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9978" w14:textId="77777777" w:rsidR="00B45799" w:rsidRDefault="00B45799" w:rsidP="00B45799"/>
    <w:p w14:paraId="3C56114F" w14:textId="77777777" w:rsidR="00B45799" w:rsidRPr="00B45799" w:rsidRDefault="00B45799" w:rsidP="00B45799"/>
    <w:p w14:paraId="5AA8ECA8" w14:textId="3659CE57" w:rsidR="008B1732" w:rsidRDefault="004B5567" w:rsidP="004B5567">
      <w:pPr>
        <w:pStyle w:val="ListParagraph"/>
        <w:numPr>
          <w:ilvl w:val="0"/>
          <w:numId w:val="1"/>
        </w:numPr>
      </w:pPr>
      <w:r>
        <w:t xml:space="preserve">Fixed goal BC: For fixed goal BC, the goal is fixed, however the starting position of the agent keeps on changing. </w:t>
      </w:r>
      <w:r w:rsidR="00026798">
        <w:t>The BC agent is able to learn to reach the goal</w:t>
      </w:r>
    </w:p>
    <w:p w14:paraId="7CC4384B" w14:textId="1BEEA071" w:rsidR="00C55C9B" w:rsidRDefault="00C55C9B" w:rsidP="00C55C9B">
      <w:pPr>
        <w:jc w:val="center"/>
      </w:pPr>
      <w:r w:rsidRPr="00C55C9B">
        <w:rPr>
          <w:noProof/>
        </w:rPr>
        <w:drawing>
          <wp:inline distT="0" distB="0" distL="0" distR="0" wp14:anchorId="2C8DDABB" wp14:editId="590CFCF1">
            <wp:extent cx="5258070" cy="2140060"/>
            <wp:effectExtent l="0" t="0" r="0" b="0"/>
            <wp:docPr id="145564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44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DD30" w14:textId="2C41901C" w:rsidR="004B5567" w:rsidRDefault="004B5567" w:rsidP="004B5567">
      <w:pPr>
        <w:pStyle w:val="ListParagraph"/>
        <w:numPr>
          <w:ilvl w:val="0"/>
          <w:numId w:val="1"/>
        </w:numPr>
      </w:pPr>
      <w:r>
        <w:t xml:space="preserve">Changing goal BC: The agent moves slowly after training and does not reach the goal </w:t>
      </w:r>
      <w:r w:rsidR="00C55C9B">
        <w:t xml:space="preserve">every time </w:t>
      </w:r>
      <w:r>
        <w:t xml:space="preserve">even </w:t>
      </w:r>
      <w:r w:rsidR="00C55C9B">
        <w:t>after training for</w:t>
      </w:r>
      <w:r>
        <w:t xml:space="preserve"> 8000 iteration</w:t>
      </w:r>
      <w:r w:rsidR="00C55C9B">
        <w:t>s</w:t>
      </w:r>
      <w:r>
        <w:t xml:space="preserve">. This is because the agent has no information of the goal and is hence </w:t>
      </w:r>
      <w:r w:rsidR="00026798">
        <w:t>randomly</w:t>
      </w:r>
      <w:r>
        <w:t>.</w:t>
      </w:r>
      <w:r w:rsidR="00026798">
        <w:t xml:space="preserve"> If it reaches the </w:t>
      </w:r>
      <w:proofErr w:type="gramStart"/>
      <w:r w:rsidR="00026798">
        <w:t>goal</w:t>
      </w:r>
      <w:proofErr w:type="gramEnd"/>
      <w:r w:rsidR="00026798">
        <w:t xml:space="preserve"> it is due to chance.</w:t>
      </w:r>
      <w:r>
        <w:t xml:space="preserve"> </w:t>
      </w:r>
    </w:p>
    <w:p w14:paraId="1BE47E79" w14:textId="77777777" w:rsidR="004B5567" w:rsidRDefault="004B5567" w:rsidP="004B5567"/>
    <w:p w14:paraId="05635664" w14:textId="7EA228D1" w:rsidR="004B5567" w:rsidRDefault="004B5567" w:rsidP="004B5567">
      <w:pPr>
        <w:jc w:val="center"/>
      </w:pPr>
      <w:r w:rsidRPr="004B5567">
        <w:rPr>
          <w:noProof/>
        </w:rPr>
        <w:drawing>
          <wp:inline distT="0" distB="0" distL="0" distR="0" wp14:anchorId="2E04C885" wp14:editId="088D740E">
            <wp:extent cx="5169166" cy="2006703"/>
            <wp:effectExtent l="0" t="0" r="0" b="0"/>
            <wp:docPr id="191729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99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5DCB" w14:textId="77777777" w:rsidR="0096735F" w:rsidRDefault="0096735F" w:rsidP="0096735F"/>
    <w:p w14:paraId="3E4D564F" w14:textId="4DF2DA73" w:rsidR="00397799" w:rsidRDefault="00397799" w:rsidP="004B5567">
      <w:pPr>
        <w:pStyle w:val="ListParagraph"/>
        <w:numPr>
          <w:ilvl w:val="0"/>
          <w:numId w:val="1"/>
        </w:numPr>
      </w:pPr>
      <w:r>
        <w:t>Fixed goal GCBC: Having knowledge of the goal is unnecessary in this experiment as the goal is fixed across episodes. The agent is easily able to reach the goal.</w:t>
      </w:r>
    </w:p>
    <w:p w14:paraId="2AE5A87E" w14:textId="77777777" w:rsidR="00397799" w:rsidRDefault="00397799" w:rsidP="00397799">
      <w:pPr>
        <w:pStyle w:val="ListParagraph"/>
      </w:pPr>
    </w:p>
    <w:p w14:paraId="5899874E" w14:textId="4CE2E076" w:rsidR="00397799" w:rsidRDefault="00397799" w:rsidP="00B45799">
      <w:pPr>
        <w:jc w:val="center"/>
      </w:pPr>
      <w:r w:rsidRPr="00397799">
        <w:rPr>
          <w:noProof/>
        </w:rPr>
        <w:lastRenderedPageBreak/>
        <w:drawing>
          <wp:inline distT="0" distB="0" distL="0" distR="0" wp14:anchorId="4AAB3A0F" wp14:editId="25DF2991">
            <wp:extent cx="5035809" cy="1568531"/>
            <wp:effectExtent l="0" t="0" r="0" b="0"/>
            <wp:docPr id="151044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46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8263" w14:textId="17FC1F66" w:rsidR="004B5567" w:rsidRDefault="006A7013" w:rsidP="004B5567">
      <w:pPr>
        <w:pStyle w:val="ListParagraph"/>
        <w:numPr>
          <w:ilvl w:val="0"/>
          <w:numId w:val="1"/>
        </w:numPr>
      </w:pPr>
      <w:r>
        <w:t>Changing goal GCBC: The actor takes the goal as well as the state as input. Hence the agent is able to reach the goal even as it is changing across episodes</w:t>
      </w:r>
    </w:p>
    <w:p w14:paraId="6FB834C1" w14:textId="694608AB" w:rsidR="00397799" w:rsidRDefault="00397799" w:rsidP="00397799">
      <w:pPr>
        <w:jc w:val="center"/>
      </w:pPr>
      <w:r w:rsidRPr="00397799">
        <w:rPr>
          <w:noProof/>
        </w:rPr>
        <w:drawing>
          <wp:inline distT="0" distB="0" distL="0" distR="0" wp14:anchorId="3EC77FDB" wp14:editId="0680D871">
            <wp:extent cx="5397777" cy="2063856"/>
            <wp:effectExtent l="0" t="0" r="0" b="0"/>
            <wp:docPr id="59086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62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81D5" w14:textId="77777777" w:rsidR="00B45799" w:rsidRDefault="00B45799" w:rsidP="0096735F">
      <w:pPr>
        <w:pStyle w:val="Heading2"/>
      </w:pPr>
    </w:p>
    <w:p w14:paraId="4B3AF3E1" w14:textId="492C0C96" w:rsidR="008F47C9" w:rsidRDefault="008F47C9" w:rsidP="008F47C9">
      <w:pPr>
        <w:pStyle w:val="ListParagraph"/>
        <w:numPr>
          <w:ilvl w:val="0"/>
          <w:numId w:val="1"/>
        </w:numPr>
        <w:tabs>
          <w:tab w:val="left" w:pos="4967"/>
        </w:tabs>
        <w:jc w:val="both"/>
      </w:pPr>
      <w:r>
        <w:t xml:space="preserve">Multimodal BET: The </w:t>
      </w:r>
      <w:proofErr w:type="spellStart"/>
      <w:r>
        <w:t>behavior</w:t>
      </w:r>
      <w:proofErr w:type="spellEnd"/>
      <w:r>
        <w:t xml:space="preserve"> transformer is able to </w:t>
      </w:r>
      <w:r w:rsidR="0067333F">
        <w:t>follow trajectories as expected. The agent “appears” to move in only horizontal or only vertical directions at once. This is because the model outputs two heads – one responsible for offsets and the other is responsible for predicting the bin</w:t>
      </w:r>
      <w:r w:rsidR="0096735F">
        <w:t>s</w:t>
      </w:r>
      <w:r w:rsidR="0067333F">
        <w:t xml:space="preserve">. </w:t>
      </w:r>
    </w:p>
    <w:p w14:paraId="41367A5C" w14:textId="77777777" w:rsidR="0067333F" w:rsidRDefault="0067333F" w:rsidP="0067333F">
      <w:pPr>
        <w:pStyle w:val="ListParagraph"/>
        <w:tabs>
          <w:tab w:val="left" w:pos="4967"/>
        </w:tabs>
        <w:jc w:val="both"/>
      </w:pPr>
    </w:p>
    <w:p w14:paraId="1DDCF7A8" w14:textId="0D59D638" w:rsidR="0067333F" w:rsidRDefault="0067333F" w:rsidP="0067333F">
      <w:pPr>
        <w:tabs>
          <w:tab w:val="left" w:pos="4967"/>
        </w:tabs>
        <w:jc w:val="center"/>
      </w:pPr>
      <w:r w:rsidRPr="0067333F">
        <w:rPr>
          <w:noProof/>
        </w:rPr>
        <w:drawing>
          <wp:inline distT="0" distB="0" distL="0" distR="0" wp14:anchorId="4A7BE242" wp14:editId="0DA3D57F">
            <wp:extent cx="5512083" cy="2209914"/>
            <wp:effectExtent l="0" t="0" r="0" b="0"/>
            <wp:docPr id="10847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1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81F5" w14:textId="77777777" w:rsidR="00B45799" w:rsidRDefault="00B45799" w:rsidP="00435C1F">
      <w:pPr>
        <w:pStyle w:val="Heading2"/>
      </w:pPr>
    </w:p>
    <w:p w14:paraId="2A8982C8" w14:textId="77777777" w:rsidR="007F2CCA" w:rsidRDefault="007F2CCA" w:rsidP="007F2CCA">
      <w:pPr>
        <w:pStyle w:val="ListParagraph"/>
        <w:tabs>
          <w:tab w:val="left" w:pos="4967"/>
        </w:tabs>
      </w:pPr>
    </w:p>
    <w:p w14:paraId="39802A50" w14:textId="1BFBEB95" w:rsidR="0096735F" w:rsidRDefault="00435C1F" w:rsidP="0096735F">
      <w:pPr>
        <w:pStyle w:val="ListParagraph"/>
        <w:numPr>
          <w:ilvl w:val="0"/>
          <w:numId w:val="1"/>
        </w:numPr>
        <w:tabs>
          <w:tab w:val="left" w:pos="4967"/>
        </w:tabs>
      </w:pPr>
      <w:r>
        <w:t>Multimodal BC: The agent is able to reach the goal, however it fails to adhere to only horizontal or only vertical trajectories</w:t>
      </w:r>
      <w:r w:rsidR="00BC60B1">
        <w:t xml:space="preserve"> (and moves diagonally)</w:t>
      </w:r>
      <w:r>
        <w:t xml:space="preserve">. This is because </w:t>
      </w:r>
      <w:r w:rsidR="003840B8">
        <w:t>of the</w:t>
      </w:r>
      <w:r>
        <w:t xml:space="preserve"> MSE </w:t>
      </w:r>
      <w:r w:rsidR="003840B8">
        <w:t>loss</w:t>
      </w:r>
      <w:r>
        <w:t>.</w:t>
      </w:r>
      <w:r w:rsidR="003840B8">
        <w:t xml:space="preserve"> BET solves the problem by sampling at a bin level</w:t>
      </w:r>
      <w:r w:rsidR="00BC60B1">
        <w:t xml:space="preserve"> and</w:t>
      </w:r>
      <w:r w:rsidR="003840B8">
        <w:t xml:space="preserve"> predict</w:t>
      </w:r>
      <w:r w:rsidR="00BC60B1">
        <w:t>ing</w:t>
      </w:r>
      <w:r w:rsidR="003840B8">
        <w:t xml:space="preserve"> offsets. </w:t>
      </w:r>
      <w:r w:rsidR="00403BF9">
        <w:t xml:space="preserve">Hence, even </w:t>
      </w:r>
      <w:r w:rsidR="00403BF9">
        <w:lastRenderedPageBreak/>
        <w:t>though both agents get a reward of 1, BET is taking trajectories per our expectation while BC is unable to follow</w:t>
      </w:r>
      <w:r w:rsidR="0042776C">
        <w:t xml:space="preserve"> to “only horizontal” or “only vertical” trajectories</w:t>
      </w:r>
      <w:r w:rsidR="00403BF9">
        <w:t xml:space="preserve">. </w:t>
      </w:r>
    </w:p>
    <w:p w14:paraId="331A7B9C" w14:textId="79ABC207" w:rsidR="002D010F" w:rsidRDefault="00435C1F" w:rsidP="003840B8">
      <w:pPr>
        <w:tabs>
          <w:tab w:val="left" w:pos="4967"/>
        </w:tabs>
        <w:jc w:val="center"/>
      </w:pPr>
      <w:r w:rsidRPr="00435C1F">
        <w:rPr>
          <w:noProof/>
        </w:rPr>
        <w:drawing>
          <wp:inline distT="0" distB="0" distL="0" distR="0" wp14:anchorId="4F75A041" wp14:editId="6E91BB7F">
            <wp:extent cx="5239019" cy="1587582"/>
            <wp:effectExtent l="0" t="0" r="0" b="0"/>
            <wp:docPr id="207122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22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DBB6" w14:textId="65782AD9" w:rsidR="00403065" w:rsidRPr="00403065" w:rsidRDefault="00403065" w:rsidP="0040306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vinn</w:t>
      </w:r>
      <w:proofErr w:type="spellEnd"/>
      <w:r>
        <w:t xml:space="preserve"> agent is able to make jagged progressions towards the goal. It is able to reach the goal ultimately</w:t>
      </w:r>
      <w:r w:rsidR="002502D3">
        <w:t>. There is no training involved</w:t>
      </w:r>
      <w:r w:rsidR="00C933FD">
        <w:t xml:space="preserve">. For running replace the train.py file with the file in the train.py in the </w:t>
      </w:r>
      <w:proofErr w:type="spellStart"/>
      <w:r w:rsidR="00C933FD">
        <w:t>vinn</w:t>
      </w:r>
      <w:proofErr w:type="spellEnd"/>
      <w:r w:rsidR="00C933FD">
        <w:t xml:space="preserve"> folder, also include the configuration file for </w:t>
      </w:r>
      <w:proofErr w:type="spellStart"/>
      <w:r w:rsidR="00C933FD">
        <w:t>vinn</w:t>
      </w:r>
      <w:proofErr w:type="spellEnd"/>
      <w:r w:rsidR="00C933FD">
        <w:t xml:space="preserve">. </w:t>
      </w:r>
    </w:p>
    <w:sectPr w:rsidR="00403065" w:rsidRPr="0040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9813" w14:textId="77777777" w:rsidR="009E6739" w:rsidRDefault="009E6739" w:rsidP="00B45799">
      <w:pPr>
        <w:spacing w:after="0" w:line="240" w:lineRule="auto"/>
      </w:pPr>
      <w:r>
        <w:separator/>
      </w:r>
    </w:p>
  </w:endnote>
  <w:endnote w:type="continuationSeparator" w:id="0">
    <w:p w14:paraId="5A64751A" w14:textId="77777777" w:rsidR="009E6739" w:rsidRDefault="009E6739" w:rsidP="00B4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1185" w14:textId="77777777" w:rsidR="009E6739" w:rsidRDefault="009E6739" w:rsidP="00B45799">
      <w:pPr>
        <w:spacing w:after="0" w:line="240" w:lineRule="auto"/>
      </w:pPr>
      <w:r>
        <w:separator/>
      </w:r>
    </w:p>
  </w:footnote>
  <w:footnote w:type="continuationSeparator" w:id="0">
    <w:p w14:paraId="7D9F19BC" w14:textId="77777777" w:rsidR="009E6739" w:rsidRDefault="009E6739" w:rsidP="00B4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6F8F"/>
    <w:multiLevelType w:val="hybridMultilevel"/>
    <w:tmpl w:val="10C6C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2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32"/>
    <w:rsid w:val="00026798"/>
    <w:rsid w:val="002360BB"/>
    <w:rsid w:val="002502D3"/>
    <w:rsid w:val="002D010F"/>
    <w:rsid w:val="003840B8"/>
    <w:rsid w:val="00397799"/>
    <w:rsid w:val="00403065"/>
    <w:rsid w:val="00403BF9"/>
    <w:rsid w:val="0042776C"/>
    <w:rsid w:val="00435C1F"/>
    <w:rsid w:val="00486546"/>
    <w:rsid w:val="004B5567"/>
    <w:rsid w:val="006574F2"/>
    <w:rsid w:val="0067333F"/>
    <w:rsid w:val="006A7013"/>
    <w:rsid w:val="007F2CCA"/>
    <w:rsid w:val="008B1732"/>
    <w:rsid w:val="008B5224"/>
    <w:rsid w:val="008F47C9"/>
    <w:rsid w:val="0096735F"/>
    <w:rsid w:val="009E6739"/>
    <w:rsid w:val="00B45799"/>
    <w:rsid w:val="00BC60B1"/>
    <w:rsid w:val="00C55C9B"/>
    <w:rsid w:val="00C933FD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1B75"/>
  <w15:chartTrackingRefBased/>
  <w15:docId w15:val="{F2A76048-39D1-4619-B7AC-993FDA55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5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5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799"/>
  </w:style>
  <w:style w:type="paragraph" w:styleId="Footer">
    <w:name w:val="footer"/>
    <w:basedOn w:val="Normal"/>
    <w:link w:val="FooterChar"/>
    <w:uiPriority w:val="99"/>
    <w:unhideWhenUsed/>
    <w:rsid w:val="00B45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Singhal</dc:creator>
  <cp:keywords/>
  <dc:description/>
  <cp:lastModifiedBy>Aman Singhal</cp:lastModifiedBy>
  <cp:revision>19</cp:revision>
  <dcterms:created xsi:type="dcterms:W3CDTF">2024-02-23T01:22:00Z</dcterms:created>
  <dcterms:modified xsi:type="dcterms:W3CDTF">2024-03-15T17:59:00Z</dcterms:modified>
</cp:coreProperties>
</file>