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34F08">
      <w:r>
        <w:rPr>
          <w:lang w:val="en-AU" w:eastAsia="en-AU"/>
        </w:rPr>
        <mc:AlternateContent>
          <mc:Choice Requires="wpg">
            <w:drawing>
              <wp:anchor distT="0" distB="0" distL="114300" distR="114300" simplePos="0" relativeHeight="251659264" behindDoc="1" locked="1" layoutInCell="1" allowOverlap="1">
                <wp:simplePos x="0" y="0"/>
                <wp:positionH relativeFrom="margin">
                  <wp:posOffset>-457200</wp:posOffset>
                </wp:positionH>
                <wp:positionV relativeFrom="paragraph">
                  <wp:posOffset>-457200</wp:posOffset>
                </wp:positionV>
                <wp:extent cx="7772400" cy="10058400"/>
                <wp:effectExtent l="0" t="0" r="0" b="0"/>
                <wp:wrapNone/>
                <wp:docPr id="2" name="Group 1" descr="Decorative"/>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bg1">
                              <a:lumMod val="75000"/>
                            </a:schemeClr>
                          </a:solidFill>
                          <a:ln w="12700">
                            <a:miter lim="400000"/>
                          </a:ln>
                        </wps:spPr>
                        <wps:bodyPr lIns="38100" tIns="38100" rIns="38100" bIns="38100" anchor="ctr"/>
                      </wps:wsp>
                    </wpg:wgp>
                  </a:graphicData>
                </a:graphic>
              </wp:anchor>
            </w:drawing>
          </mc:Choice>
          <mc:Fallback>
            <w:pict>
              <v:group id="Group 1" o:spid="_x0000_s1026" o:spt="203" alt="Decorative" style="position:absolute;left:0pt;margin-left:-36pt;margin-top:-36pt;height:792pt;width:612pt;mso-position-horizontal-relative:margin;z-index:-251657216;mso-width-relative:page;mso-height-relative:page;" coordsize="7771132,10053322" o:gfxdata="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">
                <o:lock v:ext="edit" aspectratio="f"/>
                <v:shape id="Shape" o:spid="_x0000_s1026" o:spt="100" style="position:absolute;left:0;top:2552701;height:7500621;width:5845812;v-text-anchor:middle;" fillcolor="#D9D9D9 [2732]" filled="t" stroked="f" coordsize="21600,21600" o:gfxdata="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yoh74A&#10;AADaAAAADwAAAAAAAAABACAAAAAiAAAAZHJzL2Rvd25yZXYueG1sUEsBAhQAFAAAAAgAh07iQDMv&#10;BZ47AAAAOQAAABAAAAAAAAAAAQAgAAAADQEAAGRycy9zaGFwZXhtbC54bWxQSwUGAAAAAAYABgBb&#10;AQAAtwMAAAAA&#10;" path="m0,10687l0,21600,1769,21600,21600,6148,13712,0xe">
                  <v:path o:connectlocs="2922906,3750310;2922906,3750310;2922906,3750310;2922906,3750310" o:connectangles="0,82,164,247"/>
                  <v:fill on="t" focussize="0,0"/>
                  <v:stroke on="f" weight="1pt" miterlimit="4" joinstyle="miter"/>
                  <v:imagedata o:title=""/>
                  <o:lock v:ext="edit" aspectratio="f"/>
                  <v:textbox inset="3pt,3pt,3pt,3pt"/>
                </v:shape>
                <v:shape id="Triangle" o:spid="_x0000_s1026" o:spt="100" style="position:absolute;left:0;top:2044700;height:7816851;width:3907791;v-text-anchor:middle;" fillcolor="#00C1C7 [3205]" filled="t" stroked="f" coordsize="21600,21600" o:gfxdata="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WrWnO5AAAA2gAA&#10;AA8AAAAAAAAAAQAgAAAAIgAAAGRycy9kb3ducmV2LnhtbFBLAQIUABQAAAAIAIdO4kAzLwWeOwAA&#10;ADkAAAAQAAAAAAAAAAEAIAAAAAgBAABkcnMvc2hhcGV4bWwueG1sUEsFBgAAAAAGAAYAWwEAALID&#10;AAAAAA==&#10;" path="m0,21600l21600,10802,0,0xe">
                  <v:path o:connectlocs="1953895,3908425;1953895,3908425;1953895,3908425;1953895,3908425" o:connectangles="0,82,164,247"/>
                  <v:fill on="t" focussize="0,0"/>
                  <v:stroke on="f" weight="1pt" miterlimit="4" joinstyle="miter"/>
                  <v:imagedata o:title=""/>
                  <o:lock v:ext="edit" aspectratio="f"/>
                  <v:textbox inset="3pt,3pt,3pt,3pt"/>
                </v:shape>
                <v:shape id="Shape" o:spid="_x0000_s1026" o:spt="100" style="position:absolute;left:0;top:0;height:9039861;width:7771132;v-text-anchor:middle;" fillcolor="#BFBFBF [2412]" filled="t" stroked="f" coordsize="21600,21600" o:gfxdata="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hILULsAAADa&#10;AAAADwAAAAAAAAABACAAAAAiAAAAZHJzL2Rvd25yZXYueG1sUEsBAhQAFAAAAAgAh07iQDMvBZ47&#10;AAAAOQAAABAAAAAAAAAAAQAgAAAACgEAAGRycy9zaGFwZXhtbC54bWxQSwUGAAAAAAYABgBbAQAA&#10;tAMAAAAA&#10;" path="m0,14678l0,21600,21600,3032,21600,0,17075,0xe">
                  <v:path o:connectlocs="3885566,4519930;3885566,4519930;3885566,4519930;3885566,4519930" o:connectangles="0,82,164,247"/>
                  <v:fill on="t" focussize="0,0"/>
                  <v:stroke on="f" weight="1pt" miterlimit="4" joinstyle="miter"/>
                  <v:imagedata o:title=""/>
                  <o:lock v:ext="edit" aspectratio="f"/>
                  <v:textbox inset="3pt,3pt,3pt,3pt"/>
                </v:shape>
                <w10:anchorlock/>
              </v:group>
            </w:pict>
          </mc:Fallback>
        </mc:AlternateContent>
      </w:r>
    </w:p>
    <w:tbl>
      <w:tblPr>
        <w:tblStyle w:val="8"/>
        <w:tblW w:w="0" w:type="auto"/>
        <w:tblInd w:w="0" w:type="dxa"/>
        <w:tblLayout w:type="fixed"/>
        <w:tblCellMar>
          <w:top w:w="0" w:type="dxa"/>
          <w:left w:w="108" w:type="dxa"/>
          <w:bottom w:w="0" w:type="dxa"/>
          <w:right w:w="108" w:type="dxa"/>
        </w:tblCellMar>
      </w:tblPr>
      <w:tblGrid>
        <w:gridCol w:w="5395"/>
        <w:gridCol w:w="5395"/>
      </w:tblGrid>
      <w:tr w14:paraId="4FDB7672">
        <w:tblPrEx>
          <w:tblCellMar>
            <w:top w:w="0" w:type="dxa"/>
            <w:left w:w="108" w:type="dxa"/>
            <w:bottom w:w="0" w:type="dxa"/>
            <w:right w:w="108" w:type="dxa"/>
          </w:tblCellMar>
        </w:tblPrEx>
        <w:tc>
          <w:tcPr>
            <w:tcW w:w="5395" w:type="dxa"/>
          </w:tcPr>
          <w:p w14:paraId="525BBD46">
            <w:pPr>
              <w:pStyle w:val="17"/>
            </w:pPr>
          </w:p>
        </w:tc>
        <w:tc>
          <w:tcPr>
            <w:tcW w:w="5395" w:type="dxa"/>
          </w:tcPr>
          <w:p w14:paraId="2478F854">
            <w:pPr>
              <w:pStyle w:val="17"/>
            </w:pPr>
          </w:p>
        </w:tc>
      </w:tr>
      <w:tr w14:paraId="7AC01CEA">
        <w:tblPrEx>
          <w:tblCellMar>
            <w:top w:w="0" w:type="dxa"/>
            <w:left w:w="108" w:type="dxa"/>
            <w:bottom w:w="0" w:type="dxa"/>
            <w:right w:w="108" w:type="dxa"/>
          </w:tblCellMar>
        </w:tblPrEx>
        <w:trPr>
          <w:trHeight w:val="2719" w:hRule="atLeast"/>
        </w:trPr>
        <w:tc>
          <w:tcPr>
            <w:tcW w:w="5395" w:type="dxa"/>
          </w:tcPr>
          <w:p w14:paraId="315BDBA4">
            <w:pPr>
              <w:pStyle w:val="2"/>
              <w:rPr>
                <w:rFonts w:hint="default" w:ascii="Times New Roman" w:hAnsi="Times New Roman" w:cs="Times New Roman"/>
                <w:sz w:val="40"/>
                <w:szCs w:val="40"/>
                <w:lang w:val="en-US"/>
              </w:rPr>
            </w:pPr>
            <w:r>
              <w:rPr>
                <w:rFonts w:ascii="Times New Roman" w:hAnsi="Times New Roman" w:cs="Times New Roman"/>
                <w:sz w:val="40"/>
                <w:szCs w:val="40"/>
              </w:rPr>
              <w:t xml:space="preserve">      </w:t>
            </w:r>
            <w:r>
              <w:rPr>
                <w:rFonts w:hint="default" w:ascii="Arial Black" w:hAnsi="Arial Black" w:cs="Arial Black"/>
                <w:sz w:val="36"/>
                <w:szCs w:val="36"/>
                <w:lang w:val="en-US"/>
              </w:rPr>
              <w:t>DIP_</w:t>
            </w:r>
            <w:r>
              <w:rPr>
                <w:rFonts w:hint="default" w:ascii="Arial Black" w:hAnsi="Arial Black" w:cs="Arial Black"/>
                <w:sz w:val="36"/>
                <w:szCs w:val="36"/>
              </w:rPr>
              <w:t>Lab</w:t>
            </w:r>
            <w:r>
              <w:rPr>
                <w:rFonts w:hint="default" w:ascii="Arial Black" w:hAnsi="Arial Black" w:cs="Arial Black"/>
                <w:sz w:val="36"/>
                <w:szCs w:val="36"/>
                <w:lang w:val="en-US"/>
              </w:rPr>
              <w:t>_</w:t>
            </w:r>
            <w:r>
              <w:rPr>
                <w:rFonts w:hint="default" w:ascii="Arial Black" w:hAnsi="Arial Black" w:cs="Arial Black"/>
                <w:sz w:val="36"/>
                <w:szCs w:val="36"/>
              </w:rPr>
              <w:t>Task # 0</w:t>
            </w:r>
            <w:r>
              <w:rPr>
                <w:rFonts w:hint="default" w:ascii="Arial Black" w:hAnsi="Arial Black" w:cs="Arial Black"/>
                <w:sz w:val="36"/>
                <w:szCs w:val="36"/>
                <w:lang w:val="en-US"/>
              </w:rPr>
              <w:t>9</w:t>
            </w:r>
          </w:p>
        </w:tc>
        <w:tc>
          <w:tcPr>
            <w:tcW w:w="5395" w:type="dxa"/>
          </w:tcPr>
          <w:p w14:paraId="2C05EF75"/>
        </w:tc>
      </w:tr>
    </w:tbl>
    <w:p w14:paraId="20CDDE58"/>
    <w:p w14:paraId="2B9B4DC5">
      <w:pPr>
        <w:spacing w:line="360" w:lineRule="auto"/>
        <w:rPr>
          <w:rFonts w:ascii="Times New Roman" w:hAnsi="Times New Roman" w:cs="Times New Roman"/>
          <w:sz w:val="24"/>
        </w:rPr>
      </w:pPr>
      <w:r>
        <w:rPr>
          <w:rFonts w:ascii="Times New Roman" w:hAnsi="Times New Roman" w:cs="Times New Roman"/>
          <w:b/>
          <w:bCs/>
          <w:szCs w:val="28"/>
        </w:rPr>
        <mc:AlternateContent>
          <mc:Choice Requires="wps">
            <w:drawing>
              <wp:anchor distT="91440" distB="91440" distL="114300" distR="114300" simplePos="0" relativeHeight="251660288" behindDoc="0" locked="0" layoutInCell="1" allowOverlap="1">
                <wp:simplePos x="0" y="0"/>
                <wp:positionH relativeFrom="page">
                  <wp:posOffset>2997835</wp:posOffset>
                </wp:positionH>
                <wp:positionV relativeFrom="paragraph">
                  <wp:posOffset>5272405</wp:posOffset>
                </wp:positionV>
                <wp:extent cx="3474720" cy="1403985"/>
                <wp:effectExtent l="0" t="0" r="0" b="0"/>
                <wp:wrapTopAndBottom/>
                <wp:docPr id="1249621444" name="Text Box 2"/>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ln>
                      </wps:spPr>
                      <wps:txbx>
                        <w:txbxContent>
                          <w:p w14:paraId="3D30BCBF">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xml:space="preserve">Submitted By: </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Aman Tariq</w:t>
                            </w:r>
                          </w:p>
                          <w:p w14:paraId="11C5B7AB">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Roll No: 2023-SE-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29</w:t>
                            </w:r>
                          </w:p>
                          <w:p w14:paraId="6923CB26">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 xml:space="preserve"> Name</w:t>
                            </w: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DIP</w:t>
                            </w:r>
                          </w:p>
                          <w:p w14:paraId="1D355B35">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 Code: SE-3112</w:t>
                            </w:r>
                          </w:p>
                          <w:p w14:paraId="22F8B109">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Session: 2023-2027</w:t>
                            </w:r>
                          </w:p>
                          <w:p w14:paraId="352AA139">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Submitted To: Engr. Ahmed Khawaja</w:t>
                            </w:r>
                          </w:p>
                          <w:p w14:paraId="5F17EA0E">
                            <w:pPr>
                              <w:pBdr>
                                <w:top w:val="single" w:color="123869" w:themeColor="accent1" w:sz="24" w:space="8"/>
                                <w:bottom w:val="single" w:color="123869" w:themeColor="accent1" w:sz="24" w:space="8"/>
                              </w:pBdr>
                              <w:rPr>
                                <w:i/>
                                <w:iCs/>
                                <w:color w:val="123869" w:themeColor="accent1"/>
                                <w:sz w:val="24"/>
                                <w14:textFill>
                                  <w14:solidFill>
                                    <w14:schemeClr w14:val="accent1"/>
                                  </w14:solidFill>
                                </w14:textFill>
                              </w:rPr>
                            </w:pPr>
                            <w:r>
                              <w:rPr>
                                <w:i/>
                                <w:iCs/>
                                <w:color w:val="123869" w:themeColor="accent1"/>
                                <w:sz w:val="24"/>
                                <w14:textFill>
                                  <w14:solidFill>
                                    <w14:schemeClr w14:val="accent1"/>
                                  </w14:solidFill>
                                </w14:textFill>
                              </w:rPr>
                              <w:t xml:space="preserve"> </w:t>
                            </w:r>
                          </w:p>
                          <w:p w14:paraId="3088D1B1">
                            <w:pPr>
                              <w:pBdr>
                                <w:top w:val="single" w:color="123869" w:themeColor="accent1" w:sz="24" w:space="8"/>
                                <w:bottom w:val="single" w:color="123869" w:themeColor="accent1" w:sz="24" w:space="8"/>
                              </w:pBdr>
                              <w:rPr>
                                <w:i/>
                                <w:iCs/>
                                <w:color w:val="123869" w:themeColor="accent1"/>
                                <w:sz w:val="24"/>
                                <w14:textFill>
                                  <w14:solidFill>
                                    <w14:schemeClr w14:val="accent1"/>
                                  </w14:solidFill>
                                </w14:textFill>
                              </w:rPr>
                            </w:pP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id="Text Box 2" o:spid="_x0000_s1026" o:spt="202" type="#_x0000_t202" style="position:absolute;left:0pt;margin-left:236.05pt;margin-top:415.15pt;height:110.55pt;width:273.6pt;mso-position-horizontal-relative:page;mso-wrap-distance-bottom:7.2pt;mso-wrap-distance-top:7.2pt;z-index:251660288;mso-width-relative:margin;mso-height-relative:margin;mso-width-percent:585;mso-height-percent:200;" filled="f" stroked="f" coordsize="21600,21600" o:gfxdata="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I8GO69sAAAAN&#10;AQAADwAAAAAAAAABACAAAAAiAAAAZHJzL2Rvd25yZXYueG1sUEsBAhQAFAAAAAgAh07iQPIiXCkZ&#10;AgAAMgQAAA4AAAAAAAAAAQAgAAAAKgEAAGRycy9lMm9Eb2MueG1sUEsFBgAAAAAGAAYAWQEAALUF&#10;AAAAAA==&#10;">
                <v:fill on="f" focussize="0,0"/>
                <v:stroke on="f" miterlimit="8" joinstyle="miter"/>
                <v:imagedata o:title=""/>
                <o:lock v:ext="edit" aspectratio="f"/>
                <v:textbox style="mso-fit-shape-to-text:t;">
                  <w:txbxContent>
                    <w:p w14:paraId="3D30BCBF">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xml:space="preserve">Submitted By: </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Aman Tariq</w:t>
                      </w:r>
                    </w:p>
                    <w:p w14:paraId="11C5B7AB">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Roll No: 2023-SE-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29</w:t>
                      </w:r>
                    </w:p>
                    <w:p w14:paraId="6923CB26">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 xml:space="preserve"> Name</w:t>
                      </w: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DIP</w:t>
                      </w:r>
                    </w:p>
                    <w:p w14:paraId="1D355B35">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 Code: SE-3112</w:t>
                      </w:r>
                    </w:p>
                    <w:p w14:paraId="22F8B109">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Session: 2023-2027</w:t>
                      </w:r>
                    </w:p>
                    <w:p w14:paraId="352AA139">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Submitted To: Engr. Ahmed Khawaja</w:t>
                      </w:r>
                    </w:p>
                    <w:p w14:paraId="5F17EA0E">
                      <w:pPr>
                        <w:pBdr>
                          <w:top w:val="single" w:color="123869" w:themeColor="accent1" w:sz="24" w:space="8"/>
                          <w:bottom w:val="single" w:color="123869" w:themeColor="accent1" w:sz="24" w:space="8"/>
                        </w:pBdr>
                        <w:rPr>
                          <w:i/>
                          <w:iCs/>
                          <w:color w:val="123869" w:themeColor="accent1"/>
                          <w:sz w:val="24"/>
                          <w14:textFill>
                            <w14:solidFill>
                              <w14:schemeClr w14:val="accent1"/>
                            </w14:solidFill>
                          </w14:textFill>
                        </w:rPr>
                      </w:pPr>
                      <w:r>
                        <w:rPr>
                          <w:i/>
                          <w:iCs/>
                          <w:color w:val="123869" w:themeColor="accent1"/>
                          <w:sz w:val="24"/>
                          <w14:textFill>
                            <w14:solidFill>
                              <w14:schemeClr w14:val="accent1"/>
                            </w14:solidFill>
                          </w14:textFill>
                        </w:rPr>
                        <w:t xml:space="preserve"> </w:t>
                      </w:r>
                    </w:p>
                    <w:p w14:paraId="3088D1B1">
                      <w:pPr>
                        <w:pBdr>
                          <w:top w:val="single" w:color="123869" w:themeColor="accent1" w:sz="24" w:space="8"/>
                          <w:bottom w:val="single" w:color="123869" w:themeColor="accent1" w:sz="24" w:space="8"/>
                        </w:pBdr>
                        <w:rPr>
                          <w:i/>
                          <w:iCs/>
                          <w:color w:val="123869" w:themeColor="accent1"/>
                          <w:sz w:val="24"/>
                          <w14:textFill>
                            <w14:solidFill>
                              <w14:schemeClr w14:val="accent1"/>
                            </w14:solidFill>
                          </w14:textFill>
                        </w:rPr>
                      </w:pPr>
                    </w:p>
                  </w:txbxContent>
                </v:textbox>
                <w10:wrap type="topAndBottom"/>
              </v:shape>
            </w:pict>
          </mc:Fallback>
        </mc:AlternateContent>
      </w:r>
      <w:r>
        <w:rPr>
          <w:rFonts w:ascii="Times New Roman" w:hAnsi="Times New Roman" w:cs="Times New Roman"/>
          <w:sz w:val="24"/>
        </w:rPr>
        <w:br w:type="page"/>
      </w:r>
    </w:p>
    <w:p w14:paraId="467EE8B2">
      <w:pPr>
        <w:shd w:val="clear" w:color="auto" w:fill="BEBEBE" w:themeFill="background1" w:themeFillShade="BF"/>
        <w:spacing w:line="360" w:lineRule="auto"/>
        <w:jc w:val="center"/>
        <w:rPr>
          <w:rFonts w:ascii="Times New Roman" w:hAnsi="Times New Roman" w:cs="Times New Roman"/>
          <w:b/>
          <w:bCs/>
          <w:szCs w:val="28"/>
        </w:rPr>
      </w:pPr>
      <w:r>
        <w:rPr>
          <w:rFonts w:ascii="Times New Roman" w:hAnsi="Times New Roman" w:cs="Times New Roman"/>
          <w:b/>
          <w:bCs/>
          <w:szCs w:val="28"/>
        </w:rPr>
        <w:t xml:space="preserve">Lab Task 9 </w:t>
      </w:r>
    </w:p>
    <w:p w14:paraId="0DB1CFC8">
      <w:pPr>
        <w:shd w:val="clear" w:color="auto" w:fill="BEBEBE" w:themeFill="background1" w:themeFillShade="BF"/>
        <w:spacing w:line="360" w:lineRule="auto"/>
        <w:jc w:val="center"/>
        <w:rPr>
          <w:rFonts w:ascii="Times New Roman" w:hAnsi="Times New Roman" w:cs="Times New Roman"/>
          <w:b/>
          <w:bCs/>
          <w:szCs w:val="28"/>
        </w:rPr>
      </w:pPr>
      <w:r>
        <w:rPr>
          <w:rFonts w:ascii="Times New Roman" w:hAnsi="Times New Roman" w:cs="Times New Roman"/>
          <w:b/>
          <w:bCs/>
          <w:szCs w:val="28"/>
        </w:rPr>
        <w:t>Title: Color Image Processing, White Balance, and Segmentation</w:t>
      </w:r>
    </w:p>
    <w:p w14:paraId="797CDA55">
      <w:pPr>
        <w:spacing w:line="360" w:lineRule="auto"/>
        <w:rPr>
          <w:rFonts w:ascii="Times New Roman" w:hAnsi="Times New Roman" w:cs="Times New Roman"/>
          <w:sz w:val="24"/>
        </w:rPr>
      </w:pPr>
      <w:r>
        <w:rPr>
          <w:rFonts w:ascii="Times New Roman" w:hAnsi="Times New Roman" w:cs="Times New Roman"/>
          <w:sz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45D0F54D">
      <w:pPr>
        <w:spacing w:line="360" w:lineRule="auto"/>
        <w:rPr>
          <w:rFonts w:ascii="Times New Roman" w:hAnsi="Times New Roman" w:cs="Times New Roman"/>
          <w:b/>
          <w:bCs/>
          <w:sz w:val="24"/>
        </w:rPr>
      </w:pPr>
      <w:r>
        <w:rPr>
          <w:rFonts w:ascii="Times New Roman" w:hAnsi="Times New Roman" w:cs="Times New Roman"/>
          <w:b/>
          <w:bCs/>
          <w:sz w:val="24"/>
        </w:rPr>
        <w:t>1. Introduction</w:t>
      </w:r>
    </w:p>
    <w:p w14:paraId="7C5F5FB7">
      <w:pPr>
        <w:spacing w:line="360" w:lineRule="auto"/>
        <w:rPr>
          <w:rFonts w:ascii="Times New Roman" w:hAnsi="Times New Roman" w:cs="Times New Roman"/>
          <w:sz w:val="24"/>
        </w:rPr>
      </w:pPr>
      <w:r>
        <w:rPr>
          <w:rFonts w:ascii="Times New Roman" w:hAnsi="Times New Roman" w:cs="Times New Roman"/>
          <w:sz w:val="24"/>
        </w:rPr>
        <w:t>Digital image processing allows manipulation of images to enhance visual quality, extract features, or segment objects. Color images provide more information than grayscale images and can be analyzed in multiple color spaces (RGB, HSV, YCbCr, Lab) for tasks like color correction and object detection.</w:t>
      </w:r>
    </w:p>
    <w:p w14:paraId="71E7DA07">
      <w:pPr>
        <w:spacing w:line="360" w:lineRule="auto"/>
        <w:rPr>
          <w:rFonts w:ascii="Times New Roman" w:hAnsi="Times New Roman" w:cs="Times New Roman"/>
          <w:sz w:val="24"/>
        </w:rPr>
      </w:pPr>
      <w:r>
        <w:rPr>
          <w:rFonts w:ascii="Times New Roman" w:hAnsi="Times New Roman" w:cs="Times New Roman"/>
          <w:sz w:val="24"/>
        </w:rPr>
        <w:t>This lab focuses on:</w:t>
      </w:r>
    </w:p>
    <w:p w14:paraId="66A423C5">
      <w:pPr>
        <w:numPr>
          <w:ilvl w:val="0"/>
          <w:numId w:val="1"/>
        </w:numPr>
        <w:spacing w:line="360" w:lineRule="auto"/>
        <w:rPr>
          <w:rFonts w:ascii="Times New Roman" w:hAnsi="Times New Roman" w:cs="Times New Roman"/>
          <w:sz w:val="24"/>
        </w:rPr>
      </w:pPr>
      <w:r>
        <w:rPr>
          <w:rFonts w:ascii="Times New Roman" w:hAnsi="Times New Roman" w:cs="Times New Roman"/>
          <w:sz w:val="24"/>
        </w:rPr>
        <w:t>Extracting RGB channels</w:t>
      </w:r>
    </w:p>
    <w:p w14:paraId="41FD25B1">
      <w:pPr>
        <w:numPr>
          <w:ilvl w:val="0"/>
          <w:numId w:val="1"/>
        </w:numPr>
        <w:spacing w:line="360" w:lineRule="auto"/>
        <w:rPr>
          <w:rFonts w:ascii="Times New Roman" w:hAnsi="Times New Roman" w:cs="Times New Roman"/>
          <w:sz w:val="24"/>
        </w:rPr>
      </w:pPr>
      <w:r>
        <w:rPr>
          <w:rFonts w:ascii="Times New Roman" w:hAnsi="Times New Roman" w:cs="Times New Roman"/>
          <w:sz w:val="24"/>
        </w:rPr>
        <w:t>Converting images into different color spaces</w:t>
      </w:r>
    </w:p>
    <w:p w14:paraId="279BCB13">
      <w:pPr>
        <w:numPr>
          <w:ilvl w:val="0"/>
          <w:numId w:val="1"/>
        </w:numPr>
        <w:spacing w:line="360" w:lineRule="auto"/>
        <w:rPr>
          <w:rFonts w:ascii="Times New Roman" w:hAnsi="Times New Roman" w:cs="Times New Roman"/>
          <w:sz w:val="24"/>
        </w:rPr>
      </w:pPr>
      <w:r>
        <w:rPr>
          <w:rFonts w:ascii="Times New Roman" w:hAnsi="Times New Roman" w:cs="Times New Roman"/>
          <w:sz w:val="24"/>
        </w:rPr>
        <w:t>Applying white balance correction using the Gray World assumption</w:t>
      </w:r>
    </w:p>
    <w:p w14:paraId="1ECA4E3A">
      <w:pPr>
        <w:numPr>
          <w:ilvl w:val="0"/>
          <w:numId w:val="1"/>
        </w:numPr>
        <w:spacing w:line="360" w:lineRule="auto"/>
        <w:rPr>
          <w:rFonts w:ascii="Times New Roman" w:hAnsi="Times New Roman" w:cs="Times New Roman"/>
          <w:sz w:val="24"/>
        </w:rPr>
      </w:pPr>
      <w:r>
        <w:rPr>
          <w:rFonts w:ascii="Times New Roman" w:hAnsi="Times New Roman" w:cs="Times New Roman"/>
          <w:sz w:val="24"/>
        </w:rPr>
        <w:t>Masking specific colors (e.g., green)</w:t>
      </w:r>
    </w:p>
    <w:p w14:paraId="5227D4FF">
      <w:pPr>
        <w:numPr>
          <w:ilvl w:val="0"/>
          <w:numId w:val="1"/>
        </w:numPr>
        <w:spacing w:line="360" w:lineRule="auto"/>
        <w:rPr>
          <w:rFonts w:ascii="Times New Roman" w:hAnsi="Times New Roman" w:cs="Times New Roman"/>
          <w:sz w:val="24"/>
        </w:rPr>
      </w:pPr>
      <w:r>
        <w:rPr>
          <w:rFonts w:ascii="Times New Roman" w:hAnsi="Times New Roman" w:cs="Times New Roman"/>
          <w:sz w:val="24"/>
        </w:rPr>
        <w:t>Performing Lab-based image segmentation</w:t>
      </w:r>
    </w:p>
    <w:p w14:paraId="5D2310E1">
      <w:pPr>
        <w:spacing w:line="360" w:lineRule="auto"/>
        <w:rPr>
          <w:rFonts w:ascii="Times New Roman" w:hAnsi="Times New Roman" w:cs="Times New Roman"/>
          <w:sz w:val="24"/>
        </w:rPr>
      </w:pPr>
      <w:r>
        <w:rPr>
          <w:rFonts w:ascii="Times New Roman" w:hAnsi="Times New Roman" w:cs="Times New Roman"/>
          <w:sz w:val="24"/>
        </w:rPr>
        <w:t>The input image is analyzed and processed to demonstrate practical applications in color image processing.</w:t>
      </w:r>
    </w:p>
    <w:p w14:paraId="254B6434">
      <w:pPr>
        <w:spacing w:line="360" w:lineRule="auto"/>
        <w:rPr>
          <w:rFonts w:ascii="Times New Roman" w:hAnsi="Times New Roman" w:cs="Times New Roman"/>
          <w:sz w:val="24"/>
        </w:rPr>
      </w:pPr>
      <w:r>
        <w:rPr>
          <w:rFonts w:ascii="Times New Roman" w:hAnsi="Times New Roman" w:cs="Times New Roman"/>
          <w:sz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584FD7E9">
      <w:pPr>
        <w:spacing w:line="360" w:lineRule="auto"/>
        <w:rPr>
          <w:rFonts w:ascii="Times New Roman" w:hAnsi="Times New Roman" w:cs="Times New Roman"/>
          <w:b/>
          <w:bCs/>
          <w:sz w:val="24"/>
        </w:rPr>
      </w:pPr>
      <w:r>
        <w:rPr>
          <w:rFonts w:ascii="Times New Roman" w:hAnsi="Times New Roman" w:cs="Times New Roman"/>
          <w:b/>
          <w:bCs/>
          <w:sz w:val="24"/>
        </w:rPr>
        <w:t>2. Objectives</w:t>
      </w:r>
    </w:p>
    <w:p w14:paraId="0A1AE841">
      <w:pPr>
        <w:numPr>
          <w:ilvl w:val="0"/>
          <w:numId w:val="2"/>
        </w:numPr>
        <w:spacing w:line="360" w:lineRule="auto"/>
        <w:rPr>
          <w:rFonts w:ascii="Times New Roman" w:hAnsi="Times New Roman" w:cs="Times New Roman"/>
          <w:sz w:val="24"/>
        </w:rPr>
      </w:pPr>
      <w:r>
        <w:rPr>
          <w:rFonts w:ascii="Times New Roman" w:hAnsi="Times New Roman" w:cs="Times New Roman"/>
          <w:sz w:val="24"/>
        </w:rPr>
        <w:t>Load and display a colored image</w:t>
      </w:r>
    </w:p>
    <w:p w14:paraId="454CBA96">
      <w:pPr>
        <w:numPr>
          <w:ilvl w:val="0"/>
          <w:numId w:val="2"/>
        </w:numPr>
        <w:spacing w:line="360" w:lineRule="auto"/>
        <w:rPr>
          <w:rFonts w:ascii="Times New Roman" w:hAnsi="Times New Roman" w:cs="Times New Roman"/>
          <w:sz w:val="24"/>
        </w:rPr>
      </w:pPr>
      <w:r>
        <w:rPr>
          <w:rFonts w:ascii="Times New Roman" w:hAnsi="Times New Roman" w:cs="Times New Roman"/>
          <w:sz w:val="24"/>
        </w:rPr>
        <w:t>Extract Red, Green, and Blue (RGB) channels</w:t>
      </w:r>
    </w:p>
    <w:p w14:paraId="2B9EF671">
      <w:pPr>
        <w:numPr>
          <w:ilvl w:val="0"/>
          <w:numId w:val="2"/>
        </w:numPr>
        <w:spacing w:line="360" w:lineRule="auto"/>
        <w:rPr>
          <w:rFonts w:ascii="Times New Roman" w:hAnsi="Times New Roman" w:cs="Times New Roman"/>
          <w:sz w:val="24"/>
        </w:rPr>
      </w:pPr>
      <w:r>
        <w:rPr>
          <w:rFonts w:ascii="Times New Roman" w:hAnsi="Times New Roman" w:cs="Times New Roman"/>
          <w:sz w:val="24"/>
        </w:rPr>
        <w:t>Convert the image into HSV, YCbCr, and Lab color spaces</w:t>
      </w:r>
    </w:p>
    <w:p w14:paraId="0C6120C0">
      <w:pPr>
        <w:numPr>
          <w:ilvl w:val="0"/>
          <w:numId w:val="2"/>
        </w:numPr>
        <w:spacing w:line="360" w:lineRule="auto"/>
        <w:rPr>
          <w:rFonts w:ascii="Times New Roman" w:hAnsi="Times New Roman" w:cs="Times New Roman"/>
          <w:sz w:val="24"/>
        </w:rPr>
      </w:pPr>
      <w:r>
        <w:rPr>
          <w:rFonts w:ascii="Times New Roman" w:hAnsi="Times New Roman" w:cs="Times New Roman"/>
          <w:sz w:val="24"/>
        </w:rPr>
        <w:t>Apply white balance using Gray World algorithm</w:t>
      </w:r>
    </w:p>
    <w:p w14:paraId="0532151C">
      <w:pPr>
        <w:numPr>
          <w:ilvl w:val="0"/>
          <w:numId w:val="2"/>
        </w:numPr>
        <w:spacing w:line="360" w:lineRule="auto"/>
        <w:rPr>
          <w:rFonts w:ascii="Times New Roman" w:hAnsi="Times New Roman" w:cs="Times New Roman"/>
          <w:sz w:val="24"/>
        </w:rPr>
      </w:pPr>
      <w:r>
        <w:rPr>
          <w:rFonts w:ascii="Times New Roman" w:hAnsi="Times New Roman" w:cs="Times New Roman"/>
          <w:sz w:val="24"/>
        </w:rPr>
        <w:t>Segment a specific color (green) using HSV masking</w:t>
      </w:r>
    </w:p>
    <w:p w14:paraId="6D607EDA">
      <w:pPr>
        <w:numPr>
          <w:ilvl w:val="0"/>
          <w:numId w:val="2"/>
        </w:numPr>
        <w:spacing w:line="360" w:lineRule="auto"/>
        <w:rPr>
          <w:rFonts w:ascii="Times New Roman" w:hAnsi="Times New Roman" w:cs="Times New Roman"/>
          <w:sz w:val="24"/>
        </w:rPr>
      </w:pPr>
      <w:r>
        <w:rPr>
          <w:rFonts w:ascii="Times New Roman" w:hAnsi="Times New Roman" w:cs="Times New Roman"/>
          <w:sz w:val="24"/>
        </w:rPr>
        <w:t>Perform segmentation based on Lab color space channels</w:t>
      </w:r>
    </w:p>
    <w:p w14:paraId="29EF6D6E">
      <w:pPr>
        <w:numPr>
          <w:ilvl w:val="0"/>
          <w:numId w:val="2"/>
        </w:numPr>
        <w:spacing w:line="360" w:lineRule="auto"/>
        <w:rPr>
          <w:rFonts w:ascii="Times New Roman" w:hAnsi="Times New Roman" w:cs="Times New Roman"/>
          <w:sz w:val="24"/>
        </w:rPr>
      </w:pPr>
      <w:r>
        <w:rPr>
          <w:rFonts w:ascii="Times New Roman" w:hAnsi="Times New Roman" w:cs="Times New Roman"/>
          <w:sz w:val="24"/>
        </w:rPr>
        <w:t>Visualize all results for comparison</w:t>
      </w:r>
    </w:p>
    <w:p w14:paraId="6145CEBB">
      <w:pPr>
        <w:spacing w:line="360" w:lineRule="auto"/>
        <w:rPr>
          <w:rFonts w:ascii="Times New Roman" w:hAnsi="Times New Roman" w:cs="Times New Roman"/>
          <w:sz w:val="24"/>
        </w:rPr>
      </w:pPr>
      <w:r>
        <w:rPr>
          <w:rFonts w:ascii="Times New Roman" w:hAnsi="Times New Roman" w:cs="Times New Roman"/>
          <w:sz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4E18B77F">
      <w:pPr>
        <w:spacing w:line="360" w:lineRule="auto"/>
        <w:rPr>
          <w:rFonts w:ascii="Times New Roman" w:hAnsi="Times New Roman" w:cs="Times New Roman"/>
          <w:b/>
          <w:bCs/>
          <w:sz w:val="24"/>
        </w:rPr>
      </w:pPr>
      <w:r>
        <w:rPr>
          <w:rFonts w:ascii="Times New Roman" w:hAnsi="Times New Roman" w:cs="Times New Roman"/>
          <w:b/>
          <w:bCs/>
          <w:sz w:val="24"/>
        </w:rPr>
        <w:t>3. Tools and Libraries Used</w:t>
      </w:r>
    </w:p>
    <w:p w14:paraId="25445BA1">
      <w:pPr>
        <w:numPr>
          <w:ilvl w:val="0"/>
          <w:numId w:val="3"/>
        </w:numPr>
        <w:spacing w:line="360" w:lineRule="auto"/>
        <w:rPr>
          <w:rFonts w:ascii="Times New Roman" w:hAnsi="Times New Roman" w:cs="Times New Roman"/>
          <w:sz w:val="24"/>
        </w:rPr>
      </w:pPr>
      <w:r>
        <w:rPr>
          <w:rFonts w:ascii="Times New Roman" w:hAnsi="Times New Roman" w:cs="Times New Roman"/>
          <w:sz w:val="24"/>
        </w:rPr>
        <w:t>Python</w:t>
      </w:r>
    </w:p>
    <w:p w14:paraId="4A7BF6D2">
      <w:pPr>
        <w:numPr>
          <w:ilvl w:val="0"/>
          <w:numId w:val="3"/>
        </w:numPr>
        <w:spacing w:line="360" w:lineRule="auto"/>
        <w:rPr>
          <w:rFonts w:ascii="Times New Roman" w:hAnsi="Times New Roman" w:cs="Times New Roman"/>
          <w:sz w:val="24"/>
        </w:rPr>
      </w:pPr>
      <w:r>
        <w:rPr>
          <w:rFonts w:ascii="Times New Roman" w:hAnsi="Times New Roman" w:cs="Times New Roman"/>
          <w:sz w:val="24"/>
        </w:rPr>
        <w:t>OpenCV (cv2)</w:t>
      </w:r>
    </w:p>
    <w:p w14:paraId="10B8AD22">
      <w:pPr>
        <w:numPr>
          <w:ilvl w:val="0"/>
          <w:numId w:val="3"/>
        </w:numPr>
        <w:spacing w:line="360" w:lineRule="auto"/>
        <w:rPr>
          <w:rFonts w:ascii="Times New Roman" w:hAnsi="Times New Roman" w:cs="Times New Roman"/>
          <w:sz w:val="24"/>
        </w:rPr>
      </w:pPr>
      <w:r>
        <w:rPr>
          <w:rFonts w:ascii="Times New Roman" w:hAnsi="Times New Roman" w:cs="Times New Roman"/>
          <w:sz w:val="24"/>
        </w:rPr>
        <w:t>NumPy</w:t>
      </w:r>
    </w:p>
    <w:p w14:paraId="17D6B8D6">
      <w:pPr>
        <w:numPr>
          <w:ilvl w:val="0"/>
          <w:numId w:val="3"/>
        </w:numPr>
        <w:spacing w:line="360" w:lineRule="auto"/>
        <w:rPr>
          <w:rFonts w:ascii="Times New Roman" w:hAnsi="Times New Roman" w:cs="Times New Roman"/>
          <w:sz w:val="24"/>
        </w:rPr>
      </w:pPr>
      <w:r>
        <w:rPr>
          <w:rFonts w:ascii="Times New Roman" w:hAnsi="Times New Roman" w:cs="Times New Roman"/>
          <w:sz w:val="24"/>
        </w:rPr>
        <w:t>Matplotlib</w:t>
      </w:r>
    </w:p>
    <w:p w14:paraId="237DA829">
      <w:pPr>
        <w:numPr>
          <w:ilvl w:val="0"/>
          <w:numId w:val="3"/>
        </w:numPr>
        <w:spacing w:line="360" w:lineRule="auto"/>
        <w:rPr>
          <w:rFonts w:ascii="Times New Roman" w:hAnsi="Times New Roman" w:cs="Times New Roman"/>
          <w:sz w:val="24"/>
        </w:rPr>
      </w:pPr>
      <w:r>
        <w:rPr>
          <w:rFonts w:ascii="Times New Roman" w:hAnsi="Times New Roman" w:cs="Times New Roman"/>
          <w:sz w:val="24"/>
        </w:rPr>
        <w:t>Google Colab</w:t>
      </w:r>
    </w:p>
    <w:p w14:paraId="26A8EC23">
      <w:pPr>
        <w:spacing w:line="360" w:lineRule="auto"/>
        <w:rPr>
          <w:rFonts w:ascii="Times New Roman" w:hAnsi="Times New Roman" w:cs="Times New Roman"/>
          <w:sz w:val="24"/>
        </w:rPr>
      </w:pPr>
      <w:r>
        <w:rPr>
          <w:rFonts w:ascii="Times New Roman" w:hAnsi="Times New Roman" w:cs="Times New Roman"/>
          <w:sz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3977B9E1">
      <w:pPr>
        <w:spacing w:line="360" w:lineRule="auto"/>
        <w:rPr>
          <w:rFonts w:ascii="Times New Roman" w:hAnsi="Times New Roman" w:cs="Times New Roman"/>
          <w:b/>
          <w:bCs/>
          <w:sz w:val="24"/>
        </w:rPr>
      </w:pPr>
      <w:r>
        <w:rPr>
          <w:rFonts w:ascii="Times New Roman" w:hAnsi="Times New Roman" w:cs="Times New Roman"/>
          <w:b/>
          <w:bCs/>
          <w:sz w:val="24"/>
        </w:rPr>
        <w:t>4. Methodology / Procedure</w:t>
      </w:r>
    </w:p>
    <w:p w14:paraId="4122CB4C">
      <w:pPr>
        <w:spacing w:line="360" w:lineRule="auto"/>
        <w:rPr>
          <w:rFonts w:ascii="Times New Roman" w:hAnsi="Times New Roman" w:cs="Times New Roman"/>
          <w:b/>
          <w:bCs/>
          <w:sz w:val="24"/>
        </w:rPr>
      </w:pPr>
      <w:r>
        <w:rPr>
          <w:rFonts w:ascii="Times New Roman" w:hAnsi="Times New Roman" w:cs="Times New Roman"/>
          <w:b/>
          <w:bCs/>
          <w:sz w:val="24"/>
        </w:rPr>
        <w:t>Step 1: Image Loading and Conversion</w:t>
      </w:r>
    </w:p>
    <w:p w14:paraId="6EDE054A">
      <w:pPr>
        <w:numPr>
          <w:ilvl w:val="0"/>
          <w:numId w:val="4"/>
        </w:numPr>
        <w:spacing w:line="360" w:lineRule="auto"/>
        <w:rPr>
          <w:rFonts w:ascii="Times New Roman" w:hAnsi="Times New Roman" w:cs="Times New Roman"/>
          <w:sz w:val="24"/>
        </w:rPr>
      </w:pPr>
      <w:r>
        <w:rPr>
          <w:rFonts w:ascii="Times New Roman" w:hAnsi="Times New Roman" w:cs="Times New Roman"/>
          <w:sz w:val="24"/>
        </w:rPr>
        <w:t>The user uploads a color image using the Colab upload widget.</w:t>
      </w:r>
    </w:p>
    <w:p w14:paraId="567DCA30">
      <w:pPr>
        <w:numPr>
          <w:ilvl w:val="0"/>
          <w:numId w:val="4"/>
        </w:numPr>
        <w:spacing w:line="360" w:lineRule="auto"/>
        <w:rPr>
          <w:rFonts w:ascii="Times New Roman" w:hAnsi="Times New Roman" w:cs="Times New Roman"/>
          <w:sz w:val="24"/>
        </w:rPr>
      </w:pPr>
      <w:r>
        <w:rPr>
          <w:rFonts w:ascii="Times New Roman" w:hAnsi="Times New Roman" w:cs="Times New Roman"/>
          <w:sz w:val="24"/>
        </w:rPr>
        <w:t>The image is converted to RGB format and grayscale.</w:t>
      </w:r>
    </w:p>
    <w:p w14:paraId="69B2F9C5">
      <w:pPr>
        <w:spacing w:line="360" w:lineRule="auto"/>
        <w:jc w:val="center"/>
        <w:rPr>
          <w:rFonts w:ascii="Times New Roman" w:hAnsi="Times New Roman" w:cs="Times New Roman"/>
          <w:sz w:val="24"/>
        </w:rPr>
      </w:pPr>
      <w:r>
        <w:drawing>
          <wp:inline distT="0" distB="0" distL="114300" distR="114300">
            <wp:extent cx="5344795" cy="2489835"/>
            <wp:effectExtent l="0" t="0" r="8255" b="5715"/>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pic:cNvPicPr>
                      <a:picLocks noChangeAspect="1"/>
                    </pic:cNvPicPr>
                  </pic:nvPicPr>
                  <pic:blipFill>
                    <a:blip r:embed="rId4"/>
                    <a:stretch>
                      <a:fillRect/>
                    </a:stretch>
                  </pic:blipFill>
                  <pic:spPr>
                    <a:xfrm>
                      <a:off x="0" y="0"/>
                      <a:ext cx="5344795" cy="2489835"/>
                    </a:xfrm>
                    <a:prstGeom prst="rect">
                      <a:avLst/>
                    </a:prstGeom>
                    <a:noFill/>
                    <a:ln>
                      <a:noFill/>
                    </a:ln>
                  </pic:spPr>
                </pic:pic>
              </a:graphicData>
            </a:graphic>
          </wp:inline>
        </w:drawing>
      </w:r>
      <w:r>
        <w:rPr>
          <w:rFonts w:ascii="Times New Roman" w:hAnsi="Times New Roman" w:cs="Times New Roman"/>
          <w:sz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1224F321">
      <w:pPr>
        <w:spacing w:line="360" w:lineRule="auto"/>
        <w:rPr>
          <w:rFonts w:ascii="Times New Roman" w:hAnsi="Times New Roman" w:cs="Times New Roman"/>
          <w:b/>
          <w:bCs/>
          <w:sz w:val="24"/>
        </w:rPr>
      </w:pPr>
      <w:r>
        <w:rPr>
          <w:rFonts w:ascii="Times New Roman" w:hAnsi="Times New Roman" w:cs="Times New Roman"/>
          <w:b/>
          <w:bCs/>
          <w:sz w:val="24"/>
        </w:rPr>
        <w:t>Step 2: RGB Channel Extraction</w:t>
      </w:r>
    </w:p>
    <w:p w14:paraId="2E8FF66E">
      <w:pPr>
        <w:numPr>
          <w:ilvl w:val="0"/>
          <w:numId w:val="5"/>
        </w:numPr>
        <w:spacing w:line="360" w:lineRule="auto"/>
        <w:rPr>
          <w:rFonts w:ascii="Times New Roman" w:hAnsi="Times New Roman" w:cs="Times New Roman"/>
          <w:sz w:val="24"/>
        </w:rPr>
      </w:pPr>
      <w:r>
        <w:rPr>
          <w:rFonts w:ascii="Times New Roman" w:hAnsi="Times New Roman" w:cs="Times New Roman"/>
          <w:sz w:val="24"/>
        </w:rPr>
        <w:t>Red, Green, and Blue channels were extracted separately.</w:t>
      </w:r>
    </w:p>
    <w:p w14:paraId="63EDB1B3">
      <w:pPr>
        <w:numPr>
          <w:ilvl w:val="0"/>
          <w:numId w:val="5"/>
        </w:numPr>
        <w:spacing w:line="360" w:lineRule="auto"/>
        <w:rPr>
          <w:rFonts w:ascii="Times New Roman" w:hAnsi="Times New Roman" w:cs="Times New Roman"/>
          <w:sz w:val="24"/>
        </w:rPr>
      </w:pPr>
      <w:r>
        <w:rPr>
          <w:rFonts w:ascii="Times New Roman" w:hAnsi="Times New Roman" w:cs="Times New Roman"/>
          <w:sz w:val="24"/>
        </w:rPr>
        <w:t>Each channel was displayed as a grayscale image to visualize the contribution of each color component.</w:t>
      </w:r>
    </w:p>
    <w:p w14:paraId="60747CE4">
      <w:pPr>
        <w:spacing w:line="360" w:lineRule="auto"/>
        <w:jc w:val="center"/>
        <w:rPr>
          <w:rFonts w:ascii="Times New Roman" w:hAnsi="Times New Roman" w:cs="Times New Roman"/>
          <w:sz w:val="24"/>
        </w:rPr>
      </w:pPr>
      <w:r>
        <w:drawing>
          <wp:inline distT="0" distB="0" distL="114300" distR="114300">
            <wp:extent cx="6432550" cy="1961515"/>
            <wp:effectExtent l="0" t="0" r="6350" b="635"/>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pic:cNvPicPr>
                  </pic:nvPicPr>
                  <pic:blipFill>
                    <a:blip r:embed="rId5"/>
                    <a:stretch>
                      <a:fillRect/>
                    </a:stretch>
                  </pic:blipFill>
                  <pic:spPr>
                    <a:xfrm>
                      <a:off x="0" y="0"/>
                      <a:ext cx="6432550" cy="1961515"/>
                    </a:xfrm>
                    <a:prstGeom prst="rect">
                      <a:avLst/>
                    </a:prstGeom>
                    <a:noFill/>
                    <a:ln>
                      <a:noFill/>
                    </a:ln>
                  </pic:spPr>
                </pic:pic>
              </a:graphicData>
            </a:graphic>
          </wp:inline>
        </w:drawing>
      </w:r>
      <w:r>
        <w:rPr>
          <w:rFonts w:ascii="Times New Roman" w:hAnsi="Times New Roman" w:cs="Times New Roman"/>
          <w:sz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6FE820ED">
      <w:pPr>
        <w:spacing w:line="360" w:lineRule="auto"/>
        <w:rPr>
          <w:rFonts w:ascii="Times New Roman" w:hAnsi="Times New Roman" w:cs="Times New Roman"/>
          <w:b/>
          <w:bCs/>
          <w:sz w:val="24"/>
        </w:rPr>
      </w:pPr>
      <w:r>
        <w:rPr>
          <w:rFonts w:ascii="Times New Roman" w:hAnsi="Times New Roman" w:cs="Times New Roman"/>
          <w:b/>
          <w:bCs/>
          <w:sz w:val="24"/>
        </w:rPr>
        <w:t>Step 3: Color Space Conversion</w:t>
      </w:r>
    </w:p>
    <w:p w14:paraId="374405BB">
      <w:pPr>
        <w:numPr>
          <w:ilvl w:val="0"/>
          <w:numId w:val="6"/>
        </w:numPr>
        <w:spacing w:line="360" w:lineRule="auto"/>
        <w:rPr>
          <w:rFonts w:ascii="Times New Roman" w:hAnsi="Times New Roman" w:cs="Times New Roman"/>
          <w:sz w:val="24"/>
        </w:rPr>
      </w:pPr>
      <w:r>
        <w:rPr>
          <w:rFonts w:ascii="Times New Roman" w:hAnsi="Times New Roman" w:cs="Times New Roman"/>
          <w:sz w:val="24"/>
        </w:rPr>
        <w:t xml:space="preserve">The image was converted into </w:t>
      </w:r>
      <w:r>
        <w:rPr>
          <w:rFonts w:ascii="Times New Roman" w:hAnsi="Times New Roman" w:cs="Times New Roman"/>
          <w:b/>
          <w:bCs/>
          <w:sz w:val="24"/>
        </w:rPr>
        <w:t>HSV</w:t>
      </w:r>
      <w:r>
        <w:rPr>
          <w:rFonts w:ascii="Times New Roman" w:hAnsi="Times New Roman" w:cs="Times New Roman"/>
          <w:sz w:val="24"/>
        </w:rPr>
        <w:t xml:space="preserve">, </w:t>
      </w:r>
      <w:r>
        <w:rPr>
          <w:rFonts w:ascii="Times New Roman" w:hAnsi="Times New Roman" w:cs="Times New Roman"/>
          <w:b/>
          <w:bCs/>
          <w:sz w:val="24"/>
        </w:rPr>
        <w:t>YCbCr</w:t>
      </w:r>
      <w:r>
        <w:rPr>
          <w:rFonts w:ascii="Times New Roman" w:hAnsi="Times New Roman" w:cs="Times New Roman"/>
          <w:sz w:val="24"/>
        </w:rPr>
        <w:t xml:space="preserve">, and </w:t>
      </w:r>
      <w:r>
        <w:rPr>
          <w:rFonts w:ascii="Times New Roman" w:hAnsi="Times New Roman" w:cs="Times New Roman"/>
          <w:b/>
          <w:bCs/>
          <w:sz w:val="24"/>
        </w:rPr>
        <w:t>Lab</w:t>
      </w:r>
      <w:r>
        <w:rPr>
          <w:rFonts w:ascii="Times New Roman" w:hAnsi="Times New Roman" w:cs="Times New Roman"/>
          <w:sz w:val="24"/>
        </w:rPr>
        <w:t xml:space="preserve"> color spaces.</w:t>
      </w:r>
    </w:p>
    <w:p w14:paraId="479CA47C">
      <w:pPr>
        <w:numPr>
          <w:ilvl w:val="0"/>
          <w:numId w:val="6"/>
        </w:numPr>
        <w:spacing w:line="360" w:lineRule="auto"/>
        <w:rPr>
          <w:rFonts w:ascii="Times New Roman" w:hAnsi="Times New Roman" w:cs="Times New Roman"/>
          <w:sz w:val="24"/>
        </w:rPr>
      </w:pPr>
      <w:r>
        <w:rPr>
          <w:rFonts w:ascii="Times New Roman" w:hAnsi="Times New Roman" w:cs="Times New Roman"/>
          <w:sz w:val="24"/>
        </w:rPr>
        <w:t>These color spaces are useful for different image processing tasks:</w:t>
      </w:r>
    </w:p>
    <w:p w14:paraId="5F5F02CF">
      <w:pPr>
        <w:numPr>
          <w:ilvl w:val="1"/>
          <w:numId w:val="6"/>
        </w:numPr>
        <w:spacing w:line="360" w:lineRule="auto"/>
        <w:rPr>
          <w:rFonts w:ascii="Times New Roman" w:hAnsi="Times New Roman" w:cs="Times New Roman"/>
          <w:sz w:val="24"/>
        </w:rPr>
      </w:pPr>
      <w:r>
        <w:rPr>
          <w:rFonts w:ascii="Times New Roman" w:hAnsi="Times New Roman" w:cs="Times New Roman"/>
          <w:sz w:val="24"/>
        </w:rPr>
        <w:t>HSV separates color information (hue) from intensity (value)</w:t>
      </w:r>
    </w:p>
    <w:p w14:paraId="5AFBB044">
      <w:pPr>
        <w:numPr>
          <w:ilvl w:val="1"/>
          <w:numId w:val="6"/>
        </w:numPr>
        <w:spacing w:line="360" w:lineRule="auto"/>
        <w:rPr>
          <w:rFonts w:ascii="Times New Roman" w:hAnsi="Times New Roman" w:cs="Times New Roman"/>
          <w:sz w:val="24"/>
        </w:rPr>
      </w:pPr>
      <w:r>
        <w:rPr>
          <w:rFonts w:ascii="Times New Roman" w:hAnsi="Times New Roman" w:cs="Times New Roman"/>
          <w:sz w:val="24"/>
        </w:rPr>
        <w:t>YCbCr separates luminance from chrominance</w:t>
      </w:r>
    </w:p>
    <w:p w14:paraId="04A5FE38">
      <w:pPr>
        <w:numPr>
          <w:ilvl w:val="1"/>
          <w:numId w:val="6"/>
        </w:numPr>
        <w:spacing w:line="360" w:lineRule="auto"/>
        <w:rPr>
          <w:rFonts w:ascii="Times New Roman" w:hAnsi="Times New Roman" w:cs="Times New Roman"/>
          <w:sz w:val="24"/>
        </w:rPr>
      </w:pPr>
      <w:r>
        <w:rPr>
          <w:rFonts w:ascii="Times New Roman" w:hAnsi="Times New Roman" w:cs="Times New Roman"/>
          <w:sz w:val="24"/>
        </w:rPr>
        <w:t>Lab separates lightness from color-opponent channels</w:t>
      </w:r>
    </w:p>
    <w:p w14:paraId="6F1651D4">
      <w:pPr>
        <w:spacing w:line="360" w:lineRule="auto"/>
        <w:jc w:val="center"/>
        <w:rPr>
          <w:rFonts w:ascii="Times New Roman" w:hAnsi="Times New Roman" w:cs="Times New Roman"/>
          <w:sz w:val="24"/>
        </w:rPr>
      </w:pPr>
      <w:r>
        <w:drawing>
          <wp:inline distT="0" distB="0" distL="114300" distR="114300">
            <wp:extent cx="6082030" cy="1848485"/>
            <wp:effectExtent l="0" t="0" r="13970" b="18415"/>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
                    <pic:cNvPicPr>
                      <a:picLocks noChangeAspect="1"/>
                    </pic:cNvPicPr>
                  </pic:nvPicPr>
                  <pic:blipFill>
                    <a:blip r:embed="rId6"/>
                    <a:stretch>
                      <a:fillRect/>
                    </a:stretch>
                  </pic:blipFill>
                  <pic:spPr>
                    <a:xfrm>
                      <a:off x="0" y="0"/>
                      <a:ext cx="6082030" cy="1848485"/>
                    </a:xfrm>
                    <a:prstGeom prst="rect">
                      <a:avLst/>
                    </a:prstGeom>
                    <a:noFill/>
                    <a:ln>
                      <a:noFill/>
                    </a:ln>
                  </pic:spPr>
                </pic:pic>
              </a:graphicData>
            </a:graphic>
          </wp:inline>
        </w:drawing>
      </w:r>
    </w:p>
    <w:p w14:paraId="464E27A7">
      <w:pPr>
        <w:spacing w:line="360" w:lineRule="auto"/>
        <w:rPr>
          <w:rFonts w:ascii="Times New Roman" w:hAnsi="Times New Roman" w:cs="Times New Roman"/>
          <w:sz w:val="24"/>
        </w:rPr>
      </w:pPr>
      <w:r>
        <w:rPr>
          <w:rFonts w:ascii="Times New Roman" w:hAnsi="Times New Roman" w:cs="Times New Roman"/>
          <w:sz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3F541267">
      <w:pPr>
        <w:spacing w:line="360" w:lineRule="auto"/>
        <w:rPr>
          <w:rFonts w:ascii="Times New Roman" w:hAnsi="Times New Roman" w:cs="Times New Roman"/>
          <w:b/>
          <w:bCs/>
          <w:sz w:val="24"/>
        </w:rPr>
      </w:pPr>
      <w:r>
        <w:rPr>
          <w:rFonts w:ascii="Times New Roman" w:hAnsi="Times New Roman" w:cs="Times New Roman"/>
          <w:b/>
          <w:bCs/>
          <w:sz w:val="24"/>
        </w:rPr>
        <w:t>Step 4: White Balance (Gray World Algorithm)</w:t>
      </w:r>
    </w:p>
    <w:p w14:paraId="1752C001">
      <w:pPr>
        <w:numPr>
          <w:ilvl w:val="0"/>
          <w:numId w:val="7"/>
        </w:numPr>
        <w:spacing w:line="360" w:lineRule="auto"/>
        <w:rPr>
          <w:rFonts w:ascii="Times New Roman" w:hAnsi="Times New Roman" w:cs="Times New Roman"/>
          <w:sz w:val="24"/>
        </w:rPr>
      </w:pPr>
      <w:r>
        <w:rPr>
          <w:rFonts w:ascii="Times New Roman" w:hAnsi="Times New Roman" w:cs="Times New Roman"/>
          <w:sz w:val="24"/>
        </w:rPr>
        <w:t>White balance adjusts the color balance so that neutral colors appear gray.</w:t>
      </w:r>
    </w:p>
    <w:p w14:paraId="5C9C9DE2">
      <w:pPr>
        <w:numPr>
          <w:ilvl w:val="0"/>
          <w:numId w:val="7"/>
        </w:numPr>
        <w:spacing w:line="360" w:lineRule="auto"/>
        <w:rPr>
          <w:rFonts w:ascii="Times New Roman" w:hAnsi="Times New Roman" w:cs="Times New Roman"/>
          <w:sz w:val="24"/>
        </w:rPr>
      </w:pPr>
      <w:r>
        <w:rPr>
          <w:rFonts w:ascii="Times New Roman" w:hAnsi="Times New Roman" w:cs="Times New Roman"/>
          <w:sz w:val="24"/>
        </w:rPr>
        <w:t>The Gray World assumption states that the average of all RGB values should be equal.</w:t>
      </w:r>
    </w:p>
    <w:p w14:paraId="7F61D7CA">
      <w:pPr>
        <w:numPr>
          <w:ilvl w:val="0"/>
          <w:numId w:val="7"/>
        </w:numPr>
        <w:spacing w:line="360" w:lineRule="auto"/>
        <w:rPr>
          <w:rFonts w:ascii="Times New Roman" w:hAnsi="Times New Roman" w:cs="Times New Roman"/>
          <w:sz w:val="24"/>
        </w:rPr>
      </w:pPr>
      <w:r>
        <w:rPr>
          <w:rFonts w:ascii="Times New Roman" w:hAnsi="Times New Roman" w:cs="Times New Roman"/>
          <w:sz w:val="24"/>
        </w:rPr>
        <w:t>Each channel was scaled based on the overall gray average.</w:t>
      </w:r>
    </w:p>
    <w:p w14:paraId="0FBA1FD4">
      <w:pPr>
        <w:spacing w:line="360" w:lineRule="auto"/>
        <w:jc w:val="center"/>
        <w:rPr>
          <w:rFonts w:ascii="Times New Roman" w:hAnsi="Times New Roman" w:cs="Times New Roman"/>
          <w:sz w:val="24"/>
        </w:rPr>
      </w:pPr>
      <w:r>
        <w:drawing>
          <wp:inline distT="0" distB="0" distL="114300" distR="114300">
            <wp:extent cx="5602605" cy="2614295"/>
            <wp:effectExtent l="0" t="0" r="17145" b="14605"/>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pic:cNvPicPr>
                      <a:picLocks noChangeAspect="1"/>
                    </pic:cNvPicPr>
                  </pic:nvPicPr>
                  <pic:blipFill>
                    <a:blip r:embed="rId7"/>
                    <a:stretch>
                      <a:fillRect/>
                    </a:stretch>
                  </pic:blipFill>
                  <pic:spPr>
                    <a:xfrm>
                      <a:off x="0" y="0"/>
                      <a:ext cx="5602605" cy="2614295"/>
                    </a:xfrm>
                    <a:prstGeom prst="rect">
                      <a:avLst/>
                    </a:prstGeom>
                    <a:noFill/>
                    <a:ln>
                      <a:noFill/>
                    </a:ln>
                  </pic:spPr>
                </pic:pic>
              </a:graphicData>
            </a:graphic>
          </wp:inline>
        </w:drawing>
      </w:r>
      <w:r>
        <w:rPr>
          <w:rFonts w:ascii="Times New Roman" w:hAnsi="Times New Roman" w:cs="Times New Roman"/>
          <w:sz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7263B605">
      <w:pPr>
        <w:spacing w:line="360" w:lineRule="auto"/>
        <w:rPr>
          <w:rFonts w:ascii="Times New Roman" w:hAnsi="Times New Roman" w:cs="Times New Roman"/>
          <w:b/>
          <w:bCs/>
          <w:sz w:val="24"/>
        </w:rPr>
      </w:pPr>
      <w:r>
        <w:rPr>
          <w:rFonts w:ascii="Times New Roman" w:hAnsi="Times New Roman" w:cs="Times New Roman"/>
          <w:b/>
          <w:bCs/>
          <w:sz w:val="24"/>
        </w:rPr>
        <w:t>Step 5: Color Masking (Green)</w:t>
      </w:r>
    </w:p>
    <w:p w14:paraId="764ACBE2">
      <w:pPr>
        <w:numPr>
          <w:ilvl w:val="0"/>
          <w:numId w:val="8"/>
        </w:numPr>
        <w:spacing w:line="360" w:lineRule="auto"/>
        <w:rPr>
          <w:rFonts w:ascii="Times New Roman" w:hAnsi="Times New Roman" w:cs="Times New Roman"/>
          <w:sz w:val="24"/>
        </w:rPr>
      </w:pPr>
      <w:r>
        <w:rPr>
          <w:rFonts w:ascii="Times New Roman" w:hAnsi="Times New Roman" w:cs="Times New Roman"/>
          <w:sz w:val="24"/>
        </w:rPr>
        <w:t>The image was converted to HSV to segment green color.</w:t>
      </w:r>
    </w:p>
    <w:p w14:paraId="2E7C96DD">
      <w:pPr>
        <w:numPr>
          <w:ilvl w:val="0"/>
          <w:numId w:val="8"/>
        </w:numPr>
        <w:spacing w:line="360" w:lineRule="auto"/>
        <w:rPr>
          <w:rFonts w:ascii="Times New Roman" w:hAnsi="Times New Roman" w:cs="Times New Roman"/>
          <w:sz w:val="24"/>
        </w:rPr>
      </w:pPr>
      <w:r>
        <w:rPr>
          <w:rFonts w:ascii="Times New Roman" w:hAnsi="Times New Roman" w:cs="Times New Roman"/>
          <w:sz w:val="24"/>
        </w:rPr>
        <w:t>Lower and upper green thresholds were defined.</w:t>
      </w:r>
    </w:p>
    <w:p w14:paraId="7CB45634">
      <w:pPr>
        <w:numPr>
          <w:ilvl w:val="0"/>
          <w:numId w:val="8"/>
        </w:numPr>
        <w:spacing w:line="360" w:lineRule="auto"/>
        <w:rPr>
          <w:rFonts w:ascii="Times New Roman" w:hAnsi="Times New Roman" w:cs="Times New Roman"/>
          <w:sz w:val="24"/>
        </w:rPr>
      </w:pPr>
      <w:r>
        <w:rPr>
          <w:rFonts w:ascii="Times New Roman" w:hAnsi="Times New Roman" w:cs="Times New Roman"/>
          <w:sz w:val="24"/>
        </w:rPr>
        <w:t>A mask was created and applied to highlight green regions.</w:t>
      </w:r>
    </w:p>
    <w:p w14:paraId="3B6EB694">
      <w:pPr>
        <w:spacing w:line="360" w:lineRule="auto"/>
        <w:jc w:val="center"/>
        <w:rPr>
          <w:rFonts w:ascii="Times New Roman" w:hAnsi="Times New Roman" w:cs="Times New Roman"/>
          <w:sz w:val="24"/>
        </w:rPr>
      </w:pPr>
      <w:r>
        <w:drawing>
          <wp:inline distT="0" distB="0" distL="114300" distR="114300">
            <wp:extent cx="6332855" cy="1941195"/>
            <wp:effectExtent l="0" t="0" r="10795" b="1905"/>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pic:cNvPicPr>
                  </pic:nvPicPr>
                  <pic:blipFill>
                    <a:blip r:embed="rId8"/>
                    <a:stretch>
                      <a:fillRect/>
                    </a:stretch>
                  </pic:blipFill>
                  <pic:spPr>
                    <a:xfrm>
                      <a:off x="0" y="0"/>
                      <a:ext cx="6332855" cy="1941195"/>
                    </a:xfrm>
                    <a:prstGeom prst="rect">
                      <a:avLst/>
                    </a:prstGeom>
                    <a:noFill/>
                    <a:ln>
                      <a:noFill/>
                    </a:ln>
                  </pic:spPr>
                </pic:pic>
              </a:graphicData>
            </a:graphic>
          </wp:inline>
        </w:drawing>
      </w:r>
      <w:r>
        <w:rPr>
          <w:rFonts w:ascii="Times New Roman" w:hAnsi="Times New Roman" w:cs="Times New Roman"/>
          <w:sz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215F13D9">
      <w:pPr>
        <w:spacing w:line="360" w:lineRule="auto"/>
        <w:rPr>
          <w:rFonts w:ascii="Times New Roman" w:hAnsi="Times New Roman" w:cs="Times New Roman"/>
          <w:b/>
          <w:bCs/>
          <w:sz w:val="24"/>
        </w:rPr>
      </w:pPr>
      <w:r>
        <w:rPr>
          <w:rFonts w:ascii="Times New Roman" w:hAnsi="Times New Roman" w:cs="Times New Roman"/>
          <w:b/>
          <w:bCs/>
          <w:sz w:val="24"/>
        </w:rPr>
        <w:t>Step 6: Lab-based Segmentation</w:t>
      </w:r>
    </w:p>
    <w:p w14:paraId="57893BA1">
      <w:pPr>
        <w:numPr>
          <w:ilvl w:val="0"/>
          <w:numId w:val="9"/>
        </w:numPr>
        <w:spacing w:line="360" w:lineRule="auto"/>
        <w:rPr>
          <w:rFonts w:ascii="Times New Roman" w:hAnsi="Times New Roman" w:cs="Times New Roman"/>
          <w:sz w:val="24"/>
        </w:rPr>
      </w:pPr>
      <w:r>
        <w:rPr>
          <w:rFonts w:ascii="Times New Roman" w:hAnsi="Times New Roman" w:cs="Times New Roman"/>
          <w:sz w:val="24"/>
        </w:rPr>
        <w:t>The Lab color space separates lightness (L) and color channels (a, b).</w:t>
      </w:r>
    </w:p>
    <w:p w14:paraId="46C17A7C">
      <w:pPr>
        <w:numPr>
          <w:ilvl w:val="0"/>
          <w:numId w:val="9"/>
        </w:numPr>
        <w:spacing w:line="360" w:lineRule="auto"/>
        <w:rPr>
          <w:rFonts w:ascii="Times New Roman" w:hAnsi="Times New Roman" w:cs="Times New Roman"/>
          <w:sz w:val="24"/>
        </w:rPr>
      </w:pPr>
      <w:r>
        <w:rPr>
          <w:rFonts w:ascii="Times New Roman" w:hAnsi="Times New Roman" w:cs="Times New Roman"/>
          <w:sz w:val="24"/>
        </w:rPr>
        <w:t>The a-channel (green-red axis) was thresholded to create a binary mask.</w:t>
      </w:r>
    </w:p>
    <w:p w14:paraId="0784CF93">
      <w:pPr>
        <w:numPr>
          <w:ilvl w:val="0"/>
          <w:numId w:val="9"/>
        </w:numPr>
        <w:spacing w:line="360" w:lineRule="auto"/>
        <w:rPr>
          <w:rFonts w:ascii="Times New Roman" w:hAnsi="Times New Roman" w:cs="Times New Roman"/>
          <w:sz w:val="24"/>
        </w:rPr>
      </w:pPr>
      <w:r>
        <w:rPr>
          <w:rFonts w:ascii="Times New Roman" w:hAnsi="Times New Roman" w:cs="Times New Roman"/>
          <w:sz w:val="24"/>
        </w:rPr>
        <w:t>Lab segmentation helps detect color features more accurately under varying lighting.</w:t>
      </w:r>
    </w:p>
    <w:p w14:paraId="0D1BFCCB">
      <w:pPr>
        <w:spacing w:line="360" w:lineRule="auto"/>
        <w:jc w:val="center"/>
        <w:rPr>
          <w:rFonts w:ascii="Times New Roman" w:hAnsi="Times New Roman" w:cs="Times New Roman"/>
          <w:sz w:val="24"/>
        </w:rPr>
      </w:pPr>
      <w:bookmarkStart w:id="0" w:name="_GoBack"/>
      <w:r>
        <w:drawing>
          <wp:inline distT="0" distB="0" distL="114300" distR="114300">
            <wp:extent cx="6365240" cy="1896110"/>
            <wp:effectExtent l="0" t="0" r="16510" b="889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pic:cNvPicPr>
                      <a:picLocks noChangeAspect="1"/>
                    </pic:cNvPicPr>
                  </pic:nvPicPr>
                  <pic:blipFill>
                    <a:blip r:embed="rId9"/>
                    <a:stretch>
                      <a:fillRect/>
                    </a:stretch>
                  </pic:blipFill>
                  <pic:spPr>
                    <a:xfrm>
                      <a:off x="0" y="0"/>
                      <a:ext cx="6365240" cy="1896110"/>
                    </a:xfrm>
                    <a:prstGeom prst="rect">
                      <a:avLst/>
                    </a:prstGeom>
                    <a:noFill/>
                    <a:ln>
                      <a:noFill/>
                    </a:ln>
                  </pic:spPr>
                </pic:pic>
              </a:graphicData>
            </a:graphic>
          </wp:inline>
        </w:drawing>
      </w:r>
      <w:bookmarkEnd w:id="0"/>
    </w:p>
    <w:p w14:paraId="05BDA8AE">
      <w:pPr>
        <w:spacing w:line="360" w:lineRule="auto"/>
        <w:rPr>
          <w:rFonts w:ascii="Times New Roman" w:hAnsi="Times New Roman" w:cs="Times New Roman"/>
          <w:sz w:val="24"/>
        </w:rPr>
      </w:pPr>
      <w:r>
        <w:rPr>
          <w:rFonts w:ascii="Times New Roman" w:hAnsi="Times New Roman" w:cs="Times New Roman"/>
          <w:sz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57FCBFC6">
      <w:pPr>
        <w:spacing w:line="360" w:lineRule="auto"/>
        <w:rPr>
          <w:rFonts w:ascii="Times New Roman" w:hAnsi="Times New Roman" w:cs="Times New Roman"/>
          <w:b/>
          <w:bCs/>
          <w:sz w:val="24"/>
        </w:rPr>
      </w:pPr>
      <w:r>
        <w:rPr>
          <w:rFonts w:ascii="Times New Roman" w:hAnsi="Times New Roman" w:cs="Times New Roman"/>
          <w:b/>
          <w:bCs/>
          <w:sz w:val="24"/>
        </w:rPr>
        <w:t>5. Results and Discussion</w:t>
      </w:r>
    </w:p>
    <w:p w14:paraId="16560159">
      <w:pPr>
        <w:numPr>
          <w:ilvl w:val="0"/>
          <w:numId w:val="10"/>
        </w:numPr>
        <w:spacing w:line="360" w:lineRule="auto"/>
        <w:rPr>
          <w:rFonts w:ascii="Times New Roman" w:hAnsi="Times New Roman" w:cs="Times New Roman"/>
          <w:sz w:val="24"/>
        </w:rPr>
      </w:pPr>
      <w:r>
        <w:rPr>
          <w:rFonts w:ascii="Times New Roman" w:hAnsi="Times New Roman" w:cs="Times New Roman"/>
          <w:b/>
          <w:bCs/>
          <w:sz w:val="24"/>
        </w:rPr>
        <w:t>RGB Channels:</w:t>
      </w:r>
      <w:r>
        <w:rPr>
          <w:rFonts w:ascii="Times New Roman" w:hAnsi="Times New Roman" w:cs="Times New Roman"/>
          <w:sz w:val="24"/>
        </w:rPr>
        <w:t xml:space="preserve"> Red, Green, and Blue channels clearly showed the contribution of each color.</w:t>
      </w:r>
    </w:p>
    <w:p w14:paraId="7C7E74D1">
      <w:pPr>
        <w:numPr>
          <w:ilvl w:val="0"/>
          <w:numId w:val="10"/>
        </w:numPr>
        <w:spacing w:line="360" w:lineRule="auto"/>
        <w:rPr>
          <w:rFonts w:ascii="Times New Roman" w:hAnsi="Times New Roman" w:cs="Times New Roman"/>
          <w:sz w:val="24"/>
        </w:rPr>
      </w:pPr>
      <w:r>
        <w:rPr>
          <w:rFonts w:ascii="Times New Roman" w:hAnsi="Times New Roman" w:cs="Times New Roman"/>
          <w:b/>
          <w:bCs/>
          <w:sz w:val="24"/>
        </w:rPr>
        <w:t>Color Space Conversion:</w:t>
      </w:r>
      <w:r>
        <w:rPr>
          <w:rFonts w:ascii="Times New Roman" w:hAnsi="Times New Roman" w:cs="Times New Roman"/>
          <w:sz w:val="24"/>
        </w:rPr>
        <w:t xml:space="preserve"> HSV, YCbCr, and Lab representations revealed how color and intensity can be separated for processing.</w:t>
      </w:r>
    </w:p>
    <w:p w14:paraId="1A546CB1">
      <w:pPr>
        <w:numPr>
          <w:ilvl w:val="0"/>
          <w:numId w:val="10"/>
        </w:numPr>
        <w:spacing w:line="360" w:lineRule="auto"/>
        <w:rPr>
          <w:rFonts w:ascii="Times New Roman" w:hAnsi="Times New Roman" w:cs="Times New Roman"/>
          <w:sz w:val="24"/>
        </w:rPr>
      </w:pPr>
      <w:r>
        <w:rPr>
          <w:rFonts w:ascii="Times New Roman" w:hAnsi="Times New Roman" w:cs="Times New Roman"/>
          <w:b/>
          <w:bCs/>
          <w:sz w:val="24"/>
        </w:rPr>
        <w:t>White Balance:</w:t>
      </w:r>
      <w:r>
        <w:rPr>
          <w:rFonts w:ascii="Times New Roman" w:hAnsi="Times New Roman" w:cs="Times New Roman"/>
          <w:sz w:val="24"/>
        </w:rPr>
        <w:t xml:space="preserve"> Gray World correction balanced the color tones, making the image more visually natural.</w:t>
      </w:r>
    </w:p>
    <w:p w14:paraId="33DA7208">
      <w:pPr>
        <w:numPr>
          <w:ilvl w:val="0"/>
          <w:numId w:val="10"/>
        </w:numPr>
        <w:spacing w:line="360" w:lineRule="auto"/>
        <w:rPr>
          <w:rFonts w:ascii="Times New Roman" w:hAnsi="Times New Roman" w:cs="Times New Roman"/>
          <w:sz w:val="24"/>
        </w:rPr>
      </w:pPr>
      <w:r>
        <w:rPr>
          <w:rFonts w:ascii="Times New Roman" w:hAnsi="Times New Roman" w:cs="Times New Roman"/>
          <w:b/>
          <w:bCs/>
          <w:sz w:val="24"/>
        </w:rPr>
        <w:t>Color Masking:</w:t>
      </w:r>
      <w:r>
        <w:rPr>
          <w:rFonts w:ascii="Times New Roman" w:hAnsi="Times New Roman" w:cs="Times New Roman"/>
          <w:sz w:val="24"/>
        </w:rPr>
        <w:t xml:space="preserve"> Green color regions were successfully extracted from the image using HSV thresholds.</w:t>
      </w:r>
    </w:p>
    <w:p w14:paraId="5E556B6E">
      <w:pPr>
        <w:numPr>
          <w:ilvl w:val="0"/>
          <w:numId w:val="10"/>
        </w:numPr>
        <w:spacing w:line="360" w:lineRule="auto"/>
        <w:rPr>
          <w:rFonts w:ascii="Times New Roman" w:hAnsi="Times New Roman" w:cs="Times New Roman"/>
          <w:sz w:val="24"/>
        </w:rPr>
      </w:pPr>
      <w:r>
        <w:rPr>
          <w:rFonts w:ascii="Times New Roman" w:hAnsi="Times New Roman" w:cs="Times New Roman"/>
          <w:b/>
          <w:bCs/>
          <w:sz w:val="24"/>
        </w:rPr>
        <w:t>Lab Segmentation:</w:t>
      </w:r>
      <w:r>
        <w:rPr>
          <w:rFonts w:ascii="Times New Roman" w:hAnsi="Times New Roman" w:cs="Times New Roman"/>
          <w:sz w:val="24"/>
        </w:rPr>
        <w:t xml:space="preserve"> The a-channel thresholding provided an alternative way to segment colors, demonstrating robustness under different lighting conditions.</w:t>
      </w:r>
    </w:p>
    <w:p w14:paraId="0E074297">
      <w:pPr>
        <w:spacing w:line="360" w:lineRule="auto"/>
        <w:rPr>
          <w:rFonts w:ascii="Times New Roman" w:hAnsi="Times New Roman" w:cs="Times New Roman"/>
          <w:sz w:val="24"/>
        </w:rPr>
      </w:pPr>
      <w:r>
        <w:rPr>
          <w:rFonts w:ascii="Times New Roman" w:hAnsi="Times New Roman" w:cs="Times New Roman"/>
          <w:sz w:val="24"/>
        </w:rPr>
        <w:t>Overall, the lab demonstrates multiple techniques to analyze, correct, and segment color images effectively.</w:t>
      </w:r>
    </w:p>
    <w:p w14:paraId="47925659">
      <w:pPr>
        <w:spacing w:line="360" w:lineRule="auto"/>
        <w:rPr>
          <w:rFonts w:ascii="Times New Roman" w:hAnsi="Times New Roman" w:cs="Times New Roman"/>
          <w:sz w:val="24"/>
        </w:rPr>
      </w:pPr>
      <w:r>
        <w:rPr>
          <w:rFonts w:ascii="Times New Roman" w:hAnsi="Times New Roman" w:cs="Times New Roman"/>
          <w:sz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540776B6">
      <w:pPr>
        <w:spacing w:line="360" w:lineRule="auto"/>
        <w:rPr>
          <w:rFonts w:ascii="Times New Roman" w:hAnsi="Times New Roman" w:cs="Times New Roman"/>
          <w:b/>
          <w:bCs/>
          <w:sz w:val="24"/>
        </w:rPr>
      </w:pPr>
      <w:r>
        <w:rPr>
          <w:rFonts w:ascii="Times New Roman" w:hAnsi="Times New Roman" w:cs="Times New Roman"/>
          <w:b/>
          <w:bCs/>
          <w:sz w:val="24"/>
        </w:rPr>
        <w:t>6. Conclusion</w:t>
      </w:r>
    </w:p>
    <w:p w14:paraId="3D6210EA">
      <w:pPr>
        <w:spacing w:line="360" w:lineRule="auto"/>
        <w:rPr>
          <w:rFonts w:ascii="Times New Roman" w:hAnsi="Times New Roman" w:cs="Times New Roman"/>
          <w:sz w:val="24"/>
        </w:rPr>
      </w:pPr>
      <w:r>
        <w:rPr>
          <w:rFonts w:ascii="Times New Roman" w:hAnsi="Times New Roman" w:cs="Times New Roman"/>
          <w:sz w:val="24"/>
        </w:rPr>
        <w:t>This lab successfully applied color image processing techniques including RGB extraction, color space conversion, white balance, and segmentation.</w:t>
      </w:r>
      <w:r>
        <w:rPr>
          <w:rFonts w:ascii="Times New Roman" w:hAnsi="Times New Roman" w:cs="Times New Roman"/>
          <w:sz w:val="24"/>
        </w:rPr>
        <w:br w:type="textWrapping"/>
      </w:r>
      <w:r>
        <w:rPr>
          <w:rFonts w:ascii="Times New Roman" w:hAnsi="Times New Roman" w:cs="Times New Roman"/>
          <w:sz w:val="24"/>
        </w:rPr>
        <w:t>Key takeaways:</w:t>
      </w:r>
    </w:p>
    <w:p w14:paraId="762FB0F4">
      <w:pPr>
        <w:numPr>
          <w:ilvl w:val="0"/>
          <w:numId w:val="11"/>
        </w:numPr>
        <w:spacing w:line="360" w:lineRule="auto"/>
        <w:rPr>
          <w:rFonts w:ascii="Times New Roman" w:hAnsi="Times New Roman" w:cs="Times New Roman"/>
          <w:sz w:val="24"/>
        </w:rPr>
      </w:pPr>
      <w:r>
        <w:rPr>
          <w:rFonts w:ascii="Times New Roman" w:hAnsi="Times New Roman" w:cs="Times New Roman"/>
          <w:sz w:val="24"/>
        </w:rPr>
        <w:t>Different color spaces are suitable for specific tasks (HSV for masking, Lab for color-based segmentation).</w:t>
      </w:r>
    </w:p>
    <w:p w14:paraId="1EA47994">
      <w:pPr>
        <w:numPr>
          <w:ilvl w:val="0"/>
          <w:numId w:val="11"/>
        </w:numPr>
        <w:spacing w:line="360" w:lineRule="auto"/>
        <w:rPr>
          <w:rFonts w:ascii="Times New Roman" w:hAnsi="Times New Roman" w:cs="Times New Roman"/>
          <w:sz w:val="24"/>
        </w:rPr>
      </w:pPr>
      <w:r>
        <w:rPr>
          <w:rFonts w:ascii="Times New Roman" w:hAnsi="Times New Roman" w:cs="Times New Roman"/>
          <w:sz w:val="24"/>
        </w:rPr>
        <w:t>White balance using the Gray World assumption improves visual quality.</w:t>
      </w:r>
    </w:p>
    <w:p w14:paraId="26D8DCD6">
      <w:pPr>
        <w:numPr>
          <w:ilvl w:val="0"/>
          <w:numId w:val="11"/>
        </w:numPr>
        <w:spacing w:line="360" w:lineRule="auto"/>
        <w:rPr>
          <w:rFonts w:ascii="Times New Roman" w:hAnsi="Times New Roman" w:cs="Times New Roman"/>
          <w:sz w:val="24"/>
        </w:rPr>
      </w:pPr>
      <w:r>
        <w:rPr>
          <w:rFonts w:ascii="Times New Roman" w:hAnsi="Times New Roman" w:cs="Times New Roman"/>
          <w:sz w:val="24"/>
        </w:rPr>
        <w:t>Color segmentation can be performed efficiently using thresholding in HSV or Lab spaces.</w:t>
      </w:r>
    </w:p>
    <w:p w14:paraId="689CCED0">
      <w:pPr>
        <w:numPr>
          <w:ilvl w:val="0"/>
          <w:numId w:val="11"/>
        </w:numPr>
        <w:spacing w:line="360" w:lineRule="auto"/>
        <w:rPr>
          <w:rFonts w:ascii="Times New Roman" w:hAnsi="Times New Roman" w:cs="Times New Roman"/>
          <w:sz w:val="24"/>
        </w:rPr>
      </w:pPr>
      <w:r>
        <w:rPr>
          <w:rFonts w:ascii="Times New Roman" w:hAnsi="Times New Roman" w:cs="Times New Roman"/>
          <w:sz w:val="24"/>
        </w:rPr>
        <w:t>These techniques form the foundation for advanced tasks like object detection and image analysis.</w:t>
      </w:r>
    </w:p>
    <w:p w14:paraId="2613E53F"/>
    <w:p w14:paraId="38AC5305">
      <w:pPr>
        <w:shd w:val="clear" w:fill="BEBEBE" w:themeFill="background1" w:themeFillShade="BF"/>
        <w:jc w:val="center"/>
        <w:rPr>
          <w:rFonts w:hint="default"/>
          <w:b/>
          <w:bCs/>
          <w:lang w:val="en-US"/>
        </w:rPr>
      </w:pPr>
      <w:r>
        <w:rPr>
          <w:rFonts w:hint="default"/>
          <w:b/>
          <w:bCs/>
          <w:lang w:val="en-US"/>
        </w:rPr>
        <w:t>THE END</w:t>
      </w:r>
    </w:p>
    <w:sectPr>
      <w:pgSz w:w="12240" w:h="15840"/>
      <w:pgMar w:top="720" w:right="720" w:bottom="1080" w:left="720" w:header="709" w:footer="432" w:gutter="0"/>
      <w:pgBorders w:display="notFirstPage" w:offsetFrom="page">
        <w:top w:val="double" w:color="auto" w:sz="4" w:space="24"/>
        <w:left w:val="double" w:color="auto" w:sz="4" w:space="24"/>
        <w:bottom w:val="double" w:color="auto" w:sz="4" w:space="24"/>
        <w:right w:val="double" w:color="auto" w:sz="4" w:space="24"/>
      </w:pgBorders>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86"/>
    <w:family w:val="roman"/>
    <w:pitch w:val="default"/>
    <w:sig w:usb0="00000287" w:usb1="00000000" w:usb2="00000000" w:usb3="00000000" w:csb0="2000009F" w:csb1="00000000"/>
  </w:font>
  <w:font w:name="Georgia">
    <w:panose1 w:val="02040502050405020303"/>
    <w:charset w:val="00"/>
    <w:family w:val="auto"/>
    <w:pitch w:val="default"/>
    <w:sig w:usb0="00000287" w:usb1="00000000" w:usb2="00000000" w:usb3="00000000" w:csb0="2000009F" w:csb1="00000000"/>
  </w:font>
  <w:font w:name="Arial Black">
    <w:panose1 w:val="020B0A04020102020204"/>
    <w:charset w:val="00"/>
    <w:family w:val="swiss"/>
    <w:pitch w:val="default"/>
    <w:sig w:usb0="A00002AF" w:usb1="400078FB" w:usb2="00000000" w:usb3="00000000" w:csb0="6000009F" w:csb1="DFD70000"/>
  </w:font>
  <w:font w:name="黑体">
    <w:altName w:val="SimSu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C7E93"/>
    <w:multiLevelType w:val="multilevel"/>
    <w:tmpl w:val="005C7E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834575"/>
    <w:multiLevelType w:val="multilevel"/>
    <w:tmpl w:val="048345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CD33C1F"/>
    <w:multiLevelType w:val="multilevel"/>
    <w:tmpl w:val="0CD33C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4867E12"/>
    <w:multiLevelType w:val="multilevel"/>
    <w:tmpl w:val="14867E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D0508D9"/>
    <w:multiLevelType w:val="multilevel"/>
    <w:tmpl w:val="1D0508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3D55B2A"/>
    <w:multiLevelType w:val="multilevel"/>
    <w:tmpl w:val="23D55B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2634A31"/>
    <w:multiLevelType w:val="multilevel"/>
    <w:tmpl w:val="32634A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F4D2C27"/>
    <w:multiLevelType w:val="multilevel"/>
    <w:tmpl w:val="3F4D2C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4D7111D"/>
    <w:multiLevelType w:val="multilevel"/>
    <w:tmpl w:val="54D711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E3E0B73"/>
    <w:multiLevelType w:val="multilevel"/>
    <w:tmpl w:val="6E3E0B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76D5A7A"/>
    <w:multiLevelType w:val="multilevel"/>
    <w:tmpl w:val="776D5A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4"/>
  </w:num>
  <w:num w:numId="3">
    <w:abstractNumId w:val="6"/>
  </w:num>
  <w:num w:numId="4">
    <w:abstractNumId w:val="9"/>
  </w:num>
  <w:num w:numId="5">
    <w:abstractNumId w:val="7"/>
  </w:num>
  <w:num w:numId="6">
    <w:abstractNumId w:val="10"/>
  </w:num>
  <w:num w:numId="7">
    <w:abstractNumId w:val="3"/>
  </w:num>
  <w:num w:numId="8">
    <w:abstractNumId w:val="5"/>
  </w:num>
  <w:num w:numId="9">
    <w:abstractNumId w:val="0"/>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attachedTemplate r:id="rId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CC1"/>
    <w:rsid w:val="000A2A69"/>
    <w:rsid w:val="000C1994"/>
    <w:rsid w:val="000C4ED1"/>
    <w:rsid w:val="001205A1"/>
    <w:rsid w:val="00142538"/>
    <w:rsid w:val="00154224"/>
    <w:rsid w:val="00286C35"/>
    <w:rsid w:val="002877E8"/>
    <w:rsid w:val="002E7C4E"/>
    <w:rsid w:val="0031055C"/>
    <w:rsid w:val="003262DF"/>
    <w:rsid w:val="00371EE1"/>
    <w:rsid w:val="003767CC"/>
    <w:rsid w:val="0039287F"/>
    <w:rsid w:val="003A798E"/>
    <w:rsid w:val="00425A99"/>
    <w:rsid w:val="00517B1F"/>
    <w:rsid w:val="005E6B25"/>
    <w:rsid w:val="005F4F46"/>
    <w:rsid w:val="006160B4"/>
    <w:rsid w:val="00637665"/>
    <w:rsid w:val="006C60E6"/>
    <w:rsid w:val="006F508F"/>
    <w:rsid w:val="00713E3A"/>
    <w:rsid w:val="007B0740"/>
    <w:rsid w:val="007C1BAB"/>
    <w:rsid w:val="008648F6"/>
    <w:rsid w:val="00957EA6"/>
    <w:rsid w:val="00967C35"/>
    <w:rsid w:val="009B6A8C"/>
    <w:rsid w:val="009C6907"/>
    <w:rsid w:val="00A059BA"/>
    <w:rsid w:val="00A15CF7"/>
    <w:rsid w:val="00A24793"/>
    <w:rsid w:val="00A80B37"/>
    <w:rsid w:val="00A81248"/>
    <w:rsid w:val="00A95A60"/>
    <w:rsid w:val="00AF2A4E"/>
    <w:rsid w:val="00B14CBD"/>
    <w:rsid w:val="00B26CC1"/>
    <w:rsid w:val="00B703E9"/>
    <w:rsid w:val="00BE2BE4"/>
    <w:rsid w:val="00C213D9"/>
    <w:rsid w:val="00C66528"/>
    <w:rsid w:val="00C74716"/>
    <w:rsid w:val="00C915F0"/>
    <w:rsid w:val="00D14C7C"/>
    <w:rsid w:val="00D22573"/>
    <w:rsid w:val="00D26C99"/>
    <w:rsid w:val="00F27BDF"/>
    <w:rsid w:val="00FB65B8"/>
    <w:rsid w:val="00FC49AE"/>
    <w:rsid w:val="00FD2FC3"/>
    <w:rsid w:val="074852EF"/>
    <w:rsid w:val="114F7CC5"/>
    <w:rsid w:val="1E648AD4"/>
    <w:rsid w:val="31FD0A2C"/>
    <w:rsid w:val="3E309B5A"/>
    <w:rsid w:val="46718119"/>
    <w:rsid w:val="480D517A"/>
    <w:rsid w:val="4ECF9D96"/>
    <w:rsid w:val="5B962731"/>
    <w:rsid w:val="5E8E4779"/>
    <w:rsid w:val="6F402BE7"/>
    <w:rsid w:val="7A6B5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6" w:semiHidden="0" w:name="Normal"/>
    <w:lsdException w:qFormat="1" w:unhideWhenUsed="0" w:uiPriority="0" w:semiHidden="0" w:name="heading 1"/>
    <w:lsdException w:qFormat="1" w:unhideWhenUsed="0" w:uiPriority="1" w:semiHidden="0" w:name="heading 2"/>
    <w:lsdException w:qFormat="1" w:unhideWhenUsed="0" w:uiPriority="2" w:semiHidden="0" w:name="heading 3"/>
    <w:lsdException w:qFormat="1" w:unhideWhenUsed="0" w:uiPriority="3" w:semiHidden="0" w:name="heading 4"/>
    <w:lsdException w:qFormat="1" w:unhideWhenUsed="0" w:uiPriority="4" w:semiHidden="0" w:name="heading 5"/>
    <w:lsdException w:qFormat="1" w:unhideWhenUsed="0" w:uiPriority="9" w:name="heading 6"/>
    <w:lsdException w:qFormat="1" w:unhideWhenUsed="0" w:uiPriority="9" w:name="heading 7"/>
    <w:lsdException w:qFormat="1" w:unhideWhenUsed="0" w:uiPriority="9" w:name="heading 8"/>
    <w:lsdException w:qFormat="1" w:unhideWhenUsed="0" w:uiPriority="9" w:name="heading 9"/>
    <w:lsdException w:unhideWhenUsed="0" w:uiPriority="99" w:name="index 1"/>
    <w:lsdException w:unhideWhenUsed="0" w:uiPriority="99" w:name="index 2"/>
    <w:lsdException w:unhideWhenUsed="0" w:uiPriority="99" w:name="index 3"/>
    <w:lsdException w:unhideWhenUsed="0" w:uiPriority="99" w:name="index 4"/>
    <w:lsdException w:unhideWhenUsed="0" w:uiPriority="99" w:name="index 5"/>
    <w:lsdException w:unhideWhenUsed="0" w:uiPriority="99" w:name="index 6"/>
    <w:lsdException w:unhideWhenUsed="0" w:uiPriority="99" w:name="index 7"/>
    <w:lsdException w:unhideWhenUsed="0" w:uiPriority="99" w:name="index 8"/>
    <w:lsdException w:unhideWhenUsed="0" w:uiPriority="99" w:name="index 9"/>
    <w:lsdException w:unhideWhenUsed="0" w:uiPriority="39" w:name="toc 1"/>
    <w:lsdException w:unhideWhenUsed="0" w:uiPriority="39" w:name="toc 2"/>
    <w:lsdException w:unhideWhenUsed="0" w:uiPriority="39" w:name="toc 3"/>
    <w:lsdException w:unhideWhenUsed="0" w:uiPriority="39" w:name="toc 4"/>
    <w:lsdException w:unhideWhenUsed="0" w:uiPriority="39" w:name="toc 5"/>
    <w:lsdException w:unhideWhenUsed="0" w:uiPriority="39" w:name="toc 6"/>
    <w:lsdException w:unhideWhenUsed="0" w:uiPriority="39" w:name="toc 7"/>
    <w:lsdException w:unhideWhenUsed="0" w:uiPriority="39" w:name="toc 8"/>
    <w:lsdException w:unhideWhenUsed="0" w:uiPriority="39" w:name="toc 9"/>
    <w:lsdException w:unhideWhenUsed="0" w:uiPriority="99" w:name="Normal Indent"/>
    <w:lsdException w:unhideWhenUsed="0" w:uiPriority="99" w:name="footnote text"/>
    <w:lsdException w:unhideWhenUsed="0" w:uiPriority="99" w:name="annotation text"/>
    <w:lsdException w:unhideWhenUsed="0" w:uiPriority="99" w:semiHidden="0" w:name="header"/>
    <w:lsdException w:unhideWhenUsed="0" w:uiPriority="99" w:semiHidden="0" w:name="footer"/>
    <w:lsdException w:unhideWhenUsed="0" w:uiPriority="99" w:name="index heading"/>
    <w:lsdException w:qFormat="1" w:unhideWhenUsed="0" w:uiPriority="35" w:name="caption"/>
    <w:lsdException w:unhideWhenUsed="0" w:uiPriority="99" w:name="table of figures"/>
    <w:lsdException w:unhideWhenUsed="0" w:uiPriority="99" w:name="envelope address"/>
    <w:lsdException w:unhideWhenUsed="0" w:uiPriority="99" w:name="envelope return"/>
    <w:lsdException w:unhideWhenUsed="0" w:uiPriority="99" w:name="footnote reference"/>
    <w:lsdException w:unhideWhenUsed="0" w:uiPriority="99" w:name="annotation reference"/>
    <w:lsdException w:unhideWhenUsed="0" w:uiPriority="99" w:name="line number"/>
    <w:lsdException w:unhideWhenUsed="0" w:uiPriority="99" w:name="page number"/>
    <w:lsdException w:unhideWhenUsed="0" w:uiPriority="99" w:name="endnote reference"/>
    <w:lsdException w:unhideWhenUsed="0" w:uiPriority="99" w:name="endnote text"/>
    <w:lsdException w:unhideWhenUsed="0" w:uiPriority="99" w:name="table of authorities"/>
    <w:lsdException w:unhideWhenUsed="0" w:uiPriority="99" w:name="macro"/>
    <w:lsdException w:unhideWhenUsed="0" w:uiPriority="99" w:name="toa heading"/>
    <w:lsdException w:unhideWhenUsed="0" w:uiPriority="99" w:name="List"/>
    <w:lsdException w:unhideWhenUsed="0" w:uiPriority="99" w:name="List Bullet"/>
    <w:lsdException w:unhideWhenUsed="0" w:uiPriority="99" w:name="List Number"/>
    <w:lsdException w:unhideWhenUsed="0" w:uiPriority="99" w:name="List 2"/>
    <w:lsdException w:unhideWhenUsed="0" w:uiPriority="99" w:name="List 3"/>
    <w:lsdException w:unhideWhenUsed="0" w:uiPriority="99" w:name="List 4"/>
    <w:lsdException w:unhideWhenUsed="0" w:uiPriority="99" w:name="List 5"/>
    <w:lsdException w:unhideWhenUsed="0" w:uiPriority="99" w:name="List Bullet 2"/>
    <w:lsdException w:unhideWhenUsed="0" w:uiPriority="99" w:name="List Bullet 3"/>
    <w:lsdException w:unhideWhenUsed="0" w:uiPriority="99" w:name="List Bullet 4"/>
    <w:lsdException w:unhideWhenUsed="0" w:uiPriority="99" w:name="List Bullet 5"/>
    <w:lsdException w:unhideWhenUsed="0" w:uiPriority="99" w:name="List Number 2"/>
    <w:lsdException w:unhideWhenUsed="0" w:uiPriority="99" w:name="List Number 3"/>
    <w:lsdException w:unhideWhenUsed="0" w:uiPriority="99" w:name="List Number 4"/>
    <w:lsdException w:unhideWhenUsed="0" w:uiPriority="99" w:name="List Number 5"/>
    <w:lsdException w:qFormat="1" w:unhideWhenUsed="0" w:uiPriority="10" w:name="Title"/>
    <w:lsdException w:unhideWhenUsed="0" w:uiPriority="99" w:name="Closing"/>
    <w:lsdException w:unhideWhenUsed="0" w:uiPriority="99" w:name="Signature"/>
    <w:lsdException w:qFormat="1" w:uiPriority="1" w:name="Default Paragraph Font"/>
    <w:lsdException w:unhideWhenUsed="0" w:uiPriority="99" w:name="Body Text"/>
    <w:lsdException w:unhideWhenUsed="0" w:uiPriority="99" w:name="Body Text Indent"/>
    <w:lsdException w:unhideWhenUsed="0" w:uiPriority="99" w:name="List Continue"/>
    <w:lsdException w:unhideWhenUsed="0" w:uiPriority="99" w:name="List Continue 2"/>
    <w:lsdException w:unhideWhenUsed="0" w:uiPriority="99" w:name="List Continue 3"/>
    <w:lsdException w:unhideWhenUsed="0" w:uiPriority="99" w:name="List Continue 4"/>
    <w:lsdException w:unhideWhenUsed="0" w:uiPriority="99" w:name="List Continue 5"/>
    <w:lsdException w:unhideWhenUsed="0" w:uiPriority="99" w:name="Message Header"/>
    <w:lsdException w:qFormat="1" w:unhideWhenUsed="0" w:uiPriority="11" w:name="Subtitle"/>
    <w:lsdException w:unhideWhenUsed="0" w:uiPriority="99" w:name="Salutation"/>
    <w:lsdException w:unhideWhenUsed="0" w:uiPriority="99" w:name="Date"/>
    <w:lsdException w:unhideWhenUsed="0" w:uiPriority="99" w:name="Body Text First Indent"/>
    <w:lsdException w:unhideWhenUsed="0" w:uiPriority="99" w:name="Body Text First Indent 2"/>
    <w:lsdException w:unhideWhenUsed="0" w:uiPriority="99" w:name="Note Heading"/>
    <w:lsdException w:unhideWhenUsed="0" w:uiPriority="99" w:name="Body Text 2"/>
    <w:lsdException w:unhideWhenUsed="0" w:uiPriority="99" w:name="Body Text 3"/>
    <w:lsdException w:unhideWhenUsed="0" w:uiPriority="99" w:name="Body Text Indent 2"/>
    <w:lsdException w:unhideWhenUsed="0" w:uiPriority="99" w:name="Body Text Indent 3"/>
    <w:lsdException w:unhideWhenUsed="0" w:uiPriority="99" w:name="Block Text"/>
    <w:lsdException w:unhideWhenUsed="0" w:uiPriority="99" w:name="Hyperlink"/>
    <w:lsdException w:unhideWhenUsed="0" w:uiPriority="99" w:name="FollowedHyperlink"/>
    <w:lsdException w:qFormat="1" w:unhideWhenUsed="0" w:uiPriority="22" w:name="Strong"/>
    <w:lsdException w:qFormat="1" w:unhideWhenUsed="0" w:uiPriority="20" w:semiHidden="0" w:name="Emphasis"/>
    <w:lsdException w:unhideWhenUsed="0" w:uiPriority="99" w:name="Document Map"/>
    <w:lsdException w:unhideWhenUsed="0" w:uiPriority="99" w:name="Plain Text"/>
    <w:lsdException w:unhideWhenUsed="0" w:uiPriority="99" w:name="E-mail Signature"/>
    <w:lsdException w:unhideWhenUsed="0" w:uiPriority="99" w:name="Normal (Web)"/>
    <w:lsdException w:unhideWhenUsed="0" w:uiPriority="99" w:name="HTML Acronym"/>
    <w:lsdException w:unhideWhenUsed="0" w:uiPriority="99" w:name="HTML Address"/>
    <w:lsdException w:unhideWhenUsed="0" w:uiPriority="99" w:name="HTML Cite"/>
    <w:lsdException w:unhideWhenUsed="0" w:uiPriority="99" w:name="HTML Code"/>
    <w:lsdException w:unhideWhenUsed="0" w:uiPriority="99" w:name="HTML Definition"/>
    <w:lsdException w:uiPriority="99" w:name="HTML Keyboard"/>
    <w:lsdException w:unhideWhenUsed="0" w:uiPriority="99" w:name="HTML Preformatted"/>
    <w:lsdException w:unhideWhenUsed="0" w:uiPriority="99" w:name="HTML Sample"/>
    <w:lsdException w:unhideWhenUsed="0"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39" w:semiHidden="0" w:name="Table Grid"/>
    <w:lsdException w:uiPriority="99" w:name="Table Theme"/>
    <w:lsdException w:unhideWhenUsed="0" w:uiPriority="99" w:name="Placeholder Text"/>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6"/>
    <w:rPr>
      <w:rFonts w:asciiTheme="minorHAnsi" w:hAnsiTheme="minorHAnsi" w:eastAsiaTheme="minorHAnsi" w:cstheme="minorBidi"/>
      <w:sz w:val="28"/>
      <w:szCs w:val="24"/>
      <w:lang w:val="en-US" w:eastAsia="en-US" w:bidi="ar-SA"/>
    </w:rPr>
  </w:style>
  <w:style w:type="paragraph" w:styleId="2">
    <w:name w:val="heading 1"/>
    <w:basedOn w:val="1"/>
    <w:next w:val="1"/>
    <w:link w:val="15"/>
    <w:qFormat/>
    <w:uiPriority w:val="0"/>
    <w:pPr>
      <w:keepNext/>
      <w:keepLines/>
      <w:spacing w:before="240"/>
      <w:outlineLvl w:val="0"/>
    </w:pPr>
    <w:rPr>
      <w:rFonts w:asciiTheme="majorHAnsi" w:hAnsiTheme="majorHAnsi" w:eastAsiaTheme="majorEastAsia" w:cstheme="majorBidi"/>
      <w:b/>
      <w:color w:val="123869" w:themeColor="accent1"/>
      <w:sz w:val="80"/>
      <w:szCs w:val="32"/>
      <w14:textFill>
        <w14:solidFill>
          <w14:schemeClr w14:val="accent1"/>
        </w14:solidFill>
      </w14:textFill>
    </w:rPr>
  </w:style>
  <w:style w:type="paragraph" w:styleId="3">
    <w:name w:val="heading 2"/>
    <w:basedOn w:val="1"/>
    <w:next w:val="1"/>
    <w:link w:val="16"/>
    <w:qFormat/>
    <w:uiPriority w:val="1"/>
    <w:pPr>
      <w:keepNext/>
      <w:keepLines/>
      <w:outlineLvl w:val="1"/>
    </w:pPr>
    <w:rPr>
      <w:rFonts w:eastAsiaTheme="majorEastAsia" w:cstheme="majorBidi"/>
      <w:i/>
      <w:color w:val="006164" w:themeColor="accent2" w:themeShade="80"/>
      <w:sz w:val="42"/>
      <w:szCs w:val="26"/>
    </w:rPr>
  </w:style>
  <w:style w:type="paragraph" w:styleId="4">
    <w:name w:val="heading 3"/>
    <w:basedOn w:val="1"/>
    <w:next w:val="1"/>
    <w:link w:val="18"/>
    <w:qFormat/>
    <w:uiPriority w:val="2"/>
    <w:pPr>
      <w:keepNext/>
      <w:keepLines/>
      <w:outlineLvl w:val="2"/>
    </w:pPr>
    <w:rPr>
      <w:rFonts w:asciiTheme="majorHAnsi" w:hAnsiTheme="majorHAnsi" w:eastAsiaTheme="majorEastAsia" w:cstheme="majorBidi"/>
      <w:b/>
      <w:color w:val="123869" w:themeColor="accent1"/>
      <w:sz w:val="36"/>
      <w14:textFill>
        <w14:solidFill>
          <w14:schemeClr w14:val="accent1"/>
        </w14:solidFill>
      </w14:textFill>
    </w:rPr>
  </w:style>
  <w:style w:type="paragraph" w:styleId="5">
    <w:name w:val="heading 4"/>
    <w:basedOn w:val="1"/>
    <w:next w:val="1"/>
    <w:link w:val="19"/>
    <w:qFormat/>
    <w:uiPriority w:val="3"/>
    <w:pPr>
      <w:keepNext/>
      <w:keepLines/>
      <w:outlineLvl w:val="3"/>
    </w:pPr>
    <w:rPr>
      <w:rFonts w:eastAsiaTheme="majorEastAsia" w:cstheme="majorBidi"/>
      <w:i/>
      <w:iCs/>
      <w:color w:val="000000" w:themeColor="text1"/>
      <w:sz w:val="32"/>
      <w14:textFill>
        <w14:solidFill>
          <w14:schemeClr w14:val="tx1"/>
        </w14:solidFill>
      </w14:textFill>
    </w:rPr>
  </w:style>
  <w:style w:type="paragraph" w:styleId="6">
    <w:name w:val="heading 5"/>
    <w:basedOn w:val="1"/>
    <w:next w:val="1"/>
    <w:link w:val="23"/>
    <w:qFormat/>
    <w:uiPriority w:val="4"/>
    <w:pPr>
      <w:keepNext/>
      <w:keepLines/>
      <w:spacing w:line="192" w:lineRule="auto"/>
      <w:outlineLvl w:val="4"/>
    </w:pPr>
    <w:rPr>
      <w:rFonts w:asciiTheme="majorHAnsi" w:hAnsiTheme="majorHAnsi" w:eastAsiaTheme="majorEastAsia" w:cstheme="majorBidi"/>
      <w:b/>
      <w:color w:val="123869" w:themeColor="accent1"/>
      <w:sz w:val="76"/>
      <w14:textFill>
        <w14:solidFill>
          <w14:schemeClr w14:val="accent1"/>
        </w14:solidFill>
      </w14:textFill>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14"/>
    <w:semiHidden/>
    <w:qFormat/>
    <w:uiPriority w:val="99"/>
    <w:rPr>
      <w:rFonts w:ascii="Times New Roman" w:hAnsi="Times New Roman" w:cs="Times New Roman"/>
      <w:sz w:val="18"/>
      <w:szCs w:val="18"/>
    </w:rPr>
  </w:style>
  <w:style w:type="paragraph" w:styleId="10">
    <w:name w:val="footer"/>
    <w:basedOn w:val="1"/>
    <w:link w:val="22"/>
    <w:uiPriority w:val="99"/>
    <w:pPr>
      <w:tabs>
        <w:tab w:val="center" w:pos="4680"/>
        <w:tab w:val="right" w:pos="9360"/>
      </w:tabs>
    </w:pPr>
    <w:rPr>
      <w:rFonts w:asciiTheme="majorHAnsi" w:hAnsiTheme="majorHAnsi"/>
      <w:color w:val="595959" w:themeColor="text1" w:themeTint="A6"/>
      <w:sz w:val="20"/>
      <w14:textFill>
        <w14:solidFill>
          <w14:schemeClr w14:val="tx1">
            <w14:lumMod w14:val="65000"/>
            <w14:lumOff w14:val="35000"/>
          </w14:schemeClr>
        </w14:solidFill>
      </w14:textFill>
    </w:rPr>
  </w:style>
  <w:style w:type="paragraph" w:styleId="11">
    <w:name w:val="header"/>
    <w:basedOn w:val="1"/>
    <w:link w:val="21"/>
    <w:uiPriority w:val="99"/>
    <w:pPr>
      <w:tabs>
        <w:tab w:val="center" w:pos="4680"/>
        <w:tab w:val="right" w:pos="9360"/>
      </w:tabs>
    </w:pPr>
  </w:style>
  <w:style w:type="character" w:styleId="12">
    <w:name w:val="page number"/>
    <w:basedOn w:val="7"/>
    <w:semiHidden/>
    <w:uiPriority w:val="99"/>
  </w:style>
  <w:style w:type="table" w:styleId="13">
    <w:name w:val="Table Grid"/>
    <w:basedOn w:val="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Balloon Text Char"/>
    <w:basedOn w:val="7"/>
    <w:link w:val="9"/>
    <w:semiHidden/>
    <w:uiPriority w:val="99"/>
    <w:rPr>
      <w:rFonts w:ascii="Times New Roman" w:hAnsi="Times New Roman" w:cs="Times New Roman"/>
      <w:sz w:val="18"/>
      <w:szCs w:val="18"/>
    </w:rPr>
  </w:style>
  <w:style w:type="character" w:customStyle="1" w:styleId="15">
    <w:name w:val="Heading 1 Char"/>
    <w:basedOn w:val="7"/>
    <w:link w:val="2"/>
    <w:qFormat/>
    <w:uiPriority w:val="0"/>
    <w:rPr>
      <w:rFonts w:asciiTheme="majorHAnsi" w:hAnsiTheme="majorHAnsi" w:eastAsiaTheme="majorEastAsia" w:cstheme="majorBidi"/>
      <w:b/>
      <w:color w:val="123869" w:themeColor="accent1"/>
      <w:sz w:val="80"/>
      <w:szCs w:val="32"/>
      <w14:textFill>
        <w14:solidFill>
          <w14:schemeClr w14:val="accent1"/>
        </w14:solidFill>
      </w14:textFill>
    </w:rPr>
  </w:style>
  <w:style w:type="character" w:customStyle="1" w:styleId="16">
    <w:name w:val="Heading 2 Char"/>
    <w:basedOn w:val="7"/>
    <w:link w:val="3"/>
    <w:uiPriority w:val="1"/>
    <w:rPr>
      <w:rFonts w:eastAsiaTheme="majorEastAsia" w:cstheme="majorBidi"/>
      <w:i/>
      <w:color w:val="006164" w:themeColor="accent2" w:themeShade="80"/>
      <w:sz w:val="42"/>
      <w:szCs w:val="26"/>
    </w:rPr>
  </w:style>
  <w:style w:type="paragraph" w:customStyle="1" w:styleId="17">
    <w:name w:val="Graphic Anchor"/>
    <w:basedOn w:val="1"/>
    <w:qFormat/>
    <w:uiPriority w:val="7"/>
    <w:rPr>
      <w:sz w:val="10"/>
    </w:rPr>
  </w:style>
  <w:style w:type="character" w:customStyle="1" w:styleId="18">
    <w:name w:val="Heading 3 Char"/>
    <w:basedOn w:val="7"/>
    <w:link w:val="4"/>
    <w:uiPriority w:val="2"/>
    <w:rPr>
      <w:rFonts w:asciiTheme="majorHAnsi" w:hAnsiTheme="majorHAnsi" w:eastAsiaTheme="majorEastAsia" w:cstheme="majorBidi"/>
      <w:b/>
      <w:color w:val="123869" w:themeColor="accent1"/>
      <w:sz w:val="36"/>
      <w14:textFill>
        <w14:solidFill>
          <w14:schemeClr w14:val="accent1"/>
        </w14:solidFill>
      </w14:textFill>
    </w:rPr>
  </w:style>
  <w:style w:type="character" w:customStyle="1" w:styleId="19">
    <w:name w:val="Heading 4 Char"/>
    <w:basedOn w:val="7"/>
    <w:link w:val="5"/>
    <w:qFormat/>
    <w:uiPriority w:val="3"/>
    <w:rPr>
      <w:rFonts w:eastAsiaTheme="majorEastAsia" w:cstheme="majorBidi"/>
      <w:i/>
      <w:iCs/>
      <w:color w:val="000000" w:themeColor="text1"/>
      <w:sz w:val="32"/>
      <w14:textFill>
        <w14:solidFill>
          <w14:schemeClr w14:val="tx1"/>
        </w14:solidFill>
      </w14:textFill>
    </w:rPr>
  </w:style>
  <w:style w:type="paragraph" w:customStyle="1" w:styleId="20">
    <w:name w:val="Text"/>
    <w:basedOn w:val="1"/>
    <w:qFormat/>
    <w:uiPriority w:val="5"/>
    <w:rPr>
      <w:i/>
      <w:color w:val="000000" w:themeColor="text1"/>
      <w14:textFill>
        <w14:solidFill>
          <w14:schemeClr w14:val="tx1"/>
        </w14:solidFill>
      </w14:textFill>
    </w:rPr>
  </w:style>
  <w:style w:type="character" w:customStyle="1" w:styleId="21">
    <w:name w:val="Header Char"/>
    <w:basedOn w:val="7"/>
    <w:link w:val="11"/>
    <w:qFormat/>
    <w:uiPriority w:val="99"/>
  </w:style>
  <w:style w:type="character" w:customStyle="1" w:styleId="22">
    <w:name w:val="Footer Char"/>
    <w:basedOn w:val="7"/>
    <w:link w:val="10"/>
    <w:uiPriority w:val="99"/>
    <w:rPr>
      <w:rFonts w:asciiTheme="majorHAnsi" w:hAnsiTheme="majorHAnsi"/>
      <w:color w:val="595959" w:themeColor="text1" w:themeTint="A6"/>
      <w:sz w:val="20"/>
      <w14:textFill>
        <w14:solidFill>
          <w14:schemeClr w14:val="tx1">
            <w14:lumMod w14:val="65000"/>
            <w14:lumOff w14:val="35000"/>
          </w14:schemeClr>
        </w14:solidFill>
      </w14:textFill>
    </w:rPr>
  </w:style>
  <w:style w:type="character" w:customStyle="1" w:styleId="23">
    <w:name w:val="Heading 5 Char"/>
    <w:basedOn w:val="7"/>
    <w:link w:val="6"/>
    <w:qFormat/>
    <w:uiPriority w:val="4"/>
    <w:rPr>
      <w:rFonts w:asciiTheme="majorHAnsi" w:hAnsiTheme="majorHAnsi" w:eastAsiaTheme="majorEastAsia" w:cstheme="majorBidi"/>
      <w:b/>
      <w:color w:val="123869" w:themeColor="accent1"/>
      <w:sz w:val="76"/>
      <w14:textFill>
        <w14:solidFill>
          <w14:schemeClr w14:val="accent1"/>
        </w14:solidFill>
      </w14:textFill>
    </w:rPr>
  </w:style>
  <w:style w:type="character" w:styleId="24">
    <w:name w:val="Placeholder Text"/>
    <w:basedOn w:val="7"/>
    <w:semiHidden/>
    <w:uiPriority w:val="99"/>
    <w:rPr>
      <w:color w:val="808080"/>
    </w:rPr>
  </w:style>
  <w:style w:type="paragraph" w:styleId="25">
    <w:name w:val="Quote"/>
    <w:basedOn w:val="1"/>
    <w:next w:val="1"/>
    <w:link w:val="26"/>
    <w:qFormat/>
    <w:uiPriority w:val="29"/>
    <w:pPr>
      <w:spacing w:line="192" w:lineRule="auto"/>
      <w:jc w:val="center"/>
    </w:pPr>
    <w:rPr>
      <w:rFonts w:asciiTheme="majorHAnsi" w:hAnsiTheme="majorHAnsi"/>
      <w:iCs/>
      <w:color w:val="123869" w:themeColor="accent1"/>
      <w:sz w:val="76"/>
      <w14:textFill>
        <w14:solidFill>
          <w14:schemeClr w14:val="accent1"/>
        </w14:solidFill>
      </w14:textFill>
    </w:rPr>
  </w:style>
  <w:style w:type="character" w:customStyle="1" w:styleId="26">
    <w:name w:val="Quote Char"/>
    <w:basedOn w:val="7"/>
    <w:link w:val="25"/>
    <w:qFormat/>
    <w:uiPriority w:val="29"/>
    <w:rPr>
      <w:rFonts w:asciiTheme="majorHAnsi" w:hAnsiTheme="majorHAnsi"/>
      <w:iCs/>
      <w:color w:val="123869" w:themeColor="accent1"/>
      <w:sz w:val="76"/>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4.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Jazzy%20student%20report.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spPr>
      <a:bodyPr rot="0" spcFirstLastPara="1" vertOverflow="overflow" horzOverflow="overflow" vert="horz" wrap="square" lIns="38100" tIns="38100" rIns="38100" bIns="38100" numCol="1" spcCol="38100" rtlCol="0" anchor="ctr">
        <a:spAutoFit/>
      </a:body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D6332F6-ACB6-4984-B229-DA3FF6BDB3D0}">
  <ds:schemaRefs/>
</ds:datastoreItem>
</file>

<file path=customXml/itemProps3.xml><?xml version="1.0" encoding="utf-8"?>
<ds:datastoreItem xmlns:ds="http://schemas.openxmlformats.org/officeDocument/2006/customXml" ds:itemID="{B5DFF164-3CFC-443D-84DD-027A5EBE205B}">
  <ds:schemaRefs/>
</ds:datastoreItem>
</file>

<file path=customXml/itemProps4.xml><?xml version="1.0" encoding="utf-8"?>
<ds:datastoreItem xmlns:ds="http://schemas.openxmlformats.org/officeDocument/2006/customXml" ds:itemID="{DE8A59C2-D2E8-40C9-83E6-36198F88AD29}">
  <ds:schemaRefs/>
</ds:datastoreItem>
</file>

<file path=docProps/app.xml><?xml version="1.0" encoding="utf-8"?>
<Properties xmlns="http://schemas.openxmlformats.org/officeDocument/2006/extended-properties" xmlns:vt="http://schemas.openxmlformats.org/officeDocument/2006/docPropsVTypes">
  <Template>Jazzy student report.dotx</Template>
  <Pages>6</Pages>
  <Words>577</Words>
  <Characters>3292</Characters>
  <Lines>27</Lines>
  <Paragraphs>7</Paragraphs>
  <TotalTime>3</TotalTime>
  <ScaleCrop>false</ScaleCrop>
  <LinksUpToDate>false</LinksUpToDate>
  <CharactersWithSpaces>3862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2026-02-03T18:08:00Z</dcterms:created>
  <dc:creator>hp</dc:creator>
  <cp:lastModifiedBy>AmanTariq</cp:lastModifiedBy>
  <dcterms:modified xsi:type="dcterms:W3CDTF">2026-02-03T19:22:02Z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KSOProductBuildVer">
    <vt:lpwstr>1033-12.2.0.23196</vt:lpwstr>
  </property>
  <property fmtid="{D5CDD505-2E9C-101B-9397-08002B2CF9AE}" pid="5" name="ICV">
    <vt:lpwstr>82FF4F29DD454BA996D33EF40D91121D_12</vt:lpwstr>
  </property>
</Properties>
</file>