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5780A">
      <w:r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alt="Decorative" style="position:absolute;left:0pt;margin-left:-36pt;margin-top:-36pt;height:792pt;width:612pt;mso-position-horizontal-relative:margin;z-index:-251657216;mso-width-relative:page;mso-height-relative:page;" coordsize="7771132,10053322" o:gfxdata="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eWm4dtcAAAANAQAADwAAAAAAAAAB&#10;ACAAAAAiAAAAZHJzL2Rvd25yZXYueG1sUEsBAhQAFAAAAAgAh07iQAC4ckOgAwAAHQ8AAA4AAAAA&#10;AAAAAQAgAAAAJgEAAGRycy9lMm9Eb2MueG1sUEsFBgAAAAAGAAYAWQEAADgHAAAAAA==&#10;">
                <o:lock v:ext="edit" aspectratio="f"/>
                <v:shape id="Shape" o:spid="_x0000_s1026" o:spt="100" style="position:absolute;left:0;top:2552701;height:7500621;width:5845812;v-text-anchor:middle;" fillcolor="#D9D9D9 [2732]" filled="t" stroked="f" coordsize="21600,21600" o:gfxdata="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yoh74A&#10;AADaAAAADwAAAAAAAAABACAAAAAiAAAAZHJzL2Rvd25yZXYueG1sUEsBAhQAFAAAAAgAh07iQDMv&#10;BZ47AAAAOQAAABAAAAAAAAAAAQAgAAAADQEAAGRycy9zaGFwZXhtbC54bWxQSwUGAAAAAAYABgBb&#10;AQAAtwMAAAAA&#10;" path="m0,10687l0,21600,1769,21600,21600,6148,13712,0xe">
                  <v:path o:connectlocs="2922906,3750310;2922906,3750310;2922906,3750310;2922906,375031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Triangle" o:spid="_x0000_s1026" o:spt="100" style="position:absolute;left:0;top:2044700;height:7816851;width:3907791;v-text-anchor:middle;" fillcolor="#00C1C7 [3205]" filled="t" stroked="f" coordsize="21600,21600" o:gfxdata="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rWnO5AAAA2gAA&#10;AA8AAAAAAAAAAQAgAAAAIgAAAGRycy9kb3ducmV2LnhtbFBLAQIUABQAAAAIAIdO4kAzLwWeOwAA&#10;ADkAAAAQAAAAAAAAAAEAIAAAAAgBAABkcnMvc2hhcGV4bWwueG1sUEsFBgAAAAAGAAYAWwEAALID&#10;AAAAAA==&#10;" path="m0,21600l21600,10802,0,0xe">
                  <v:path o:connectlocs="1953895,3908425;1953895,3908425;1953895,3908425;1953895,3908425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Shape" o:spid="_x0000_s1026" o:spt="100" style="position:absolute;left:0;top:0;height:9039861;width:7771132;v-text-anchor:middle;" fillcolor="#BFBFBF [2412]" filled="t" stroked="f" coordsize="21600,21600" o:gfxdata="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ILULsAAADa&#10;AAAADwAAAAAAAAABACAAAAAiAAAAZHJzL2Rvd25yZXYueG1sUEsBAhQAFAAAAAgAh07iQDMvBZ47&#10;AAAAOQAAABAAAAAAAAAAAQAgAAAACgEAAGRycy9zaGFwZXhtbC54bWxQSwUGAAAAAAYABgBbAQAA&#10;tAMAAAAA&#10;" path="m0,14678l0,21600,21600,3032,21600,0,17075,0xe">
                  <v:path o:connectlocs="3885566,4519930;3885566,4519930;3885566,4519930;3885566,451993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w10:anchorlock/>
              </v:group>
            </w:pict>
          </mc:Fallback>
        </mc:AlternateConten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5395"/>
      </w:tblGrid>
      <w:tr w14:paraId="74486BFD">
        <w:tc>
          <w:tcPr>
            <w:tcW w:w="5395" w:type="dxa"/>
          </w:tcPr>
          <w:p w14:paraId="682ADA18">
            <w:pPr>
              <w:pStyle w:val="17"/>
            </w:pPr>
          </w:p>
        </w:tc>
        <w:tc>
          <w:tcPr>
            <w:tcW w:w="5395" w:type="dxa"/>
          </w:tcPr>
          <w:p w14:paraId="4EFDA8FA">
            <w:pPr>
              <w:pStyle w:val="17"/>
            </w:pPr>
          </w:p>
        </w:tc>
      </w:tr>
      <w:tr w14:paraId="730ED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9" w:hRule="atLeast"/>
        </w:trPr>
        <w:tc>
          <w:tcPr>
            <w:tcW w:w="5395" w:type="dxa"/>
          </w:tcPr>
          <w:p w14:paraId="1963BBB4">
            <w:pPr>
              <w:pStyle w:val="2"/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 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DIP_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>Lab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 xml:space="preserve">Task #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10</w:t>
            </w:r>
          </w:p>
        </w:tc>
        <w:tc>
          <w:tcPr>
            <w:tcW w:w="5395" w:type="dxa"/>
          </w:tcPr>
          <w:p w14:paraId="2224A65C"/>
        </w:tc>
      </w:tr>
    </w:tbl>
    <w:p w14:paraId="7A315048"/>
    <w:p w14:paraId="012A0847">
      <w:r>
        <mc:AlternateContent>
          <mc:Choice Requires="wps">
            <w:drawing>
              <wp:anchor distT="91440" distB="9144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4947285</wp:posOffset>
                </wp:positionV>
                <wp:extent cx="3815080" cy="1758950"/>
                <wp:effectExtent l="0" t="0" r="0" b="0"/>
                <wp:wrapTopAndBottom/>
                <wp:docPr id="16332207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5080" cy="175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0BCBF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Submitted By: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Aman Tariq</w:t>
                            </w:r>
                          </w:p>
                          <w:p w14:paraId="11C5B7AB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Roll No: 2023-SE-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29</w:t>
                            </w:r>
                          </w:p>
                          <w:p w14:paraId="6923CB26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Name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: DIP</w:t>
                            </w:r>
                          </w:p>
                          <w:p w14:paraId="1D355B35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 Code: SE-3112</w:t>
                            </w:r>
                          </w:p>
                          <w:p w14:paraId="22F8B109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Session: 2023-2027</w:t>
                            </w:r>
                          </w:p>
                          <w:p w14:paraId="352AA139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Submitted To: Engr. Ahmed Khawaja</w:t>
                            </w:r>
                          </w:p>
                          <w:p w14:paraId="366D9E55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389.55pt;height:138.5pt;width:300.4pt;mso-position-horizontal:right;mso-position-horizontal-relative:margin;mso-wrap-distance-bottom:7.2pt;mso-wrap-distance-top:7.2pt;z-index:251660288;mso-width-relative:page;mso-height-relative:page;" filled="f" stroked="f" coordsize="21600,21600" o:gfxdata="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t4dlPWAAAACQEA&#10;AA8AAAAAAAAAAQAgAAAAIgAAAGRycy9kb3ducmV2LnhtbFBLAQIUABQAAAAIAIdO4kANuCj3HAIA&#10;ADIEAAAOAAAAAAAAAAEAIAAAACU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D30BCBF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Submitted By: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Aman Tariq</w:t>
                      </w:r>
                    </w:p>
                    <w:p w14:paraId="11C5B7AB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Roll No: 2023-SE-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29</w:t>
                      </w:r>
                    </w:p>
                    <w:p w14:paraId="6923CB26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Name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: DIP</w:t>
                      </w:r>
                    </w:p>
                    <w:p w14:paraId="1D355B35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 Code: SE-3112</w:t>
                      </w:r>
                    </w:p>
                    <w:p w14:paraId="22F8B109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Session: 2023-2027</w:t>
                      </w:r>
                    </w:p>
                    <w:p w14:paraId="352AA139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Submitted To: Engr. Ahmed Khawaja</w:t>
                      </w:r>
                    </w:p>
                    <w:p w14:paraId="366D9E55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 w14:paraId="1F968CAE">
      <w:pPr>
        <w:spacing w:line="360" w:lineRule="auto"/>
        <w:rPr>
          <w:rFonts w:ascii="Times New Roman" w:hAnsi="Times New Roman" w:cs="Times New Roman"/>
          <w:sz w:val="24"/>
        </w:rPr>
      </w:pPr>
    </w:p>
    <w:p w14:paraId="6D9FBEB5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Lab Task 10 </w:t>
      </w:r>
    </w:p>
    <w:p w14:paraId="24641B3E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Title: JPEG-like DCT and Huffman Coding for Color Images</w:t>
      </w:r>
    </w:p>
    <w:p w14:paraId="2F75EC2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214D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1. Introduction</w:t>
      </w:r>
    </w:p>
    <w:p w14:paraId="3717946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Image compression reduces storage and transmission requirements while preserving visual quality. JPEG is a widely used method for compressing color images, which applies:</w:t>
      </w:r>
    </w:p>
    <w:p w14:paraId="1EA490F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Discrete Cosine Transform (DCT)</w:t>
      </w:r>
      <w:r>
        <w:rPr>
          <w:rFonts w:ascii="Times New Roman" w:hAnsi="Times New Roman" w:cs="Times New Roman"/>
          <w:sz w:val="24"/>
        </w:rPr>
        <w:t xml:space="preserve"> to transform spatial data into frequency domain</w:t>
      </w:r>
    </w:p>
    <w:p w14:paraId="2A59A53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Quantization</w:t>
      </w:r>
      <w:r>
        <w:rPr>
          <w:rFonts w:ascii="Times New Roman" w:hAnsi="Times New Roman" w:cs="Times New Roman"/>
          <w:sz w:val="24"/>
        </w:rPr>
        <w:t xml:space="preserve"> to reduce less important frequencies</w:t>
      </w:r>
    </w:p>
    <w:p w14:paraId="4C23771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Huffman Coding</w:t>
      </w:r>
      <w:r>
        <w:rPr>
          <w:rFonts w:ascii="Times New Roman" w:hAnsi="Times New Roman" w:cs="Times New Roman"/>
          <w:sz w:val="24"/>
        </w:rPr>
        <w:t xml:space="preserve"> for efficient entropy encoding</w:t>
      </w:r>
    </w:p>
    <w:p w14:paraId="079C4D8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lab demonstrates JPEG-like compression on a color image, highlighting:</w:t>
      </w:r>
    </w:p>
    <w:p w14:paraId="1255FE6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DCT and quantization artifacts</w:t>
      </w:r>
    </w:p>
    <w:p w14:paraId="080E1D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Huffman coding for data compression</w:t>
      </w:r>
    </w:p>
    <w:p w14:paraId="2087B3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Performance metrics including MSE, PSNR, compression ratio, and rate-distortion</w:t>
      </w:r>
    </w:p>
    <w:p w14:paraId="10FC026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49856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2. Objectives</w:t>
      </w:r>
    </w:p>
    <w:p w14:paraId="7884E53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Load a color image and convert it for processing</w:t>
      </w:r>
    </w:p>
    <w:p w14:paraId="1D5993B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Apply block-wise DCT and quantization</w:t>
      </w:r>
    </w:p>
    <w:p w14:paraId="1084CAB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Reconstruct the image using inverse DCT</w:t>
      </w:r>
    </w:p>
    <w:p w14:paraId="5160C1C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Encode quantized coefficients using Huffman coding</w:t>
      </w:r>
    </w:p>
    <w:p w14:paraId="07F6516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Analyze compression performance using MSE, PSNR, and compression ratio</w:t>
      </w:r>
    </w:p>
    <w:p w14:paraId="0F9D7DB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Visualize compression artifacts using difference images</w:t>
      </w:r>
    </w:p>
    <w:p w14:paraId="27EB954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B153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3. Tools and Libraries Used</w:t>
      </w:r>
    </w:p>
    <w:p w14:paraId="70FAD1C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Python</w:t>
      </w:r>
    </w:p>
    <w:p w14:paraId="614F7C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OpenCV (cv2)</w:t>
      </w:r>
    </w:p>
    <w:p w14:paraId="417AD5B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NumPy</w:t>
      </w:r>
    </w:p>
    <w:p w14:paraId="2066C01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Matplotlib</w:t>
      </w:r>
    </w:p>
    <w:p w14:paraId="20E381E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 Colab</w:t>
      </w:r>
    </w:p>
    <w:p w14:paraId="52FA5A9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177F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 Methodology / Procedure</w:t>
      </w:r>
    </w:p>
    <w:p w14:paraId="41143245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1: Image Upload and Loading</w:t>
      </w:r>
    </w:p>
    <w:p w14:paraId="3ED95E5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user uploads a color image.</w:t>
      </w:r>
    </w:p>
    <w:p w14:paraId="3405820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image is read into a floating-point array for numerical operations.</w:t>
      </w:r>
    </w:p>
    <w:p w14:paraId="52593C0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517775" cy="2423795"/>
            <wp:effectExtent l="0" t="0" r="15875" b="14605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FAB7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19114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2: Block-wise DCT and Quantization</w:t>
      </w:r>
    </w:p>
    <w:p w14:paraId="5F67837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image is split into 8×8 blocks (BLOCK = 8).</w:t>
      </w:r>
    </w:p>
    <w:p w14:paraId="212BF00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DCT is applied to each block to convert spatial data to frequency domain.</w:t>
      </w:r>
    </w:p>
    <w:p w14:paraId="2DA34CE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Quantization using a scaled JPEG matrix reduces high-frequency coefficients.</w:t>
      </w:r>
    </w:p>
    <w:p w14:paraId="6CC9FB0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Inverse DCT reconstructs the compressed image.</w:t>
      </w:r>
    </w:p>
    <w:p w14:paraId="1BB035D4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813685" cy="2416175"/>
            <wp:effectExtent l="0" t="0" r="5715" b="3175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CA4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5CB79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3: Huffman Coding</w:t>
      </w:r>
    </w:p>
    <w:p w14:paraId="3D2BDE5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Huffman coding encodes quantized DCT coefficients efficiently.</w:t>
      </w:r>
    </w:p>
    <w:p w14:paraId="56FC788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demonstration, only the first channel (Red) is encoded.</w:t>
      </w:r>
    </w:p>
    <w:p w14:paraId="2EA9C31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Symbols are assigned variable-length codes based on frequency.</w:t>
      </w:r>
    </w:p>
    <w:p w14:paraId="41AE2B9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Compressed bitstream size is compared to original to compute compression ratio (CR).</w:t>
      </w:r>
    </w:p>
    <w:p w14:paraId="51CAF85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66CE2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4: Performance Metrics</w:t>
      </w:r>
    </w:p>
    <w:p w14:paraId="75AC12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Mean Squared Error (MSE):</w:t>
      </w:r>
      <w:r>
        <w:rPr>
          <w:rFonts w:ascii="Times New Roman" w:hAnsi="Times New Roman" w:cs="Times New Roman"/>
          <w:sz w:val="24"/>
        </w:rPr>
        <w:t xml:space="preserve"> Measures average squared difference between original and reconstructed image.</w:t>
      </w:r>
    </w:p>
    <w:p w14:paraId="654661D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Peak Signal-to-Noise Ratio (PSNR):</w:t>
      </w:r>
      <w:r>
        <w:rPr>
          <w:rFonts w:ascii="Times New Roman" w:hAnsi="Times New Roman" w:cs="Times New Roman"/>
          <w:sz w:val="24"/>
        </w:rPr>
        <w:t xml:space="preserve"> Evaluates reconstruction quality; higher PSNR indicates better quality.</w:t>
      </w:r>
    </w:p>
    <w:p w14:paraId="582487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Compression Ratio (CR):</w:t>
      </w:r>
      <w:r>
        <w:rPr>
          <w:rFonts w:ascii="Times New Roman" w:hAnsi="Times New Roman" w:cs="Times New Roman"/>
          <w:sz w:val="24"/>
        </w:rPr>
        <w:t xml:space="preserve"> Ratio of original bits to compressed bits.</w:t>
      </w:r>
    </w:p>
    <w:p w14:paraId="0C7E094D">
      <w:pPr>
        <w:numPr>
          <w:ilvl w:val="0"/>
          <w:numId w:val="8"/>
        </w:num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Rate-Distortion (RD):</w:t>
      </w:r>
      <w:r>
        <w:rPr>
          <w:rFonts w:ascii="Times New Roman" w:hAnsi="Times New Roman" w:cs="Times New Roman"/>
          <w:sz w:val="24"/>
        </w:rPr>
        <w:t xml:space="preserve"> Efficiency of compression relative to distortion.</w:t>
      </w:r>
      <w:r>
        <w:rPr>
          <w:rFonts w:ascii="Times New Roman" w:hAnsi="Times New Roman" w:cs="Times New Roman"/>
          <w:sz w:val="24"/>
        </w:rPr>
        <w:br w:type="textWrapping"/>
      </w:r>
    </w:p>
    <w:p w14:paraId="5A378FC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3F06E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5: Difference Image</w:t>
      </w:r>
    </w:p>
    <w:p w14:paraId="667B80B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Absolute difference between original and reconstructed image is amplified for visibility.</w:t>
      </w:r>
    </w:p>
    <w:p w14:paraId="2B0563F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Highlights visible compression artifacts, mostly in high-frequency areas.</w:t>
      </w:r>
    </w:p>
    <w:p w14:paraId="08D7D34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630805" cy="2525395"/>
            <wp:effectExtent l="0" t="0" r="17145" b="825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B2D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8D0F9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5. Results and Discussion</w:t>
      </w:r>
    </w:p>
    <w:tbl>
      <w:tblPr>
        <w:tblStyle w:val="27"/>
        <w:tblW w:w="0" w:type="auto"/>
        <w:jc w:val="center"/>
        <w:tblBorders>
          <w:top w:val="single" w:color="44F9FF" w:themeColor="accent2" w:themeTint="99" w:sz="4" w:space="0"/>
          <w:left w:val="single" w:color="44F9FF" w:themeColor="accent2" w:themeTint="99" w:sz="4" w:space="0"/>
          <w:bottom w:val="single" w:color="44F9FF" w:themeColor="accent2" w:themeTint="99" w:sz="4" w:space="0"/>
          <w:right w:val="single" w:color="44F9FF" w:themeColor="accent2" w:themeTint="99" w:sz="4" w:space="0"/>
          <w:insideH w:val="single" w:color="44F9FF" w:themeColor="accent2" w:themeTint="99" w:sz="4" w:space="0"/>
          <w:insideV w:val="single" w:color="44F9FF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0"/>
        <w:gridCol w:w="1116"/>
      </w:tblGrid>
      <w:tr w14:paraId="2BB27B74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C1C7" w:themeColor="accent2" w:sz="4" w:space="0"/>
              <w:left w:val="single" w:color="00C1C7" w:themeColor="accent2" w:sz="4" w:space="0"/>
              <w:bottom w:val="single" w:color="00C1C7" w:themeColor="accent2" w:sz="4" w:space="0"/>
              <w:right w:val="nil"/>
              <w:insideH w:val="single" w:sz="4" w:space="0"/>
              <w:insideV w:val="nil"/>
            </w:tcBorders>
            <w:shd w:val="clear" w:color="auto" w:fill="00C1C7" w:themeFill="accent2"/>
          </w:tcPr>
          <w:p w14:paraId="37259A2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Metric</w:t>
            </w:r>
          </w:p>
        </w:tc>
        <w:tc>
          <w:tcPr>
            <w:tcW w:w="0" w:type="auto"/>
            <w:tcBorders>
              <w:top w:val="single" w:color="00C1C7" w:themeColor="accent2" w:sz="4" w:space="0"/>
              <w:bottom w:val="single" w:color="00C1C7" w:themeColor="accent2" w:sz="4" w:space="0"/>
              <w:right w:val="single" w:color="00C1C7" w:themeColor="accent2" w:sz="4" w:space="0"/>
              <w:insideH w:val="single" w:sz="4" w:space="0"/>
              <w:insideV w:val="nil"/>
            </w:tcBorders>
            <w:shd w:val="clear" w:color="auto" w:fill="00C1C7" w:themeFill="accent2"/>
          </w:tcPr>
          <w:p w14:paraId="38979EC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Value</w:t>
            </w:r>
          </w:p>
        </w:tc>
      </w:tr>
      <w:tr w14:paraId="38631EA7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7936D8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Compression Ratio (CR)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480D117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22.27</w:t>
            </w:r>
          </w:p>
        </w:tc>
      </w:tr>
      <w:tr w14:paraId="1D4C975C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D9BB7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Mean Squared Error (MSE)</w:t>
            </w:r>
          </w:p>
        </w:tc>
        <w:tc>
          <w:tcPr>
            <w:tcW w:w="0" w:type="auto"/>
          </w:tcPr>
          <w:p w14:paraId="69CDF568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48.29</w:t>
            </w:r>
          </w:p>
        </w:tc>
      </w:tr>
      <w:tr w14:paraId="10D29F8A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1E5772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PSNR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1BD3363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31.29 dB</w:t>
            </w:r>
          </w:p>
        </w:tc>
      </w:tr>
      <w:tr w14:paraId="6B4E47B3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B3F2B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Rate Distortion (RD)</w:t>
            </w:r>
          </w:p>
        </w:tc>
        <w:tc>
          <w:tcPr>
            <w:tcW w:w="0" w:type="auto"/>
          </w:tcPr>
          <w:p w14:paraId="416C1AD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157405.3</w:t>
            </w:r>
          </w:p>
        </w:tc>
      </w:tr>
    </w:tbl>
    <w:p w14:paraId="65A64216">
      <w:pPr>
        <w:spacing w:line="360" w:lineRule="auto"/>
        <w:ind w:left="720"/>
        <w:jc w:val="center"/>
      </w:pPr>
    </w:p>
    <w:p w14:paraId="6666993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</w:rPr>
      </w:pPr>
      <w:r>
        <w:drawing>
          <wp:inline distT="0" distB="0" distL="114300" distR="114300">
            <wp:extent cx="2409825" cy="895350"/>
            <wp:effectExtent l="0" t="0" r="9525" b="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9491">
      <w:pPr>
        <w:pStyle w:val="28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Visual Observation:</w:t>
      </w:r>
    </w:p>
    <w:p w14:paraId="644D3FF0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Compressed image closely resembles the original with some blocky artifacts visible in high-frequency regions.</w:t>
      </w:r>
    </w:p>
    <w:p w14:paraId="029ABC0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Difference image shows where compression causes loss of detail.</w:t>
      </w:r>
    </w:p>
    <w:p w14:paraId="052CD46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Interpretation:</w:t>
      </w:r>
    </w:p>
    <w:p w14:paraId="23DC53A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High CR indicates substantial reduction in data size.</w:t>
      </w:r>
    </w:p>
    <w:p w14:paraId="5682D46D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PSNR &gt; 30 dB shows acceptable visual quality.</w:t>
      </w:r>
    </w:p>
    <w:p w14:paraId="741C3A37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MSE is low, suggesting minor distortion.</w:t>
      </w:r>
    </w:p>
    <w:p w14:paraId="79F2459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JPEG-like DCT with quantization and Huffman coding demonstrates typical compression trade-offs between file size and image fidelity.</w:t>
      </w:r>
    </w:p>
    <w:p w14:paraId="5E659F2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6A201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6. Conclusion</w:t>
      </w:r>
    </w:p>
    <w:p w14:paraId="5CD20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JPEG-like compression effectively reduces image size while maintaining visual quality.</w:t>
      </w:r>
    </w:p>
    <w:p w14:paraId="011319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Block-wise DCT isolates image energy in low frequencies; quantization discards less perceptually important components.</w:t>
      </w:r>
    </w:p>
    <w:p w14:paraId="54C5996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Huffman coding further reduces storage using frequency-based entropy coding.</w:t>
      </w:r>
    </w:p>
    <w:p w14:paraId="3B9A680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Difference images help visualize compression artifacts.</w:t>
      </w:r>
    </w:p>
    <w:p w14:paraId="2D95733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Metrics like MSE, PSNR, CR, and RD quantify performance for evaluating compression methods.</w:t>
      </w:r>
    </w:p>
    <w:p w14:paraId="6E0126F6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73BE0079">
      <w:pPr>
        <w:rPr>
          <w:rFonts w:ascii="Times New Roman" w:hAnsi="Times New Roman" w:cs="Times New Roman"/>
          <w:sz w:val="24"/>
        </w:rPr>
      </w:pPr>
    </w:p>
    <w:p w14:paraId="37AE1279">
      <w:pPr>
        <w:tabs>
          <w:tab w:val="left" w:pos="4740"/>
        </w:tabs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shd w:val="clear" w:fill="BEBEBE" w:themeFill="background1" w:themeFillShade="BF"/>
          <w:lang w:val="en-US"/>
        </w:rPr>
        <w:t>THE END</w:t>
      </w:r>
    </w:p>
    <w:sectPr>
      <w:pgSz w:w="12240" w:h="15840"/>
      <w:pgMar w:top="720" w:right="720" w:bottom="1080" w:left="720" w:header="709" w:footer="432" w:gutter="0"/>
      <w:pgBorders w:display="notFirstPage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roman"/>
    <w:pitch w:val="default"/>
    <w:sig w:usb0="00000287" w:usb1="00000000" w:usb2="00000000" w:usb3="00000000" w:csb0="2000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320A1"/>
    <w:multiLevelType w:val="multilevel"/>
    <w:tmpl w:val="02C32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CC3750"/>
    <w:multiLevelType w:val="multilevel"/>
    <w:tmpl w:val="0BCC3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6E4187"/>
    <w:multiLevelType w:val="multilevel"/>
    <w:tmpl w:val="0E6E4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37A73C7"/>
    <w:multiLevelType w:val="multilevel"/>
    <w:tmpl w:val="137A7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BE6EF0"/>
    <w:multiLevelType w:val="multilevel"/>
    <w:tmpl w:val="1BBE6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6490A0B"/>
    <w:multiLevelType w:val="multilevel"/>
    <w:tmpl w:val="26490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C066F7"/>
    <w:multiLevelType w:val="multilevel"/>
    <w:tmpl w:val="38C06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A81C85"/>
    <w:multiLevelType w:val="multilevel"/>
    <w:tmpl w:val="40A81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C17577F"/>
    <w:multiLevelType w:val="multilevel"/>
    <w:tmpl w:val="4C175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6A58D9"/>
    <w:multiLevelType w:val="multilevel"/>
    <w:tmpl w:val="616A5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D4C42F0"/>
    <w:multiLevelType w:val="multilevel"/>
    <w:tmpl w:val="6D4C4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6F55912"/>
    <w:multiLevelType w:val="multilevel"/>
    <w:tmpl w:val="76F55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10"/>
  </w:num>
  <w:num w:numId="6">
    <w:abstractNumId w:val="2"/>
  </w:num>
  <w:num w:numId="7">
    <w:abstractNumId w:val="5"/>
  </w:num>
  <w:num w:numId="8">
    <w:abstractNumId w:val="8"/>
  </w:num>
  <w:num w:numId="9">
    <w:abstractNumId w:val="4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85E"/>
    <w:rsid w:val="000A2A69"/>
    <w:rsid w:val="000C1994"/>
    <w:rsid w:val="000C4ED1"/>
    <w:rsid w:val="001205A1"/>
    <w:rsid w:val="00142538"/>
    <w:rsid w:val="00154224"/>
    <w:rsid w:val="00286C35"/>
    <w:rsid w:val="002877E8"/>
    <w:rsid w:val="002E7C4E"/>
    <w:rsid w:val="0031055C"/>
    <w:rsid w:val="00371EE1"/>
    <w:rsid w:val="003767CC"/>
    <w:rsid w:val="0039287F"/>
    <w:rsid w:val="00394F76"/>
    <w:rsid w:val="003A798E"/>
    <w:rsid w:val="00425A99"/>
    <w:rsid w:val="00517B1F"/>
    <w:rsid w:val="005E6B25"/>
    <w:rsid w:val="005F4F46"/>
    <w:rsid w:val="0063685E"/>
    <w:rsid w:val="00637665"/>
    <w:rsid w:val="006C60E6"/>
    <w:rsid w:val="006F508F"/>
    <w:rsid w:val="00713E3A"/>
    <w:rsid w:val="007B0740"/>
    <w:rsid w:val="007C1BAB"/>
    <w:rsid w:val="008648F6"/>
    <w:rsid w:val="00957EA6"/>
    <w:rsid w:val="00967C35"/>
    <w:rsid w:val="009B6A8C"/>
    <w:rsid w:val="009C6907"/>
    <w:rsid w:val="00A059BA"/>
    <w:rsid w:val="00A15CF7"/>
    <w:rsid w:val="00A24793"/>
    <w:rsid w:val="00A53E69"/>
    <w:rsid w:val="00A80B37"/>
    <w:rsid w:val="00A81248"/>
    <w:rsid w:val="00A95A60"/>
    <w:rsid w:val="00AF2A4E"/>
    <w:rsid w:val="00B703E9"/>
    <w:rsid w:val="00B765F8"/>
    <w:rsid w:val="00B905B2"/>
    <w:rsid w:val="00BE2BE4"/>
    <w:rsid w:val="00C213D9"/>
    <w:rsid w:val="00C66528"/>
    <w:rsid w:val="00C74716"/>
    <w:rsid w:val="00C915F0"/>
    <w:rsid w:val="00D14C7C"/>
    <w:rsid w:val="00D22573"/>
    <w:rsid w:val="00D26C99"/>
    <w:rsid w:val="00FB65B8"/>
    <w:rsid w:val="00FC49AE"/>
    <w:rsid w:val="00FD2FC3"/>
    <w:rsid w:val="074852EF"/>
    <w:rsid w:val="10961DD5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  <w:rsid w:val="785146A2"/>
    <w:rsid w:val="7D64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nhideWhenUsed="0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qFormat="1"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name="Title"/>
    <w:lsdException w:unhideWhenUsed="0" w:uiPriority="99" w:name="Closing"/>
    <w:lsdException w:unhideWhenUsed="0" w:uiPriority="99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6"/>
    <w:rPr>
      <w:rFonts w:asciiTheme="minorHAnsi" w:hAnsiTheme="minorHAnsi" w:eastAsiaTheme="minorHAnsi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6"/>
    <w:qFormat/>
    <w:uiPriority w:val="1"/>
    <w:pPr>
      <w:keepNext/>
      <w:keepLines/>
      <w:outlineLvl w:val="1"/>
    </w:pPr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styleId="4">
    <w:name w:val="heading 3"/>
    <w:basedOn w:val="1"/>
    <w:next w:val="1"/>
    <w:link w:val="18"/>
    <w:qFormat/>
    <w:uiPriority w:val="2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9"/>
    <w:qFormat/>
    <w:uiPriority w:val="3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3"/>
    <w:qFormat/>
    <w:uiPriority w:val="4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4"/>
    <w:semiHidden/>
    <w:qFormat/>
    <w:uiPriority w:val="99"/>
    <w:rPr>
      <w:rFonts w:ascii="Times New Roman" w:hAnsi="Times New Roman" w:cs="Times New Roman"/>
      <w:sz w:val="18"/>
      <w:szCs w:val="18"/>
    </w:rPr>
  </w:style>
  <w:style w:type="paragraph" w:styleId="10">
    <w:name w:val="footer"/>
    <w:basedOn w:val="1"/>
    <w:link w:val="22"/>
    <w:qFormat/>
    <w:uiPriority w:val="99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er"/>
    <w:basedOn w:val="1"/>
    <w:link w:val="21"/>
    <w:qFormat/>
    <w:uiPriority w:val="99"/>
    <w:pPr>
      <w:tabs>
        <w:tab w:val="center" w:pos="4680"/>
        <w:tab w:val="right" w:pos="9360"/>
      </w:tabs>
    </w:pPr>
  </w:style>
  <w:style w:type="character" w:styleId="12">
    <w:name w:val="page number"/>
    <w:basedOn w:val="7"/>
    <w:semiHidden/>
    <w:qFormat/>
    <w:uiPriority w:val="99"/>
  </w:style>
  <w:style w:type="table" w:styleId="13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Balloon Text Char"/>
    <w:basedOn w:val="7"/>
    <w:link w:val="9"/>
    <w:semiHidden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15">
    <w:name w:val="Heading 1 Char"/>
    <w:basedOn w:val="7"/>
    <w:link w:val="2"/>
    <w:qFormat/>
    <w:uiPriority w:val="0"/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character" w:customStyle="1" w:styleId="16">
    <w:name w:val="Heading 2 Char"/>
    <w:basedOn w:val="7"/>
    <w:link w:val="3"/>
    <w:qFormat/>
    <w:uiPriority w:val="1"/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customStyle="1" w:styleId="17">
    <w:name w:val="Graphic Anchor"/>
    <w:basedOn w:val="1"/>
    <w:qFormat/>
    <w:uiPriority w:val="7"/>
    <w:rPr>
      <w:sz w:val="10"/>
    </w:rPr>
  </w:style>
  <w:style w:type="character" w:customStyle="1" w:styleId="18">
    <w:name w:val="Heading 3 Char"/>
    <w:basedOn w:val="7"/>
    <w:link w:val="4"/>
    <w:uiPriority w:val="2"/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character" w:customStyle="1" w:styleId="19">
    <w:name w:val="Heading 4 Char"/>
    <w:basedOn w:val="7"/>
    <w:link w:val="5"/>
    <w:uiPriority w:val="3"/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customStyle="1" w:styleId="20">
    <w:name w:val="Text"/>
    <w:basedOn w:val="1"/>
    <w:qFormat/>
    <w:uiPriority w:val="5"/>
    <w:rPr>
      <w:i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Header Char"/>
    <w:basedOn w:val="7"/>
    <w:link w:val="11"/>
    <w:uiPriority w:val="99"/>
  </w:style>
  <w:style w:type="character" w:customStyle="1" w:styleId="22">
    <w:name w:val="Footer Char"/>
    <w:basedOn w:val="7"/>
    <w:link w:val="10"/>
    <w:qFormat/>
    <w:uiPriority w:val="99"/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5 Char"/>
    <w:basedOn w:val="7"/>
    <w:link w:val="6"/>
    <w:qFormat/>
    <w:uiPriority w:val="4"/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styleId="24">
    <w:name w:val="Placeholder Text"/>
    <w:basedOn w:val="7"/>
    <w:semiHidden/>
    <w:qFormat/>
    <w:uiPriority w:val="99"/>
    <w:rPr>
      <w:color w:val="808080"/>
    </w:rPr>
  </w:style>
  <w:style w:type="paragraph" w:styleId="25">
    <w:name w:val="Quote"/>
    <w:basedOn w:val="1"/>
    <w:next w:val="1"/>
    <w:link w:val="26"/>
    <w:qFormat/>
    <w:uiPriority w:val="29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character" w:customStyle="1" w:styleId="26">
    <w:name w:val="Quote Char"/>
    <w:basedOn w:val="7"/>
    <w:link w:val="25"/>
    <w:qFormat/>
    <w:uiPriority w:val="29"/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table" w:customStyle="1" w:styleId="27">
    <w:name w:val="Grid Table 4 Accent 2"/>
    <w:basedOn w:val="8"/>
    <w:qFormat/>
    <w:uiPriority w:val="49"/>
    <w:tblPr>
      <w:tblBorders>
        <w:top w:val="single" w:color="44F9FF" w:themeColor="accent2" w:themeTint="99" w:sz="4" w:space="0"/>
        <w:left w:val="single" w:color="44F9FF" w:themeColor="accent2" w:themeTint="99" w:sz="4" w:space="0"/>
        <w:bottom w:val="single" w:color="44F9FF" w:themeColor="accent2" w:themeTint="99" w:sz="4" w:space="0"/>
        <w:right w:val="single" w:color="44F9FF" w:themeColor="accent2" w:themeTint="99" w:sz="4" w:space="0"/>
        <w:insideH w:val="single" w:color="44F9FF" w:themeColor="accent2" w:themeTint="99" w:sz="4" w:space="0"/>
        <w:insideV w:val="single" w:color="44F9FF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C1C7" w:themeColor="accent2" w:sz="4" w:space="0"/>
          <w:left w:val="single" w:color="00C1C7" w:themeColor="accent2" w:sz="4" w:space="0"/>
          <w:bottom w:val="single" w:color="00C1C7" w:themeColor="accent2" w:sz="4" w:space="0"/>
          <w:right w:val="single" w:color="00C1C7" w:themeColor="accent2" w:sz="4" w:space="0"/>
          <w:insideH w:val="nil"/>
          <w:insideV w:val="nil"/>
        </w:tcBorders>
        <w:shd w:val="clear" w:color="auto" w:fill="00C1C7" w:themeFill="accent2"/>
      </w:tcPr>
    </w:tblStylePr>
    <w:tblStylePr w:type="lastRow">
      <w:rPr>
        <w:b/>
        <w:bCs/>
      </w:rPr>
      <w:tcPr>
        <w:tcBorders>
          <w:top w:val="double" w:color="00C1C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FDFE" w:themeFill="accent2" w:themeFillTint="33"/>
      </w:tcPr>
    </w:tblStylePr>
    <w:tblStylePr w:type="band1Horz">
      <w:tcPr>
        <w:shd w:val="clear" w:color="auto" w:fill="C0FDFE" w:themeFill="accent2" w:themeFillTint="33"/>
      </w:tcPr>
    </w:tblStylePr>
  </w:style>
  <w:style w:type="paragraph" w:styleId="28">
    <w:name w:val="List Paragraph"/>
    <w:basedOn w:val="1"/>
    <w:semiHidden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6332F6-ACB6-4984-B229-DA3FF6BDB3D0}">
  <ds:schemaRefs/>
</ds:datastoreItem>
</file>

<file path=customXml/itemProps3.xml><?xml version="1.0" encoding="utf-8"?>
<ds:datastoreItem xmlns:ds="http://schemas.openxmlformats.org/officeDocument/2006/customXml" ds:itemID="{B5DFF164-3CFC-443D-84DD-027A5EBE205B}">
  <ds:schemaRefs/>
</ds:datastoreItem>
</file>

<file path=customXml/itemProps4.xml><?xml version="1.0" encoding="utf-8"?>
<ds:datastoreItem xmlns:ds="http://schemas.openxmlformats.org/officeDocument/2006/customXml" ds:itemID="{DE8A59C2-D2E8-40C9-83E6-36198F88AD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Pages>5</Pages>
  <Words>527</Words>
  <Characters>3004</Characters>
  <Lines>25</Lines>
  <Paragraphs>7</Paragraphs>
  <TotalTime>2</TotalTime>
  <ScaleCrop>false</ScaleCrop>
  <LinksUpToDate>false</LinksUpToDate>
  <CharactersWithSpaces>3524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2026-02-03T18:17:00Z</dcterms:created>
  <dc:creator>hp</dc:creator>
  <cp:lastModifiedBy>AmanTariq</cp:lastModifiedBy>
  <dcterms:modified xsi:type="dcterms:W3CDTF">2026-02-03T19:25:21Z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36201568F9534D0B83F035F65B14C522_12</vt:lpwstr>
  </property>
</Properties>
</file>