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64D47" w14:textId="77777777" w:rsidR="00910D75" w:rsidRPr="009577A3" w:rsidRDefault="00000000">
      <w:pPr>
        <w:spacing w:after="40"/>
        <w:rPr>
          <w:lang w:val="fr-FR"/>
        </w:rPr>
      </w:pPr>
      <w:r w:rsidRPr="009577A3">
        <w:rPr>
          <w:b/>
          <w:color w:val="B5341C"/>
          <w:sz w:val="16"/>
          <w:lang w:val="fr-FR"/>
        </w:rPr>
        <w:t>ANTONIN ATGER</w:t>
      </w:r>
    </w:p>
    <w:p w14:paraId="27BF83D2" w14:textId="77777777" w:rsidR="00910D75" w:rsidRPr="009577A3" w:rsidRDefault="00000000">
      <w:pPr>
        <w:pStyle w:val="Titre1"/>
        <w:spacing w:before="0" w:after="280"/>
        <w:rPr>
          <w:lang w:val="fr-FR"/>
        </w:rPr>
      </w:pPr>
      <w:r w:rsidRPr="009577A3">
        <w:rPr>
          <w:color w:val="111111"/>
          <w:sz w:val="52"/>
          <w:lang w:val="fr-FR"/>
        </w:rPr>
        <w:t>Bibliographie &amp; Publications</w:t>
      </w:r>
    </w:p>
    <w:p w14:paraId="7930DFD5" w14:textId="77777777" w:rsidR="00910D75" w:rsidRPr="009577A3" w:rsidRDefault="00910D75">
      <w:pPr>
        <w:pBdr>
          <w:bottom w:val="single" w:sz="4" w:space="1" w:color="DDDDDD"/>
        </w:pBdr>
        <w:spacing w:before="80" w:after="80"/>
        <w:rPr>
          <w:lang w:val="fr-FR"/>
        </w:rPr>
      </w:pPr>
    </w:p>
    <w:p w14:paraId="6307F8B2" w14:textId="77777777" w:rsidR="00910D75" w:rsidRPr="009577A3" w:rsidRDefault="00000000">
      <w:pPr>
        <w:spacing w:before="440"/>
        <w:jc w:val="center"/>
        <w:rPr>
          <w:lang w:val="fr-FR"/>
        </w:rPr>
      </w:pPr>
      <w:r w:rsidRPr="009577A3">
        <w:rPr>
          <w:b/>
          <w:color w:val="999999"/>
          <w:sz w:val="16"/>
          <w:lang w:val="fr-FR"/>
        </w:rPr>
        <w:t>── BIOGRAPHIE ──</w:t>
      </w:r>
    </w:p>
    <w:p w14:paraId="43DCAA7E" w14:textId="77777777" w:rsidR="00910D75" w:rsidRPr="009577A3" w:rsidRDefault="00000000">
      <w:pPr>
        <w:spacing w:after="160"/>
        <w:rPr>
          <w:lang w:val="fr-FR"/>
        </w:rPr>
      </w:pPr>
      <w:r w:rsidRPr="009577A3">
        <w:rPr>
          <w:color w:val="333333"/>
          <w:lang w:val="fr-FR"/>
        </w:rPr>
        <w:t>Écrivain de science-fiction, Antonin Atger est l'auteur de la série Interfeel, dans laquelle il imagine un réseau social permettant de partager ses émotions. Titulaire d'un premier master en sciences politiques, il a effectué un second master en psychologie, dont la thèse porte sur les liens entre psychologie, complotisme et stratégie politique.</w:t>
      </w:r>
    </w:p>
    <w:p w14:paraId="038577D9" w14:textId="5832691E" w:rsidR="00910D75" w:rsidRPr="009577A3" w:rsidRDefault="00000000">
      <w:pPr>
        <w:spacing w:after="160"/>
        <w:rPr>
          <w:lang w:val="fr-FR"/>
        </w:rPr>
      </w:pPr>
      <w:r w:rsidRPr="009577A3">
        <w:rPr>
          <w:color w:val="333333"/>
          <w:lang w:val="fr-FR"/>
        </w:rPr>
        <w:t xml:space="preserve">Ces recherches l'ont conduit à se spécialiser dans la désinformation en ligne et les réseaux sociaux </w:t>
      </w:r>
      <w:r w:rsidR="009577A3">
        <w:rPr>
          <w:i/>
          <w:color w:val="111111"/>
          <w:sz w:val="28"/>
          <w:lang w:val="fr-FR"/>
        </w:rPr>
        <w:t>-</w:t>
      </w:r>
      <w:r w:rsidRPr="009577A3">
        <w:rPr>
          <w:color w:val="333333"/>
          <w:lang w:val="fr-FR"/>
        </w:rPr>
        <w:t xml:space="preserve"> connaissances qu'il vulgarise auprès des jeunes lors de ses interventions en milieu scolaire et professionnel.</w:t>
      </w:r>
    </w:p>
    <w:p w14:paraId="32536BAB" w14:textId="77777777" w:rsidR="00910D75" w:rsidRPr="009577A3" w:rsidRDefault="00000000">
      <w:pPr>
        <w:spacing w:before="440"/>
        <w:jc w:val="center"/>
        <w:rPr>
          <w:lang w:val="fr-FR"/>
        </w:rPr>
      </w:pPr>
      <w:r w:rsidRPr="009577A3">
        <w:rPr>
          <w:b/>
          <w:color w:val="999999"/>
          <w:sz w:val="16"/>
          <w:lang w:val="fr-FR"/>
        </w:rPr>
        <w:t>── ROMANS PUBLIÉS ──</w:t>
      </w:r>
    </w:p>
    <w:p w14:paraId="45563C90" w14:textId="7CB22015" w:rsidR="00910D75" w:rsidRPr="009577A3" w:rsidRDefault="00000000">
      <w:pPr>
        <w:pStyle w:val="Titre2"/>
        <w:spacing w:before="240" w:after="80"/>
        <w:rPr>
          <w:lang w:val="fr-FR"/>
        </w:rPr>
      </w:pPr>
      <w:r w:rsidRPr="009577A3">
        <w:rPr>
          <w:i/>
          <w:color w:val="111111"/>
          <w:sz w:val="28"/>
          <w:lang w:val="fr-FR"/>
        </w:rPr>
        <w:t xml:space="preserve">Interfeel </w:t>
      </w:r>
      <w:r w:rsidR="009577A3">
        <w:rPr>
          <w:i/>
          <w:color w:val="111111"/>
          <w:sz w:val="28"/>
          <w:lang w:val="fr-FR"/>
        </w:rPr>
        <w:t>-</w:t>
      </w:r>
      <w:r w:rsidRPr="009577A3">
        <w:rPr>
          <w:i/>
          <w:color w:val="111111"/>
          <w:sz w:val="28"/>
          <w:lang w:val="fr-FR"/>
        </w:rPr>
        <w:t xml:space="preserve"> Tome 1</w:t>
      </w:r>
    </w:p>
    <w:p w14:paraId="185E380E" w14:textId="77777777" w:rsidR="00910D75" w:rsidRPr="009577A3" w:rsidRDefault="00000000">
      <w:pPr>
        <w:spacing w:after="40"/>
        <w:rPr>
          <w:lang w:val="fr-FR"/>
        </w:rPr>
      </w:pPr>
      <w:r w:rsidRPr="009577A3">
        <w:rPr>
          <w:color w:val="888888"/>
          <w:sz w:val="18"/>
          <w:lang w:val="fr-FR"/>
        </w:rPr>
        <w:t xml:space="preserve">Éditions Pocket </w:t>
      </w:r>
      <w:proofErr w:type="gramStart"/>
      <w:r w:rsidRPr="009577A3">
        <w:rPr>
          <w:color w:val="888888"/>
          <w:sz w:val="18"/>
          <w:lang w:val="fr-FR"/>
        </w:rPr>
        <w:t>Jeunesse  ·</w:t>
      </w:r>
      <w:proofErr w:type="gramEnd"/>
      <w:r w:rsidRPr="009577A3">
        <w:rPr>
          <w:color w:val="888888"/>
          <w:sz w:val="18"/>
          <w:lang w:val="fr-FR"/>
        </w:rPr>
        <w:t xml:space="preserve">  Roman d'anticipation</w:t>
      </w:r>
    </w:p>
    <w:p w14:paraId="71993F75" w14:textId="77777777" w:rsidR="00910D75" w:rsidRPr="009577A3" w:rsidRDefault="00000000">
      <w:pPr>
        <w:spacing w:after="80"/>
        <w:rPr>
          <w:lang w:val="fr-FR"/>
        </w:rPr>
      </w:pPr>
      <w:r w:rsidRPr="009577A3">
        <w:rPr>
          <w:color w:val="333333"/>
          <w:lang w:val="fr-FR"/>
        </w:rPr>
        <w:t>Nathan et ses amis sont en permanence connectés à Interfeel, un réseau social qui permet de partager ses émotions. Mais un événement tragique va bouleverser Nathan. Fasciné par Élizabeth, une « sans-Réseau » qui vit en marge de la société, il voit toutes ses certitudes vaciller. Ce que les deux adolescents découvriront pourrait bien changer le monde à jamais…</w:t>
      </w:r>
    </w:p>
    <w:p w14:paraId="1F246B8F" w14:textId="77777777" w:rsidR="00910D75" w:rsidRPr="009577A3" w:rsidRDefault="00000000">
      <w:pPr>
        <w:rPr>
          <w:lang w:val="fr-FR"/>
        </w:rPr>
      </w:pPr>
      <w:r w:rsidRPr="009577A3">
        <w:rPr>
          <w:color w:val="777777"/>
          <w:lang w:val="fr-FR"/>
        </w:rPr>
        <w:t xml:space="preserve">Né d'un concours </w:t>
      </w:r>
      <w:proofErr w:type="spellStart"/>
      <w:r w:rsidRPr="009577A3">
        <w:rPr>
          <w:color w:val="777777"/>
          <w:lang w:val="fr-FR"/>
        </w:rPr>
        <w:t>Welovewords</w:t>
      </w:r>
      <w:proofErr w:type="spellEnd"/>
      <w:r w:rsidRPr="009577A3">
        <w:rPr>
          <w:color w:val="777777"/>
          <w:lang w:val="fr-FR"/>
        </w:rPr>
        <w:t xml:space="preserve"> remporté en 2012. Lauréat du CLA Books Awards 2019 et du Prix Chimère 2019.</w:t>
      </w:r>
    </w:p>
    <w:p w14:paraId="533F10C2" w14:textId="77777777" w:rsidR="00910D75" w:rsidRPr="009577A3" w:rsidRDefault="00910D75">
      <w:pPr>
        <w:pBdr>
          <w:bottom w:val="single" w:sz="4" w:space="1" w:color="DDDDDD"/>
        </w:pBdr>
        <w:spacing w:before="80" w:after="80"/>
        <w:rPr>
          <w:lang w:val="fr-FR"/>
        </w:rPr>
      </w:pPr>
    </w:p>
    <w:p w14:paraId="3572CB14" w14:textId="4C80F2F1" w:rsidR="00910D75" w:rsidRPr="009577A3" w:rsidRDefault="00000000">
      <w:pPr>
        <w:pStyle w:val="Titre2"/>
        <w:spacing w:before="240" w:after="80"/>
        <w:rPr>
          <w:lang w:val="fr-FR"/>
        </w:rPr>
      </w:pPr>
      <w:r w:rsidRPr="009577A3">
        <w:rPr>
          <w:i/>
          <w:color w:val="111111"/>
          <w:sz w:val="28"/>
          <w:lang w:val="fr-FR"/>
        </w:rPr>
        <w:t xml:space="preserve">Interfeel </w:t>
      </w:r>
      <w:r w:rsidR="009577A3">
        <w:rPr>
          <w:i/>
          <w:color w:val="111111"/>
          <w:sz w:val="28"/>
          <w:lang w:val="fr-FR"/>
        </w:rPr>
        <w:t>-</w:t>
      </w:r>
      <w:r w:rsidRPr="009577A3">
        <w:rPr>
          <w:i/>
          <w:color w:val="111111"/>
          <w:sz w:val="28"/>
          <w:lang w:val="fr-FR"/>
        </w:rPr>
        <w:t xml:space="preserve"> Tome 2 : Les Résistants</w:t>
      </w:r>
    </w:p>
    <w:p w14:paraId="0FE587A0" w14:textId="77777777" w:rsidR="00910D75" w:rsidRPr="009577A3" w:rsidRDefault="00000000">
      <w:pPr>
        <w:spacing w:after="40"/>
        <w:rPr>
          <w:lang w:val="fr-FR"/>
        </w:rPr>
      </w:pPr>
      <w:r w:rsidRPr="009577A3">
        <w:rPr>
          <w:color w:val="888888"/>
          <w:sz w:val="18"/>
          <w:lang w:val="fr-FR"/>
        </w:rPr>
        <w:t xml:space="preserve">Éditions Pocket </w:t>
      </w:r>
      <w:proofErr w:type="gramStart"/>
      <w:r w:rsidRPr="009577A3">
        <w:rPr>
          <w:color w:val="888888"/>
          <w:sz w:val="18"/>
          <w:lang w:val="fr-FR"/>
        </w:rPr>
        <w:t>Jeunesse  ·</w:t>
      </w:r>
      <w:proofErr w:type="gramEnd"/>
      <w:r w:rsidRPr="009577A3">
        <w:rPr>
          <w:color w:val="888888"/>
          <w:sz w:val="18"/>
          <w:lang w:val="fr-FR"/>
        </w:rPr>
        <w:t xml:space="preserve">  Roman d'anticipation</w:t>
      </w:r>
    </w:p>
    <w:p w14:paraId="7390B1EE" w14:textId="05AAF03F" w:rsidR="00910D75" w:rsidRPr="009577A3" w:rsidRDefault="00000000">
      <w:pPr>
        <w:rPr>
          <w:lang w:val="fr-FR"/>
        </w:rPr>
      </w:pPr>
      <w:r w:rsidRPr="009577A3">
        <w:rPr>
          <w:color w:val="333333"/>
          <w:lang w:val="fr-FR"/>
        </w:rPr>
        <w:t xml:space="preserve">Après la rupture d'Interfeel, l'équipe « Résistance » est dispersée. Adila et Nadem se voient confier une mission : traverser le monde pour retrouver le créateur d'Interfeel, seule personne capable de stopper la machination en cours. Le Tatoueur tisse sa toile jour après jour </w:t>
      </w:r>
      <w:r w:rsidR="009577A3">
        <w:rPr>
          <w:i/>
          <w:color w:val="111111"/>
          <w:sz w:val="28"/>
          <w:lang w:val="fr-FR"/>
        </w:rPr>
        <w:t>-</w:t>
      </w:r>
      <w:r w:rsidRPr="009577A3">
        <w:rPr>
          <w:color w:val="333333"/>
          <w:lang w:val="fr-FR"/>
        </w:rPr>
        <w:t xml:space="preserve"> de plus en plus puissant, incontrôlable, et dangereux. Une seule personne peut l'arrêter : Nathan Ethanin. Mais depuis six mois, il a disparu…</w:t>
      </w:r>
    </w:p>
    <w:p w14:paraId="1106E921" w14:textId="77777777" w:rsidR="00910D75" w:rsidRPr="009577A3" w:rsidRDefault="00910D75">
      <w:pPr>
        <w:pBdr>
          <w:bottom w:val="single" w:sz="4" w:space="1" w:color="DDDDDD"/>
        </w:pBdr>
        <w:spacing w:before="80" w:after="80"/>
        <w:rPr>
          <w:lang w:val="fr-FR"/>
        </w:rPr>
      </w:pPr>
    </w:p>
    <w:p w14:paraId="512A5F98" w14:textId="10D6BDC1" w:rsidR="00910D75" w:rsidRPr="009577A3" w:rsidRDefault="00000000">
      <w:pPr>
        <w:pStyle w:val="Titre2"/>
        <w:spacing w:before="240" w:after="80"/>
        <w:rPr>
          <w:lang w:val="fr-FR"/>
        </w:rPr>
      </w:pPr>
      <w:r w:rsidRPr="009577A3">
        <w:rPr>
          <w:i/>
          <w:color w:val="111111"/>
          <w:sz w:val="28"/>
          <w:lang w:val="fr-FR"/>
        </w:rPr>
        <w:t xml:space="preserve">Interfeel </w:t>
      </w:r>
      <w:r w:rsidR="009577A3">
        <w:rPr>
          <w:i/>
          <w:color w:val="111111"/>
          <w:sz w:val="28"/>
          <w:lang w:val="fr-FR"/>
        </w:rPr>
        <w:t>-</w:t>
      </w:r>
      <w:r w:rsidRPr="009577A3">
        <w:rPr>
          <w:i/>
          <w:color w:val="111111"/>
          <w:sz w:val="28"/>
          <w:lang w:val="fr-FR"/>
        </w:rPr>
        <w:t xml:space="preserve"> Tome 3 : L'Odyssée</w:t>
      </w:r>
    </w:p>
    <w:p w14:paraId="61A2246E" w14:textId="77777777" w:rsidR="00910D75" w:rsidRPr="009577A3" w:rsidRDefault="00000000">
      <w:pPr>
        <w:spacing w:after="40"/>
        <w:rPr>
          <w:lang w:val="fr-FR"/>
        </w:rPr>
      </w:pPr>
      <w:r w:rsidRPr="009577A3">
        <w:rPr>
          <w:color w:val="888888"/>
          <w:sz w:val="18"/>
          <w:lang w:val="fr-FR"/>
        </w:rPr>
        <w:t xml:space="preserve">Éditions Pocket </w:t>
      </w:r>
      <w:proofErr w:type="gramStart"/>
      <w:r w:rsidRPr="009577A3">
        <w:rPr>
          <w:color w:val="888888"/>
          <w:sz w:val="18"/>
          <w:lang w:val="fr-FR"/>
        </w:rPr>
        <w:t>Jeunesse  ·</w:t>
      </w:r>
      <w:proofErr w:type="gramEnd"/>
      <w:r w:rsidRPr="009577A3">
        <w:rPr>
          <w:color w:val="888888"/>
          <w:sz w:val="18"/>
          <w:lang w:val="fr-FR"/>
        </w:rPr>
        <w:t xml:space="preserve">  Roman d'anticipation</w:t>
      </w:r>
    </w:p>
    <w:p w14:paraId="2B098499" w14:textId="22DDD81E" w:rsidR="00910D75" w:rsidRPr="009577A3" w:rsidRDefault="00000000" w:rsidP="009577A3">
      <w:pPr>
        <w:rPr>
          <w:lang w:val="fr-FR"/>
        </w:rPr>
      </w:pPr>
      <w:r w:rsidRPr="009577A3">
        <w:rPr>
          <w:color w:val="333333"/>
          <w:lang w:val="fr-FR"/>
        </w:rPr>
        <w:lastRenderedPageBreak/>
        <w:t>Lorsque Adila et Nadir arrivent aux portes du pays rouge, le plus dur reste à venir. Hanek et le professeur ont retrouvé l'Organique, membre légendaire de l'organisation F.A.N.T.O.M.E. Pour retrouver Nathan, les ennemis d'hier doivent s'allier contre la menace grandissante et invisible du Tatoueur. Le sort de tous est désormais entre les mains de quelques-uns…</w:t>
      </w:r>
    </w:p>
    <w:sectPr w:rsidR="00910D75" w:rsidRPr="009577A3"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45934441">
    <w:abstractNumId w:val="8"/>
  </w:num>
  <w:num w:numId="2" w16cid:durableId="296496760">
    <w:abstractNumId w:val="6"/>
  </w:num>
  <w:num w:numId="3" w16cid:durableId="404883192">
    <w:abstractNumId w:val="5"/>
  </w:num>
  <w:num w:numId="4" w16cid:durableId="675815238">
    <w:abstractNumId w:val="4"/>
  </w:num>
  <w:num w:numId="5" w16cid:durableId="228007460">
    <w:abstractNumId w:val="7"/>
  </w:num>
  <w:num w:numId="6" w16cid:durableId="1820229161">
    <w:abstractNumId w:val="3"/>
  </w:num>
  <w:num w:numId="7" w16cid:durableId="1662536081">
    <w:abstractNumId w:val="2"/>
  </w:num>
  <w:num w:numId="8" w16cid:durableId="1438911804">
    <w:abstractNumId w:val="1"/>
  </w:num>
  <w:num w:numId="9" w16cid:durableId="1312514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1AD8"/>
    <w:rsid w:val="00910D75"/>
    <w:rsid w:val="009577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8BAF1"/>
  <w14:defaultImageDpi w14:val="300"/>
  <w15:docId w15:val="{74F76518-A344-465A-8B87-BC46F868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328</Words>
  <Characters>1806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Antonin ATGER</cp:lastModifiedBy>
  <cp:revision>2</cp:revision>
  <dcterms:created xsi:type="dcterms:W3CDTF">2013-12-23T23:15:00Z</dcterms:created>
  <dcterms:modified xsi:type="dcterms:W3CDTF">2026-06-08T23:26:00Z</dcterms:modified>
  <cp:category/>
</cp:coreProperties>
</file>