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40" w:lineRule="auto"/>
        <w:ind w:firstLine="0"/>
        <w:jc w:val="center"/>
      </w:pPr>
      <w:r>
        <w:rPr>
          <w:rFonts w:ascii="Times New Roman" w:hAnsi="Times New Roman" w:eastAsia="Times New Roman"/>
          <w:b/>
          <w:i w:val="0"/>
          <w:sz w:val="24"/>
        </w:rPr>
        <w:t>МИНИСТЕРСТВО ОБРАЗОВАНИЯ И НАУКИ КЫРГЫЗСКОЙ РЕСПУБЛИКИ</w:t>
      </w:r>
    </w:p>
    <w:p>
      <w:pPr>
        <w:spacing w:before="0" w:after="80" w:line="240" w:lineRule="auto"/>
        <w:ind w:firstLine="0"/>
        <w:jc w:val="center"/>
      </w:pPr>
      <w:r>
        <w:rPr>
          <w:rFonts w:ascii="Times New Roman" w:hAnsi="Times New Roman" w:eastAsia="Times New Roman"/>
          <w:b/>
          <w:i w:val="0"/>
          <w:sz w:val="26"/>
        </w:rPr>
        <w:t>КЫРГЫЗСКИЙ ГОСУДАРСТВЕННЫЙ ТЕХНИЧЕСКИЙ УНИВЕРСИТЕТ ИМ. И. РАЗЗАКОВА</w:t>
      </w:r>
    </w:p>
    <w:p>
      <w:pPr>
        <w:spacing w:before="0" w:after="40" w:line="240" w:lineRule="auto"/>
        <w:ind w:firstLine="0"/>
        <w:jc w:val="center"/>
      </w:pPr>
      <w:r>
        <w:rPr>
          <w:rFonts w:ascii="Times New Roman" w:hAnsi="Times New Roman" w:eastAsia="Times New Roman"/>
          <w:b w:val="0"/>
          <w:i w:val="0"/>
          <w:sz w:val="24"/>
        </w:rPr>
        <w:t>Факультет информационных технологий</w:t>
      </w:r>
    </w:p>
    <w:p>
      <w:pPr>
        <w:spacing w:before="0" w:after="360" w:line="240" w:lineRule="auto"/>
        <w:ind w:firstLine="0"/>
        <w:jc w:val="center"/>
      </w:pPr>
      <w:r>
        <w:rPr>
          <w:rFonts w:ascii="Times New Roman" w:hAnsi="Times New Roman" w:eastAsia="Times New Roman"/>
          <w:b w:val="0"/>
          <w:i w:val="0"/>
          <w:sz w:val="24"/>
        </w:rPr>
        <w:t>Кафедра «Прикладная информатика»</w:t>
      </w:r>
    </w:p>
    <w:p>
      <w:pPr>
        <w:spacing w:before="0" w:after="120" w:line="240" w:lineRule="auto"/>
        <w:ind w:firstLine="0"/>
        <w:jc w:val="center"/>
      </w:pPr>
      <w:r>
        <w:rPr>
          <w:rFonts w:ascii="Times New Roman" w:hAnsi="Times New Roman" w:eastAsia="Times New Roman"/>
          <w:b/>
          <w:i w:val="0"/>
          <w:sz w:val="32"/>
        </w:rPr>
        <w:t>КУРСОВАЯ РАБОТА</w:t>
      </w:r>
    </w:p>
    <w:p>
      <w:pPr>
        <w:spacing w:before="0" w:after="120" w:line="240" w:lineRule="auto"/>
        <w:ind w:firstLine="0"/>
        <w:jc w:val="center"/>
      </w:pPr>
      <w:r>
        <w:rPr>
          <w:rFonts w:ascii="Times New Roman" w:hAnsi="Times New Roman" w:eastAsia="Times New Roman"/>
          <w:b/>
          <w:i w:val="0"/>
          <w:sz w:val="28"/>
        </w:rPr>
        <w:t>по дисциплине «Web-технологии»</w:t>
      </w:r>
    </w:p>
    <w:p>
      <w:pPr>
        <w:spacing w:before="0" w:after="80" w:line="240" w:lineRule="auto"/>
        <w:ind w:firstLine="0"/>
        <w:jc w:val="center"/>
      </w:pPr>
      <w:r>
        <w:rPr>
          <w:rFonts w:ascii="Times New Roman" w:hAnsi="Times New Roman" w:eastAsia="Times New Roman"/>
          <w:b w:val="0"/>
          <w:i w:val="0"/>
          <w:sz w:val="28"/>
        </w:rPr>
        <w:t>на тему:</w:t>
      </w:r>
    </w:p>
    <w:p>
      <w:pPr>
        <w:spacing w:before="0" w:after="600" w:line="240" w:lineRule="auto"/>
        <w:ind w:firstLine="0"/>
        <w:jc w:val="center"/>
      </w:pPr>
      <w:r>
        <w:rPr>
          <w:rFonts w:ascii="Times New Roman" w:hAnsi="Times New Roman" w:eastAsia="Times New Roman"/>
          <w:b/>
          <w:i w:val="0"/>
          <w:sz w:val="28"/>
        </w:rPr>
        <w:t>«Разработка интерфейса веб-приложения "Автошкола"»</w:t>
      </w:r>
    </w:p>
    <w:p>
      <w:pPr>
        <w:spacing w:before="0" w:after="80" w:line="240" w:lineRule="auto"/>
        <w:ind w:left="4535" w:firstLine="0"/>
        <w:jc w:val="left"/>
      </w:pPr>
      <w:r>
        <w:rPr>
          <w:rFonts w:ascii="Times New Roman" w:hAnsi="Times New Roman" w:eastAsia="Times New Roman"/>
          <w:b w:val="0"/>
          <w:i w:val="0"/>
          <w:sz w:val="24"/>
        </w:rPr>
        <w:t>Выполнил(а): студент(ка) гр. ПИН-2-24</w:t>
      </w:r>
    </w:p>
    <w:p>
      <w:pPr>
        <w:spacing w:before="0" w:after="80" w:line="240" w:lineRule="auto"/>
        <w:ind w:left="4535" w:firstLine="0"/>
        <w:jc w:val="left"/>
      </w:pPr>
      <w:r>
        <w:rPr>
          <w:rFonts w:ascii="Times New Roman" w:hAnsi="Times New Roman" w:eastAsia="Times New Roman"/>
          <w:b/>
          <w:i w:val="0"/>
          <w:sz w:val="24"/>
        </w:rPr>
        <w:t>Орозганов Расул</w:t>
      </w:r>
    </w:p>
    <w:p>
      <w:pPr>
        <w:spacing w:before="0" w:after="80" w:line="240" w:lineRule="auto"/>
        <w:ind w:left="4535" w:firstLine="0"/>
        <w:jc w:val="left"/>
      </w:pPr>
      <w:r>
        <w:rPr>
          <w:rFonts w:ascii="Times New Roman" w:hAnsi="Times New Roman" w:eastAsia="Times New Roman"/>
          <w:b w:val="0"/>
          <w:i w:val="0"/>
          <w:sz w:val="24"/>
        </w:rPr>
        <w:t>«____» _____________ 2026 г.</w:t>
      </w:r>
    </w:p>
    <w:p>
      <w:pPr>
        <w:spacing w:before="160" w:after="0" w:line="240" w:lineRule="auto"/>
      </w:pPr>
    </w:p>
    <w:p>
      <w:pPr>
        <w:spacing w:before="0" w:after="80" w:line="240" w:lineRule="auto"/>
        <w:ind w:left="4535" w:firstLine="0"/>
        <w:jc w:val="left"/>
      </w:pPr>
      <w:r>
        <w:rPr>
          <w:rFonts w:ascii="Times New Roman" w:hAnsi="Times New Roman" w:eastAsia="Times New Roman"/>
          <w:b w:val="0"/>
          <w:i w:val="0"/>
          <w:sz w:val="24"/>
        </w:rPr>
        <w:t>Проверила: ст. преп. каф. ПИ</w:t>
      </w:r>
    </w:p>
    <w:p>
      <w:pPr>
        <w:spacing w:before="0" w:after="80" w:line="240" w:lineRule="auto"/>
        <w:ind w:left="4535" w:firstLine="0"/>
        <w:jc w:val="left"/>
      </w:pPr>
      <w:r>
        <w:rPr>
          <w:rFonts w:ascii="Times New Roman" w:hAnsi="Times New Roman" w:eastAsia="Times New Roman"/>
          <w:b/>
          <w:i w:val="0"/>
          <w:sz w:val="24"/>
        </w:rPr>
        <w:t>Элзат Бактыбековна</w:t>
      </w:r>
    </w:p>
    <w:p>
      <w:pPr>
        <w:spacing w:before="0" w:after="80" w:line="240" w:lineRule="auto"/>
        <w:ind w:left="4535" w:firstLine="0"/>
        <w:jc w:val="left"/>
      </w:pPr>
      <w:r>
        <w:rPr>
          <w:rFonts w:ascii="Times New Roman" w:hAnsi="Times New Roman" w:eastAsia="Times New Roman"/>
          <w:b w:val="0"/>
          <w:i w:val="0"/>
          <w:sz w:val="24"/>
        </w:rPr>
        <w:t>«____» _____________ 2026 г.</w:t>
      </w:r>
    </w:p>
    <w:p>
      <w:pPr>
        <w:spacing w:before="160" w:after="0" w:line="240" w:lineRule="auto"/>
      </w:pPr>
    </w:p>
    <w:p>
      <w:pPr>
        <w:spacing w:before="0" w:after="80" w:line="240" w:lineRule="auto"/>
        <w:ind w:left="4535" w:firstLine="0"/>
        <w:jc w:val="left"/>
      </w:pPr>
      <w:r>
        <w:rPr>
          <w:rFonts w:ascii="Times New Roman" w:hAnsi="Times New Roman" w:eastAsia="Times New Roman"/>
          <w:b w:val="0"/>
          <w:i w:val="0"/>
          <w:sz w:val="24"/>
        </w:rPr>
        <w:t>Оценка: ___________________</w:t>
      </w:r>
    </w:p>
    <w:p>
      <w:pPr>
        <w:spacing w:before="600" w:after="0" w:line="240" w:lineRule="auto"/>
        <w:ind w:firstLine="0"/>
        <w:jc w:val="center"/>
      </w:pPr>
      <w:r>
        <w:rPr>
          <w:rFonts w:ascii="Times New Roman" w:hAnsi="Times New Roman" w:eastAsia="Times New Roman"/>
          <w:b/>
          <w:i w:val="0"/>
          <w:sz w:val="28"/>
        </w:rPr>
        <w:t>Бишкек — 2026 г.</w:t>
      </w:r>
    </w:p>
    <w:p>
      <w:r>
        <w:br w:type="page"/>
      </w:r>
    </w:p>
    <w:p>
      <w:pPr>
        <w:spacing w:before="360" w:after="200"/>
        <w:ind w:firstLine="0"/>
        <w:jc w:val="center"/>
      </w:pPr>
      <w:r>
        <w:rPr>
          <w:rFonts w:ascii="Times New Roman" w:hAnsi="Times New Roman" w:eastAsia="Times New Roman"/>
          <w:b/>
          <w:i w:val="0"/>
          <w:sz w:val="28"/>
        </w:rPr>
        <w:t>ЗАДАНИЕ НА КУРСОВУЮ РАБОТУ</w:t>
      </w:r>
    </w:p>
    <w:p>
      <w:pPr>
        <w:spacing w:before="0" w:after="120"/>
        <w:ind w:firstLine="0"/>
        <w:jc w:val="both"/>
      </w:pPr>
      <w:r>
        <w:rPr>
          <w:rFonts w:ascii="Times New Roman" w:hAnsi="Times New Roman" w:eastAsia="Times New Roman"/>
          <w:b w:val="0"/>
          <w:i w:val="0"/>
          <w:sz w:val="28"/>
        </w:rPr>
        <w:t>Студент(ка): Орозганов Расул</w:t>
      </w:r>
    </w:p>
    <w:p>
      <w:pPr>
        <w:spacing w:before="0" w:after="120"/>
        <w:ind w:firstLine="0"/>
        <w:jc w:val="both"/>
      </w:pPr>
      <w:r>
        <w:rPr>
          <w:rFonts w:ascii="Times New Roman" w:hAnsi="Times New Roman" w:eastAsia="Times New Roman"/>
          <w:b w:val="0"/>
          <w:i w:val="0"/>
          <w:sz w:val="28"/>
        </w:rPr>
        <w:t>Группа: ПИН-2-24</w:t>
      </w:r>
    </w:p>
    <w:p>
      <w:pPr>
        <w:spacing w:before="0" w:after="120"/>
        <w:ind w:firstLine="0"/>
        <w:jc w:val="both"/>
      </w:pPr>
      <w:r>
        <w:rPr>
          <w:rFonts w:ascii="Times New Roman" w:hAnsi="Times New Roman" w:eastAsia="Times New Roman"/>
          <w:b w:val="0"/>
          <w:i w:val="0"/>
          <w:sz w:val="28"/>
        </w:rPr>
        <w:t>Дисциплина: Web-технологии</w:t>
      </w:r>
    </w:p>
    <w:p>
      <w:pPr>
        <w:spacing w:before="0" w:after="120"/>
        <w:ind w:firstLine="0"/>
        <w:jc w:val="both"/>
      </w:pPr>
      <w:r>
        <w:rPr>
          <w:rFonts w:ascii="Times New Roman" w:hAnsi="Times New Roman" w:eastAsia="Times New Roman"/>
          <w:b w:val="0"/>
          <w:i w:val="0"/>
          <w:sz w:val="28"/>
        </w:rPr>
        <w:t>Тема: Разработка интерфейса веб-приложения «Автошкола»</w:t>
      </w:r>
    </w:p>
    <w:p/>
    <w:p>
      <w:pPr>
        <w:spacing w:before="0" w:after="120"/>
        <w:ind w:firstLine="0"/>
        <w:jc w:val="both"/>
      </w:pPr>
      <w:r>
        <w:rPr>
          <w:rFonts w:ascii="Times New Roman" w:hAnsi="Times New Roman" w:eastAsia="Times New Roman"/>
          <w:b w:val="0"/>
          <w:i w:val="0"/>
          <w:sz w:val="28"/>
        </w:rPr>
        <w:t>Дата выдачи задания: «____» _______________ 2025 г.</w:t>
      </w:r>
    </w:p>
    <w:p>
      <w:pPr>
        <w:spacing w:before="0" w:after="120"/>
        <w:ind w:firstLine="0"/>
        <w:jc w:val="both"/>
      </w:pPr>
      <w:r>
        <w:rPr>
          <w:rFonts w:ascii="Times New Roman" w:hAnsi="Times New Roman" w:eastAsia="Times New Roman"/>
          <w:b w:val="0"/>
          <w:i w:val="0"/>
          <w:sz w:val="28"/>
        </w:rPr>
        <w:t>Срок сдачи: «____» _______________ 2026 г.</w:t>
      </w:r>
    </w:p>
    <w:p/>
    <w:p>
      <w:pPr>
        <w:spacing w:before="0" w:after="120"/>
        <w:ind w:firstLine="709"/>
        <w:jc w:val="both"/>
      </w:pPr>
      <w:r>
        <w:rPr>
          <w:rFonts w:ascii="Times New Roman" w:hAnsi="Times New Roman" w:eastAsia="Times New Roman"/>
          <w:b w:val="0"/>
          <w:i w:val="0"/>
          <w:sz w:val="28"/>
        </w:rPr>
        <w:t>Перечень подлежащих разработке вопросов:</w:t>
      </w:r>
    </w:p>
    <w:p>
      <w:pPr>
        <w:spacing w:before="0" w:after="120"/>
        <w:ind w:firstLine="0"/>
        <w:jc w:val="both"/>
      </w:pPr>
      <w:r>
        <w:rPr>
          <w:rFonts w:ascii="Times New Roman" w:hAnsi="Times New Roman" w:eastAsia="Times New Roman"/>
          <w:b w:val="0"/>
          <w:i w:val="0"/>
          <w:sz w:val="28"/>
        </w:rPr>
        <w:t>1. Провести анализ предметной области «Автошкола», выявить субъектов, объекты и бизнес-процессы.</w:t>
      </w:r>
    </w:p>
    <w:p>
      <w:pPr>
        <w:spacing w:before="0" w:after="120"/>
        <w:ind w:firstLine="0"/>
        <w:jc w:val="both"/>
      </w:pPr>
      <w:r>
        <w:rPr>
          <w:rFonts w:ascii="Times New Roman" w:hAnsi="Times New Roman" w:eastAsia="Times New Roman"/>
          <w:b w:val="0"/>
          <w:i w:val="0"/>
          <w:sz w:val="28"/>
        </w:rPr>
        <w:t>2. Сформулировать функциональные требования к веб-приложению.</w:t>
      </w:r>
    </w:p>
    <w:p>
      <w:pPr>
        <w:spacing w:before="0" w:after="120"/>
        <w:ind w:firstLine="0"/>
        <w:jc w:val="both"/>
      </w:pPr>
      <w:r>
        <w:rPr>
          <w:rFonts w:ascii="Times New Roman" w:hAnsi="Times New Roman" w:eastAsia="Times New Roman"/>
          <w:b w:val="0"/>
          <w:i w:val="0"/>
          <w:sz w:val="28"/>
        </w:rPr>
        <w:t>3. Спроектировать структуру веб-приложения (7 страниц) и разработать макеты интерфейса.</w:t>
      </w:r>
    </w:p>
    <w:p>
      <w:pPr>
        <w:spacing w:before="0" w:after="120"/>
        <w:ind w:firstLine="0"/>
        <w:jc w:val="both"/>
      </w:pPr>
      <w:r>
        <w:rPr>
          <w:rFonts w:ascii="Times New Roman" w:hAnsi="Times New Roman" w:eastAsia="Times New Roman"/>
          <w:b w:val="0"/>
          <w:i w:val="0"/>
          <w:sz w:val="28"/>
        </w:rPr>
        <w:t>4. Реализовать все страницы на HTML5, CSS3, Bootstrap 5 и JavaScript:</w:t>
      </w:r>
    </w:p>
    <w:p>
      <w:pPr>
        <w:spacing w:before="0" w:after="120"/>
        <w:ind w:firstLine="0"/>
        <w:jc w:val="both"/>
      </w:pPr>
      <w:r>
        <w:rPr>
          <w:rFonts w:ascii="Times New Roman" w:hAnsi="Times New Roman" w:eastAsia="Times New Roman"/>
          <w:b w:val="0"/>
          <w:i w:val="0"/>
          <w:sz w:val="28"/>
        </w:rPr>
        <w:t xml:space="preserve">   — главная страница (index.html);</w:t>
      </w:r>
    </w:p>
    <w:p>
      <w:pPr>
        <w:spacing w:before="0" w:after="120"/>
        <w:ind w:firstLine="0"/>
        <w:jc w:val="both"/>
      </w:pPr>
      <w:r>
        <w:rPr>
          <w:rFonts w:ascii="Times New Roman" w:hAnsi="Times New Roman" w:eastAsia="Times New Roman"/>
          <w:b w:val="0"/>
          <w:i w:val="0"/>
          <w:sz w:val="28"/>
        </w:rPr>
        <w:t xml:space="preserve">   — каталог курсов (courses.html);</w:t>
      </w:r>
    </w:p>
    <w:p>
      <w:pPr>
        <w:spacing w:before="0" w:after="120"/>
        <w:ind w:firstLine="0"/>
        <w:jc w:val="both"/>
      </w:pPr>
      <w:r>
        <w:rPr>
          <w:rFonts w:ascii="Times New Roman" w:hAnsi="Times New Roman" w:eastAsia="Times New Roman"/>
          <w:b w:val="0"/>
          <w:i w:val="0"/>
          <w:sz w:val="28"/>
        </w:rPr>
        <w:t xml:space="preserve">   — расписание занятий (schedule.html);</w:t>
      </w:r>
    </w:p>
    <w:p>
      <w:pPr>
        <w:spacing w:before="0" w:after="120"/>
        <w:ind w:firstLine="0"/>
        <w:jc w:val="both"/>
      </w:pPr>
      <w:r>
        <w:rPr>
          <w:rFonts w:ascii="Times New Roman" w:hAnsi="Times New Roman" w:eastAsia="Times New Roman"/>
          <w:b w:val="0"/>
          <w:i w:val="0"/>
          <w:sz w:val="28"/>
        </w:rPr>
        <w:t xml:space="preserve">   — инструкторы (instructors.html);</w:t>
      </w:r>
    </w:p>
    <w:p>
      <w:pPr>
        <w:spacing w:before="0" w:after="120"/>
        <w:ind w:firstLine="0"/>
        <w:jc w:val="both"/>
      </w:pPr>
      <w:r>
        <w:rPr>
          <w:rFonts w:ascii="Times New Roman" w:hAnsi="Times New Roman" w:eastAsia="Times New Roman"/>
          <w:b w:val="0"/>
          <w:i w:val="0"/>
          <w:sz w:val="28"/>
        </w:rPr>
        <w:t xml:space="preserve">   — форма онлайн-записи (register.html);</w:t>
      </w:r>
    </w:p>
    <w:p>
      <w:pPr>
        <w:spacing w:before="0" w:after="120"/>
        <w:ind w:firstLine="0"/>
        <w:jc w:val="both"/>
      </w:pPr>
      <w:r>
        <w:rPr>
          <w:rFonts w:ascii="Times New Roman" w:hAnsi="Times New Roman" w:eastAsia="Times New Roman"/>
          <w:b w:val="0"/>
          <w:i w:val="0"/>
          <w:sz w:val="28"/>
        </w:rPr>
        <w:t xml:space="preserve">   — авторизация / регистрация (login.html);</w:t>
      </w:r>
    </w:p>
    <w:p>
      <w:pPr>
        <w:spacing w:before="0" w:after="120"/>
        <w:ind w:firstLine="0"/>
        <w:jc w:val="both"/>
      </w:pPr>
      <w:r>
        <w:rPr>
          <w:rFonts w:ascii="Times New Roman" w:hAnsi="Times New Roman" w:eastAsia="Times New Roman"/>
          <w:b w:val="0"/>
          <w:i w:val="0"/>
          <w:sz w:val="28"/>
        </w:rPr>
        <w:t xml:space="preserve">   — личный кабинет ученика (cabinet.html).</w:t>
      </w:r>
    </w:p>
    <w:p>
      <w:pPr>
        <w:spacing w:before="0" w:after="120"/>
        <w:ind w:firstLine="0"/>
        <w:jc w:val="both"/>
      </w:pPr>
      <w:r>
        <w:rPr>
          <w:rFonts w:ascii="Times New Roman" w:hAnsi="Times New Roman" w:eastAsia="Times New Roman"/>
          <w:b w:val="0"/>
          <w:i w:val="0"/>
          <w:sz w:val="28"/>
        </w:rPr>
        <w:t>5. Обеспечить адаптивный дизайн для мобильных устройств, планшетов и ПК.</w:t>
      </w:r>
    </w:p>
    <w:p>
      <w:pPr>
        <w:spacing w:before="0" w:after="120"/>
        <w:ind w:firstLine="0"/>
        <w:jc w:val="both"/>
      </w:pPr>
      <w:r>
        <w:rPr>
          <w:rFonts w:ascii="Times New Roman" w:hAnsi="Times New Roman" w:eastAsia="Times New Roman"/>
          <w:b w:val="0"/>
          <w:i w:val="0"/>
          <w:sz w:val="28"/>
        </w:rPr>
        <w:t>6. Провести функциональное и адаптивное тестирование.</w:t>
      </w:r>
    </w:p>
    <w:p>
      <w:pPr>
        <w:spacing w:before="0" w:after="120"/>
        <w:ind w:firstLine="0"/>
        <w:jc w:val="both"/>
      </w:pPr>
      <w:r>
        <w:rPr>
          <w:rFonts w:ascii="Times New Roman" w:hAnsi="Times New Roman" w:eastAsia="Times New Roman"/>
          <w:b w:val="0"/>
          <w:i w:val="0"/>
          <w:sz w:val="28"/>
        </w:rPr>
        <w:t>7. Оформить пояснительную записку.</w:t>
      </w:r>
    </w:p>
    <w:p/>
    <w:p>
      <w:pPr>
        <w:spacing w:before="0" w:after="120"/>
        <w:ind w:firstLine="0"/>
        <w:jc w:val="both"/>
      </w:pPr>
      <w:r>
        <w:rPr>
          <w:rFonts w:ascii="Times New Roman" w:hAnsi="Times New Roman" w:eastAsia="Times New Roman"/>
          <w:b w:val="0"/>
          <w:i w:val="0"/>
          <w:sz w:val="28"/>
        </w:rPr>
        <w:t>Руководитель: ст. преп. Элзат Бактыбековна</w:t>
      </w:r>
    </w:p>
    <w:p>
      <w:pPr>
        <w:spacing w:before="0" w:after="120"/>
        <w:ind w:firstLine="0"/>
        <w:jc w:val="both"/>
      </w:pPr>
      <w:r>
        <w:rPr>
          <w:rFonts w:ascii="Times New Roman" w:hAnsi="Times New Roman" w:eastAsia="Times New Roman"/>
          <w:b w:val="0"/>
          <w:i w:val="0"/>
          <w:sz w:val="28"/>
        </w:rPr>
        <w:t xml:space="preserve">              __________________________  «____» _____________ 2026 г.</w:t>
      </w:r>
    </w:p>
    <w:p>
      <w:pPr>
        <w:spacing w:before="0" w:after="120"/>
        <w:ind w:firstLine="0"/>
        <w:jc w:val="both"/>
      </w:pPr>
      <w:r>
        <w:rPr>
          <w:rFonts w:ascii="Times New Roman" w:hAnsi="Times New Roman" w:eastAsia="Times New Roman"/>
          <w:b w:val="0"/>
          <w:i w:val="0"/>
          <w:sz w:val="28"/>
        </w:rPr>
        <w:t>Студент(ка):  Орозганов Расул, гр. ПИН-2-24</w:t>
      </w:r>
    </w:p>
    <w:p>
      <w:pPr>
        <w:spacing w:before="0" w:after="120"/>
        <w:ind w:firstLine="0"/>
        <w:jc w:val="both"/>
      </w:pPr>
      <w:r>
        <w:rPr>
          <w:rFonts w:ascii="Times New Roman" w:hAnsi="Times New Roman" w:eastAsia="Times New Roman"/>
          <w:b w:val="0"/>
          <w:i w:val="0"/>
          <w:sz w:val="28"/>
        </w:rPr>
        <w:t xml:space="preserve">              __________________________  «____» _____________ 2026 г.</w:t>
      </w:r>
    </w:p>
    <w:p>
      <w:r>
        <w:br w:type="page"/>
      </w:r>
    </w:p>
    <w:p>
      <w:pPr>
        <w:spacing w:before="360" w:after="200"/>
        <w:ind w:firstLine="0"/>
        <w:jc w:val="center"/>
      </w:pPr>
      <w:r>
        <w:rPr>
          <w:rFonts w:ascii="Times New Roman" w:hAnsi="Times New Roman" w:eastAsia="Times New Roman"/>
          <w:b/>
          <w:i w:val="0"/>
          <w:sz w:val="28"/>
        </w:rPr>
        <w:t>АННОТАЦИЯ</w:t>
      </w:r>
    </w:p>
    <w:p>
      <w:pPr>
        <w:spacing w:before="0" w:after="120"/>
        <w:ind w:firstLine="709"/>
        <w:jc w:val="both"/>
      </w:pPr>
      <w:r>
        <w:rPr>
          <w:rFonts w:ascii="Times New Roman" w:hAnsi="Times New Roman" w:eastAsia="Times New Roman"/>
          <w:b w:val="0"/>
          <w:i w:val="0"/>
          <w:sz w:val="28"/>
        </w:rPr>
        <w:t>Курсовая работа посвящена разработке пользовательского интерфейса веб-приложения для автошколы «АвтоПрофи» с использованием клиентских веб-технологий.</w:t>
      </w:r>
    </w:p>
    <w:p>
      <w:pPr>
        <w:spacing w:before="0" w:after="120"/>
        <w:ind w:firstLine="709"/>
        <w:jc w:val="both"/>
      </w:pPr>
      <w:r>
        <w:rPr>
          <w:rFonts w:ascii="Times New Roman" w:hAnsi="Times New Roman" w:eastAsia="Times New Roman"/>
          <w:b w:val="0"/>
          <w:i w:val="0"/>
          <w:sz w:val="28"/>
        </w:rPr>
        <w:t>В ходе работы проведён анализ предметной области, сформулированы функциональные требования, разработана структура многостраничного сайта и спроектированы макеты страниц. На основе выполненного проектирования реализованы семь HTML-страниц: главная, курсы, расписание, инструкторы, форма записи, авторизация и личный кабинет ученика.</w:t>
      </w:r>
    </w:p>
    <w:p>
      <w:pPr>
        <w:spacing w:before="0" w:after="120"/>
        <w:ind w:firstLine="709"/>
        <w:jc w:val="both"/>
      </w:pPr>
      <w:r>
        <w:rPr>
          <w:rFonts w:ascii="Times New Roman" w:hAnsi="Times New Roman" w:eastAsia="Times New Roman"/>
          <w:b w:val="0"/>
          <w:i w:val="0"/>
          <w:sz w:val="28"/>
        </w:rPr>
        <w:t>В ходе реализации применялись: HTML5, CSS3, Bootstrap 5.3, Bootstrap Icons 1.11, JavaScript ES6+. Обеспечена адаптивность интерфейса, клиентская валидация форм, анимация счётчиков, интерактивный ПДД-тест и SPA-подобное переключение разделов в личном кабинете. Проведено тестирование по 20 тест-кейсам — все успешно пройдены.</w:t>
      </w:r>
    </w:p>
    <w:p>
      <w:pPr>
        <w:spacing w:before="0" w:after="120"/>
        <w:ind w:firstLine="709"/>
        <w:jc w:val="both"/>
      </w:pPr>
      <w:r>
        <w:rPr>
          <w:rFonts w:ascii="Times New Roman" w:hAnsi="Times New Roman" w:eastAsia="Times New Roman"/>
          <w:b w:val="0"/>
          <w:i w:val="0"/>
          <w:sz w:val="28"/>
        </w:rPr>
        <w:t>Разработанный прототип готов к демонстрации и может служить основой для полноценной системы с серверной частью.</w:t>
      </w:r>
    </w:p>
    <w:p/>
    <w:p>
      <w:pPr>
        <w:jc w:val="both"/>
      </w:pPr>
      <w:r>
        <w:rPr>
          <w:rFonts w:ascii="Times New Roman" w:hAnsi="Times New Roman" w:eastAsia="Times New Roman"/>
          <w:b/>
          <w:i w:val="0"/>
          <w:sz w:val="28"/>
        </w:rPr>
        <w:t xml:space="preserve">Ключевые слова: </w:t>
      </w:r>
      <w:r>
        <w:rPr>
          <w:rFonts w:ascii="Times New Roman" w:hAnsi="Times New Roman" w:eastAsia="Times New Roman"/>
          <w:b w:val="0"/>
          <w:i w:val="0"/>
          <w:sz w:val="28"/>
        </w:rPr>
        <w:t>HTML5, CSS3, Bootstrap 5, JavaScript, веб-приложение, автошкола, адаптивный дизайн, личный кабинет.</w:t>
      </w:r>
    </w:p>
    <w:p/>
    <w:p>
      <w:r>
        <w:rPr>
          <w:rFonts w:ascii="Times New Roman" w:hAnsi="Times New Roman" w:eastAsia="Times New Roman"/>
          <w:b w:val="0"/>
          <w:i w:val="0"/>
          <w:sz w:val="24"/>
        </w:rPr>
        <w:t>Объём пояснительной записки: 32 страницы, 3 таблицы, 4 листинга кода.</w:t>
      </w:r>
    </w:p>
    <w:p>
      <w:r>
        <w:br w:type="page"/>
      </w:r>
    </w:p>
    <w:p>
      <w:pPr>
        <w:spacing w:before="360" w:after="200"/>
        <w:ind w:firstLine="0"/>
        <w:jc w:val="center"/>
      </w:pPr>
      <w:r>
        <w:rPr>
          <w:rFonts w:ascii="Times New Roman" w:hAnsi="Times New Roman" w:eastAsia="Times New Roman"/>
          <w:b/>
          <w:i w:val="0"/>
          <w:sz w:val="28"/>
        </w:rPr>
        <w:t>СОДЕРЖАНИЕ</w:t>
      </w:r>
    </w:p>
    <w:p>
      <w:pPr>
        <w:spacing w:before="40" w:after="40"/>
        <w:jc w:val="both"/>
      </w:pPr>
      <w:r>
        <w:rPr>
          <w:rFonts w:ascii="Times New Roman" w:hAnsi="Times New Roman" w:eastAsia="Times New Roman"/>
          <w:b w:val="0"/>
          <w:i w:val="0"/>
          <w:sz w:val="26"/>
        </w:rPr>
        <w:t>ВВЕДЕНИЕ</w:t>
      </w:r>
      <w:r>
        <w:rPr>
          <w:rFonts w:ascii="Times New Roman" w:hAnsi="Times New Roman" w:eastAsia="Times New Roman"/>
          <w:b w:val="0"/>
          <w:i w:val="0"/>
          <w:sz w:val="26"/>
        </w:rPr>
        <w:t xml:space="preserve"> ............................................... 5</w:t>
      </w:r>
    </w:p>
    <w:p>
      <w:pPr>
        <w:spacing w:before="40" w:after="40"/>
        <w:jc w:val="both"/>
      </w:pPr>
      <w:r>
        <w:rPr>
          <w:rFonts w:ascii="Times New Roman" w:hAnsi="Times New Roman" w:eastAsia="Times New Roman"/>
          <w:b/>
          <w:i w:val="0"/>
          <w:sz w:val="26"/>
        </w:rPr>
        <w:t>1. АНАЛИЗ ПРЕДМЕТНОЙ ОБЛАСТИ</w:t>
      </w:r>
      <w:r>
        <w:rPr>
          <w:rFonts w:ascii="Times New Roman" w:hAnsi="Times New Roman" w:eastAsia="Times New Roman"/>
          <w:b w:val="0"/>
          <w:i w:val="0"/>
          <w:sz w:val="26"/>
        </w:rPr>
        <w:t xml:space="preserve"> ........................... 6</w:t>
      </w:r>
    </w:p>
    <w:p>
      <w:pPr>
        <w:spacing w:before="40" w:after="40"/>
        <w:jc w:val="both"/>
      </w:pPr>
      <w:r>
        <w:rPr>
          <w:rFonts w:ascii="Times New Roman" w:hAnsi="Times New Roman" w:eastAsia="Times New Roman"/>
          <w:b w:val="0"/>
          <w:i w:val="0"/>
          <w:sz w:val="26"/>
        </w:rPr>
        <w:t xml:space="preserve">   1.1. Описание предметной области</w:t>
      </w:r>
      <w:r>
        <w:rPr>
          <w:rFonts w:ascii="Times New Roman" w:hAnsi="Times New Roman" w:eastAsia="Times New Roman"/>
          <w:b w:val="0"/>
          <w:i w:val="0"/>
          <w:sz w:val="26"/>
        </w:rPr>
        <w:t xml:space="preserve"> .................... 6</w:t>
      </w:r>
    </w:p>
    <w:p>
      <w:pPr>
        <w:spacing w:before="40" w:after="40"/>
        <w:jc w:val="both"/>
      </w:pPr>
      <w:r>
        <w:rPr>
          <w:rFonts w:ascii="Times New Roman" w:hAnsi="Times New Roman" w:eastAsia="Times New Roman"/>
          <w:b w:val="0"/>
          <w:i w:val="0"/>
          <w:sz w:val="26"/>
        </w:rPr>
        <w:t xml:space="preserve">   1.2. Постановка задачи</w:t>
      </w:r>
      <w:r>
        <w:rPr>
          <w:rFonts w:ascii="Times New Roman" w:hAnsi="Times New Roman" w:eastAsia="Times New Roman"/>
          <w:b w:val="0"/>
          <w:i w:val="0"/>
          <w:sz w:val="26"/>
        </w:rPr>
        <w:t xml:space="preserve"> .............................. 8</w:t>
      </w:r>
    </w:p>
    <w:p>
      <w:pPr>
        <w:spacing w:before="40" w:after="40"/>
        <w:jc w:val="both"/>
      </w:pPr>
      <w:r>
        <w:rPr>
          <w:rFonts w:ascii="Times New Roman" w:hAnsi="Times New Roman" w:eastAsia="Times New Roman"/>
          <w:b w:val="0"/>
          <w:i w:val="0"/>
          <w:sz w:val="26"/>
        </w:rPr>
        <w:t xml:space="preserve">   1.3. Функциональные требования</w:t>
      </w:r>
      <w:r>
        <w:rPr>
          <w:rFonts w:ascii="Times New Roman" w:hAnsi="Times New Roman" w:eastAsia="Times New Roman"/>
          <w:b w:val="0"/>
          <w:i w:val="0"/>
          <w:sz w:val="26"/>
        </w:rPr>
        <w:t xml:space="preserve"> ...................... 9</w:t>
      </w:r>
    </w:p>
    <w:p>
      <w:pPr>
        <w:spacing w:before="40" w:after="40"/>
        <w:jc w:val="both"/>
      </w:pPr>
      <w:r>
        <w:rPr>
          <w:rFonts w:ascii="Times New Roman" w:hAnsi="Times New Roman" w:eastAsia="Times New Roman"/>
          <w:b/>
          <w:i w:val="0"/>
          <w:sz w:val="26"/>
        </w:rPr>
        <w:t>2. ПРОЕКТИРОВАНИЕ ВЕБ-ПРИЛОЖЕНИЯ</w:t>
      </w:r>
      <w:r>
        <w:rPr>
          <w:rFonts w:ascii="Times New Roman" w:hAnsi="Times New Roman" w:eastAsia="Times New Roman"/>
          <w:b w:val="0"/>
          <w:i w:val="0"/>
          <w:sz w:val="26"/>
        </w:rPr>
        <w:t xml:space="preserve"> ...................... 12</w:t>
      </w:r>
    </w:p>
    <w:p>
      <w:pPr>
        <w:spacing w:before="40" w:after="40"/>
        <w:jc w:val="both"/>
      </w:pPr>
      <w:r>
        <w:rPr>
          <w:rFonts w:ascii="Times New Roman" w:hAnsi="Times New Roman" w:eastAsia="Times New Roman"/>
          <w:b w:val="0"/>
          <w:i w:val="0"/>
          <w:sz w:val="26"/>
        </w:rPr>
        <w:t xml:space="preserve">   2.1. Структура и навигация</w:t>
      </w:r>
      <w:r>
        <w:rPr>
          <w:rFonts w:ascii="Times New Roman" w:hAnsi="Times New Roman" w:eastAsia="Times New Roman"/>
          <w:b w:val="0"/>
          <w:i w:val="0"/>
          <w:sz w:val="26"/>
        </w:rPr>
        <w:t xml:space="preserve"> ......................... 12</w:t>
      </w:r>
    </w:p>
    <w:p>
      <w:pPr>
        <w:spacing w:before="40" w:after="40"/>
        <w:jc w:val="both"/>
      </w:pPr>
      <w:r>
        <w:rPr>
          <w:rFonts w:ascii="Times New Roman" w:hAnsi="Times New Roman" w:eastAsia="Times New Roman"/>
          <w:b w:val="0"/>
          <w:i w:val="0"/>
          <w:sz w:val="26"/>
        </w:rPr>
        <w:t xml:space="preserve">   2.2. Проектирование интерфейса</w:t>
      </w:r>
      <w:r>
        <w:rPr>
          <w:rFonts w:ascii="Times New Roman" w:hAnsi="Times New Roman" w:eastAsia="Times New Roman"/>
          <w:b w:val="0"/>
          <w:i w:val="0"/>
          <w:sz w:val="26"/>
        </w:rPr>
        <w:t xml:space="preserve"> ..................... 14</w:t>
      </w:r>
    </w:p>
    <w:p>
      <w:pPr>
        <w:spacing w:before="40" w:after="40"/>
        <w:jc w:val="both"/>
      </w:pPr>
      <w:r>
        <w:rPr>
          <w:rFonts w:ascii="Times New Roman" w:hAnsi="Times New Roman" w:eastAsia="Times New Roman"/>
          <w:b w:val="0"/>
          <w:i w:val="0"/>
          <w:sz w:val="26"/>
        </w:rPr>
        <w:t xml:space="preserve">   2.3. Выбор технологического стека</w:t>
      </w:r>
      <w:r>
        <w:rPr>
          <w:rFonts w:ascii="Times New Roman" w:hAnsi="Times New Roman" w:eastAsia="Times New Roman"/>
          <w:b w:val="0"/>
          <w:i w:val="0"/>
          <w:sz w:val="26"/>
        </w:rPr>
        <w:t xml:space="preserve"> .................. 16</w:t>
      </w:r>
    </w:p>
    <w:p>
      <w:pPr>
        <w:spacing w:before="40" w:after="40"/>
        <w:jc w:val="both"/>
      </w:pPr>
      <w:r>
        <w:rPr>
          <w:rFonts w:ascii="Times New Roman" w:hAnsi="Times New Roman" w:eastAsia="Times New Roman"/>
          <w:b/>
          <w:i w:val="0"/>
          <w:sz w:val="26"/>
        </w:rPr>
        <w:t>3. РАЗРАБОТКА ВЕБ-ПРИЛОЖЕНИЯ</w:t>
      </w:r>
      <w:r>
        <w:rPr>
          <w:rFonts w:ascii="Times New Roman" w:hAnsi="Times New Roman" w:eastAsia="Times New Roman"/>
          <w:b w:val="0"/>
          <w:i w:val="0"/>
          <w:sz w:val="26"/>
        </w:rPr>
        <w:t xml:space="preserve"> .......................... 18</w:t>
      </w:r>
    </w:p>
    <w:p>
      <w:pPr>
        <w:spacing w:before="40" w:after="40"/>
        <w:jc w:val="both"/>
      </w:pPr>
      <w:r>
        <w:rPr>
          <w:rFonts w:ascii="Times New Roman" w:hAnsi="Times New Roman" w:eastAsia="Times New Roman"/>
          <w:b w:val="0"/>
          <w:i w:val="0"/>
          <w:sz w:val="26"/>
        </w:rPr>
        <w:t xml:space="preserve">   3.1. HTML-структура страниц</w:t>
      </w:r>
      <w:r>
        <w:rPr>
          <w:rFonts w:ascii="Times New Roman" w:hAnsi="Times New Roman" w:eastAsia="Times New Roman"/>
          <w:b w:val="0"/>
          <w:i w:val="0"/>
          <w:sz w:val="26"/>
        </w:rPr>
        <w:t xml:space="preserve"> ........................ 18</w:t>
      </w:r>
    </w:p>
    <w:p>
      <w:pPr>
        <w:spacing w:before="40" w:after="40"/>
        <w:jc w:val="both"/>
      </w:pPr>
      <w:r>
        <w:rPr>
          <w:rFonts w:ascii="Times New Roman" w:hAnsi="Times New Roman" w:eastAsia="Times New Roman"/>
          <w:b w:val="0"/>
          <w:i w:val="0"/>
          <w:sz w:val="26"/>
        </w:rPr>
        <w:t xml:space="preserve">   3.2. CSS-стилизация и дизайн-система</w:t>
      </w:r>
      <w:r>
        <w:rPr>
          <w:rFonts w:ascii="Times New Roman" w:hAnsi="Times New Roman" w:eastAsia="Times New Roman"/>
          <w:b w:val="0"/>
          <w:i w:val="0"/>
          <w:sz w:val="26"/>
        </w:rPr>
        <w:t xml:space="preserve"> ............... 20</w:t>
      </w:r>
    </w:p>
    <w:p>
      <w:pPr>
        <w:spacing w:before="40" w:after="40"/>
        <w:jc w:val="both"/>
      </w:pPr>
      <w:r>
        <w:rPr>
          <w:rFonts w:ascii="Times New Roman" w:hAnsi="Times New Roman" w:eastAsia="Times New Roman"/>
          <w:b w:val="0"/>
          <w:i w:val="0"/>
          <w:sz w:val="26"/>
        </w:rPr>
        <w:t xml:space="preserve">   3.3. JavaScript-интерактивность</w:t>
      </w:r>
      <w:r>
        <w:rPr>
          <w:rFonts w:ascii="Times New Roman" w:hAnsi="Times New Roman" w:eastAsia="Times New Roman"/>
          <w:b w:val="0"/>
          <w:i w:val="0"/>
          <w:sz w:val="26"/>
        </w:rPr>
        <w:t xml:space="preserve"> .................... 23</w:t>
      </w:r>
    </w:p>
    <w:p>
      <w:pPr>
        <w:spacing w:before="40" w:after="40"/>
        <w:jc w:val="both"/>
      </w:pPr>
      <w:r>
        <w:rPr>
          <w:rFonts w:ascii="Times New Roman" w:hAnsi="Times New Roman" w:eastAsia="Times New Roman"/>
          <w:b w:val="0"/>
          <w:i w:val="0"/>
          <w:sz w:val="26"/>
        </w:rPr>
        <w:t xml:space="preserve">   3.4. Описание реализованных страниц</w:t>
      </w:r>
      <w:r>
        <w:rPr>
          <w:rFonts w:ascii="Times New Roman" w:hAnsi="Times New Roman" w:eastAsia="Times New Roman"/>
          <w:b w:val="0"/>
          <w:i w:val="0"/>
          <w:sz w:val="26"/>
        </w:rPr>
        <w:t xml:space="preserve"> ................ 25</w:t>
      </w:r>
    </w:p>
    <w:p>
      <w:pPr>
        <w:spacing w:before="40" w:after="40"/>
        <w:jc w:val="both"/>
      </w:pPr>
      <w:r>
        <w:rPr>
          <w:rFonts w:ascii="Times New Roman" w:hAnsi="Times New Roman" w:eastAsia="Times New Roman"/>
          <w:b/>
          <w:i w:val="0"/>
          <w:sz w:val="26"/>
        </w:rPr>
        <w:t>4. ТЕСТИРОВАНИЕ</w:t>
      </w:r>
      <w:r>
        <w:rPr>
          <w:rFonts w:ascii="Times New Roman" w:hAnsi="Times New Roman" w:eastAsia="Times New Roman"/>
          <w:b w:val="0"/>
          <w:i w:val="0"/>
          <w:sz w:val="26"/>
        </w:rPr>
        <w:t xml:space="preserve"> ....................................... 28</w:t>
      </w:r>
    </w:p>
    <w:p>
      <w:pPr>
        <w:spacing w:before="40" w:after="40"/>
        <w:jc w:val="both"/>
      </w:pPr>
      <w:r>
        <w:rPr>
          <w:rFonts w:ascii="Times New Roman" w:hAnsi="Times New Roman" w:eastAsia="Times New Roman"/>
          <w:b w:val="0"/>
          <w:i w:val="0"/>
          <w:sz w:val="26"/>
        </w:rPr>
        <w:t xml:space="preserve">   4.1. Методика тестирования</w:t>
      </w:r>
      <w:r>
        <w:rPr>
          <w:rFonts w:ascii="Times New Roman" w:hAnsi="Times New Roman" w:eastAsia="Times New Roman"/>
          <w:b w:val="0"/>
          <w:i w:val="0"/>
          <w:sz w:val="26"/>
        </w:rPr>
        <w:t xml:space="preserve"> ......................... 28</w:t>
      </w:r>
    </w:p>
    <w:p>
      <w:pPr>
        <w:spacing w:before="40" w:after="40"/>
        <w:jc w:val="both"/>
      </w:pPr>
      <w:r>
        <w:rPr>
          <w:rFonts w:ascii="Times New Roman" w:hAnsi="Times New Roman" w:eastAsia="Times New Roman"/>
          <w:b w:val="0"/>
          <w:i w:val="0"/>
          <w:sz w:val="26"/>
        </w:rPr>
        <w:t xml:space="preserve">   4.2. Результаты тестирования</w:t>
      </w:r>
      <w:r>
        <w:rPr>
          <w:rFonts w:ascii="Times New Roman" w:hAnsi="Times New Roman" w:eastAsia="Times New Roman"/>
          <w:b w:val="0"/>
          <w:i w:val="0"/>
          <w:sz w:val="26"/>
        </w:rPr>
        <w:t xml:space="preserve"> ....................... 29</w:t>
      </w:r>
    </w:p>
    <w:p>
      <w:pPr>
        <w:spacing w:before="40" w:after="40"/>
        <w:jc w:val="both"/>
      </w:pPr>
      <w:r>
        <w:rPr>
          <w:rFonts w:ascii="Times New Roman" w:hAnsi="Times New Roman" w:eastAsia="Times New Roman"/>
          <w:b w:val="0"/>
          <w:i w:val="0"/>
          <w:sz w:val="26"/>
        </w:rPr>
        <w:t>ЗАКЛЮЧЕНИЕ</w:t>
      </w:r>
      <w:r>
        <w:rPr>
          <w:rFonts w:ascii="Times New Roman" w:hAnsi="Times New Roman" w:eastAsia="Times New Roman"/>
          <w:b w:val="0"/>
          <w:i w:val="0"/>
          <w:sz w:val="26"/>
        </w:rPr>
        <w:t xml:space="preserve"> ............................................ 31</w:t>
      </w:r>
    </w:p>
    <w:p>
      <w:pPr>
        <w:spacing w:before="40" w:after="40"/>
        <w:jc w:val="both"/>
      </w:pPr>
      <w:r>
        <w:rPr>
          <w:rFonts w:ascii="Times New Roman" w:hAnsi="Times New Roman" w:eastAsia="Times New Roman"/>
          <w:b w:val="0"/>
          <w:i w:val="0"/>
          <w:sz w:val="26"/>
        </w:rPr>
        <w:t>СПИСОК ЛИТЕРАТУРЫ</w:t>
      </w:r>
      <w:r>
        <w:rPr>
          <w:rFonts w:ascii="Times New Roman" w:hAnsi="Times New Roman" w:eastAsia="Times New Roman"/>
          <w:b w:val="0"/>
          <w:i w:val="0"/>
          <w:sz w:val="26"/>
        </w:rPr>
        <w:t xml:space="preserve"> ..................................... 32</w:t>
      </w:r>
    </w:p>
    <w:p>
      <w:pPr>
        <w:spacing w:before="40" w:after="40"/>
        <w:jc w:val="both"/>
      </w:pPr>
      <w:r>
        <w:rPr>
          <w:rFonts w:ascii="Times New Roman" w:hAnsi="Times New Roman" w:eastAsia="Times New Roman"/>
          <w:b w:val="0"/>
          <w:i w:val="0"/>
          <w:sz w:val="26"/>
        </w:rPr>
        <w:t>ПРИЛОЖЕНИЯ</w:t>
      </w:r>
      <w:r>
        <w:rPr>
          <w:rFonts w:ascii="Times New Roman" w:hAnsi="Times New Roman" w:eastAsia="Times New Roman"/>
          <w:b w:val="0"/>
          <w:i w:val="0"/>
          <w:sz w:val="26"/>
        </w:rPr>
        <w:t xml:space="preserve"> ............................................ 33</w:t>
      </w:r>
    </w:p>
    <w:p>
      <w:r>
        <w:br w:type="page"/>
      </w:r>
    </w:p>
    <w:p>
      <w:pPr>
        <w:spacing w:before="360" w:after="200"/>
        <w:ind w:firstLine="0"/>
        <w:jc w:val="center"/>
      </w:pPr>
      <w:r>
        <w:rPr>
          <w:rFonts w:ascii="Times New Roman" w:hAnsi="Times New Roman" w:eastAsia="Times New Roman"/>
          <w:b/>
          <w:i w:val="0"/>
          <w:sz w:val="28"/>
        </w:rPr>
        <w:t>ВВЕДЕНИЕ</w:t>
      </w:r>
    </w:p>
    <w:p>
      <w:pPr>
        <w:spacing w:before="0" w:after="120"/>
        <w:ind w:firstLine="709"/>
        <w:jc w:val="both"/>
      </w:pPr>
      <w:r>
        <w:rPr>
          <w:rFonts w:ascii="Times New Roman" w:hAnsi="Times New Roman" w:eastAsia="Times New Roman"/>
          <w:b w:val="0"/>
          <w:i w:val="0"/>
          <w:sz w:val="28"/>
        </w:rPr>
        <w:t>Современные информационные технологии глубоко проникли в сферу образования. Автошколы — учреждения профессиональной подготовки водителей — не являются исключением. Сегодня потенциальный ученик прежде всего ищет информацию в интернете: изучает сайты, сравнивает условия и цены, читает отзывы. Поэтому качество веб-сайта напрямую влияет на конкурентоспособность автошколы и число поступающих учеников.</w:t>
      </w:r>
    </w:p>
    <w:p>
      <w:pPr>
        <w:spacing w:before="0" w:after="120"/>
        <w:ind w:firstLine="709"/>
        <w:jc w:val="both"/>
      </w:pPr>
      <w:r>
        <w:rPr>
          <w:rFonts w:ascii="Times New Roman" w:hAnsi="Times New Roman" w:eastAsia="Times New Roman"/>
          <w:b w:val="0"/>
          <w:i w:val="0"/>
          <w:sz w:val="28"/>
        </w:rPr>
        <w:t>Кыргызская Республика демонстрирует стабильный рост автомобилизации. По данным ГУОБДД МВД КР, ежегодно в республике выдаётся более 80 000 водительских удостоверений. Это означает постоянный высокий спрос на услуги автошкол и острую конкуренцию между ними. В таких условиях современный, удобный и функциональный веб-ресурс становится для автошколы не опциональным дополнением, а необходимым инструментом привлечения клиентов.</w:t>
      </w:r>
    </w:p>
    <w:p>
      <w:pPr>
        <w:spacing w:before="0" w:after="120"/>
        <w:ind w:firstLine="709"/>
        <w:jc w:val="both"/>
      </w:pPr>
      <w:r>
        <w:rPr>
          <w:rFonts w:ascii="Times New Roman" w:hAnsi="Times New Roman" w:eastAsia="Times New Roman"/>
          <w:b w:val="0"/>
          <w:i w:val="0"/>
          <w:sz w:val="28"/>
        </w:rPr>
        <w:t>Анализ существующих веб-сайтов автошкол Бишкека показал типичные проблемы: устаревший дизайн, отсутствие адаптивности под мобильные устройства, неполная информация о курсах и преподавателях, отсутствие онлайн-записи и личного кабинета для учеников. Эти недостатки определяют актуальность разработки современного веб-приложения.</w:t>
      </w:r>
    </w:p>
    <w:p>
      <w:pPr>
        <w:spacing w:before="0" w:after="120"/>
        <w:ind w:firstLine="709"/>
        <w:jc w:val="both"/>
      </w:pPr>
      <w:r>
        <w:rPr>
          <w:rFonts w:ascii="Times New Roman" w:hAnsi="Times New Roman" w:eastAsia="Times New Roman"/>
          <w:b w:val="0"/>
          <w:i w:val="0"/>
          <w:sz w:val="28"/>
        </w:rPr>
        <w:t>Целью данной курсовой работы является проектирование и разработка пользовательского интерфейса веб-приложения для автошколы «АвтоПрофи» с применением стека клиентских технологий: HTML5, CSS3, Bootstrap 5 и JavaScript.</w:t>
      </w:r>
    </w:p>
    <w:p>
      <w:pPr>
        <w:spacing w:before="0" w:after="120"/>
        <w:ind w:firstLine="709"/>
        <w:jc w:val="both"/>
      </w:pPr>
      <w:r>
        <w:rPr>
          <w:rFonts w:ascii="Times New Roman" w:hAnsi="Times New Roman" w:eastAsia="Times New Roman"/>
          <w:b w:val="0"/>
          <w:i w:val="0"/>
          <w:sz w:val="28"/>
        </w:rPr>
        <w:t>Для достижения цели поставлены следующие задачи:</w:t>
      </w:r>
    </w:p>
    <w:p>
      <w:pPr>
        <w:spacing w:before="0" w:after="60"/>
        <w:ind w:firstLine="0" w:left="709"/>
        <w:jc w:val="both"/>
      </w:pPr>
      <w:r>
        <w:rPr>
          <w:rFonts w:ascii="Times New Roman" w:hAnsi="Times New Roman" w:eastAsia="Times New Roman"/>
          <w:b w:val="0"/>
          <w:i w:val="0"/>
          <w:sz w:val="28"/>
        </w:rPr>
        <w:t>— провести анализ предметной области «Автошкола», изучить аналоги, сформулировать требования;</w:t>
      </w:r>
    </w:p>
    <w:p>
      <w:pPr>
        <w:spacing w:before="0" w:after="60"/>
        <w:ind w:firstLine="0" w:left="709"/>
        <w:jc w:val="both"/>
      </w:pPr>
      <w:r>
        <w:rPr>
          <w:rFonts w:ascii="Times New Roman" w:hAnsi="Times New Roman" w:eastAsia="Times New Roman"/>
          <w:b w:val="0"/>
          <w:i w:val="0"/>
          <w:sz w:val="28"/>
        </w:rPr>
        <w:t>— спроектировать многостраничную структуру веб-приложения, разработать концептуальные макеты;</w:t>
      </w:r>
    </w:p>
    <w:p>
      <w:pPr>
        <w:spacing w:before="0" w:after="60"/>
        <w:ind w:firstLine="0" w:left="709"/>
        <w:jc w:val="both"/>
      </w:pPr>
      <w:r>
        <w:rPr>
          <w:rFonts w:ascii="Times New Roman" w:hAnsi="Times New Roman" w:eastAsia="Times New Roman"/>
          <w:b w:val="0"/>
          <w:i w:val="0"/>
          <w:sz w:val="28"/>
        </w:rPr>
        <w:t>— реализовать семь страниц веб-приложения в соответствии с проектом;</w:t>
      </w:r>
    </w:p>
    <w:p>
      <w:pPr>
        <w:spacing w:before="0" w:after="60"/>
        <w:ind w:firstLine="0" w:left="709"/>
        <w:jc w:val="both"/>
      </w:pPr>
      <w:r>
        <w:rPr>
          <w:rFonts w:ascii="Times New Roman" w:hAnsi="Times New Roman" w:eastAsia="Times New Roman"/>
          <w:b w:val="0"/>
          <w:i w:val="0"/>
          <w:sz w:val="28"/>
        </w:rPr>
        <w:t>— обеспечить адаптивность интерфейса с помощью Bootstrap-сетки и CSS медиазапросов;</w:t>
      </w:r>
    </w:p>
    <w:p>
      <w:pPr>
        <w:spacing w:before="0" w:after="60"/>
        <w:ind w:firstLine="0" w:left="709"/>
        <w:jc w:val="both"/>
      </w:pPr>
      <w:r>
        <w:rPr>
          <w:rFonts w:ascii="Times New Roman" w:hAnsi="Times New Roman" w:eastAsia="Times New Roman"/>
          <w:b w:val="0"/>
          <w:i w:val="0"/>
          <w:sz w:val="28"/>
        </w:rPr>
        <w:t>— провести тестирование на соответствие функциональным требованиям.</w:t>
      </w:r>
    </w:p>
    <w:p>
      <w:pPr>
        <w:spacing w:before="0" w:after="120"/>
        <w:ind w:firstLine="709"/>
        <w:jc w:val="both"/>
      </w:pPr>
      <w:r>
        <w:rPr>
          <w:rFonts w:ascii="Times New Roman" w:hAnsi="Times New Roman" w:eastAsia="Times New Roman"/>
          <w:b w:val="0"/>
          <w:i w:val="0"/>
          <w:sz w:val="28"/>
        </w:rPr>
        <w:t>Объект исследования — информационная система автошколы «АвтоПрофи» г. Бишкек, осуществляющей подготовку водителей категорий A, B, C и D.</w:t>
      </w:r>
    </w:p>
    <w:p>
      <w:pPr>
        <w:spacing w:before="0" w:after="120"/>
        <w:ind w:firstLine="709"/>
        <w:jc w:val="both"/>
      </w:pPr>
      <w:r>
        <w:rPr>
          <w:rFonts w:ascii="Times New Roman" w:hAnsi="Times New Roman" w:eastAsia="Times New Roman"/>
          <w:b w:val="0"/>
          <w:i w:val="0"/>
          <w:sz w:val="28"/>
        </w:rPr>
        <w:t>Предмет исследования — пользовательский интерфейс веб-приложения, реализованный средствами клиентских веб-технологий.</w:t>
      </w:r>
    </w:p>
    <w:p>
      <w:pPr>
        <w:spacing w:before="0" w:after="120"/>
        <w:ind w:firstLine="709"/>
        <w:jc w:val="both"/>
      </w:pPr>
      <w:r>
        <w:rPr>
          <w:rFonts w:ascii="Times New Roman" w:hAnsi="Times New Roman" w:eastAsia="Times New Roman"/>
          <w:b w:val="0"/>
          <w:i w:val="0"/>
          <w:sz w:val="28"/>
        </w:rPr>
        <w:t>Практическая значимость работы: разработанный прототип представляет собой полностью рабочий сайт, пригодный для реального использования после подключения серверной части. Проект размещён в публичном репозитории GitHub.</w:t>
      </w:r>
    </w:p>
    <w:p>
      <w:pPr>
        <w:spacing w:before="0" w:after="120"/>
        <w:ind w:firstLine="709"/>
        <w:jc w:val="both"/>
      </w:pPr>
      <w:r>
        <w:rPr>
          <w:rFonts w:ascii="Times New Roman" w:hAnsi="Times New Roman" w:eastAsia="Times New Roman"/>
          <w:b w:val="0"/>
          <w:i w:val="0"/>
          <w:sz w:val="28"/>
        </w:rPr>
        <w:t>Структура пояснительной записки: введение, четыре раздела основной части, заключение, список литературы из 10 источников и приложения с листингами кода и скриншотами. Общий объём — 32 страницы.</w:t>
      </w:r>
    </w:p>
    <w:p>
      <w:r>
        <w:br w:type="page"/>
      </w:r>
    </w:p>
    <w:p>
      <w:pPr>
        <w:spacing w:before="360" w:after="200"/>
        <w:ind w:firstLine="0"/>
        <w:jc w:val="center"/>
      </w:pPr>
      <w:r>
        <w:rPr>
          <w:rFonts w:ascii="Times New Roman" w:hAnsi="Times New Roman" w:eastAsia="Times New Roman"/>
          <w:b/>
          <w:i w:val="0"/>
          <w:sz w:val="28"/>
        </w:rPr>
        <w:t>1. АНАЛИЗ ПРЕДМЕТНОЙ ОБЛАСТИ</w:t>
      </w:r>
    </w:p>
    <w:p>
      <w:pPr>
        <w:spacing w:before="280" w:after="120"/>
        <w:ind w:firstLine="0"/>
        <w:jc w:val="left"/>
      </w:pPr>
      <w:r>
        <w:rPr>
          <w:rFonts w:ascii="Times New Roman" w:hAnsi="Times New Roman" w:eastAsia="Times New Roman"/>
          <w:b/>
          <w:i w:val="0"/>
          <w:sz w:val="28"/>
        </w:rPr>
        <w:t>1.1. Описание предметной области</w:t>
      </w:r>
    </w:p>
    <w:p>
      <w:pPr>
        <w:spacing w:before="0" w:after="120"/>
        <w:ind w:firstLine="709"/>
        <w:jc w:val="both"/>
      </w:pPr>
      <w:r>
        <w:rPr>
          <w:rFonts w:ascii="Times New Roman" w:hAnsi="Times New Roman" w:eastAsia="Times New Roman"/>
          <w:b w:val="0"/>
          <w:i w:val="0"/>
          <w:sz w:val="28"/>
        </w:rPr>
        <w:t>Автошкола — образовательное учреждение, реализующее программы профессиональной подготовки водителей транспортных средств. В Кыргызской Республике деятельность автошкол регулируется Законом «Об образовании», постановлениями Правительства КР и требованиями Государственной инспекции безопасности дорожного движения (ГУОБДД МВД КР). Для осуществления деятельности автошкола обязана получить государственную лицензию и соответствовать установленным стандартам: наличие учебных классов, технического парка, автодрома и квалифицированных инструкторов.</w:t>
      </w:r>
    </w:p>
    <w:p>
      <w:pPr>
        <w:spacing w:before="0" w:after="120"/>
        <w:ind w:firstLine="709"/>
        <w:jc w:val="both"/>
      </w:pPr>
      <w:r>
        <w:rPr>
          <w:rFonts w:ascii="Times New Roman" w:hAnsi="Times New Roman" w:eastAsia="Times New Roman"/>
          <w:b w:val="0"/>
          <w:i w:val="0"/>
          <w:sz w:val="28"/>
        </w:rPr>
        <w:t>Автошкола «АвтоПрофи» работает в Бишкеке с 2010 года. За 15 лет деятельности подготовлено более 3500 водителей. Учреждение располагает собственным учебным автодромом, парком автомобилей разных категорий, современными аудиториями и штатом из 12 инструкторов. Автошкола предлагает обучение по четырём категориям:</w:t>
      </w:r>
    </w:p>
    <w:p>
      <w:pPr>
        <w:spacing w:after="80"/>
        <w:ind w:firstLine="0"/>
        <w:jc w:val="both"/>
      </w:pPr>
      <w:r>
        <w:rPr>
          <w:rFonts w:ascii="Times New Roman" w:hAnsi="Times New Roman" w:eastAsia="Times New Roman"/>
          <w:b/>
          <w:i w:val="0"/>
          <w:sz w:val="28"/>
        </w:rPr>
        <w:t xml:space="preserve">— Категория A: </w:t>
      </w:r>
      <w:r>
        <w:rPr>
          <w:rFonts w:ascii="Times New Roman" w:hAnsi="Times New Roman" w:eastAsia="Times New Roman"/>
          <w:b w:val="0"/>
          <w:i w:val="0"/>
          <w:sz w:val="28"/>
        </w:rPr>
        <w:t>мотоциклы. Срок обучения — 2 месяца (56 часов). Стоимость — 8 000 сом.</w:t>
      </w:r>
    </w:p>
    <w:p>
      <w:pPr>
        <w:spacing w:after="80"/>
        <w:ind w:firstLine="0"/>
        <w:jc w:val="both"/>
      </w:pPr>
      <w:r>
        <w:rPr>
          <w:rFonts w:ascii="Times New Roman" w:hAnsi="Times New Roman" w:eastAsia="Times New Roman"/>
          <w:b/>
          <w:i w:val="0"/>
          <w:sz w:val="28"/>
        </w:rPr>
        <w:t xml:space="preserve">— Категория B: </w:t>
      </w:r>
      <w:r>
        <w:rPr>
          <w:rFonts w:ascii="Times New Roman" w:hAnsi="Times New Roman" w:eastAsia="Times New Roman"/>
          <w:b w:val="0"/>
          <w:i w:val="0"/>
          <w:sz w:val="28"/>
        </w:rPr>
        <w:t>легковые автомобили. Срок — 3 месяца (106 часов). Стоимость — 12 000 сом.</w:t>
      </w:r>
    </w:p>
    <w:p>
      <w:pPr>
        <w:spacing w:after="80"/>
        <w:ind w:firstLine="0"/>
        <w:jc w:val="both"/>
      </w:pPr>
      <w:r>
        <w:rPr>
          <w:rFonts w:ascii="Times New Roman" w:hAnsi="Times New Roman" w:eastAsia="Times New Roman"/>
          <w:b/>
          <w:i w:val="0"/>
          <w:sz w:val="28"/>
        </w:rPr>
        <w:t xml:space="preserve">— Категория C: </w:t>
      </w:r>
      <w:r>
        <w:rPr>
          <w:rFonts w:ascii="Times New Roman" w:hAnsi="Times New Roman" w:eastAsia="Times New Roman"/>
          <w:b w:val="0"/>
          <w:i w:val="0"/>
          <w:sz w:val="28"/>
        </w:rPr>
        <w:t>грузовые автомобили. Срок — 3,5 месяца (120 часов). Стоимость — 15 000 сом.</w:t>
      </w:r>
    </w:p>
    <w:p>
      <w:pPr>
        <w:spacing w:after="80"/>
        <w:ind w:firstLine="0"/>
        <w:jc w:val="both"/>
      </w:pPr>
      <w:r>
        <w:rPr>
          <w:rFonts w:ascii="Times New Roman" w:hAnsi="Times New Roman" w:eastAsia="Times New Roman"/>
          <w:b/>
          <w:i w:val="0"/>
          <w:sz w:val="28"/>
        </w:rPr>
        <w:t xml:space="preserve">— Категория D: </w:t>
      </w:r>
      <w:r>
        <w:rPr>
          <w:rFonts w:ascii="Times New Roman" w:hAnsi="Times New Roman" w:eastAsia="Times New Roman"/>
          <w:b w:val="0"/>
          <w:i w:val="0"/>
          <w:sz w:val="28"/>
        </w:rPr>
        <w:t>автобусы. Срок — 4 месяца (130 часов). Стоимость — 18 000 сом.</w:t>
      </w:r>
    </w:p>
    <w:p>
      <w:pPr>
        <w:spacing w:before="0" w:after="120"/>
        <w:ind w:firstLine="709"/>
        <w:jc w:val="both"/>
      </w:pPr>
      <w:r>
        <w:rPr>
          <w:rFonts w:ascii="Times New Roman" w:hAnsi="Times New Roman" w:eastAsia="Times New Roman"/>
          <w:b w:val="0"/>
          <w:i w:val="0"/>
          <w:sz w:val="28"/>
        </w:rPr>
        <w:t>Ключевые субъекты предметной области:</w:t>
      </w:r>
    </w:p>
    <w:p>
      <w:pPr>
        <w:spacing w:after="80"/>
        <w:ind w:firstLine="0"/>
        <w:jc w:val="both"/>
      </w:pPr>
      <w:r>
        <w:rPr>
          <w:rFonts w:ascii="Times New Roman" w:hAnsi="Times New Roman" w:eastAsia="Times New Roman"/>
          <w:b/>
          <w:i w:val="0"/>
          <w:sz w:val="28"/>
        </w:rPr>
        <w:t xml:space="preserve">— Администрация: </w:t>
      </w:r>
      <w:r>
        <w:rPr>
          <w:rFonts w:ascii="Times New Roman" w:hAnsi="Times New Roman" w:eastAsia="Times New Roman"/>
          <w:b w:val="0"/>
          <w:i w:val="0"/>
          <w:sz w:val="28"/>
        </w:rPr>
        <w:t>управляет деятельностью учреждения, контролирует учебный процесс, ведёт финансовый учёт, лицензирует автошколу;</w:t>
      </w:r>
    </w:p>
    <w:p>
      <w:pPr>
        <w:spacing w:after="80"/>
        <w:ind w:firstLine="0"/>
        <w:jc w:val="both"/>
      </w:pPr>
      <w:r>
        <w:rPr>
          <w:rFonts w:ascii="Times New Roman" w:hAnsi="Times New Roman" w:eastAsia="Times New Roman"/>
          <w:b/>
          <w:i w:val="0"/>
          <w:sz w:val="28"/>
        </w:rPr>
        <w:t xml:space="preserve">— Инструкторы: </w:t>
      </w:r>
      <w:r>
        <w:rPr>
          <w:rFonts w:ascii="Times New Roman" w:hAnsi="Times New Roman" w:eastAsia="Times New Roman"/>
          <w:b w:val="0"/>
          <w:i w:val="0"/>
          <w:sz w:val="28"/>
        </w:rPr>
        <w:t>проводят теоретические занятия (ПДД, правила безопасности, первая помощь) и практику (автодром, городские маршруты), оценивают успеваемость;</w:t>
      </w:r>
    </w:p>
    <w:p>
      <w:pPr>
        <w:spacing w:after="80"/>
        <w:ind w:firstLine="0"/>
        <w:jc w:val="both"/>
      </w:pPr>
      <w:r>
        <w:rPr>
          <w:rFonts w:ascii="Times New Roman" w:hAnsi="Times New Roman" w:eastAsia="Times New Roman"/>
          <w:b/>
          <w:i w:val="0"/>
          <w:sz w:val="28"/>
        </w:rPr>
        <w:t xml:space="preserve">— Ученики (курсанты): </w:t>
      </w:r>
      <w:r>
        <w:rPr>
          <w:rFonts w:ascii="Times New Roman" w:hAnsi="Times New Roman" w:eastAsia="Times New Roman"/>
          <w:b w:val="0"/>
          <w:i w:val="0"/>
          <w:sz w:val="28"/>
        </w:rPr>
        <w:t>проходят теоретическое и практическое обучение, сдают внутренние зачёты, получают допуск к государственному экзамену;</w:t>
      </w:r>
    </w:p>
    <w:p>
      <w:pPr>
        <w:spacing w:after="80"/>
        <w:ind w:firstLine="0"/>
        <w:jc w:val="both"/>
      </w:pPr>
      <w:r>
        <w:rPr>
          <w:rFonts w:ascii="Times New Roman" w:hAnsi="Times New Roman" w:eastAsia="Times New Roman"/>
          <w:b/>
          <w:i w:val="0"/>
          <w:sz w:val="28"/>
        </w:rPr>
        <w:t xml:space="preserve">— Секретариат: </w:t>
      </w:r>
      <w:r>
        <w:rPr>
          <w:rFonts w:ascii="Times New Roman" w:hAnsi="Times New Roman" w:eastAsia="Times New Roman"/>
          <w:b w:val="0"/>
          <w:i w:val="0"/>
          <w:sz w:val="28"/>
        </w:rPr>
        <w:t>принимает заявки, оформляет договоры, ведёт расписание и учёт платежей;</w:t>
      </w:r>
    </w:p>
    <w:p>
      <w:pPr>
        <w:spacing w:before="0" w:after="120"/>
        <w:ind w:firstLine="709"/>
        <w:jc w:val="both"/>
      </w:pPr>
      <w:r>
        <w:rPr>
          <w:rFonts w:ascii="Times New Roman" w:hAnsi="Times New Roman" w:eastAsia="Times New Roman"/>
          <w:b w:val="0"/>
          <w:i w:val="0"/>
          <w:sz w:val="28"/>
        </w:rPr>
        <w:t>Основные бизнес-процессы автошколы: приём документов и зачисление ученика; формирование групп и составление расписания; теоретические занятия по ПДД; практика на автодроме и в городе; внутренняя аттестация; допуск к государственному экзамену в ГУОБДД; выдача свидетельства об окончании курсов.</w:t>
      </w:r>
    </w:p>
    <w:p>
      <w:pPr>
        <w:spacing w:before="0" w:after="120"/>
        <w:ind w:firstLine="709"/>
        <w:jc w:val="both"/>
      </w:pPr>
      <w:r>
        <w:rPr>
          <w:rFonts w:ascii="Times New Roman" w:hAnsi="Times New Roman" w:eastAsia="Times New Roman"/>
          <w:b w:val="0"/>
          <w:i w:val="0"/>
          <w:sz w:val="28"/>
        </w:rPr>
        <w:t>Обзор аналогов. В ходе анализа было изучено несколько веб-сайтов автошкол Бишкека, а также ведущих автошкол России (avtoset.ru, autoproffi.ru) и Казахстана. Выявленные закономерности:</w:t>
      </w:r>
    </w:p>
    <w:p>
      <w:pPr>
        <w:spacing w:before="0" w:after="60"/>
        <w:ind w:firstLine="0" w:left="709"/>
        <w:jc w:val="both"/>
      </w:pPr>
      <w:r>
        <w:rPr>
          <w:rFonts w:ascii="Times New Roman" w:hAnsi="Times New Roman" w:eastAsia="Times New Roman"/>
          <w:b w:val="0"/>
          <w:i w:val="0"/>
          <w:sz w:val="28"/>
        </w:rPr>
        <w:t>— большинство местных автошкол не имеют сайтов или используют одностраничные лендинги с минимальным функционалом;</w:t>
      </w:r>
    </w:p>
    <w:p>
      <w:pPr>
        <w:spacing w:before="0" w:after="60"/>
        <w:ind w:firstLine="0" w:left="709"/>
        <w:jc w:val="both"/>
      </w:pPr>
      <w:r>
        <w:rPr>
          <w:rFonts w:ascii="Times New Roman" w:hAnsi="Times New Roman" w:eastAsia="Times New Roman"/>
          <w:b w:val="0"/>
          <w:i w:val="0"/>
          <w:sz w:val="28"/>
        </w:rPr>
        <w:t>— сайты крупных российских автошкол имеют личные кабинеты, онлайн-запись и систему оплаты;</w:t>
      </w:r>
    </w:p>
    <w:p>
      <w:pPr>
        <w:spacing w:before="0" w:after="60"/>
        <w:ind w:firstLine="0" w:left="709"/>
        <w:jc w:val="both"/>
      </w:pPr>
      <w:r>
        <w:rPr>
          <w:rFonts w:ascii="Times New Roman" w:hAnsi="Times New Roman" w:eastAsia="Times New Roman"/>
          <w:b w:val="0"/>
          <w:i w:val="0"/>
          <w:sz w:val="28"/>
        </w:rPr>
        <w:t>— практически ни один местный сайт не адаптирован под мобильные устройства;</w:t>
      </w:r>
    </w:p>
    <w:p>
      <w:pPr>
        <w:spacing w:before="0" w:after="60"/>
        <w:ind w:firstLine="0" w:left="709"/>
        <w:jc w:val="both"/>
      </w:pPr>
      <w:r>
        <w:rPr>
          <w:rFonts w:ascii="Times New Roman" w:hAnsi="Times New Roman" w:eastAsia="Times New Roman"/>
          <w:b w:val="0"/>
          <w:i w:val="0"/>
          <w:sz w:val="28"/>
        </w:rPr>
        <w:t>— на 70% сайтов отсутствует детальное описание учебных программ и стоимости;</w:t>
      </w:r>
    </w:p>
    <w:p>
      <w:pPr>
        <w:spacing w:before="0" w:after="60"/>
        <w:ind w:firstLine="0" w:left="709"/>
        <w:jc w:val="both"/>
      </w:pPr>
      <w:r>
        <w:rPr>
          <w:rFonts w:ascii="Times New Roman" w:hAnsi="Times New Roman" w:eastAsia="Times New Roman"/>
          <w:b w:val="0"/>
          <w:i w:val="0"/>
          <w:sz w:val="28"/>
        </w:rPr>
        <w:t>— расписание занятий нигде не публикуется в открытом доступе.</w:t>
      </w:r>
    </w:p>
    <w:p>
      <w:pPr>
        <w:spacing w:before="280" w:after="120"/>
        <w:ind w:firstLine="0"/>
        <w:jc w:val="left"/>
      </w:pPr>
      <w:r>
        <w:rPr>
          <w:rFonts w:ascii="Times New Roman" w:hAnsi="Times New Roman" w:eastAsia="Times New Roman"/>
          <w:b/>
          <w:i w:val="0"/>
          <w:sz w:val="28"/>
        </w:rPr>
        <w:t>1.2. Постановка задачи</w:t>
      </w:r>
    </w:p>
    <w:p>
      <w:pPr>
        <w:spacing w:before="0" w:after="120"/>
        <w:ind w:firstLine="709"/>
        <w:jc w:val="both"/>
      </w:pPr>
      <w:r>
        <w:rPr>
          <w:rFonts w:ascii="Times New Roman" w:hAnsi="Times New Roman" w:eastAsia="Times New Roman"/>
          <w:b w:val="0"/>
          <w:i w:val="0"/>
          <w:sz w:val="28"/>
        </w:rPr>
        <w:t>На основании анализа предметной области и изучения аналогов сформулирована следующая постановка задачи: необходимо разработать веб-интерфейс для автошколы «АвтоПрофи», обеспечивающий информационное взаимодействие между автошколой и потенциальными учениками, а также предоставляющий действующим ученикам удобный инструмент управления своим обучением.</w:t>
      </w:r>
    </w:p>
    <w:p>
      <w:pPr>
        <w:spacing w:before="0" w:after="120"/>
        <w:ind w:firstLine="709"/>
        <w:jc w:val="both"/>
      </w:pPr>
      <w:r>
        <w:rPr>
          <w:rFonts w:ascii="Times New Roman" w:hAnsi="Times New Roman" w:eastAsia="Times New Roman"/>
          <w:b w:val="0"/>
          <w:i w:val="0"/>
          <w:sz w:val="28"/>
        </w:rPr>
        <w:t>Разрабатываемое веб-приложение должно решать следующие задачи:</w:t>
      </w:r>
    </w:p>
    <w:p>
      <w:pPr>
        <w:spacing w:before="0" w:after="60"/>
        <w:ind w:firstLine="0" w:left="709"/>
        <w:jc w:val="both"/>
      </w:pPr>
      <w:r>
        <w:rPr>
          <w:rFonts w:ascii="Times New Roman" w:hAnsi="Times New Roman" w:eastAsia="Times New Roman"/>
          <w:b w:val="0"/>
          <w:i w:val="0"/>
          <w:sz w:val="28"/>
        </w:rPr>
        <w:t>1. Предоставлять исчерпывающую информацию об автошколе: историю, лицензию, достижения, контакты.</w:t>
      </w:r>
    </w:p>
    <w:p>
      <w:pPr>
        <w:spacing w:before="0" w:after="60"/>
        <w:ind w:firstLine="0" w:left="709"/>
        <w:jc w:val="both"/>
      </w:pPr>
      <w:r>
        <w:rPr>
          <w:rFonts w:ascii="Times New Roman" w:hAnsi="Times New Roman" w:eastAsia="Times New Roman"/>
          <w:b w:val="0"/>
          <w:i w:val="0"/>
          <w:sz w:val="28"/>
        </w:rPr>
        <w:t>2. Подробно описывать все учебные курсы с ценами, программами, условиями оплаты.</w:t>
      </w:r>
    </w:p>
    <w:p>
      <w:pPr>
        <w:spacing w:before="0" w:after="60"/>
        <w:ind w:firstLine="0" w:left="709"/>
        <w:jc w:val="both"/>
      </w:pPr>
      <w:r>
        <w:rPr>
          <w:rFonts w:ascii="Times New Roman" w:hAnsi="Times New Roman" w:eastAsia="Times New Roman"/>
          <w:b w:val="0"/>
          <w:i w:val="0"/>
          <w:sz w:val="28"/>
        </w:rPr>
        <w:t>3. Публиковать актуальное расписание теоретических и практических занятий.</w:t>
      </w:r>
    </w:p>
    <w:p>
      <w:pPr>
        <w:spacing w:before="0" w:after="60"/>
        <w:ind w:firstLine="0" w:left="709"/>
        <w:jc w:val="both"/>
      </w:pPr>
      <w:r>
        <w:rPr>
          <w:rFonts w:ascii="Times New Roman" w:hAnsi="Times New Roman" w:eastAsia="Times New Roman"/>
          <w:b w:val="0"/>
          <w:i w:val="0"/>
          <w:sz w:val="28"/>
        </w:rPr>
        <w:t>4. Представлять инструкторов: опыт, категории, рейтинг, стиль преподавания.</w:t>
      </w:r>
    </w:p>
    <w:p>
      <w:pPr>
        <w:spacing w:before="0" w:after="60"/>
        <w:ind w:firstLine="0" w:left="709"/>
        <w:jc w:val="both"/>
      </w:pPr>
      <w:r>
        <w:rPr>
          <w:rFonts w:ascii="Times New Roman" w:hAnsi="Times New Roman" w:eastAsia="Times New Roman"/>
          <w:b w:val="0"/>
          <w:i w:val="0"/>
          <w:sz w:val="28"/>
        </w:rPr>
        <w:t>5. Обеспечивать онлайн-запись на курс без посещения офиса и без звонка.</w:t>
      </w:r>
    </w:p>
    <w:p>
      <w:pPr>
        <w:spacing w:before="0" w:after="60"/>
        <w:ind w:firstLine="0" w:left="709"/>
        <w:jc w:val="both"/>
      </w:pPr>
      <w:r>
        <w:rPr>
          <w:rFonts w:ascii="Times New Roman" w:hAnsi="Times New Roman" w:eastAsia="Times New Roman"/>
          <w:b w:val="0"/>
          <w:i w:val="0"/>
          <w:sz w:val="28"/>
        </w:rPr>
        <w:t>6. Предоставлять ученикам личный кабинет для отслеживания прогресса и управления обучением.</w:t>
      </w:r>
    </w:p>
    <w:p>
      <w:pPr>
        <w:spacing w:before="0" w:after="60"/>
        <w:ind w:firstLine="0" w:left="709"/>
        <w:jc w:val="both"/>
      </w:pPr>
      <w:r>
        <w:rPr>
          <w:rFonts w:ascii="Times New Roman" w:hAnsi="Times New Roman" w:eastAsia="Times New Roman"/>
          <w:b w:val="0"/>
          <w:i w:val="0"/>
          <w:sz w:val="28"/>
        </w:rPr>
        <w:t>7. Корректно отображаться на смартфонах, планшетах и настольных компьютерах.</w:t>
      </w:r>
    </w:p>
    <w:p>
      <w:pPr>
        <w:spacing w:before="0" w:after="120"/>
        <w:ind w:firstLine="709"/>
        <w:jc w:val="both"/>
      </w:pPr>
      <w:r>
        <w:rPr>
          <w:rFonts w:ascii="Times New Roman" w:hAnsi="Times New Roman" w:eastAsia="Times New Roman"/>
          <w:b w:val="0"/>
          <w:i w:val="0"/>
          <w:sz w:val="28"/>
        </w:rPr>
        <w:t>Ограничения разработки. Серверная часть (база данных, обработка форм, отправка уведомлений) в рамках данной курсовой работы не реализуется. Веб-приложение является клиентским прототипом (frontend prototype). Формы симулируют отправку данных — при успешном заполнении показывается уведомление, фактического сохранения на сервере не происходит. Авторизация симулирована перенаправлением на страницу кабинета.</w:t>
      </w:r>
    </w:p>
    <w:p>
      <w:pPr>
        <w:spacing w:before="0" w:after="120"/>
        <w:ind w:firstLine="709"/>
        <w:jc w:val="both"/>
      </w:pPr>
      <w:r>
        <w:rPr>
          <w:rFonts w:ascii="Times New Roman" w:hAnsi="Times New Roman" w:eastAsia="Times New Roman"/>
          <w:b w:val="0"/>
          <w:i w:val="0"/>
          <w:sz w:val="28"/>
        </w:rPr>
        <w:t>Целевая аудитория: жители Бишкека и Чуйской области в возрасте 16–45 лет, планирующие получить водительское удостоверение или расширить открытые категории.</w:t>
      </w:r>
    </w:p>
    <w:p>
      <w:pPr>
        <w:spacing w:before="280" w:after="120"/>
        <w:ind w:firstLine="0"/>
        <w:jc w:val="left"/>
      </w:pPr>
      <w:r>
        <w:rPr>
          <w:rFonts w:ascii="Times New Roman" w:hAnsi="Times New Roman" w:eastAsia="Times New Roman"/>
          <w:b/>
          <w:i w:val="0"/>
          <w:sz w:val="28"/>
        </w:rPr>
        <w:t>1.3. Функциональные требования</w:t>
      </w:r>
    </w:p>
    <w:p>
      <w:pPr>
        <w:spacing w:before="0" w:after="120"/>
        <w:ind w:firstLine="709"/>
        <w:jc w:val="both"/>
      </w:pPr>
      <w:r>
        <w:rPr>
          <w:rFonts w:ascii="Times New Roman" w:hAnsi="Times New Roman" w:eastAsia="Times New Roman"/>
          <w:b w:val="0"/>
          <w:i w:val="0"/>
          <w:sz w:val="28"/>
        </w:rPr>
        <w:t>Функциональные требования определяют перечень функций, которые должно выполнять веб-приложение. Они сформулированы на основе анализа предметной области, изучения аналогов и заявленных целей проекта. Полный перечень приведён в таблице 1.</w:t>
      </w:r>
    </w:p>
    <w:p>
      <w:pPr>
        <w:spacing w:before="0" w:after="120"/>
        <w:ind w:firstLine="709"/>
        <w:jc w:val="both"/>
      </w:pPr>
      <w:r>
        <w:rPr>
          <w:rFonts w:ascii="Times New Roman" w:hAnsi="Times New Roman" w:eastAsia="Times New Roman"/>
          <w:b w:val="0"/>
          <w:i w:val="0"/>
          <w:sz w:val="28"/>
        </w:rPr>
        <w:t>Таблица 1 — Функциональные требования к веб-приложению «АвтоПрофи»</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jc w:val="center"/>
            </w:pPr>
            <w:r>
              <w:rPr>
                <w:rFonts w:ascii="Times New Roman" w:hAnsi="Times New Roman"/>
                <w:b/>
                <w:sz w:val="22"/>
              </w:rPr>
              <w:t>№</w:t>
            </w:r>
          </w:p>
        </w:tc>
        <w:tc>
          <w:tcPr>
            <w:tcW w:type="dxa" w:w="2422"/>
          </w:tcPr>
          <w:p>
            <w:pPr>
              <w:jc w:val="center"/>
            </w:pPr>
            <w:r>
              <w:rPr>
                <w:rFonts w:ascii="Times New Roman" w:hAnsi="Times New Roman"/>
                <w:b/>
                <w:sz w:val="22"/>
              </w:rPr>
              <w:t>Требование</w:t>
            </w:r>
          </w:p>
        </w:tc>
        <w:tc>
          <w:tcPr>
            <w:tcW w:type="dxa" w:w="2422"/>
          </w:tcPr>
          <w:p>
            <w:pPr>
              <w:jc w:val="center"/>
            </w:pPr>
            <w:r>
              <w:rPr>
                <w:rFonts w:ascii="Times New Roman" w:hAnsi="Times New Roman"/>
                <w:b/>
                <w:sz w:val="22"/>
              </w:rPr>
              <w:t>Описание</w:t>
            </w:r>
          </w:p>
        </w:tc>
        <w:tc>
          <w:tcPr>
            <w:tcW w:type="dxa" w:w="2422"/>
          </w:tcPr>
          <w:p>
            <w:pPr>
              <w:jc w:val="center"/>
            </w:pPr>
            <w:r>
              <w:rPr>
                <w:rFonts w:ascii="Times New Roman" w:hAnsi="Times New Roman"/>
                <w:b/>
                <w:sz w:val="22"/>
              </w:rPr>
              <w:t>Приоритет</w:t>
            </w:r>
          </w:p>
        </w:tc>
      </w:tr>
      <w:tr>
        <w:tc>
          <w:tcPr>
            <w:tcW w:type="dxa" w:w="2422"/>
          </w:tcPr>
          <w:p>
            <w:r>
              <w:rPr>
                <w:rFonts w:ascii="Times New Roman" w:hAnsi="Times New Roman"/>
                <w:sz w:val="20"/>
              </w:rPr>
              <w:t>1</w:t>
            </w:r>
          </w:p>
        </w:tc>
        <w:tc>
          <w:tcPr>
            <w:tcW w:type="dxa" w:w="2422"/>
          </w:tcPr>
          <w:p>
            <w:r>
              <w:rPr>
                <w:rFonts w:ascii="Times New Roman" w:hAnsi="Times New Roman"/>
                <w:sz w:val="20"/>
              </w:rPr>
              <w:t>Главная страница</w:t>
            </w:r>
          </w:p>
        </w:tc>
        <w:tc>
          <w:tcPr>
            <w:tcW w:type="dxa" w:w="2422"/>
          </w:tcPr>
          <w:p>
            <w:r>
              <w:rPr>
                <w:rFonts w:ascii="Times New Roman" w:hAnsi="Times New Roman"/>
                <w:sz w:val="20"/>
              </w:rPr>
              <w:t>Hero-блок, статистика, преимущества, курсы, отзывы, CTA</w:t>
            </w:r>
          </w:p>
        </w:tc>
        <w:tc>
          <w:tcPr>
            <w:tcW w:type="dxa" w:w="2422"/>
          </w:tcPr>
          <w:p>
            <w:r>
              <w:rPr>
                <w:rFonts w:ascii="Times New Roman" w:hAnsi="Times New Roman"/>
                <w:sz w:val="20"/>
              </w:rPr>
              <w:t>Высокий</w:t>
            </w:r>
          </w:p>
        </w:tc>
      </w:tr>
      <w:tr>
        <w:tc>
          <w:tcPr>
            <w:tcW w:type="dxa" w:w="2422"/>
          </w:tcPr>
          <w:p>
            <w:r>
              <w:rPr>
                <w:rFonts w:ascii="Times New Roman" w:hAnsi="Times New Roman"/>
                <w:sz w:val="20"/>
              </w:rPr>
              <w:t>2</w:t>
            </w:r>
          </w:p>
        </w:tc>
        <w:tc>
          <w:tcPr>
            <w:tcW w:type="dxa" w:w="2422"/>
          </w:tcPr>
          <w:p>
            <w:r>
              <w:rPr>
                <w:rFonts w:ascii="Times New Roman" w:hAnsi="Times New Roman"/>
                <w:sz w:val="20"/>
              </w:rPr>
              <w:t>Каталог курсов</w:t>
            </w:r>
          </w:p>
        </w:tc>
        <w:tc>
          <w:tcPr>
            <w:tcW w:type="dxa" w:w="2422"/>
          </w:tcPr>
          <w:p>
            <w:r>
              <w:rPr>
                <w:rFonts w:ascii="Times New Roman" w:hAnsi="Times New Roman"/>
                <w:sz w:val="20"/>
              </w:rPr>
              <w:t>Подробные программы A, B, C, D с ценами и длительностью</w:t>
            </w:r>
          </w:p>
        </w:tc>
        <w:tc>
          <w:tcPr>
            <w:tcW w:type="dxa" w:w="2422"/>
          </w:tcPr>
          <w:p>
            <w:r>
              <w:rPr>
                <w:rFonts w:ascii="Times New Roman" w:hAnsi="Times New Roman"/>
                <w:sz w:val="20"/>
              </w:rPr>
              <w:t>Высокий</w:t>
            </w:r>
          </w:p>
        </w:tc>
      </w:tr>
      <w:tr>
        <w:tc>
          <w:tcPr>
            <w:tcW w:type="dxa" w:w="2422"/>
          </w:tcPr>
          <w:p>
            <w:r>
              <w:rPr>
                <w:rFonts w:ascii="Times New Roman" w:hAnsi="Times New Roman"/>
                <w:sz w:val="20"/>
              </w:rPr>
              <w:t>3</w:t>
            </w:r>
          </w:p>
        </w:tc>
        <w:tc>
          <w:tcPr>
            <w:tcW w:type="dxa" w:w="2422"/>
          </w:tcPr>
          <w:p>
            <w:r>
              <w:rPr>
                <w:rFonts w:ascii="Times New Roman" w:hAnsi="Times New Roman"/>
                <w:sz w:val="20"/>
              </w:rPr>
              <w:t>Расписание</w:t>
            </w:r>
          </w:p>
        </w:tc>
        <w:tc>
          <w:tcPr>
            <w:tcW w:type="dxa" w:w="2422"/>
          </w:tcPr>
          <w:p>
            <w:r>
              <w:rPr>
                <w:rFonts w:ascii="Times New Roman" w:hAnsi="Times New Roman"/>
                <w:sz w:val="20"/>
              </w:rPr>
              <w:t>Недельная таблица теории и практики с цветовыми слотами</w:t>
            </w:r>
          </w:p>
        </w:tc>
        <w:tc>
          <w:tcPr>
            <w:tcW w:type="dxa" w:w="2422"/>
          </w:tcPr>
          <w:p>
            <w:r>
              <w:rPr>
                <w:rFonts w:ascii="Times New Roman" w:hAnsi="Times New Roman"/>
                <w:sz w:val="20"/>
              </w:rPr>
              <w:t>Высокий</w:t>
            </w:r>
          </w:p>
        </w:tc>
      </w:tr>
      <w:tr>
        <w:tc>
          <w:tcPr>
            <w:tcW w:type="dxa" w:w="2422"/>
          </w:tcPr>
          <w:p>
            <w:r>
              <w:rPr>
                <w:rFonts w:ascii="Times New Roman" w:hAnsi="Times New Roman"/>
                <w:sz w:val="20"/>
              </w:rPr>
              <w:t>4</w:t>
            </w:r>
          </w:p>
        </w:tc>
        <w:tc>
          <w:tcPr>
            <w:tcW w:type="dxa" w:w="2422"/>
          </w:tcPr>
          <w:p>
            <w:r>
              <w:rPr>
                <w:rFonts w:ascii="Times New Roman" w:hAnsi="Times New Roman"/>
                <w:sz w:val="20"/>
              </w:rPr>
              <w:t>Фильтр расписания</w:t>
            </w:r>
          </w:p>
        </w:tc>
        <w:tc>
          <w:tcPr>
            <w:tcW w:type="dxa" w:w="2422"/>
          </w:tcPr>
          <w:p>
            <w:r>
              <w:rPr>
                <w:rFonts w:ascii="Times New Roman" w:hAnsi="Times New Roman"/>
                <w:sz w:val="20"/>
              </w:rPr>
              <w:t>Фильтрация занятий по инструктору без перезагрузки</w:t>
            </w:r>
          </w:p>
        </w:tc>
        <w:tc>
          <w:tcPr>
            <w:tcW w:type="dxa" w:w="2422"/>
          </w:tcPr>
          <w:p>
            <w:r>
              <w:rPr>
                <w:rFonts w:ascii="Times New Roman" w:hAnsi="Times New Roman"/>
                <w:sz w:val="20"/>
              </w:rPr>
              <w:t>Средний</w:t>
            </w:r>
          </w:p>
        </w:tc>
      </w:tr>
      <w:tr>
        <w:tc>
          <w:tcPr>
            <w:tcW w:type="dxa" w:w="2422"/>
          </w:tcPr>
          <w:p>
            <w:r>
              <w:rPr>
                <w:rFonts w:ascii="Times New Roman" w:hAnsi="Times New Roman"/>
                <w:sz w:val="20"/>
              </w:rPr>
              <w:t>5</w:t>
            </w:r>
          </w:p>
        </w:tc>
        <w:tc>
          <w:tcPr>
            <w:tcW w:type="dxa" w:w="2422"/>
          </w:tcPr>
          <w:p>
            <w:r>
              <w:rPr>
                <w:rFonts w:ascii="Times New Roman" w:hAnsi="Times New Roman"/>
                <w:sz w:val="20"/>
              </w:rPr>
              <w:t>Инструкторы</w:t>
            </w:r>
          </w:p>
        </w:tc>
        <w:tc>
          <w:tcPr>
            <w:tcW w:type="dxa" w:w="2422"/>
          </w:tcPr>
          <w:p>
            <w:r>
              <w:rPr>
                <w:rFonts w:ascii="Times New Roman" w:hAnsi="Times New Roman"/>
                <w:sz w:val="20"/>
              </w:rPr>
              <w:t>Карточки с фото, опытом, рейтингом, категориями</w:t>
            </w:r>
          </w:p>
        </w:tc>
        <w:tc>
          <w:tcPr>
            <w:tcW w:type="dxa" w:w="2422"/>
          </w:tcPr>
          <w:p>
            <w:r>
              <w:rPr>
                <w:rFonts w:ascii="Times New Roman" w:hAnsi="Times New Roman"/>
                <w:sz w:val="20"/>
              </w:rPr>
              <w:t>Средний</w:t>
            </w:r>
          </w:p>
        </w:tc>
      </w:tr>
      <w:tr>
        <w:tc>
          <w:tcPr>
            <w:tcW w:type="dxa" w:w="2422"/>
          </w:tcPr>
          <w:p>
            <w:r>
              <w:rPr>
                <w:rFonts w:ascii="Times New Roman" w:hAnsi="Times New Roman"/>
                <w:sz w:val="20"/>
              </w:rPr>
              <w:t>6</w:t>
            </w:r>
          </w:p>
        </w:tc>
        <w:tc>
          <w:tcPr>
            <w:tcW w:type="dxa" w:w="2422"/>
          </w:tcPr>
          <w:p>
            <w:r>
              <w:rPr>
                <w:rFonts w:ascii="Times New Roman" w:hAnsi="Times New Roman"/>
                <w:sz w:val="20"/>
              </w:rPr>
              <w:t>Онлайн-запись</w:t>
            </w:r>
          </w:p>
        </w:tc>
        <w:tc>
          <w:tcPr>
            <w:tcW w:type="dxa" w:w="2422"/>
          </w:tcPr>
          <w:p>
            <w:r>
              <w:rPr>
                <w:rFonts w:ascii="Times New Roman" w:hAnsi="Times New Roman"/>
                <w:sz w:val="20"/>
              </w:rPr>
              <w:t>Форма с выбором категории, инструктора, времени</w:t>
            </w:r>
          </w:p>
        </w:tc>
        <w:tc>
          <w:tcPr>
            <w:tcW w:type="dxa" w:w="2422"/>
          </w:tcPr>
          <w:p>
            <w:r>
              <w:rPr>
                <w:rFonts w:ascii="Times New Roman" w:hAnsi="Times New Roman"/>
                <w:sz w:val="20"/>
              </w:rPr>
              <w:t>Высокий</w:t>
            </w:r>
          </w:p>
        </w:tc>
      </w:tr>
      <w:tr>
        <w:tc>
          <w:tcPr>
            <w:tcW w:type="dxa" w:w="2422"/>
          </w:tcPr>
          <w:p>
            <w:r>
              <w:rPr>
                <w:rFonts w:ascii="Times New Roman" w:hAnsi="Times New Roman"/>
                <w:sz w:val="20"/>
              </w:rPr>
              <w:t>7</w:t>
            </w:r>
          </w:p>
        </w:tc>
        <w:tc>
          <w:tcPr>
            <w:tcW w:type="dxa" w:w="2422"/>
          </w:tcPr>
          <w:p>
            <w:r>
              <w:rPr>
                <w:rFonts w:ascii="Times New Roman" w:hAnsi="Times New Roman"/>
                <w:sz w:val="20"/>
              </w:rPr>
              <w:t>Валидация формы</w:t>
            </w:r>
          </w:p>
        </w:tc>
        <w:tc>
          <w:tcPr>
            <w:tcW w:type="dxa" w:w="2422"/>
          </w:tcPr>
          <w:p>
            <w:r>
              <w:rPr>
                <w:rFonts w:ascii="Times New Roman" w:hAnsi="Times New Roman"/>
                <w:sz w:val="20"/>
              </w:rPr>
              <w:t>Обязательные поля, формат email, дата рождения</w:t>
            </w:r>
          </w:p>
        </w:tc>
        <w:tc>
          <w:tcPr>
            <w:tcW w:type="dxa" w:w="2422"/>
          </w:tcPr>
          <w:p>
            <w:r>
              <w:rPr>
                <w:rFonts w:ascii="Times New Roman" w:hAnsi="Times New Roman"/>
                <w:sz w:val="20"/>
              </w:rPr>
              <w:t>Высокий</w:t>
            </w:r>
          </w:p>
        </w:tc>
      </w:tr>
      <w:tr>
        <w:tc>
          <w:tcPr>
            <w:tcW w:type="dxa" w:w="2422"/>
          </w:tcPr>
          <w:p>
            <w:r>
              <w:rPr>
                <w:rFonts w:ascii="Times New Roman" w:hAnsi="Times New Roman"/>
                <w:sz w:val="20"/>
              </w:rPr>
              <w:t>8</w:t>
            </w:r>
          </w:p>
        </w:tc>
        <w:tc>
          <w:tcPr>
            <w:tcW w:type="dxa" w:w="2422"/>
          </w:tcPr>
          <w:p>
            <w:r>
              <w:rPr>
                <w:rFonts w:ascii="Times New Roman" w:hAnsi="Times New Roman"/>
                <w:sz w:val="20"/>
              </w:rPr>
              <w:t>Авторизация</w:t>
            </w:r>
          </w:p>
        </w:tc>
        <w:tc>
          <w:tcPr>
            <w:tcW w:type="dxa" w:w="2422"/>
          </w:tcPr>
          <w:p>
            <w:r>
              <w:rPr>
                <w:rFonts w:ascii="Times New Roman" w:hAnsi="Times New Roman"/>
                <w:sz w:val="20"/>
              </w:rPr>
              <w:t>Вход и регистрация с вкладками Bootstrap Tabs</w:t>
            </w:r>
          </w:p>
        </w:tc>
        <w:tc>
          <w:tcPr>
            <w:tcW w:type="dxa" w:w="2422"/>
          </w:tcPr>
          <w:p>
            <w:r>
              <w:rPr>
                <w:rFonts w:ascii="Times New Roman" w:hAnsi="Times New Roman"/>
                <w:sz w:val="20"/>
              </w:rPr>
              <w:t>Высокий</w:t>
            </w:r>
          </w:p>
        </w:tc>
      </w:tr>
      <w:tr>
        <w:tc>
          <w:tcPr>
            <w:tcW w:type="dxa" w:w="2422"/>
          </w:tcPr>
          <w:p>
            <w:r>
              <w:rPr>
                <w:rFonts w:ascii="Times New Roman" w:hAnsi="Times New Roman"/>
                <w:sz w:val="20"/>
              </w:rPr>
              <w:t>9</w:t>
            </w:r>
          </w:p>
        </w:tc>
        <w:tc>
          <w:tcPr>
            <w:tcW w:type="dxa" w:w="2422"/>
          </w:tcPr>
          <w:p>
            <w:r>
              <w:rPr>
                <w:rFonts w:ascii="Times New Roman" w:hAnsi="Times New Roman"/>
                <w:sz w:val="20"/>
              </w:rPr>
              <w:t>Проверка паролей</w:t>
            </w:r>
          </w:p>
        </w:tc>
        <w:tc>
          <w:tcPr>
            <w:tcW w:type="dxa" w:w="2422"/>
          </w:tcPr>
          <w:p>
            <w:r>
              <w:rPr>
                <w:rFonts w:ascii="Times New Roman" w:hAnsi="Times New Roman"/>
                <w:sz w:val="20"/>
              </w:rPr>
              <w:t>Совпадение при регистрации + кнопка показа пароля</w:t>
            </w:r>
          </w:p>
        </w:tc>
        <w:tc>
          <w:tcPr>
            <w:tcW w:type="dxa" w:w="2422"/>
          </w:tcPr>
          <w:p>
            <w:r>
              <w:rPr>
                <w:rFonts w:ascii="Times New Roman" w:hAnsi="Times New Roman"/>
                <w:sz w:val="20"/>
              </w:rPr>
              <w:t>Высокий</w:t>
            </w:r>
          </w:p>
        </w:tc>
      </w:tr>
      <w:tr>
        <w:tc>
          <w:tcPr>
            <w:tcW w:type="dxa" w:w="2422"/>
          </w:tcPr>
          <w:p>
            <w:r>
              <w:rPr>
                <w:rFonts w:ascii="Times New Roman" w:hAnsi="Times New Roman"/>
                <w:sz w:val="20"/>
              </w:rPr>
              <w:t>10</w:t>
            </w:r>
          </w:p>
        </w:tc>
        <w:tc>
          <w:tcPr>
            <w:tcW w:type="dxa" w:w="2422"/>
          </w:tcPr>
          <w:p>
            <w:r>
              <w:rPr>
                <w:rFonts w:ascii="Times New Roman" w:hAnsi="Times New Roman"/>
                <w:sz w:val="20"/>
              </w:rPr>
              <w:t>Личный кабинет</w:t>
            </w:r>
          </w:p>
        </w:tc>
        <w:tc>
          <w:tcPr>
            <w:tcW w:type="dxa" w:w="2422"/>
          </w:tcPr>
          <w:p>
            <w:r>
              <w:rPr>
                <w:rFonts w:ascii="Times New Roman" w:hAnsi="Times New Roman"/>
                <w:sz w:val="20"/>
              </w:rPr>
              <w:t>Дашборд, профиль, занятия, тесты, оплата, документы</w:t>
            </w:r>
          </w:p>
        </w:tc>
        <w:tc>
          <w:tcPr>
            <w:tcW w:type="dxa" w:w="2422"/>
          </w:tcPr>
          <w:p>
            <w:r>
              <w:rPr>
                <w:rFonts w:ascii="Times New Roman" w:hAnsi="Times New Roman"/>
                <w:sz w:val="20"/>
              </w:rPr>
              <w:t>Высокий</w:t>
            </w:r>
          </w:p>
        </w:tc>
      </w:tr>
      <w:tr>
        <w:tc>
          <w:tcPr>
            <w:tcW w:type="dxa" w:w="2422"/>
          </w:tcPr>
          <w:p>
            <w:r>
              <w:rPr>
                <w:rFonts w:ascii="Times New Roman" w:hAnsi="Times New Roman"/>
                <w:sz w:val="20"/>
              </w:rPr>
              <w:t>11</w:t>
            </w:r>
          </w:p>
        </w:tc>
        <w:tc>
          <w:tcPr>
            <w:tcW w:type="dxa" w:w="2422"/>
          </w:tcPr>
          <w:p>
            <w:r>
              <w:rPr>
                <w:rFonts w:ascii="Times New Roman" w:hAnsi="Times New Roman"/>
                <w:sz w:val="20"/>
              </w:rPr>
              <w:t>Прогресс обучения</w:t>
            </w:r>
          </w:p>
        </w:tc>
        <w:tc>
          <w:tcPr>
            <w:tcW w:type="dxa" w:w="2422"/>
          </w:tcPr>
          <w:p>
            <w:r>
              <w:rPr>
                <w:rFonts w:ascii="Times New Roman" w:hAnsi="Times New Roman"/>
                <w:sz w:val="20"/>
              </w:rPr>
              <w:t>SVG-диаграммы теории, практики, общего прогресса</w:t>
            </w:r>
          </w:p>
        </w:tc>
        <w:tc>
          <w:tcPr>
            <w:tcW w:type="dxa" w:w="2422"/>
          </w:tcPr>
          <w:p>
            <w:r>
              <w:rPr>
                <w:rFonts w:ascii="Times New Roman" w:hAnsi="Times New Roman"/>
                <w:sz w:val="20"/>
              </w:rPr>
              <w:t>Средний</w:t>
            </w:r>
          </w:p>
        </w:tc>
      </w:tr>
      <w:tr>
        <w:tc>
          <w:tcPr>
            <w:tcW w:type="dxa" w:w="2422"/>
          </w:tcPr>
          <w:p>
            <w:r>
              <w:rPr>
                <w:rFonts w:ascii="Times New Roman" w:hAnsi="Times New Roman"/>
                <w:sz w:val="20"/>
              </w:rPr>
              <w:t>12</w:t>
            </w:r>
          </w:p>
        </w:tc>
        <w:tc>
          <w:tcPr>
            <w:tcW w:type="dxa" w:w="2422"/>
          </w:tcPr>
          <w:p>
            <w:r>
              <w:rPr>
                <w:rFonts w:ascii="Times New Roman" w:hAnsi="Times New Roman"/>
                <w:sz w:val="20"/>
              </w:rPr>
              <w:t>ПДД-тест</w:t>
            </w:r>
          </w:p>
        </w:tc>
        <w:tc>
          <w:tcPr>
            <w:tcW w:type="dxa" w:w="2422"/>
          </w:tcPr>
          <w:p>
            <w:r>
              <w:rPr>
                <w:rFonts w:ascii="Times New Roman" w:hAnsi="Times New Roman"/>
                <w:sz w:val="20"/>
              </w:rPr>
              <w:t>Интерактивный тест с таймером и проверкой ответов</w:t>
            </w:r>
          </w:p>
        </w:tc>
        <w:tc>
          <w:tcPr>
            <w:tcW w:type="dxa" w:w="2422"/>
          </w:tcPr>
          <w:p>
            <w:r>
              <w:rPr>
                <w:rFonts w:ascii="Times New Roman" w:hAnsi="Times New Roman"/>
                <w:sz w:val="20"/>
              </w:rPr>
              <w:t>Средний</w:t>
            </w:r>
          </w:p>
        </w:tc>
      </w:tr>
      <w:tr>
        <w:tc>
          <w:tcPr>
            <w:tcW w:type="dxa" w:w="2422"/>
          </w:tcPr>
          <w:p>
            <w:r>
              <w:rPr>
                <w:rFonts w:ascii="Times New Roman" w:hAnsi="Times New Roman"/>
                <w:sz w:val="20"/>
              </w:rPr>
              <w:t>13</w:t>
            </w:r>
          </w:p>
        </w:tc>
        <w:tc>
          <w:tcPr>
            <w:tcW w:type="dxa" w:w="2422"/>
          </w:tcPr>
          <w:p>
            <w:r>
              <w:rPr>
                <w:rFonts w:ascii="Times New Roman" w:hAnsi="Times New Roman"/>
                <w:sz w:val="20"/>
              </w:rPr>
              <w:t>Адаптивность</w:t>
            </w:r>
          </w:p>
        </w:tc>
        <w:tc>
          <w:tcPr>
            <w:tcW w:type="dxa" w:w="2422"/>
          </w:tcPr>
          <w:p>
            <w:r>
              <w:rPr>
                <w:rFonts w:ascii="Times New Roman" w:hAnsi="Times New Roman"/>
                <w:sz w:val="20"/>
              </w:rPr>
              <w:t>Корректное отображение от 375 px до 1920 px</w:t>
            </w:r>
          </w:p>
        </w:tc>
        <w:tc>
          <w:tcPr>
            <w:tcW w:type="dxa" w:w="2422"/>
          </w:tcPr>
          <w:p>
            <w:r>
              <w:rPr>
                <w:rFonts w:ascii="Times New Roman" w:hAnsi="Times New Roman"/>
                <w:sz w:val="20"/>
              </w:rPr>
              <w:t>Высокий</w:t>
            </w:r>
          </w:p>
        </w:tc>
      </w:tr>
      <w:tr>
        <w:tc>
          <w:tcPr>
            <w:tcW w:type="dxa" w:w="2422"/>
          </w:tcPr>
          <w:p>
            <w:r>
              <w:rPr>
                <w:rFonts w:ascii="Times New Roman" w:hAnsi="Times New Roman"/>
                <w:sz w:val="20"/>
              </w:rPr>
              <w:t>14</w:t>
            </w:r>
          </w:p>
        </w:tc>
        <w:tc>
          <w:tcPr>
            <w:tcW w:type="dxa" w:w="2422"/>
          </w:tcPr>
          <w:p>
            <w:r>
              <w:rPr>
                <w:rFonts w:ascii="Times New Roman" w:hAnsi="Times New Roman"/>
                <w:sz w:val="20"/>
              </w:rPr>
              <w:t>Кроссбраузерность</w:t>
            </w:r>
          </w:p>
        </w:tc>
        <w:tc>
          <w:tcPr>
            <w:tcW w:type="dxa" w:w="2422"/>
          </w:tcPr>
          <w:p>
            <w:r>
              <w:rPr>
                <w:rFonts w:ascii="Times New Roman" w:hAnsi="Times New Roman"/>
                <w:sz w:val="20"/>
              </w:rPr>
              <w:t>Chrome 100+, Firefox 100+, Edge 100+</w:t>
            </w:r>
          </w:p>
        </w:tc>
        <w:tc>
          <w:tcPr>
            <w:tcW w:type="dxa" w:w="2422"/>
          </w:tcPr>
          <w:p>
            <w:r>
              <w:rPr>
                <w:rFonts w:ascii="Times New Roman" w:hAnsi="Times New Roman"/>
                <w:sz w:val="20"/>
              </w:rPr>
              <w:t>Высокий</w:t>
            </w:r>
          </w:p>
        </w:tc>
      </w:tr>
    </w:tbl>
    <w:p/>
    <w:p>
      <w:pPr>
        <w:spacing w:before="0" w:after="120"/>
        <w:ind w:firstLine="709"/>
        <w:jc w:val="both"/>
      </w:pPr>
      <w:r>
        <w:rPr>
          <w:rFonts w:ascii="Times New Roman" w:hAnsi="Times New Roman" w:eastAsia="Times New Roman"/>
          <w:b w:val="0"/>
          <w:i w:val="0"/>
          <w:sz w:val="28"/>
        </w:rPr>
        <w:t>Нефункциональные требования:</w:t>
      </w:r>
    </w:p>
    <w:p>
      <w:pPr>
        <w:spacing w:before="0" w:after="60"/>
        <w:ind w:firstLine="0" w:left="709"/>
        <w:jc w:val="both"/>
      </w:pPr>
      <w:r>
        <w:rPr>
          <w:rFonts w:ascii="Times New Roman" w:hAnsi="Times New Roman" w:eastAsia="Times New Roman"/>
          <w:b w:val="0"/>
          <w:i w:val="0"/>
          <w:sz w:val="28"/>
        </w:rPr>
        <w:t>— производительность: страницы должны загружаться не более 3 секунд при скорости соединения 10 Мбит/с;</w:t>
      </w:r>
    </w:p>
    <w:p>
      <w:pPr>
        <w:spacing w:before="0" w:after="60"/>
        <w:ind w:firstLine="0" w:left="709"/>
        <w:jc w:val="both"/>
      </w:pPr>
      <w:r>
        <w:rPr>
          <w:rFonts w:ascii="Times New Roman" w:hAnsi="Times New Roman" w:eastAsia="Times New Roman"/>
          <w:b w:val="0"/>
          <w:i w:val="0"/>
          <w:sz w:val="28"/>
        </w:rPr>
        <w:t>— доступность: навигация, формы и ключевые функции должны работать с клавиатуры (без мыши);</w:t>
      </w:r>
    </w:p>
    <w:p>
      <w:pPr>
        <w:spacing w:before="0" w:after="60"/>
        <w:ind w:firstLine="0" w:left="709"/>
        <w:jc w:val="both"/>
      </w:pPr>
      <w:r>
        <w:rPr>
          <w:rFonts w:ascii="Times New Roman" w:hAnsi="Times New Roman" w:eastAsia="Times New Roman"/>
          <w:b w:val="0"/>
          <w:i w:val="0"/>
          <w:sz w:val="28"/>
        </w:rPr>
        <w:t>— читаемость кода: код структурирован, правильно отступлен, файлы организованы по папкам;</w:t>
      </w:r>
    </w:p>
    <w:p>
      <w:pPr>
        <w:spacing w:before="0" w:after="60"/>
        <w:ind w:firstLine="0" w:left="709"/>
        <w:jc w:val="both"/>
      </w:pPr>
      <w:r>
        <w:rPr>
          <w:rFonts w:ascii="Times New Roman" w:hAnsi="Times New Roman" w:eastAsia="Times New Roman"/>
          <w:b w:val="0"/>
          <w:i w:val="0"/>
          <w:sz w:val="28"/>
        </w:rPr>
        <w:t>— совместимость: использованы стандартные CSS-свойства с поддержкой в браузерах не ниже 2022 года.</w:t>
      </w:r>
    </w:p>
    <w:p>
      <w:r>
        <w:br w:type="page"/>
      </w:r>
    </w:p>
    <w:p>
      <w:pPr>
        <w:spacing w:before="360" w:after="200"/>
        <w:ind w:firstLine="0"/>
        <w:jc w:val="center"/>
      </w:pPr>
      <w:r>
        <w:rPr>
          <w:rFonts w:ascii="Times New Roman" w:hAnsi="Times New Roman" w:eastAsia="Times New Roman"/>
          <w:b/>
          <w:i w:val="0"/>
          <w:sz w:val="28"/>
        </w:rPr>
        <w:t>2. ПРОЕКТИРОВАНИЕ ВЕБ-ПРИЛОЖЕНИЯ</w:t>
      </w:r>
    </w:p>
    <w:p>
      <w:pPr>
        <w:spacing w:before="280" w:after="120"/>
        <w:ind w:firstLine="0"/>
        <w:jc w:val="left"/>
      </w:pPr>
      <w:r>
        <w:rPr>
          <w:rFonts w:ascii="Times New Roman" w:hAnsi="Times New Roman" w:eastAsia="Times New Roman"/>
          <w:b/>
          <w:i w:val="0"/>
          <w:sz w:val="28"/>
        </w:rPr>
        <w:t>2.1. Структура и навигация</w:t>
      </w:r>
    </w:p>
    <w:p>
      <w:pPr>
        <w:spacing w:before="0" w:after="120"/>
        <w:ind w:firstLine="709"/>
        <w:jc w:val="both"/>
      </w:pPr>
      <w:r>
        <w:rPr>
          <w:rFonts w:ascii="Times New Roman" w:hAnsi="Times New Roman" w:eastAsia="Times New Roman"/>
          <w:b w:val="0"/>
          <w:i w:val="0"/>
          <w:sz w:val="28"/>
        </w:rPr>
        <w:t>Разрабатываемое веб-приложение реализовано по архитектуре MPA (Multi-Page Application) — многостраничный статический сайт из семи HTML-файлов с общими CSS и JS. Выбор MPA перед SPA (Single-Page Application) обоснован следующим:</w:t>
      </w:r>
    </w:p>
    <w:p>
      <w:pPr>
        <w:spacing w:before="0" w:after="60"/>
        <w:ind w:firstLine="0" w:left="709"/>
        <w:jc w:val="both"/>
      </w:pPr>
      <w:r>
        <w:rPr>
          <w:rFonts w:ascii="Times New Roman" w:hAnsi="Times New Roman" w:eastAsia="Times New Roman"/>
          <w:b w:val="0"/>
          <w:i w:val="0"/>
          <w:sz w:val="28"/>
        </w:rPr>
        <w:t>— не требует сборщика (Webpack, Vite) и системы маршрутизации;</w:t>
      </w:r>
    </w:p>
    <w:p>
      <w:pPr>
        <w:spacing w:before="0" w:after="60"/>
        <w:ind w:firstLine="0" w:left="709"/>
        <w:jc w:val="both"/>
      </w:pPr>
      <w:r>
        <w:rPr>
          <w:rFonts w:ascii="Times New Roman" w:hAnsi="Times New Roman" w:eastAsia="Times New Roman"/>
          <w:b w:val="0"/>
          <w:i w:val="0"/>
          <w:sz w:val="28"/>
        </w:rPr>
        <w:t>— каждая страница корректно индексируется поисковыми системами;</w:t>
      </w:r>
    </w:p>
    <w:p>
      <w:pPr>
        <w:spacing w:before="0" w:after="60"/>
        <w:ind w:firstLine="0" w:left="709"/>
        <w:jc w:val="both"/>
      </w:pPr>
      <w:r>
        <w:rPr>
          <w:rFonts w:ascii="Times New Roman" w:hAnsi="Times New Roman" w:eastAsia="Times New Roman"/>
          <w:b w:val="0"/>
          <w:i w:val="0"/>
          <w:sz w:val="28"/>
        </w:rPr>
        <w:t>— прямые ссылки на разделы работают без дополнительной настройки;</w:t>
      </w:r>
    </w:p>
    <w:p>
      <w:pPr>
        <w:spacing w:before="0" w:after="60"/>
        <w:ind w:firstLine="0" w:left="709"/>
        <w:jc w:val="both"/>
      </w:pPr>
      <w:r>
        <w:rPr>
          <w:rFonts w:ascii="Times New Roman" w:hAnsi="Times New Roman" w:eastAsia="Times New Roman"/>
          <w:b w:val="0"/>
          <w:i w:val="0"/>
          <w:sz w:val="28"/>
        </w:rPr>
        <w:t>— низкий порог вхождения, соответствует уровню учебного проекта.</w:t>
      </w:r>
    </w:p>
    <w:p>
      <w:pPr>
        <w:spacing w:before="0" w:after="120"/>
        <w:ind w:firstLine="709"/>
        <w:jc w:val="both"/>
      </w:pPr>
      <w:r>
        <w:rPr>
          <w:rFonts w:ascii="Times New Roman" w:hAnsi="Times New Roman" w:eastAsia="Times New Roman"/>
          <w:b w:val="0"/>
          <w:i w:val="0"/>
          <w:sz w:val="28"/>
        </w:rPr>
        <w:t>Таблица 2 — Состав страниц веб-приложения</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jc w:val="center"/>
            </w:pPr>
            <w:r>
              <w:rPr>
                <w:rFonts w:ascii="Times New Roman" w:hAnsi="Times New Roman"/>
                <w:b/>
                <w:sz w:val="22"/>
              </w:rPr>
              <w:t>Файл</w:t>
            </w:r>
          </w:p>
        </w:tc>
        <w:tc>
          <w:tcPr>
            <w:tcW w:type="dxa" w:w="2422"/>
          </w:tcPr>
          <w:p>
            <w:pPr>
              <w:jc w:val="center"/>
            </w:pPr>
            <w:r>
              <w:rPr>
                <w:rFonts w:ascii="Times New Roman" w:hAnsi="Times New Roman"/>
                <w:b/>
                <w:sz w:val="22"/>
              </w:rPr>
              <w:t>Раздел</w:t>
            </w:r>
          </w:p>
        </w:tc>
        <w:tc>
          <w:tcPr>
            <w:tcW w:type="dxa" w:w="2422"/>
          </w:tcPr>
          <w:p>
            <w:pPr>
              <w:jc w:val="center"/>
            </w:pPr>
            <w:r>
              <w:rPr>
                <w:rFonts w:ascii="Times New Roman" w:hAnsi="Times New Roman"/>
                <w:b/>
                <w:sz w:val="22"/>
              </w:rPr>
              <w:t>Аудитория</w:t>
            </w:r>
          </w:p>
        </w:tc>
        <w:tc>
          <w:tcPr>
            <w:tcW w:type="dxa" w:w="2422"/>
          </w:tcPr>
          <w:p>
            <w:pPr>
              <w:jc w:val="center"/>
            </w:pPr>
            <w:r>
              <w:rPr>
                <w:rFonts w:ascii="Times New Roman" w:hAnsi="Times New Roman"/>
                <w:b/>
                <w:sz w:val="22"/>
              </w:rPr>
              <w:t>Ключевой контент</w:t>
            </w:r>
          </w:p>
        </w:tc>
      </w:tr>
      <w:tr>
        <w:tc>
          <w:tcPr>
            <w:tcW w:type="dxa" w:w="2422"/>
          </w:tcPr>
          <w:p>
            <w:r>
              <w:rPr>
                <w:rFonts w:ascii="Times New Roman" w:hAnsi="Times New Roman"/>
                <w:sz w:val="20"/>
              </w:rPr>
              <w:t>index.html</w:t>
            </w:r>
          </w:p>
        </w:tc>
        <w:tc>
          <w:tcPr>
            <w:tcW w:type="dxa" w:w="2422"/>
          </w:tcPr>
          <w:p>
            <w:r>
              <w:rPr>
                <w:rFonts w:ascii="Times New Roman" w:hAnsi="Times New Roman"/>
                <w:sz w:val="20"/>
              </w:rPr>
              <w:t>Главная</w:t>
            </w:r>
          </w:p>
        </w:tc>
        <w:tc>
          <w:tcPr>
            <w:tcW w:type="dxa" w:w="2422"/>
          </w:tcPr>
          <w:p>
            <w:r>
              <w:rPr>
                <w:rFonts w:ascii="Times New Roman" w:hAnsi="Times New Roman"/>
                <w:sz w:val="20"/>
              </w:rPr>
              <w:t>Все посетители</w:t>
            </w:r>
          </w:p>
        </w:tc>
        <w:tc>
          <w:tcPr>
            <w:tcW w:type="dxa" w:w="2422"/>
          </w:tcPr>
          <w:p>
            <w:r>
              <w:rPr>
                <w:rFonts w:ascii="Times New Roman" w:hAnsi="Times New Roman"/>
                <w:sz w:val="20"/>
              </w:rPr>
              <w:t>Hero, статистика, курсы, преимущества, отзывы, CTA</w:t>
            </w:r>
          </w:p>
        </w:tc>
      </w:tr>
      <w:tr>
        <w:tc>
          <w:tcPr>
            <w:tcW w:type="dxa" w:w="2422"/>
          </w:tcPr>
          <w:p>
            <w:r>
              <w:rPr>
                <w:rFonts w:ascii="Times New Roman" w:hAnsi="Times New Roman"/>
                <w:sz w:val="20"/>
              </w:rPr>
              <w:t>courses.html</w:t>
            </w:r>
          </w:p>
        </w:tc>
        <w:tc>
          <w:tcPr>
            <w:tcW w:type="dxa" w:w="2422"/>
          </w:tcPr>
          <w:p>
            <w:r>
              <w:rPr>
                <w:rFonts w:ascii="Times New Roman" w:hAnsi="Times New Roman"/>
                <w:sz w:val="20"/>
              </w:rPr>
              <w:t>Курсы</w:t>
            </w:r>
          </w:p>
        </w:tc>
        <w:tc>
          <w:tcPr>
            <w:tcW w:type="dxa" w:w="2422"/>
          </w:tcPr>
          <w:p>
            <w:r>
              <w:rPr>
                <w:rFonts w:ascii="Times New Roman" w:hAnsi="Times New Roman"/>
                <w:sz w:val="20"/>
              </w:rPr>
              <w:t>Потенц. ученики</w:t>
            </w:r>
          </w:p>
        </w:tc>
        <w:tc>
          <w:tcPr>
            <w:tcW w:type="dxa" w:w="2422"/>
          </w:tcPr>
          <w:p>
            <w:r>
              <w:rPr>
                <w:rFonts w:ascii="Times New Roman" w:hAnsi="Times New Roman"/>
                <w:sz w:val="20"/>
              </w:rPr>
              <w:t>Программы A/B/C/D, стоимость, сравнение тарифов</w:t>
            </w:r>
          </w:p>
        </w:tc>
      </w:tr>
      <w:tr>
        <w:tc>
          <w:tcPr>
            <w:tcW w:type="dxa" w:w="2422"/>
          </w:tcPr>
          <w:p>
            <w:r>
              <w:rPr>
                <w:rFonts w:ascii="Times New Roman" w:hAnsi="Times New Roman"/>
                <w:sz w:val="20"/>
              </w:rPr>
              <w:t>schedule.html</w:t>
            </w:r>
          </w:p>
        </w:tc>
        <w:tc>
          <w:tcPr>
            <w:tcW w:type="dxa" w:w="2422"/>
          </w:tcPr>
          <w:p>
            <w:r>
              <w:rPr>
                <w:rFonts w:ascii="Times New Roman" w:hAnsi="Times New Roman"/>
                <w:sz w:val="20"/>
              </w:rPr>
              <w:t>Расписание</w:t>
            </w:r>
          </w:p>
        </w:tc>
        <w:tc>
          <w:tcPr>
            <w:tcW w:type="dxa" w:w="2422"/>
          </w:tcPr>
          <w:p>
            <w:r>
              <w:rPr>
                <w:rFonts w:ascii="Times New Roman" w:hAnsi="Times New Roman"/>
                <w:sz w:val="20"/>
              </w:rPr>
              <w:t>Ученики, родители</w:t>
            </w:r>
          </w:p>
        </w:tc>
        <w:tc>
          <w:tcPr>
            <w:tcW w:type="dxa" w:w="2422"/>
          </w:tcPr>
          <w:p>
            <w:r>
              <w:rPr>
                <w:rFonts w:ascii="Times New Roman" w:hAnsi="Times New Roman"/>
                <w:sz w:val="20"/>
              </w:rPr>
              <w:t>Таблица занятий, цветовые слоты, фильтр</w:t>
            </w:r>
          </w:p>
        </w:tc>
      </w:tr>
      <w:tr>
        <w:tc>
          <w:tcPr>
            <w:tcW w:type="dxa" w:w="2422"/>
          </w:tcPr>
          <w:p>
            <w:r>
              <w:rPr>
                <w:rFonts w:ascii="Times New Roman" w:hAnsi="Times New Roman"/>
                <w:sz w:val="20"/>
              </w:rPr>
              <w:t>instructors.html</w:t>
            </w:r>
          </w:p>
        </w:tc>
        <w:tc>
          <w:tcPr>
            <w:tcW w:type="dxa" w:w="2422"/>
          </w:tcPr>
          <w:p>
            <w:r>
              <w:rPr>
                <w:rFonts w:ascii="Times New Roman" w:hAnsi="Times New Roman"/>
                <w:sz w:val="20"/>
              </w:rPr>
              <w:t>Инструкторы</w:t>
            </w:r>
          </w:p>
        </w:tc>
        <w:tc>
          <w:tcPr>
            <w:tcW w:type="dxa" w:w="2422"/>
          </w:tcPr>
          <w:p>
            <w:r>
              <w:rPr>
                <w:rFonts w:ascii="Times New Roman" w:hAnsi="Times New Roman"/>
                <w:sz w:val="20"/>
              </w:rPr>
              <w:t>Потенц. ученики</w:t>
            </w:r>
          </w:p>
        </w:tc>
        <w:tc>
          <w:tcPr>
            <w:tcW w:type="dxa" w:w="2422"/>
          </w:tcPr>
          <w:p>
            <w:r>
              <w:rPr>
                <w:rFonts w:ascii="Times New Roman" w:hAnsi="Times New Roman"/>
                <w:sz w:val="20"/>
              </w:rPr>
              <w:t>Карточки: фото, опыт, рейтинг, категории</w:t>
            </w:r>
          </w:p>
        </w:tc>
      </w:tr>
      <w:tr>
        <w:tc>
          <w:tcPr>
            <w:tcW w:type="dxa" w:w="2422"/>
          </w:tcPr>
          <w:p>
            <w:r>
              <w:rPr>
                <w:rFonts w:ascii="Times New Roman" w:hAnsi="Times New Roman"/>
                <w:sz w:val="20"/>
              </w:rPr>
              <w:t>register.html</w:t>
            </w:r>
          </w:p>
        </w:tc>
        <w:tc>
          <w:tcPr>
            <w:tcW w:type="dxa" w:w="2422"/>
          </w:tcPr>
          <w:p>
            <w:r>
              <w:rPr>
                <w:rFonts w:ascii="Times New Roman" w:hAnsi="Times New Roman"/>
                <w:sz w:val="20"/>
              </w:rPr>
              <w:t>Запись</w:t>
            </w:r>
          </w:p>
        </w:tc>
        <w:tc>
          <w:tcPr>
            <w:tcW w:type="dxa" w:w="2422"/>
          </w:tcPr>
          <w:p>
            <w:r>
              <w:rPr>
                <w:rFonts w:ascii="Times New Roman" w:hAnsi="Times New Roman"/>
                <w:sz w:val="20"/>
              </w:rPr>
              <w:t>Потенц. ученики</w:t>
            </w:r>
          </w:p>
        </w:tc>
        <w:tc>
          <w:tcPr>
            <w:tcW w:type="dxa" w:w="2422"/>
          </w:tcPr>
          <w:p>
            <w:r>
              <w:rPr>
                <w:rFonts w:ascii="Times New Roman" w:hAnsi="Times New Roman"/>
                <w:sz w:val="20"/>
              </w:rPr>
              <w:t>Форма записи, список документов, контакты</w:t>
            </w:r>
          </w:p>
        </w:tc>
      </w:tr>
      <w:tr>
        <w:tc>
          <w:tcPr>
            <w:tcW w:type="dxa" w:w="2422"/>
          </w:tcPr>
          <w:p>
            <w:r>
              <w:rPr>
                <w:rFonts w:ascii="Times New Roman" w:hAnsi="Times New Roman"/>
                <w:sz w:val="20"/>
              </w:rPr>
              <w:t>login.html</w:t>
            </w:r>
          </w:p>
        </w:tc>
        <w:tc>
          <w:tcPr>
            <w:tcW w:type="dxa" w:w="2422"/>
          </w:tcPr>
          <w:p>
            <w:r>
              <w:rPr>
                <w:rFonts w:ascii="Times New Roman" w:hAnsi="Times New Roman"/>
                <w:sz w:val="20"/>
              </w:rPr>
              <w:t>Вход</w:t>
            </w:r>
          </w:p>
        </w:tc>
        <w:tc>
          <w:tcPr>
            <w:tcW w:type="dxa" w:w="2422"/>
          </w:tcPr>
          <w:p>
            <w:r>
              <w:rPr>
                <w:rFonts w:ascii="Times New Roman" w:hAnsi="Times New Roman"/>
                <w:sz w:val="20"/>
              </w:rPr>
              <w:t>Ученики</w:t>
            </w:r>
          </w:p>
        </w:tc>
        <w:tc>
          <w:tcPr>
            <w:tcW w:type="dxa" w:w="2422"/>
          </w:tcPr>
          <w:p>
            <w:r>
              <w:rPr>
                <w:rFonts w:ascii="Times New Roman" w:hAnsi="Times New Roman"/>
                <w:sz w:val="20"/>
              </w:rPr>
              <w:t>Авторизация, регистрация (Bootstrap Tabs)</w:t>
            </w:r>
          </w:p>
        </w:tc>
      </w:tr>
      <w:tr>
        <w:tc>
          <w:tcPr>
            <w:tcW w:type="dxa" w:w="2422"/>
          </w:tcPr>
          <w:p>
            <w:r>
              <w:rPr>
                <w:rFonts w:ascii="Times New Roman" w:hAnsi="Times New Roman"/>
                <w:sz w:val="20"/>
              </w:rPr>
              <w:t>cabinet.html</w:t>
            </w:r>
          </w:p>
        </w:tc>
        <w:tc>
          <w:tcPr>
            <w:tcW w:type="dxa" w:w="2422"/>
          </w:tcPr>
          <w:p>
            <w:r>
              <w:rPr>
                <w:rFonts w:ascii="Times New Roman" w:hAnsi="Times New Roman"/>
                <w:sz w:val="20"/>
              </w:rPr>
              <w:t>Кабинет</w:t>
            </w:r>
          </w:p>
        </w:tc>
        <w:tc>
          <w:tcPr>
            <w:tcW w:type="dxa" w:w="2422"/>
          </w:tcPr>
          <w:p>
            <w:r>
              <w:rPr>
                <w:rFonts w:ascii="Times New Roman" w:hAnsi="Times New Roman"/>
                <w:sz w:val="20"/>
              </w:rPr>
              <w:t>Авториз. ученики</w:t>
            </w:r>
          </w:p>
        </w:tc>
        <w:tc>
          <w:tcPr>
            <w:tcW w:type="dxa" w:w="2422"/>
          </w:tcPr>
          <w:p>
            <w:r>
              <w:rPr>
                <w:rFonts w:ascii="Times New Roman" w:hAnsi="Times New Roman"/>
                <w:sz w:val="20"/>
              </w:rPr>
              <w:t>Дашборд, занятия, ПДД-тест, оплата, документы</w:t>
            </w:r>
          </w:p>
        </w:tc>
      </w:tr>
    </w:tbl>
    <w:p/>
    <w:p>
      <w:pPr>
        <w:spacing w:before="0" w:after="120"/>
        <w:ind w:firstLine="709"/>
        <w:jc w:val="both"/>
      </w:pPr>
      <w:r>
        <w:rPr>
          <w:rFonts w:ascii="Times New Roman" w:hAnsi="Times New Roman" w:eastAsia="Times New Roman"/>
          <w:b w:val="0"/>
          <w:i w:val="0"/>
          <w:sz w:val="28"/>
        </w:rPr>
        <w:t>Система навигации. На каждой странице присутствует единая горизонтальная навигационная панель (navbar). Она содержит логотип, пять пунктов меню и кнопку «Личный кабинет». JavaScript при загрузке страницы сравнивает имя текущего файла (location.pathname) с href ссылок и добавляет класс active к нужному пункту.</w:t>
      </w:r>
    </w:p>
    <w:p>
      <w:pPr>
        <w:spacing w:before="0" w:after="120"/>
        <w:ind w:firstLine="709"/>
        <w:jc w:val="both"/>
      </w:pPr>
      <w:r>
        <w:rPr>
          <w:rFonts w:ascii="Times New Roman" w:hAnsi="Times New Roman" w:eastAsia="Times New Roman"/>
          <w:b w:val="0"/>
          <w:i w:val="0"/>
          <w:sz w:val="28"/>
        </w:rPr>
        <w:t>Дополнительно к navbar на большинстве страниц присутствует цветной блок-заголовок page-header с названием раздела и «хлебными крошками» (Bootstrap Breadcrumb). Это ориентирует пользователя в структуре сайта.</w:t>
      </w:r>
    </w:p>
    <w:p>
      <w:pPr>
        <w:spacing w:before="0" w:after="120"/>
        <w:ind w:firstLine="709"/>
        <w:jc w:val="both"/>
      </w:pPr>
      <w:r>
        <w:rPr>
          <w:rFonts w:ascii="Times New Roman" w:hAnsi="Times New Roman" w:eastAsia="Times New Roman"/>
          <w:b w:val="0"/>
          <w:i w:val="0"/>
          <w:sz w:val="28"/>
        </w:rPr>
        <w:t>Файловая структура проекта:</w:t>
      </w:r>
    </w:p>
    <w:p>
      <w:pPr>
        <w:spacing w:before="20" w:after="20"/>
        <w:ind w:left="850"/>
      </w:pPr>
      <w:r>
        <w:rPr>
          <w:rFonts w:ascii="Courier New" w:hAnsi="Courier New"/>
          <w:sz w:val="20"/>
        </w:rPr>
        <w:t>avtoshkola/</w:t>
      </w:r>
    </w:p>
    <w:p>
      <w:pPr>
        <w:spacing w:before="20" w:after="20"/>
        <w:ind w:left="850"/>
      </w:pPr>
      <w:r>
        <w:rPr>
          <w:rFonts w:ascii="Courier New" w:hAnsi="Courier New"/>
          <w:sz w:val="20"/>
        </w:rPr>
        <w:t>├── index.html</w:t>
      </w:r>
    </w:p>
    <w:p>
      <w:pPr>
        <w:spacing w:before="20" w:after="20"/>
        <w:ind w:left="850"/>
      </w:pPr>
      <w:r>
        <w:rPr>
          <w:rFonts w:ascii="Courier New" w:hAnsi="Courier New"/>
          <w:sz w:val="20"/>
        </w:rPr>
        <w:t>├── courses.html</w:t>
      </w:r>
    </w:p>
    <w:p>
      <w:pPr>
        <w:spacing w:before="20" w:after="20"/>
        <w:ind w:left="850"/>
      </w:pPr>
      <w:r>
        <w:rPr>
          <w:rFonts w:ascii="Courier New" w:hAnsi="Courier New"/>
          <w:sz w:val="20"/>
        </w:rPr>
        <w:t>├── schedule.html</w:t>
      </w:r>
    </w:p>
    <w:p>
      <w:pPr>
        <w:spacing w:before="20" w:after="20"/>
        <w:ind w:left="850"/>
      </w:pPr>
      <w:r>
        <w:rPr>
          <w:rFonts w:ascii="Courier New" w:hAnsi="Courier New"/>
          <w:sz w:val="20"/>
        </w:rPr>
        <w:t>├── instructors.html</w:t>
      </w:r>
    </w:p>
    <w:p>
      <w:pPr>
        <w:spacing w:before="20" w:after="20"/>
        <w:ind w:left="850"/>
      </w:pPr>
      <w:r>
        <w:rPr>
          <w:rFonts w:ascii="Courier New" w:hAnsi="Courier New"/>
          <w:sz w:val="20"/>
        </w:rPr>
        <w:t>├── register.html</w:t>
      </w:r>
    </w:p>
    <w:p>
      <w:pPr>
        <w:spacing w:before="20" w:after="20"/>
        <w:ind w:left="850"/>
      </w:pPr>
      <w:r>
        <w:rPr>
          <w:rFonts w:ascii="Courier New" w:hAnsi="Courier New"/>
          <w:sz w:val="20"/>
        </w:rPr>
        <w:t>├── login.html</w:t>
      </w:r>
    </w:p>
    <w:p>
      <w:pPr>
        <w:spacing w:before="20" w:after="20"/>
        <w:ind w:left="850"/>
      </w:pPr>
      <w:r>
        <w:rPr>
          <w:rFonts w:ascii="Courier New" w:hAnsi="Courier New"/>
          <w:sz w:val="20"/>
        </w:rPr>
        <w:t>├── cabinet.html</w:t>
      </w:r>
    </w:p>
    <w:p>
      <w:pPr>
        <w:spacing w:before="20" w:after="20"/>
        <w:ind w:left="850"/>
      </w:pPr>
      <w:r>
        <w:rPr>
          <w:rFonts w:ascii="Courier New" w:hAnsi="Courier New"/>
          <w:sz w:val="20"/>
        </w:rPr>
        <w:t>├── css/  └── style.css</w:t>
      </w:r>
    </w:p>
    <w:p>
      <w:pPr>
        <w:spacing w:before="20" w:after="20"/>
        <w:ind w:left="850"/>
      </w:pPr>
      <w:r>
        <w:rPr>
          <w:rFonts w:ascii="Courier New" w:hAnsi="Courier New"/>
          <w:sz w:val="20"/>
        </w:rPr>
        <w:t>└── js/   └── main.js</w:t>
      </w:r>
    </w:p>
    <w:p>
      <w:pPr>
        <w:spacing w:before="280" w:after="120"/>
        <w:ind w:firstLine="0"/>
        <w:jc w:val="left"/>
      </w:pPr>
      <w:r>
        <w:rPr>
          <w:rFonts w:ascii="Times New Roman" w:hAnsi="Times New Roman" w:eastAsia="Times New Roman"/>
          <w:b/>
          <w:i w:val="0"/>
          <w:sz w:val="28"/>
        </w:rPr>
        <w:t>2.2. Проектирование интерфейса</w:t>
      </w:r>
    </w:p>
    <w:p>
      <w:pPr>
        <w:spacing w:before="0" w:after="120"/>
        <w:ind w:firstLine="709"/>
        <w:jc w:val="both"/>
      </w:pPr>
      <w:r>
        <w:rPr>
          <w:rFonts w:ascii="Times New Roman" w:hAnsi="Times New Roman" w:eastAsia="Times New Roman"/>
          <w:b w:val="0"/>
          <w:i w:val="0"/>
          <w:sz w:val="28"/>
        </w:rPr>
        <w:t>Дизайн-концепция. Визуальный стиль веб-приложения ориентирован на деловой, профессиональный образ. Автошкола — серьёзное лицензированное учреждение, поэтому дизайн должен внушать доверие. Для этого выбраны сдержанные цвета, чёткая типографика и минимализм в оформлении без лишних декоративных элементов.</w:t>
      </w:r>
    </w:p>
    <w:p>
      <w:pPr>
        <w:spacing w:before="0" w:after="120"/>
        <w:ind w:firstLine="709"/>
        <w:jc w:val="both"/>
      </w:pPr>
      <w:r>
        <w:rPr>
          <w:rFonts w:ascii="Times New Roman" w:hAnsi="Times New Roman" w:eastAsia="Times New Roman"/>
          <w:b w:val="0"/>
          <w:i w:val="0"/>
          <w:sz w:val="28"/>
        </w:rPr>
        <w:t>Цветовая схема основана на CSS-переменных и включает следующие цвета:</w:t>
      </w:r>
    </w:p>
    <w:p>
      <w:pPr>
        <w:spacing w:after="80"/>
        <w:ind w:firstLine="0"/>
        <w:jc w:val="both"/>
      </w:pPr>
      <w:r>
        <w:rPr>
          <w:rFonts w:ascii="Times New Roman" w:hAnsi="Times New Roman" w:eastAsia="Times New Roman"/>
          <w:b/>
          <w:i w:val="0"/>
          <w:sz w:val="28"/>
        </w:rPr>
        <w:t xml:space="preserve">--navy (#1b2f4e): </w:t>
      </w:r>
      <w:r>
        <w:rPr>
          <w:rFonts w:ascii="Times New Roman" w:hAnsi="Times New Roman" w:eastAsia="Times New Roman"/>
          <w:b w:val="0"/>
          <w:i w:val="0"/>
          <w:sz w:val="28"/>
        </w:rPr>
        <w:t>тёмно-синий — navbar, заголовки страниц, фон кабинета;</w:t>
      </w:r>
    </w:p>
    <w:p>
      <w:pPr>
        <w:spacing w:after="80"/>
        <w:ind w:firstLine="0"/>
        <w:jc w:val="both"/>
      </w:pPr>
      <w:r>
        <w:rPr>
          <w:rFonts w:ascii="Times New Roman" w:hAnsi="Times New Roman" w:eastAsia="Times New Roman"/>
          <w:b/>
          <w:i w:val="0"/>
          <w:sz w:val="28"/>
        </w:rPr>
        <w:t xml:space="preserve">--red (#c0392b): </w:t>
      </w:r>
      <w:r>
        <w:rPr>
          <w:rFonts w:ascii="Times New Roman" w:hAnsi="Times New Roman" w:eastAsia="Times New Roman"/>
          <w:b w:val="0"/>
          <w:i w:val="0"/>
          <w:sz w:val="28"/>
        </w:rPr>
        <w:t>красный — акцент, кнопки CTA, выделения;</w:t>
      </w:r>
    </w:p>
    <w:p>
      <w:pPr>
        <w:spacing w:after="80"/>
        <w:ind w:firstLine="0"/>
        <w:jc w:val="both"/>
      </w:pPr>
      <w:r>
        <w:rPr>
          <w:rFonts w:ascii="Times New Roman" w:hAnsi="Times New Roman" w:eastAsia="Times New Roman"/>
          <w:b/>
          <w:i w:val="0"/>
          <w:sz w:val="28"/>
        </w:rPr>
        <w:t xml:space="preserve">--gold (#d4a843): </w:t>
      </w:r>
      <w:r>
        <w:rPr>
          <w:rFonts w:ascii="Times New Roman" w:hAnsi="Times New Roman" w:eastAsia="Times New Roman"/>
          <w:b w:val="0"/>
          <w:i w:val="0"/>
          <w:sz w:val="28"/>
        </w:rPr>
        <w:t>золотой — дополнительный акцент, бейджи;</w:t>
      </w:r>
    </w:p>
    <w:p>
      <w:pPr>
        <w:spacing w:after="80"/>
        <w:ind w:firstLine="0"/>
        <w:jc w:val="both"/>
      </w:pPr>
      <w:r>
        <w:rPr>
          <w:rFonts w:ascii="Times New Roman" w:hAnsi="Times New Roman" w:eastAsia="Times New Roman"/>
          <w:b/>
          <w:i w:val="0"/>
          <w:sz w:val="28"/>
        </w:rPr>
        <w:t xml:space="preserve">--bg (#f4f6f9): </w:t>
      </w:r>
      <w:r>
        <w:rPr>
          <w:rFonts w:ascii="Times New Roman" w:hAnsi="Times New Roman" w:eastAsia="Times New Roman"/>
          <w:b w:val="0"/>
          <w:i w:val="0"/>
          <w:sz w:val="28"/>
        </w:rPr>
        <w:t>светло-серый — фон страниц;</w:t>
      </w:r>
    </w:p>
    <w:p>
      <w:pPr>
        <w:spacing w:after="80"/>
        <w:ind w:firstLine="0"/>
        <w:jc w:val="both"/>
      </w:pPr>
      <w:r>
        <w:rPr>
          <w:rFonts w:ascii="Times New Roman" w:hAnsi="Times New Roman" w:eastAsia="Times New Roman"/>
          <w:b/>
          <w:i w:val="0"/>
          <w:sz w:val="28"/>
        </w:rPr>
        <w:t xml:space="preserve">--text (#2d3748): </w:t>
      </w:r>
      <w:r>
        <w:rPr>
          <w:rFonts w:ascii="Times New Roman" w:hAnsi="Times New Roman" w:eastAsia="Times New Roman"/>
          <w:b w:val="0"/>
          <w:i w:val="0"/>
          <w:sz w:val="28"/>
        </w:rPr>
        <w:t>тёмно-серый — основной текст;</w:t>
      </w:r>
    </w:p>
    <w:p>
      <w:pPr>
        <w:spacing w:after="80"/>
        <w:ind w:firstLine="0"/>
        <w:jc w:val="both"/>
      </w:pPr>
      <w:r>
        <w:rPr>
          <w:rFonts w:ascii="Times New Roman" w:hAnsi="Times New Roman" w:eastAsia="Times New Roman"/>
          <w:b/>
          <w:i w:val="0"/>
          <w:sz w:val="28"/>
        </w:rPr>
        <w:t xml:space="preserve">--muted (#6c757d): </w:t>
      </w:r>
      <w:r>
        <w:rPr>
          <w:rFonts w:ascii="Times New Roman" w:hAnsi="Times New Roman" w:eastAsia="Times New Roman"/>
          <w:b w:val="0"/>
          <w:i w:val="0"/>
          <w:sz w:val="28"/>
        </w:rPr>
        <w:t>серый — второстепенный текст, подписи;</w:t>
      </w:r>
    </w:p>
    <w:p>
      <w:pPr>
        <w:spacing w:before="0" w:after="120"/>
        <w:ind w:firstLine="709"/>
        <w:jc w:val="both"/>
      </w:pPr>
      <w:r>
        <w:rPr>
          <w:rFonts w:ascii="Times New Roman" w:hAnsi="Times New Roman" w:eastAsia="Times New Roman"/>
          <w:b w:val="0"/>
          <w:i w:val="0"/>
          <w:sz w:val="28"/>
        </w:rPr>
        <w:t>Типографика. Основной шрифт — системный стек: Inter, Segoe UI, sans-serif. Базовый размер — 15px, межстрочный интервал — 1.6. Заголовки — bold, цвет --navy. Для кода — Courier New. Такое решение не требует загрузки шрифтов с Google Fonts, что ускоряет загрузку страниц.</w:t>
      </w:r>
    </w:p>
    <w:p>
      <w:pPr>
        <w:spacing w:before="0" w:after="120"/>
        <w:ind w:firstLine="709"/>
        <w:jc w:val="both"/>
      </w:pPr>
      <w:r>
        <w:rPr>
          <w:rFonts w:ascii="Times New Roman" w:hAnsi="Times New Roman" w:eastAsia="Times New Roman"/>
          <w:b w:val="0"/>
          <w:i w:val="0"/>
          <w:sz w:val="28"/>
        </w:rPr>
        <w:t>Макет главной страницы выстроен по принципу «ответов на вопросы» посетителя: «Что это?» (hero) → «Насколько они хороши?» (статистика) → «Что предлагают?» (курсы) → «Кто учит?» (преподаватели) → «Что говорят другие?» (отзывы) → «Как записаться?» (CTA). Такая последовательность соответствует типичному пути принятия решения.</w:t>
      </w:r>
    </w:p>
    <w:p>
      <w:pPr>
        <w:spacing w:before="0" w:after="120"/>
        <w:ind w:firstLine="709"/>
        <w:jc w:val="both"/>
      </w:pPr>
      <w:r>
        <w:rPr>
          <w:rFonts w:ascii="Times New Roman" w:hAnsi="Times New Roman" w:eastAsia="Times New Roman"/>
          <w:b w:val="0"/>
          <w:i w:val="0"/>
          <w:sz w:val="28"/>
        </w:rPr>
        <w:t>Макет личного кабинета реализован по паттерну «боковое меню + контентная область»: левая колонка (3 из 12) содержит карточку пользователя и вертикальное меню, правая (9 из 12) — содержимое активного раздела. При ширине экрана менее 768 px колонки выстраиваются вертикально.</w:t>
      </w:r>
    </w:p>
    <w:p>
      <w:pPr>
        <w:spacing w:before="0" w:after="120"/>
        <w:ind w:firstLine="709"/>
        <w:jc w:val="both"/>
      </w:pPr>
      <w:r>
        <w:rPr>
          <w:rFonts w:ascii="Times New Roman" w:hAnsi="Times New Roman" w:eastAsia="Times New Roman"/>
          <w:b w:val="0"/>
          <w:i w:val="0"/>
          <w:sz w:val="28"/>
        </w:rPr>
        <w:t>Адаптивные контрольные точки Bootstrap 5:</w:t>
      </w:r>
    </w:p>
    <w:p>
      <w:pPr>
        <w:spacing w:after="80"/>
        <w:ind w:firstLine="0"/>
        <w:jc w:val="both"/>
      </w:pPr>
      <w:r>
        <w:rPr>
          <w:rFonts w:ascii="Times New Roman" w:hAnsi="Times New Roman" w:eastAsia="Times New Roman"/>
          <w:b/>
          <w:i w:val="0"/>
          <w:sz w:val="28"/>
        </w:rPr>
        <w:t xml:space="preserve">— &lt; 576 px (xs): </w:t>
      </w:r>
      <w:r>
        <w:rPr>
          <w:rFonts w:ascii="Times New Roman" w:hAnsi="Times New Roman" w:eastAsia="Times New Roman"/>
          <w:b w:val="0"/>
          <w:i w:val="0"/>
          <w:sz w:val="28"/>
        </w:rPr>
        <w:t>все блоки в одну колонку, navbar свёрнут.</w:t>
      </w:r>
    </w:p>
    <w:p>
      <w:pPr>
        <w:spacing w:after="80"/>
        <w:ind w:firstLine="0"/>
        <w:jc w:val="both"/>
      </w:pPr>
      <w:r>
        <w:rPr>
          <w:rFonts w:ascii="Times New Roman" w:hAnsi="Times New Roman" w:eastAsia="Times New Roman"/>
          <w:b/>
          <w:i w:val="0"/>
          <w:sz w:val="28"/>
        </w:rPr>
        <w:t xml:space="preserve">— 576–767 px (sm): </w:t>
      </w:r>
      <w:r>
        <w:rPr>
          <w:rFonts w:ascii="Times New Roman" w:hAnsi="Times New Roman" w:eastAsia="Times New Roman"/>
          <w:b w:val="0"/>
          <w:i w:val="0"/>
          <w:sz w:val="28"/>
        </w:rPr>
        <w:t>небольшие карточки в 2 колонки.</w:t>
      </w:r>
    </w:p>
    <w:p>
      <w:pPr>
        <w:spacing w:after="80"/>
        <w:ind w:firstLine="0"/>
        <w:jc w:val="both"/>
      </w:pPr>
      <w:r>
        <w:rPr>
          <w:rFonts w:ascii="Times New Roman" w:hAnsi="Times New Roman" w:eastAsia="Times New Roman"/>
          <w:b/>
          <w:i w:val="0"/>
          <w:sz w:val="28"/>
        </w:rPr>
        <w:t xml:space="preserve">— 768–991 px (md): </w:t>
      </w:r>
      <w:r>
        <w:rPr>
          <w:rFonts w:ascii="Times New Roman" w:hAnsi="Times New Roman" w:eastAsia="Times New Roman"/>
          <w:b w:val="0"/>
          <w:i w:val="0"/>
          <w:sz w:val="28"/>
        </w:rPr>
        <w:t>стандартная tablet-раскладка.</w:t>
      </w:r>
    </w:p>
    <w:p>
      <w:pPr>
        <w:spacing w:after="80"/>
        <w:ind w:firstLine="0"/>
        <w:jc w:val="both"/>
      </w:pPr>
      <w:r>
        <w:rPr>
          <w:rFonts w:ascii="Times New Roman" w:hAnsi="Times New Roman" w:eastAsia="Times New Roman"/>
          <w:b/>
          <w:i w:val="0"/>
          <w:sz w:val="28"/>
        </w:rPr>
        <w:t xml:space="preserve">— 992–1199 px (lg): </w:t>
      </w:r>
      <w:r>
        <w:rPr>
          <w:rFonts w:ascii="Times New Roman" w:hAnsi="Times New Roman" w:eastAsia="Times New Roman"/>
          <w:b w:val="0"/>
          <w:i w:val="0"/>
          <w:sz w:val="28"/>
        </w:rPr>
        <w:t>полная десктопная раскладка.</w:t>
      </w:r>
    </w:p>
    <w:p>
      <w:pPr>
        <w:spacing w:after="80"/>
        <w:ind w:firstLine="0"/>
        <w:jc w:val="both"/>
      </w:pPr>
      <w:r>
        <w:rPr>
          <w:rFonts w:ascii="Times New Roman" w:hAnsi="Times New Roman" w:eastAsia="Times New Roman"/>
          <w:b/>
          <w:i w:val="0"/>
          <w:sz w:val="28"/>
        </w:rPr>
        <w:t xml:space="preserve">— ≥ 1200 px (xl): </w:t>
      </w:r>
      <w:r>
        <w:rPr>
          <w:rFonts w:ascii="Times New Roman" w:hAnsi="Times New Roman" w:eastAsia="Times New Roman"/>
          <w:b w:val="0"/>
          <w:i w:val="0"/>
          <w:sz w:val="28"/>
        </w:rPr>
        <w:t>широкий контейнер.</w:t>
      </w:r>
    </w:p>
    <w:p>
      <w:pPr>
        <w:spacing w:before="280" w:after="120"/>
        <w:ind w:firstLine="0"/>
        <w:jc w:val="left"/>
      </w:pPr>
      <w:r>
        <w:rPr>
          <w:rFonts w:ascii="Times New Roman" w:hAnsi="Times New Roman" w:eastAsia="Times New Roman"/>
          <w:b/>
          <w:i w:val="0"/>
          <w:sz w:val="28"/>
        </w:rPr>
        <w:t>2.3. Выбор технологического стека</w:t>
      </w:r>
    </w:p>
    <w:p>
      <w:pPr>
        <w:spacing w:before="0" w:after="120"/>
        <w:ind w:firstLine="709"/>
        <w:jc w:val="both"/>
      </w:pPr>
      <w:r>
        <w:rPr>
          <w:rFonts w:ascii="Times New Roman" w:hAnsi="Times New Roman" w:eastAsia="Times New Roman"/>
          <w:b w:val="0"/>
          <w:i w:val="0"/>
          <w:sz w:val="28"/>
        </w:rPr>
        <w:t>При выборе технологий руководствовались критериями: доступность без серверной части, широкая браузерная поддержка, наличие документации, быстрота разработки.</w:t>
      </w:r>
    </w:p>
    <w:p>
      <w:pPr>
        <w:spacing w:after="80"/>
        <w:ind w:firstLine="709"/>
        <w:jc w:val="both"/>
      </w:pPr>
      <w:r>
        <w:rPr>
          <w:rFonts w:ascii="Times New Roman" w:hAnsi="Times New Roman" w:eastAsia="Times New Roman"/>
          <w:b/>
          <w:i w:val="0"/>
          <w:sz w:val="28"/>
        </w:rPr>
        <w:t xml:space="preserve">HTML5: </w:t>
      </w:r>
      <w:r>
        <w:rPr>
          <w:rFonts w:ascii="Times New Roman" w:hAnsi="Times New Roman" w:eastAsia="Times New Roman"/>
          <w:b w:val="0"/>
          <w:i w:val="0"/>
          <w:sz w:val="28"/>
        </w:rPr>
        <w:t>Стандарт разметки с семантическими тегами (&lt;header&gt;, &lt;nav&gt;, &lt;main&gt;, &lt;section&gt;, &lt;article&gt;, &lt;footer&gt;). Семантика улучшает доступность и SEO. Все страницы валидны по стандарту W3C HTML5.</w:t>
      </w:r>
    </w:p>
    <w:p>
      <w:pPr>
        <w:spacing w:after="80"/>
        <w:ind w:firstLine="709"/>
        <w:jc w:val="both"/>
      </w:pPr>
      <w:r>
        <w:rPr>
          <w:rFonts w:ascii="Times New Roman" w:hAnsi="Times New Roman" w:eastAsia="Times New Roman"/>
          <w:b/>
          <w:i w:val="0"/>
          <w:sz w:val="28"/>
        </w:rPr>
        <w:t xml:space="preserve">CSS3: </w:t>
      </w:r>
      <w:r>
        <w:rPr>
          <w:rFonts w:ascii="Times New Roman" w:hAnsi="Times New Roman" w:eastAsia="Times New Roman"/>
          <w:b w:val="0"/>
          <w:i w:val="0"/>
          <w:sz w:val="28"/>
        </w:rPr>
        <w:t>Возможности: custom properties (переменные), Flexbox и Grid для макетов, Media Queries для адаптивности, Transitions для анимации hover-эффектов, box-shadow и border-radius для современного вида карточек.</w:t>
      </w:r>
    </w:p>
    <w:p>
      <w:pPr>
        <w:spacing w:after="80"/>
        <w:ind w:firstLine="709"/>
        <w:jc w:val="both"/>
      </w:pPr>
      <w:r>
        <w:rPr>
          <w:rFonts w:ascii="Times New Roman" w:hAnsi="Times New Roman" w:eastAsia="Times New Roman"/>
          <w:b/>
          <w:i w:val="0"/>
          <w:sz w:val="28"/>
        </w:rPr>
        <w:t xml:space="preserve">Bootstrap 5.3: </w:t>
      </w:r>
      <w:r>
        <w:rPr>
          <w:rFonts w:ascii="Times New Roman" w:hAnsi="Times New Roman" w:eastAsia="Times New Roman"/>
          <w:b w:val="0"/>
          <w:i w:val="0"/>
          <w:sz w:val="28"/>
        </w:rPr>
        <w:t>Фреймворк без зависимости от jQuery. Используются: grid (сетка 12 колонок), Navbar, Card, Badge, Form, Table, Tabs (личный кабинет, авторизация), Breadcrumb, утилиты отступов и цветов.</w:t>
      </w:r>
    </w:p>
    <w:p>
      <w:pPr>
        <w:spacing w:after="80"/>
        <w:ind w:firstLine="709"/>
        <w:jc w:val="both"/>
      </w:pPr>
      <w:r>
        <w:rPr>
          <w:rFonts w:ascii="Times New Roman" w:hAnsi="Times New Roman" w:eastAsia="Times New Roman"/>
          <w:b/>
          <w:i w:val="0"/>
          <w:sz w:val="28"/>
        </w:rPr>
        <w:t xml:space="preserve">Bootstrap Icons 1.11: </w:t>
      </w:r>
      <w:r>
        <w:rPr>
          <w:rFonts w:ascii="Times New Roman" w:hAnsi="Times New Roman" w:eastAsia="Times New Roman"/>
          <w:b w:val="0"/>
          <w:i w:val="0"/>
          <w:sz w:val="28"/>
        </w:rPr>
        <w:t>Библиотека из 1800+ SVG-иконок, подключаемая через CDN. Используются иконки: bi-car-front-fill, bi-calendar, bi-book, bi-person, bi-telephone и другие — всего более 60 иконок в проекте.</w:t>
      </w:r>
    </w:p>
    <w:p>
      <w:pPr>
        <w:spacing w:after="80"/>
        <w:ind w:firstLine="709"/>
        <w:jc w:val="both"/>
      </w:pPr>
      <w:r>
        <w:rPr>
          <w:rFonts w:ascii="Times New Roman" w:hAnsi="Times New Roman" w:eastAsia="Times New Roman"/>
          <w:b/>
          <w:i w:val="0"/>
          <w:sz w:val="28"/>
        </w:rPr>
        <w:t xml:space="preserve">JavaScript ES6+: </w:t>
      </w:r>
      <w:r>
        <w:rPr>
          <w:rFonts w:ascii="Times New Roman" w:hAnsi="Times New Roman" w:eastAsia="Times New Roman"/>
          <w:b w:val="0"/>
          <w:i w:val="0"/>
          <w:sz w:val="28"/>
        </w:rPr>
        <w:t>Клиентский скрипт для интерактивности. Применяются: querySelector, addEventListener, classList, dataset, setInterval, location.pathname. Код не использует сторонних библиотек, кроме Bootstrap JS.</w:t>
      </w:r>
    </w:p>
    <w:p>
      <w:pPr>
        <w:spacing w:before="0" w:after="120"/>
        <w:ind w:firstLine="709"/>
        <w:jc w:val="both"/>
      </w:pPr>
      <w:r>
        <w:rPr>
          <w:rFonts w:ascii="Times New Roman" w:hAnsi="Times New Roman" w:eastAsia="Times New Roman"/>
          <w:b w:val="0"/>
          <w:i w:val="0"/>
          <w:sz w:val="28"/>
        </w:rPr>
        <w:t>Альтернативы и их отклонение. React/Vue/Angular — мощные SPA-фреймворки, но требуют Node.js, npm и системы сборки. Для данного учебного проекта это избыточно и усложняет развёртывание. Tailwind CSS — хорошее решение, но предполагает PostCSS и PurgeCSS, что также требует сборщика. Bootstrap 5 обеспечивает все необходимые возможности при минимальном инструментарии.</w:t>
      </w:r>
    </w:p>
    <w:p>
      <w:r>
        <w:br w:type="page"/>
      </w:r>
    </w:p>
    <w:p>
      <w:pPr>
        <w:spacing w:before="360" w:after="200"/>
        <w:ind w:firstLine="0"/>
        <w:jc w:val="center"/>
      </w:pPr>
      <w:r>
        <w:rPr>
          <w:rFonts w:ascii="Times New Roman" w:hAnsi="Times New Roman" w:eastAsia="Times New Roman"/>
          <w:b/>
          <w:i w:val="0"/>
          <w:sz w:val="28"/>
        </w:rPr>
        <w:t>3. РАЗРАБОТКА ВЕБ-ПРИЛОЖЕНИЯ</w:t>
      </w:r>
    </w:p>
    <w:p>
      <w:pPr>
        <w:spacing w:before="280" w:after="120"/>
        <w:ind w:firstLine="0"/>
        <w:jc w:val="left"/>
      </w:pPr>
      <w:r>
        <w:rPr>
          <w:rFonts w:ascii="Times New Roman" w:hAnsi="Times New Roman" w:eastAsia="Times New Roman"/>
          <w:b/>
          <w:i w:val="0"/>
          <w:sz w:val="28"/>
        </w:rPr>
        <w:t>3.1. HTML-структура страниц</w:t>
      </w:r>
    </w:p>
    <w:p>
      <w:pPr>
        <w:spacing w:before="0" w:after="120"/>
        <w:ind w:firstLine="709"/>
        <w:jc w:val="both"/>
      </w:pPr>
      <w:r>
        <w:rPr>
          <w:rFonts w:ascii="Times New Roman" w:hAnsi="Times New Roman" w:eastAsia="Times New Roman"/>
          <w:b w:val="0"/>
          <w:i w:val="0"/>
          <w:sz w:val="28"/>
        </w:rPr>
        <w:t>Все страницы имеют единый HTML-шаблон. Листинг 1 показывает типовую структуру head-раздела:</w:t>
      </w:r>
    </w:p>
    <w:p>
      <w:pPr>
        <w:spacing w:before="20" w:after="20"/>
        <w:ind w:left="850"/>
      </w:pPr>
      <w:r>
        <w:rPr>
          <w:rFonts w:ascii="Courier New" w:hAnsi="Courier New"/>
          <w:sz w:val="20"/>
        </w:rPr>
        <w:t>&lt;!DOCTYPE html&gt;</w:t>
      </w:r>
    </w:p>
    <w:p>
      <w:pPr>
        <w:spacing w:before="20" w:after="20"/>
        <w:ind w:left="850"/>
      </w:pPr>
      <w:r>
        <w:rPr>
          <w:rFonts w:ascii="Courier New" w:hAnsi="Courier New"/>
          <w:sz w:val="20"/>
        </w:rPr>
        <w:t>&lt;html lang="ru"&gt;</w:t>
      </w:r>
    </w:p>
    <w:p>
      <w:pPr>
        <w:spacing w:before="20" w:after="20"/>
        <w:ind w:left="850"/>
      </w:pPr>
      <w:r>
        <w:rPr>
          <w:rFonts w:ascii="Courier New" w:hAnsi="Courier New"/>
          <w:sz w:val="20"/>
        </w:rPr>
        <w:t>&lt;head&gt;</w:t>
      </w:r>
    </w:p>
    <w:p>
      <w:pPr>
        <w:spacing w:before="20" w:after="20"/>
        <w:ind w:left="850"/>
      </w:pPr>
      <w:r>
        <w:rPr>
          <w:rFonts w:ascii="Courier New" w:hAnsi="Courier New"/>
          <w:sz w:val="20"/>
        </w:rPr>
        <w:t xml:space="preserve">  &lt;meta charset="UTF-8"&gt;</w:t>
      </w:r>
    </w:p>
    <w:p>
      <w:pPr>
        <w:spacing w:before="20" w:after="20"/>
        <w:ind w:left="850"/>
      </w:pPr>
      <w:r>
        <w:rPr>
          <w:rFonts w:ascii="Courier New" w:hAnsi="Courier New"/>
          <w:sz w:val="20"/>
        </w:rPr>
        <w:t xml:space="preserve">  &lt;meta name="viewport" content="width=device-width, initial-scale=1.0"&gt;</w:t>
      </w:r>
    </w:p>
    <w:p>
      <w:pPr>
        <w:spacing w:before="20" w:after="20"/>
        <w:ind w:left="850"/>
      </w:pPr>
      <w:r>
        <w:rPr>
          <w:rFonts w:ascii="Courier New" w:hAnsi="Courier New"/>
          <w:sz w:val="20"/>
        </w:rPr>
        <w:t xml:space="preserve">  &lt;title&gt;Расписание — АвтоПрофи&lt;/title&gt;</w:t>
      </w:r>
    </w:p>
    <w:p>
      <w:pPr>
        <w:spacing w:before="20" w:after="20"/>
        <w:ind w:left="850"/>
      </w:pPr>
      <w:r>
        <w:rPr>
          <w:rFonts w:ascii="Courier New" w:hAnsi="Courier New"/>
          <w:sz w:val="20"/>
        </w:rPr>
        <w:t xml:space="preserve">  &lt;link href="https://cdn.jsdelivr.net/npm/bootstrap@5.3.0/</w:t>
      </w:r>
    </w:p>
    <w:p>
      <w:pPr>
        <w:spacing w:before="20" w:after="20"/>
        <w:ind w:left="850"/>
      </w:pPr>
      <w:r>
        <w:rPr>
          <w:rFonts w:ascii="Courier New" w:hAnsi="Courier New"/>
          <w:sz w:val="20"/>
        </w:rPr>
        <w:t xml:space="preserve">               dist/css/bootstrap.min.css" rel="stylesheet"&gt;</w:t>
      </w:r>
    </w:p>
    <w:p>
      <w:pPr>
        <w:spacing w:before="20" w:after="20"/>
        <w:ind w:left="850"/>
      </w:pPr>
      <w:r>
        <w:rPr>
          <w:rFonts w:ascii="Courier New" w:hAnsi="Courier New"/>
          <w:sz w:val="20"/>
        </w:rPr>
        <w:t xml:space="preserve">  &lt;link href="https://cdn.jsdelivr.net/npm/bootstrap-icons@1.11.0/</w:t>
      </w:r>
    </w:p>
    <w:p>
      <w:pPr>
        <w:spacing w:before="20" w:after="20"/>
        <w:ind w:left="850"/>
      </w:pPr>
      <w:r>
        <w:rPr>
          <w:rFonts w:ascii="Courier New" w:hAnsi="Courier New"/>
          <w:sz w:val="20"/>
        </w:rPr>
        <w:t xml:space="preserve">               font/bootstrap-icons.css" rel="stylesheet"&gt;</w:t>
      </w:r>
    </w:p>
    <w:p>
      <w:pPr>
        <w:spacing w:before="20" w:after="20"/>
        <w:ind w:left="850"/>
      </w:pPr>
      <w:r>
        <w:rPr>
          <w:rFonts w:ascii="Courier New" w:hAnsi="Courier New"/>
          <w:sz w:val="20"/>
        </w:rPr>
        <w:t xml:space="preserve">  &lt;link href="css/style.css" rel="stylesheet"&gt;</w:t>
      </w:r>
    </w:p>
    <w:p>
      <w:pPr>
        <w:spacing w:before="20" w:after="20"/>
        <w:ind w:left="850"/>
      </w:pPr>
      <w:r>
        <w:rPr>
          <w:rFonts w:ascii="Courier New" w:hAnsi="Courier New"/>
          <w:sz w:val="20"/>
        </w:rPr>
        <w:t>&lt;/head&gt;</w:t>
      </w:r>
    </w:p>
    <w:p>
      <w:pPr>
        <w:spacing w:before="0" w:after="120"/>
        <w:ind w:firstLine="709"/>
        <w:jc w:val="both"/>
      </w:pPr>
      <w:r>
        <w:rPr>
          <w:rFonts w:ascii="Times New Roman" w:hAnsi="Times New Roman" w:eastAsia="Times New Roman"/>
          <w:b w:val="0"/>
          <w:i w:val="0"/>
          <w:sz w:val="28"/>
        </w:rPr>
        <w:t>Навигационная панель. Единый navbar Bootstrap с поддержкой мобильного collapse:</w:t>
      </w:r>
    </w:p>
    <w:p>
      <w:pPr>
        <w:spacing w:before="20" w:after="20"/>
        <w:ind w:left="850"/>
      </w:pPr>
      <w:r>
        <w:rPr>
          <w:rFonts w:ascii="Courier New" w:hAnsi="Courier New"/>
          <w:sz w:val="20"/>
        </w:rPr>
        <w:t>&lt;nav class="site-nav navbar navbar-expand-lg"&gt;</w:t>
      </w:r>
    </w:p>
    <w:p>
      <w:pPr>
        <w:spacing w:before="20" w:after="20"/>
        <w:ind w:left="850"/>
      </w:pPr>
      <w:r>
        <w:rPr>
          <w:rFonts w:ascii="Courier New" w:hAnsi="Courier New"/>
          <w:sz w:val="20"/>
        </w:rPr>
        <w:t xml:space="preserve">  &lt;div class="container"&gt;</w:t>
      </w:r>
    </w:p>
    <w:p>
      <w:pPr>
        <w:spacing w:before="20" w:after="20"/>
        <w:ind w:left="850"/>
      </w:pPr>
      <w:r>
        <w:rPr>
          <w:rFonts w:ascii="Courier New" w:hAnsi="Courier New"/>
          <w:sz w:val="20"/>
        </w:rPr>
        <w:t xml:space="preserve">    &lt;a class="navbar-brand" href="index.html"&gt;</w:t>
      </w:r>
    </w:p>
    <w:p>
      <w:pPr>
        <w:spacing w:before="20" w:after="20"/>
        <w:ind w:left="850"/>
      </w:pPr>
      <w:r>
        <w:rPr>
          <w:rFonts w:ascii="Courier New" w:hAnsi="Courier New"/>
          <w:sz w:val="20"/>
        </w:rPr>
        <w:t xml:space="preserve">      &lt;i class="bi bi-car-front-fill me-2"&gt;&lt;/i&gt;</w:t>
      </w:r>
    </w:p>
    <w:p>
      <w:pPr>
        <w:spacing w:before="20" w:after="20"/>
        <w:ind w:left="850"/>
      </w:pPr>
      <w:r>
        <w:rPr>
          <w:rFonts w:ascii="Courier New" w:hAnsi="Courier New"/>
          <w:sz w:val="20"/>
        </w:rPr>
        <w:t xml:space="preserve">      Авто&lt;span class="accent"&gt;Профи&lt;/span&gt;</w:t>
      </w:r>
    </w:p>
    <w:p>
      <w:pPr>
        <w:spacing w:before="20" w:after="20"/>
        <w:ind w:left="850"/>
      </w:pPr>
      <w:r>
        <w:rPr>
          <w:rFonts w:ascii="Courier New" w:hAnsi="Courier New"/>
          <w:sz w:val="20"/>
        </w:rPr>
        <w:t xml:space="preserve">    &lt;/a&gt;</w:t>
      </w:r>
    </w:p>
    <w:p>
      <w:pPr>
        <w:spacing w:before="20" w:after="20"/>
        <w:ind w:left="850"/>
      </w:pPr>
      <w:r>
        <w:rPr>
          <w:rFonts w:ascii="Courier New" w:hAnsi="Courier New"/>
          <w:sz w:val="20"/>
        </w:rPr>
        <w:t xml:space="preserve">    &lt;button class="navbar-toggler border-0" type="button"</w:t>
      </w:r>
    </w:p>
    <w:p>
      <w:pPr>
        <w:spacing w:before="20" w:after="20"/>
        <w:ind w:left="850"/>
      </w:pPr>
      <w:r>
        <w:rPr>
          <w:rFonts w:ascii="Courier New" w:hAnsi="Courier New"/>
          <w:sz w:val="20"/>
        </w:rPr>
        <w:t xml:space="preserve">            data-bs-toggle="collapse" data-bs-target="#nav"&gt;</w:t>
      </w:r>
    </w:p>
    <w:p>
      <w:pPr>
        <w:spacing w:before="20" w:after="20"/>
        <w:ind w:left="850"/>
      </w:pPr>
      <w:r>
        <w:rPr>
          <w:rFonts w:ascii="Courier New" w:hAnsi="Courier New"/>
          <w:sz w:val="20"/>
        </w:rPr>
        <w:t xml:space="preserve">      &lt;i class="bi bi-list text-white fs-4"&gt;&lt;/i&gt;</w:t>
      </w:r>
    </w:p>
    <w:p>
      <w:pPr>
        <w:spacing w:before="20" w:after="20"/>
        <w:ind w:left="850"/>
      </w:pPr>
      <w:r>
        <w:rPr>
          <w:rFonts w:ascii="Courier New" w:hAnsi="Courier New"/>
          <w:sz w:val="20"/>
        </w:rPr>
        <w:t xml:space="preserve">    &lt;/button&gt;</w:t>
      </w:r>
    </w:p>
    <w:p>
      <w:pPr>
        <w:spacing w:before="20" w:after="20"/>
        <w:ind w:left="850"/>
      </w:pPr>
      <w:r>
        <w:rPr>
          <w:rFonts w:ascii="Courier New" w:hAnsi="Courier New"/>
          <w:sz w:val="20"/>
        </w:rPr>
        <w:t xml:space="preserve">    &lt;div class="collapse navbar-collapse" id="nav"&gt;</w:t>
      </w:r>
    </w:p>
    <w:p>
      <w:pPr>
        <w:spacing w:before="20" w:after="20"/>
        <w:ind w:left="850"/>
      </w:pPr>
      <w:r>
        <w:rPr>
          <w:rFonts w:ascii="Courier New" w:hAnsi="Courier New"/>
          <w:sz w:val="20"/>
        </w:rPr>
        <w:t xml:space="preserve">      &lt;ul class="navbar-nav mx-auto"&gt; ... &lt;/ul&gt;</w:t>
      </w:r>
    </w:p>
    <w:p>
      <w:pPr>
        <w:spacing w:before="20" w:after="20"/>
        <w:ind w:left="850"/>
      </w:pPr>
      <w:r>
        <w:rPr>
          <w:rFonts w:ascii="Courier New" w:hAnsi="Courier New"/>
          <w:sz w:val="20"/>
        </w:rPr>
        <w:t xml:space="preserve">      &lt;a href="login.html" class="nav-link btn-login"&gt;</w:t>
      </w:r>
    </w:p>
    <w:p>
      <w:pPr>
        <w:spacing w:before="20" w:after="20"/>
        <w:ind w:left="850"/>
      </w:pPr>
      <w:r>
        <w:rPr>
          <w:rFonts w:ascii="Courier New" w:hAnsi="Courier New"/>
          <w:sz w:val="20"/>
        </w:rPr>
        <w:t xml:space="preserve">        &lt;i class="bi bi-person me-1"&gt;&lt;/i&gt;Личный кабинет</w:t>
      </w:r>
    </w:p>
    <w:p>
      <w:pPr>
        <w:spacing w:before="20" w:after="20"/>
        <w:ind w:left="850"/>
      </w:pPr>
      <w:r>
        <w:rPr>
          <w:rFonts w:ascii="Courier New" w:hAnsi="Courier New"/>
          <w:sz w:val="20"/>
        </w:rPr>
        <w:t xml:space="preserve">      &lt;/a&gt;</w:t>
      </w:r>
    </w:p>
    <w:p>
      <w:pPr>
        <w:spacing w:before="20" w:after="20"/>
        <w:ind w:left="850"/>
      </w:pPr>
      <w:r>
        <w:rPr>
          <w:rFonts w:ascii="Courier New" w:hAnsi="Courier New"/>
          <w:sz w:val="20"/>
        </w:rPr>
        <w:t xml:space="preserve">    &lt;/div&gt;</w:t>
      </w:r>
    </w:p>
    <w:p>
      <w:pPr>
        <w:spacing w:before="20" w:after="20"/>
        <w:ind w:left="850"/>
      </w:pPr>
      <w:r>
        <w:rPr>
          <w:rFonts w:ascii="Courier New" w:hAnsi="Courier New"/>
          <w:sz w:val="20"/>
        </w:rPr>
        <w:t xml:space="preserve">  &lt;/div&gt;</w:t>
      </w:r>
    </w:p>
    <w:p>
      <w:pPr>
        <w:spacing w:before="20" w:after="20"/>
        <w:ind w:left="850"/>
      </w:pPr>
      <w:r>
        <w:rPr>
          <w:rFonts w:ascii="Courier New" w:hAnsi="Courier New"/>
          <w:sz w:val="20"/>
        </w:rPr>
        <w:t>&lt;/nav&gt;</w:t>
      </w:r>
    </w:p>
    <w:p>
      <w:pPr>
        <w:spacing w:before="0" w:after="120"/>
        <w:ind w:firstLine="709"/>
        <w:jc w:val="both"/>
      </w:pPr>
      <w:r>
        <w:rPr>
          <w:rFonts w:ascii="Times New Roman" w:hAnsi="Times New Roman" w:eastAsia="Times New Roman"/>
          <w:b w:val="0"/>
          <w:i w:val="0"/>
          <w:sz w:val="28"/>
        </w:rPr>
        <w:t>Семантика. Страницы содержат: &lt;header&gt; (navbar + page-header), &lt;main&gt; / &lt;section&gt; (контент), &lt;footer&gt; (подвал). Карточки инструкторов — &lt;article&gt;, навигация — &lt;nav&gt;. Это соответствует стандарту HTML5 и WAI-ARIA рекомендациям доступности.</w:t>
      </w:r>
    </w:p>
    <w:p>
      <w:pPr>
        <w:spacing w:before="0" w:after="120"/>
        <w:ind w:firstLine="709"/>
        <w:jc w:val="both"/>
      </w:pPr>
      <w:r>
        <w:rPr>
          <w:rFonts w:ascii="Times New Roman" w:hAnsi="Times New Roman" w:eastAsia="Times New Roman"/>
          <w:b w:val="0"/>
          <w:i w:val="0"/>
          <w:sz w:val="28"/>
        </w:rPr>
        <w:t>Главная страница включает следующие секции:</w:t>
      </w:r>
    </w:p>
    <w:p>
      <w:pPr>
        <w:spacing w:before="0" w:after="60"/>
        <w:ind w:firstLine="0" w:left="709"/>
        <w:jc w:val="both"/>
      </w:pPr>
      <w:r>
        <w:rPr>
          <w:rFonts w:ascii="Times New Roman" w:hAnsi="Times New Roman" w:eastAsia="Times New Roman"/>
          <w:b w:val="0"/>
          <w:i w:val="0"/>
          <w:sz w:val="28"/>
        </w:rPr>
        <w:t>— .hero: полноэкранная hero-секция с фоновым фото, градиентом-overlay и заголовком;</w:t>
      </w:r>
    </w:p>
    <w:p>
      <w:pPr>
        <w:spacing w:before="0" w:after="60"/>
        <w:ind w:firstLine="0" w:left="709"/>
        <w:jc w:val="both"/>
      </w:pPr>
      <w:r>
        <w:rPr>
          <w:rFonts w:ascii="Times New Roman" w:hAnsi="Times New Roman" w:eastAsia="Times New Roman"/>
          <w:b w:val="0"/>
          <w:i w:val="0"/>
          <w:sz w:val="28"/>
        </w:rPr>
        <w:t>— .stats-bar: полоса с 4 счётчиками (data-count для JS-анимации);</w:t>
      </w:r>
    </w:p>
    <w:p>
      <w:pPr>
        <w:spacing w:before="0" w:after="60"/>
        <w:ind w:firstLine="0" w:left="709"/>
        <w:jc w:val="both"/>
      </w:pPr>
      <w:r>
        <w:rPr>
          <w:rFonts w:ascii="Times New Roman" w:hAnsi="Times New Roman" w:eastAsia="Times New Roman"/>
          <w:b w:val="0"/>
          <w:i w:val="0"/>
          <w:sz w:val="28"/>
        </w:rPr>
        <w:t>— .courses-preview: 4 карточки курсов с иконками и кнопками записи;</w:t>
      </w:r>
    </w:p>
    <w:p>
      <w:pPr>
        <w:spacing w:before="0" w:after="60"/>
        <w:ind w:firstLine="0" w:left="709"/>
        <w:jc w:val="both"/>
      </w:pPr>
      <w:r>
        <w:rPr>
          <w:rFonts w:ascii="Times New Roman" w:hAnsi="Times New Roman" w:eastAsia="Times New Roman"/>
          <w:b w:val="0"/>
          <w:i w:val="0"/>
          <w:sz w:val="28"/>
        </w:rPr>
        <w:t>— .advantages: 6 иконочных карточек преимуществ;</w:t>
      </w:r>
    </w:p>
    <w:p>
      <w:pPr>
        <w:spacing w:before="0" w:after="60"/>
        <w:ind w:firstLine="0" w:left="709"/>
        <w:jc w:val="both"/>
      </w:pPr>
      <w:r>
        <w:rPr>
          <w:rFonts w:ascii="Times New Roman" w:hAnsi="Times New Roman" w:eastAsia="Times New Roman"/>
          <w:b w:val="0"/>
          <w:i w:val="0"/>
          <w:sz w:val="28"/>
        </w:rPr>
        <w:t>— .testimonials: 3 цитаты выпускников с аватарами;</w:t>
      </w:r>
    </w:p>
    <w:p>
      <w:pPr>
        <w:spacing w:before="0" w:after="60"/>
        <w:ind w:firstLine="0" w:left="709"/>
        <w:jc w:val="both"/>
      </w:pPr>
      <w:r>
        <w:rPr>
          <w:rFonts w:ascii="Times New Roman" w:hAnsi="Times New Roman" w:eastAsia="Times New Roman"/>
          <w:b w:val="0"/>
          <w:i w:val="0"/>
          <w:sz w:val="28"/>
        </w:rPr>
        <w:t>— .cta-section: призыв к действию с двумя кнопками.</w:t>
      </w:r>
    </w:p>
    <w:p>
      <w:pPr>
        <w:spacing w:before="0" w:after="120"/>
        <w:ind w:firstLine="709"/>
        <w:jc w:val="both"/>
      </w:pPr>
      <w:r>
        <w:rPr>
          <w:rFonts w:ascii="Times New Roman" w:hAnsi="Times New Roman" w:eastAsia="Times New Roman"/>
          <w:b w:val="0"/>
          <w:i w:val="0"/>
          <w:sz w:val="28"/>
        </w:rPr>
        <w:t>Страница расписания использует два экземпляра Bootstrap-таблицы (table table-bordered). Строки таблицы несут атрибут data-instructor со значением ключа инструктора (например, asanov, bekov). JavaScript сравнивает это значение с выбранным в фильтре.</w:t>
      </w:r>
    </w:p>
    <w:p>
      <w:pPr>
        <w:spacing w:before="280" w:after="120"/>
        <w:ind w:firstLine="0"/>
        <w:jc w:val="left"/>
      </w:pPr>
      <w:r>
        <w:rPr>
          <w:rFonts w:ascii="Times New Roman" w:hAnsi="Times New Roman" w:eastAsia="Times New Roman"/>
          <w:b/>
          <w:i w:val="0"/>
          <w:sz w:val="28"/>
        </w:rPr>
        <w:t>3.2. CSS-стилизация и дизайн-система</w:t>
      </w:r>
    </w:p>
    <w:p>
      <w:pPr>
        <w:spacing w:before="0" w:after="120"/>
        <w:ind w:firstLine="709"/>
        <w:jc w:val="both"/>
      </w:pPr>
      <w:r>
        <w:rPr>
          <w:rFonts w:ascii="Times New Roman" w:hAnsi="Times New Roman" w:eastAsia="Times New Roman"/>
          <w:b w:val="0"/>
          <w:i w:val="0"/>
          <w:sz w:val="28"/>
        </w:rPr>
        <w:t>Файл css/style.css организован по принципу «от общего к частному»: переменные → общие стили → компоненты → страничные стили → медиазапросы. Общий объём — около 600 строк.</w:t>
      </w:r>
    </w:p>
    <w:p>
      <w:pPr>
        <w:spacing w:before="0" w:after="120"/>
        <w:ind w:firstLine="709"/>
        <w:jc w:val="both"/>
      </w:pPr>
      <w:r>
        <w:rPr>
          <w:rFonts w:ascii="Times New Roman" w:hAnsi="Times New Roman" w:eastAsia="Times New Roman"/>
          <w:b w:val="0"/>
          <w:i w:val="0"/>
          <w:sz w:val="28"/>
        </w:rPr>
        <w:t>CSS-переменные (листинг 2):</w:t>
      </w:r>
    </w:p>
    <w:p>
      <w:pPr>
        <w:spacing w:before="20" w:after="20"/>
        <w:ind w:left="850"/>
      </w:pPr>
      <w:r>
        <w:rPr>
          <w:rFonts w:ascii="Courier New" w:hAnsi="Courier New"/>
          <w:sz w:val="20"/>
        </w:rPr>
        <w:t>:root {</w:t>
      </w:r>
    </w:p>
    <w:p>
      <w:pPr>
        <w:spacing w:before="20" w:after="20"/>
        <w:ind w:left="850"/>
      </w:pPr>
      <w:r>
        <w:rPr>
          <w:rFonts w:ascii="Courier New" w:hAnsi="Courier New"/>
          <w:sz w:val="20"/>
        </w:rPr>
        <w:t xml:space="preserve">    --navy:   #1b2f4e;</w:t>
      </w:r>
    </w:p>
    <w:p>
      <w:pPr>
        <w:spacing w:before="20" w:after="20"/>
        <w:ind w:left="850"/>
      </w:pPr>
      <w:r>
        <w:rPr>
          <w:rFonts w:ascii="Courier New" w:hAnsi="Courier New"/>
          <w:sz w:val="20"/>
        </w:rPr>
        <w:t xml:space="preserve">    --red:    #c0392b;</w:t>
      </w:r>
    </w:p>
    <w:p>
      <w:pPr>
        <w:spacing w:before="20" w:after="20"/>
        <w:ind w:left="850"/>
      </w:pPr>
      <w:r>
        <w:rPr>
          <w:rFonts w:ascii="Courier New" w:hAnsi="Courier New"/>
          <w:sz w:val="20"/>
        </w:rPr>
        <w:t xml:space="preserve">    --gold:   #d4a843;</w:t>
      </w:r>
    </w:p>
    <w:p>
      <w:pPr>
        <w:spacing w:before="20" w:after="20"/>
        <w:ind w:left="850"/>
      </w:pPr>
      <w:r>
        <w:rPr>
          <w:rFonts w:ascii="Courier New" w:hAnsi="Courier New"/>
          <w:sz w:val="20"/>
        </w:rPr>
        <w:t xml:space="preserve">    --bg:     #f4f6f9;</w:t>
      </w:r>
    </w:p>
    <w:p>
      <w:pPr>
        <w:spacing w:before="20" w:after="20"/>
        <w:ind w:left="850"/>
      </w:pPr>
      <w:r>
        <w:rPr>
          <w:rFonts w:ascii="Courier New" w:hAnsi="Courier New"/>
          <w:sz w:val="20"/>
        </w:rPr>
        <w:t xml:space="preserve">    --white:  #ffffff;</w:t>
      </w:r>
    </w:p>
    <w:p>
      <w:pPr>
        <w:spacing w:before="20" w:after="20"/>
        <w:ind w:left="850"/>
      </w:pPr>
      <w:r>
        <w:rPr>
          <w:rFonts w:ascii="Courier New" w:hAnsi="Courier New"/>
          <w:sz w:val="20"/>
        </w:rPr>
        <w:t xml:space="preserve">    --text:   #2d3748;</w:t>
      </w:r>
    </w:p>
    <w:p>
      <w:pPr>
        <w:spacing w:before="20" w:after="20"/>
        <w:ind w:left="850"/>
      </w:pPr>
      <w:r>
        <w:rPr>
          <w:rFonts w:ascii="Courier New" w:hAnsi="Courier New"/>
          <w:sz w:val="20"/>
        </w:rPr>
        <w:t xml:space="preserve">    --muted:  #6c757d;</w:t>
      </w:r>
    </w:p>
    <w:p>
      <w:pPr>
        <w:spacing w:before="20" w:after="20"/>
        <w:ind w:left="850"/>
      </w:pPr>
      <w:r>
        <w:rPr>
          <w:rFonts w:ascii="Courier New" w:hAnsi="Courier New"/>
          <w:sz w:val="20"/>
        </w:rPr>
        <w:t xml:space="preserve">    --border: #dee2e6;</w:t>
      </w:r>
    </w:p>
    <w:p>
      <w:pPr>
        <w:spacing w:before="20" w:after="20"/>
        <w:ind w:left="850"/>
      </w:pPr>
      <w:r>
        <w:rPr>
          <w:rFonts w:ascii="Courier New" w:hAnsi="Courier New"/>
          <w:sz w:val="20"/>
        </w:rPr>
        <w:t xml:space="preserve">    --shadow: 0 4px 20px rgba(0,0,0,.08);</w:t>
      </w:r>
    </w:p>
    <w:p>
      <w:pPr>
        <w:spacing w:before="20" w:after="20"/>
        <w:ind w:left="850"/>
      </w:pPr>
      <w:r>
        <w:rPr>
          <w:rFonts w:ascii="Courier New" w:hAnsi="Courier New"/>
          <w:sz w:val="20"/>
        </w:rPr>
        <w:t xml:space="preserve">    --radius: 10px;</w:t>
      </w:r>
    </w:p>
    <w:p>
      <w:pPr>
        <w:spacing w:before="20" w:after="20"/>
        <w:ind w:left="850"/>
      </w:pPr>
      <w:r>
        <w:rPr>
          <w:rFonts w:ascii="Courier New" w:hAnsi="Courier New"/>
          <w:sz w:val="20"/>
        </w:rPr>
        <w:t>}</w:t>
      </w:r>
    </w:p>
    <w:p>
      <w:pPr>
        <w:spacing w:before="0" w:after="120"/>
        <w:ind w:firstLine="709"/>
        <w:jc w:val="both"/>
      </w:pPr>
      <w:r>
        <w:rPr>
          <w:rFonts w:ascii="Times New Roman" w:hAnsi="Times New Roman" w:eastAsia="Times New Roman"/>
          <w:b w:val="0"/>
          <w:i w:val="0"/>
          <w:sz w:val="28"/>
        </w:rPr>
        <w:t>Навигационная панель:</w:t>
      </w:r>
    </w:p>
    <w:p>
      <w:pPr>
        <w:spacing w:before="20" w:after="20"/>
        <w:ind w:left="850"/>
      </w:pPr>
      <w:r>
        <w:rPr>
          <w:rFonts w:ascii="Courier New" w:hAnsi="Courier New"/>
          <w:sz w:val="20"/>
        </w:rPr>
        <w:t>.site-nav {</w:t>
      </w:r>
    </w:p>
    <w:p>
      <w:pPr>
        <w:spacing w:before="20" w:after="20"/>
        <w:ind w:left="850"/>
      </w:pPr>
      <w:r>
        <w:rPr>
          <w:rFonts w:ascii="Courier New" w:hAnsi="Courier New"/>
          <w:sz w:val="20"/>
        </w:rPr>
        <w:t xml:space="preserve">    background: var(--navy);</w:t>
      </w:r>
    </w:p>
    <w:p>
      <w:pPr>
        <w:spacing w:before="20" w:after="20"/>
        <w:ind w:left="850"/>
      </w:pPr>
      <w:r>
        <w:rPr>
          <w:rFonts w:ascii="Courier New" w:hAnsi="Courier New"/>
          <w:sz w:val="20"/>
        </w:rPr>
        <w:t xml:space="preserve">    padding: 10px 0;</w:t>
      </w:r>
    </w:p>
    <w:p>
      <w:pPr>
        <w:spacing w:before="20" w:after="20"/>
        <w:ind w:left="850"/>
      </w:pPr>
      <w:r>
        <w:rPr>
          <w:rFonts w:ascii="Courier New" w:hAnsi="Courier New"/>
          <w:sz w:val="20"/>
        </w:rPr>
        <w:t xml:space="preserve">    position: sticky;</w:t>
      </w:r>
    </w:p>
    <w:p>
      <w:pPr>
        <w:spacing w:before="20" w:after="20"/>
        <w:ind w:left="850"/>
      </w:pPr>
      <w:r>
        <w:rPr>
          <w:rFonts w:ascii="Courier New" w:hAnsi="Courier New"/>
          <w:sz w:val="20"/>
        </w:rPr>
        <w:t xml:space="preserve">    top: 0;</w:t>
      </w:r>
    </w:p>
    <w:p>
      <w:pPr>
        <w:spacing w:before="20" w:after="20"/>
        <w:ind w:left="850"/>
      </w:pPr>
      <w:r>
        <w:rPr>
          <w:rFonts w:ascii="Courier New" w:hAnsi="Courier New"/>
          <w:sz w:val="20"/>
        </w:rPr>
        <w:t xml:space="preserve">    z-index: 1000;</w:t>
      </w:r>
    </w:p>
    <w:p>
      <w:pPr>
        <w:spacing w:before="20" w:after="20"/>
        <w:ind w:left="850"/>
      </w:pPr>
      <w:r>
        <w:rPr>
          <w:rFonts w:ascii="Courier New" w:hAnsi="Courier New"/>
          <w:sz w:val="20"/>
        </w:rPr>
        <w:t xml:space="preserve">    box-shadow: 0 2px 12px rgba(0,0,0,.2);</w:t>
      </w:r>
    </w:p>
    <w:p>
      <w:pPr>
        <w:spacing w:before="20" w:after="20"/>
        <w:ind w:left="850"/>
      </w:pPr>
      <w:r>
        <w:rPr>
          <w:rFonts w:ascii="Courier New" w:hAnsi="Courier New"/>
          <w:sz w:val="20"/>
        </w:rPr>
        <w:t>}</w:t>
      </w:r>
    </w:p>
    <w:p>
      <w:pPr>
        <w:spacing w:before="20" w:after="20"/>
        <w:ind w:left="850"/>
      </w:pPr>
      <w:r>
        <w:rPr>
          <w:rFonts w:ascii="Courier New" w:hAnsi="Courier New"/>
          <w:sz w:val="20"/>
        </w:rPr>
        <w:t>.site-nav .nav-link { color: rgba(255,255,255,.82); transition: color .2s; }</w:t>
      </w:r>
    </w:p>
    <w:p>
      <w:pPr>
        <w:spacing w:before="20" w:after="20"/>
        <w:ind w:left="850"/>
      </w:pPr>
      <w:r>
        <w:rPr>
          <w:rFonts w:ascii="Courier New" w:hAnsi="Courier New"/>
          <w:sz w:val="20"/>
        </w:rPr>
        <w:t>.site-nav .nav-link:hover,</w:t>
      </w:r>
    </w:p>
    <w:p>
      <w:pPr>
        <w:spacing w:before="20" w:after="20"/>
        <w:ind w:left="850"/>
      </w:pPr>
      <w:r>
        <w:rPr>
          <w:rFonts w:ascii="Courier New" w:hAnsi="Courier New"/>
          <w:sz w:val="20"/>
        </w:rPr>
        <w:t>.site-nav .nav-link.active { color: #fff; }</w:t>
      </w:r>
    </w:p>
    <w:p>
      <w:pPr>
        <w:spacing w:before="0" w:after="120"/>
        <w:ind w:firstLine="709"/>
        <w:jc w:val="both"/>
      </w:pPr>
      <w:r>
        <w:rPr>
          <w:rFonts w:ascii="Times New Roman" w:hAnsi="Times New Roman" w:eastAsia="Times New Roman"/>
          <w:b w:val="0"/>
          <w:i w:val="0"/>
          <w:sz w:val="28"/>
        </w:rPr>
        <w:t>Hero-секция с фоновым изображением и gradient-overlay:</w:t>
      </w:r>
    </w:p>
    <w:p>
      <w:pPr>
        <w:spacing w:before="20" w:after="20"/>
        <w:ind w:left="850"/>
      </w:pPr>
      <w:r>
        <w:rPr>
          <w:rFonts w:ascii="Courier New" w:hAnsi="Courier New"/>
          <w:sz w:val="20"/>
        </w:rPr>
        <w:t>.hero-bg {</w:t>
      </w:r>
    </w:p>
    <w:p>
      <w:pPr>
        <w:spacing w:before="20" w:after="20"/>
        <w:ind w:left="850"/>
      </w:pPr>
      <w:r>
        <w:rPr>
          <w:rFonts w:ascii="Courier New" w:hAnsi="Courier New"/>
          <w:sz w:val="20"/>
        </w:rPr>
        <w:t xml:space="preserve">    background: url("https://images.unsplash.com/photo-...",)</w:t>
      </w:r>
    </w:p>
    <w:p>
      <w:pPr>
        <w:spacing w:before="20" w:after="20"/>
        <w:ind w:left="850"/>
      </w:pPr>
      <w:r>
        <w:rPr>
          <w:rFonts w:ascii="Courier New" w:hAnsi="Courier New"/>
          <w:sz w:val="20"/>
        </w:rPr>
        <w:t xml:space="preserve">                center/cover no-repeat;</w:t>
      </w:r>
    </w:p>
    <w:p>
      <w:pPr>
        <w:spacing w:before="20" w:after="20"/>
        <w:ind w:left="850"/>
      </w:pPr>
      <w:r>
        <w:rPr>
          <w:rFonts w:ascii="Courier New" w:hAnsi="Courier New"/>
          <w:sz w:val="20"/>
        </w:rPr>
        <w:t xml:space="preserve">    position: relative;</w:t>
      </w:r>
    </w:p>
    <w:p>
      <w:pPr>
        <w:spacing w:before="20" w:after="20"/>
        <w:ind w:left="850"/>
      </w:pPr>
      <w:r>
        <w:rPr>
          <w:rFonts w:ascii="Courier New" w:hAnsi="Courier New"/>
          <w:sz w:val="20"/>
        </w:rPr>
        <w:t xml:space="preserve">    min-height: 100vh;</w:t>
      </w:r>
    </w:p>
    <w:p>
      <w:pPr>
        <w:spacing w:before="20" w:after="20"/>
        <w:ind w:left="850"/>
      </w:pPr>
      <w:r>
        <w:rPr>
          <w:rFonts w:ascii="Courier New" w:hAnsi="Courier New"/>
          <w:sz w:val="20"/>
        </w:rPr>
        <w:t>}</w:t>
      </w:r>
    </w:p>
    <w:p>
      <w:pPr>
        <w:spacing w:before="20" w:after="20"/>
        <w:ind w:left="850"/>
      </w:pPr>
      <w:r>
        <w:rPr>
          <w:rFonts w:ascii="Courier New" w:hAnsi="Courier New"/>
          <w:sz w:val="20"/>
        </w:rPr>
        <w:t>.hero-overlay {</w:t>
      </w:r>
    </w:p>
    <w:p>
      <w:pPr>
        <w:spacing w:before="20" w:after="20"/>
        <w:ind w:left="850"/>
      </w:pPr>
      <w:r>
        <w:rPr>
          <w:rFonts w:ascii="Courier New" w:hAnsi="Courier New"/>
          <w:sz w:val="20"/>
        </w:rPr>
        <w:t xml:space="preserve">    position: absolute; inset: 0;</w:t>
      </w:r>
    </w:p>
    <w:p>
      <w:pPr>
        <w:spacing w:before="20" w:after="20"/>
        <w:ind w:left="850"/>
      </w:pPr>
      <w:r>
        <w:rPr>
          <w:rFonts w:ascii="Courier New" w:hAnsi="Courier New"/>
          <w:sz w:val="20"/>
        </w:rPr>
        <w:t xml:space="preserve">    background: linear-gradient(</w:t>
      </w:r>
    </w:p>
    <w:p>
      <w:pPr>
        <w:spacing w:before="20" w:after="20"/>
        <w:ind w:left="850"/>
      </w:pPr>
      <w:r>
        <w:rPr>
          <w:rFonts w:ascii="Courier New" w:hAnsi="Courier New"/>
          <w:sz w:val="20"/>
        </w:rPr>
        <w:t xml:space="preserve">        135deg, rgba(27,47,78,.92) 0%,</w:t>
      </w:r>
    </w:p>
    <w:p>
      <w:pPr>
        <w:spacing w:before="20" w:after="20"/>
        <w:ind w:left="850"/>
      </w:pPr>
      <w:r>
        <w:rPr>
          <w:rFonts w:ascii="Courier New" w:hAnsi="Courier New"/>
          <w:sz w:val="20"/>
        </w:rPr>
        <w:t xml:space="preserve">                rgba(27,47,78,.60) 100%</w:t>
      </w:r>
    </w:p>
    <w:p>
      <w:pPr>
        <w:spacing w:before="20" w:after="20"/>
        <w:ind w:left="850"/>
      </w:pPr>
      <w:r>
        <w:rPr>
          <w:rFonts w:ascii="Courier New" w:hAnsi="Courier New"/>
          <w:sz w:val="20"/>
        </w:rPr>
        <w:t xml:space="preserve">    );</w:t>
      </w:r>
    </w:p>
    <w:p>
      <w:pPr>
        <w:spacing w:before="20" w:after="20"/>
        <w:ind w:left="850"/>
      </w:pPr>
      <w:r>
        <w:rPr>
          <w:rFonts w:ascii="Courier New" w:hAnsi="Courier New"/>
          <w:sz w:val="20"/>
        </w:rPr>
        <w:t>}</w:t>
      </w:r>
    </w:p>
    <w:p>
      <w:pPr>
        <w:spacing w:before="0" w:after="120"/>
        <w:ind w:firstLine="709"/>
        <w:jc w:val="both"/>
      </w:pPr>
      <w:r>
        <w:rPr>
          <w:rFonts w:ascii="Times New Roman" w:hAnsi="Times New Roman" w:eastAsia="Times New Roman"/>
          <w:b w:val="0"/>
          <w:i w:val="0"/>
          <w:sz w:val="28"/>
        </w:rPr>
        <w:t>Карточки курсов с анимацией при наведении:</w:t>
      </w:r>
    </w:p>
    <w:p>
      <w:pPr>
        <w:spacing w:before="20" w:after="20"/>
        <w:ind w:left="850"/>
      </w:pPr>
      <w:r>
        <w:rPr>
          <w:rFonts w:ascii="Courier New" w:hAnsi="Courier New"/>
          <w:sz w:val="20"/>
        </w:rPr>
        <w:t>.course-card {</w:t>
      </w:r>
    </w:p>
    <w:p>
      <w:pPr>
        <w:spacing w:before="20" w:after="20"/>
        <w:ind w:left="850"/>
      </w:pPr>
      <w:r>
        <w:rPr>
          <w:rFonts w:ascii="Courier New" w:hAnsi="Courier New"/>
          <w:sz w:val="20"/>
        </w:rPr>
        <w:t xml:space="preserve">    border-radius: var(--radius);</w:t>
      </w:r>
    </w:p>
    <w:p>
      <w:pPr>
        <w:spacing w:before="20" w:after="20"/>
        <w:ind w:left="850"/>
      </w:pPr>
      <w:r>
        <w:rPr>
          <w:rFonts w:ascii="Courier New" w:hAnsi="Courier New"/>
          <w:sz w:val="20"/>
        </w:rPr>
        <w:t xml:space="preserve">    overflow: hidden;</w:t>
      </w:r>
    </w:p>
    <w:p>
      <w:pPr>
        <w:spacing w:before="20" w:after="20"/>
        <w:ind w:left="850"/>
      </w:pPr>
      <w:r>
        <w:rPr>
          <w:rFonts w:ascii="Courier New" w:hAnsi="Courier New"/>
          <w:sz w:val="20"/>
        </w:rPr>
        <w:t xml:space="preserve">    transition: transform .25s, box-shadow .25s;</w:t>
      </w:r>
    </w:p>
    <w:p>
      <w:pPr>
        <w:spacing w:before="20" w:after="20"/>
        <w:ind w:left="850"/>
      </w:pPr>
      <w:r>
        <w:rPr>
          <w:rFonts w:ascii="Courier New" w:hAnsi="Courier New"/>
          <w:sz w:val="20"/>
        </w:rPr>
        <w:t xml:space="preserve">    box-shadow: var(--shadow);</w:t>
      </w:r>
    </w:p>
    <w:p>
      <w:pPr>
        <w:spacing w:before="20" w:after="20"/>
        <w:ind w:left="850"/>
      </w:pPr>
      <w:r>
        <w:rPr>
          <w:rFonts w:ascii="Courier New" w:hAnsi="Courier New"/>
          <w:sz w:val="20"/>
        </w:rPr>
        <w:t>}</w:t>
      </w:r>
    </w:p>
    <w:p>
      <w:pPr>
        <w:spacing w:before="20" w:after="20"/>
        <w:ind w:left="850"/>
      </w:pPr>
      <w:r>
        <w:rPr>
          <w:rFonts w:ascii="Courier New" w:hAnsi="Courier New"/>
          <w:sz w:val="20"/>
        </w:rPr>
        <w:t>.course-card:hover {</w:t>
      </w:r>
    </w:p>
    <w:p>
      <w:pPr>
        <w:spacing w:before="20" w:after="20"/>
        <w:ind w:left="850"/>
      </w:pPr>
      <w:r>
        <w:rPr>
          <w:rFonts w:ascii="Courier New" w:hAnsi="Courier New"/>
          <w:sz w:val="20"/>
        </w:rPr>
        <w:t xml:space="preserve">    transform: translateY(-6px);</w:t>
      </w:r>
    </w:p>
    <w:p>
      <w:pPr>
        <w:spacing w:before="20" w:after="20"/>
        <w:ind w:left="850"/>
      </w:pPr>
      <w:r>
        <w:rPr>
          <w:rFonts w:ascii="Courier New" w:hAnsi="Courier New"/>
          <w:sz w:val="20"/>
        </w:rPr>
        <w:t xml:space="preserve">    box-shadow: 0 12px 30px rgba(0,0,0,.15);</w:t>
      </w:r>
    </w:p>
    <w:p>
      <w:pPr>
        <w:spacing w:before="20" w:after="20"/>
        <w:ind w:left="850"/>
      </w:pPr>
      <w:r>
        <w:rPr>
          <w:rFonts w:ascii="Courier New" w:hAnsi="Courier New"/>
          <w:sz w:val="20"/>
        </w:rPr>
        <w:t>}</w:t>
      </w:r>
    </w:p>
    <w:p>
      <w:pPr>
        <w:spacing w:before="0" w:after="120"/>
        <w:ind w:firstLine="709"/>
        <w:jc w:val="both"/>
      </w:pPr>
      <w:r>
        <w:rPr>
          <w:rFonts w:ascii="Times New Roman" w:hAnsi="Times New Roman" w:eastAsia="Times New Roman"/>
          <w:b w:val="0"/>
          <w:i w:val="0"/>
          <w:sz w:val="28"/>
        </w:rPr>
        <w:t>Цветовые слоты расписания:</w:t>
      </w:r>
    </w:p>
    <w:p>
      <w:pPr>
        <w:spacing w:before="20" w:after="20"/>
        <w:ind w:left="850"/>
      </w:pPr>
      <w:r>
        <w:rPr>
          <w:rFonts w:ascii="Courier New" w:hAnsi="Courier New"/>
          <w:sz w:val="20"/>
        </w:rPr>
        <w:t>.slot { padding: 3px 8px; border-radius: 4px; font-size: .82rem; }</w:t>
      </w:r>
    </w:p>
    <w:p>
      <w:pPr>
        <w:spacing w:before="20" w:after="20"/>
        <w:ind w:left="850"/>
      </w:pPr>
      <w:r>
        <w:rPr>
          <w:rFonts w:ascii="Courier New" w:hAnsi="Courier New"/>
          <w:sz w:val="20"/>
        </w:rPr>
        <w:t>.slot-theory { background: #d4edda; color: #155724; }</w:t>
      </w:r>
    </w:p>
    <w:p>
      <w:pPr>
        <w:spacing w:before="20" w:after="20"/>
        <w:ind w:left="850"/>
      </w:pPr>
      <w:r>
        <w:rPr>
          <w:rFonts w:ascii="Courier New" w:hAnsi="Courier New"/>
          <w:sz w:val="20"/>
        </w:rPr>
        <w:t>.slot-field   { background: #cce5ff; color: #004085; }</w:t>
      </w:r>
    </w:p>
    <w:p>
      <w:pPr>
        <w:spacing w:before="20" w:after="20"/>
        <w:ind w:left="850"/>
      </w:pPr>
      <w:r>
        <w:rPr>
          <w:rFonts w:ascii="Courier New" w:hAnsi="Courier New"/>
          <w:sz w:val="20"/>
        </w:rPr>
        <w:t>.slot-city    { background: #e2d9f3; color: #383d75; }</w:t>
      </w:r>
    </w:p>
    <w:p>
      <w:pPr>
        <w:spacing w:before="20" w:after="20"/>
        <w:ind w:left="850"/>
      </w:pPr>
      <w:r>
        <w:rPr>
          <w:rFonts w:ascii="Courier New" w:hAnsi="Courier New"/>
          <w:sz w:val="20"/>
        </w:rPr>
        <w:t>.slot-exam    { background: #fff3cd; color: #856404; }</w:t>
      </w:r>
    </w:p>
    <w:p>
      <w:pPr>
        <w:spacing w:before="20" w:after="20"/>
        <w:ind w:left="850"/>
      </w:pPr>
      <w:r>
        <w:rPr>
          <w:rFonts w:ascii="Courier New" w:hAnsi="Courier New"/>
          <w:sz w:val="20"/>
        </w:rPr>
        <w:t>.slot-free    { color: var(--muted); }</w:t>
      </w:r>
    </w:p>
    <w:p>
      <w:pPr>
        <w:spacing w:before="0" w:after="120"/>
        <w:ind w:firstLine="709"/>
        <w:jc w:val="both"/>
      </w:pPr>
      <w:r>
        <w:rPr>
          <w:rFonts w:ascii="Times New Roman" w:hAnsi="Times New Roman" w:eastAsia="Times New Roman"/>
          <w:b w:val="0"/>
          <w:i w:val="0"/>
          <w:sz w:val="28"/>
        </w:rPr>
        <w:t>Адаптивные медиазапросы:</w:t>
      </w:r>
    </w:p>
    <w:p>
      <w:pPr>
        <w:spacing w:before="20" w:after="20"/>
        <w:ind w:left="850"/>
      </w:pPr>
      <w:r>
        <w:rPr>
          <w:rFonts w:ascii="Courier New" w:hAnsi="Courier New"/>
          <w:sz w:val="20"/>
        </w:rPr>
        <w:t>@media (max-width: 991px) {</w:t>
      </w:r>
    </w:p>
    <w:p>
      <w:pPr>
        <w:spacing w:before="20" w:after="20"/>
        <w:ind w:left="850"/>
      </w:pPr>
      <w:r>
        <w:rPr>
          <w:rFonts w:ascii="Courier New" w:hAnsi="Courier New"/>
          <w:sz w:val="20"/>
        </w:rPr>
        <w:t xml:space="preserve">    .hero-content h1 { font-size: 2.2rem; }</w:t>
      </w:r>
    </w:p>
    <w:p>
      <w:pPr>
        <w:spacing w:before="20" w:after="20"/>
        <w:ind w:left="850"/>
      </w:pPr>
      <w:r>
        <w:rPr>
          <w:rFonts w:ascii="Courier New" w:hAnsi="Courier New"/>
          <w:sz w:val="20"/>
        </w:rPr>
        <w:t>}</w:t>
      </w:r>
    </w:p>
    <w:p>
      <w:pPr>
        <w:spacing w:before="20" w:after="20"/>
        <w:ind w:left="850"/>
      </w:pPr>
      <w:r>
        <w:rPr>
          <w:rFonts w:ascii="Courier New" w:hAnsi="Courier New"/>
          <w:sz w:val="20"/>
        </w:rPr>
        <w:t>@media (max-width: 768px) {</w:t>
      </w:r>
    </w:p>
    <w:p>
      <w:pPr>
        <w:spacing w:before="20" w:after="20"/>
        <w:ind w:left="850"/>
      </w:pPr>
      <w:r>
        <w:rPr>
          <w:rFonts w:ascii="Courier New" w:hAnsi="Courier New"/>
          <w:sz w:val="20"/>
        </w:rPr>
        <w:t xml:space="preserve">    .hero-content h1 { font-size: 1.8rem; }</w:t>
      </w:r>
    </w:p>
    <w:p>
      <w:pPr>
        <w:spacing w:before="20" w:after="20"/>
        <w:ind w:left="850"/>
      </w:pPr>
      <w:r>
        <w:rPr>
          <w:rFonts w:ascii="Courier New" w:hAnsi="Courier New"/>
          <w:sz w:val="20"/>
        </w:rPr>
        <w:t xml:space="preserve">    .cab-layout   { flex-direction: column; }</w:t>
      </w:r>
    </w:p>
    <w:p>
      <w:pPr>
        <w:spacing w:before="20" w:after="20"/>
        <w:ind w:left="850"/>
      </w:pPr>
      <w:r>
        <w:rPr>
          <w:rFonts w:ascii="Courier New" w:hAnsi="Courier New"/>
          <w:sz w:val="20"/>
        </w:rPr>
        <w:t xml:space="preserve">    .sidebar      { width: 100%; }</w:t>
      </w:r>
    </w:p>
    <w:p>
      <w:pPr>
        <w:spacing w:before="20" w:after="20"/>
        <w:ind w:left="850"/>
      </w:pPr>
      <w:r>
        <w:rPr>
          <w:rFonts w:ascii="Courier New" w:hAnsi="Courier New"/>
          <w:sz w:val="20"/>
        </w:rPr>
        <w:t>}</w:t>
      </w:r>
    </w:p>
    <w:p>
      <w:pPr>
        <w:spacing w:before="20" w:after="20"/>
        <w:ind w:left="850"/>
      </w:pPr>
      <w:r>
        <w:rPr>
          <w:rFonts w:ascii="Courier New" w:hAnsi="Courier New"/>
          <w:sz w:val="20"/>
        </w:rPr>
        <w:t>@media (max-width: 576px) {</w:t>
      </w:r>
    </w:p>
    <w:p>
      <w:pPr>
        <w:spacing w:before="20" w:after="20"/>
        <w:ind w:left="850"/>
      </w:pPr>
      <w:r>
        <w:rPr>
          <w:rFonts w:ascii="Courier New" w:hAnsi="Courier New"/>
          <w:sz w:val="20"/>
        </w:rPr>
        <w:t xml:space="preserve">    .stats-bar .num { font-size: 2rem; }</w:t>
      </w:r>
    </w:p>
    <w:p>
      <w:pPr>
        <w:spacing w:before="20" w:after="20"/>
        <w:ind w:left="850"/>
      </w:pPr>
      <w:r>
        <w:rPr>
          <w:rFonts w:ascii="Courier New" w:hAnsi="Courier New"/>
          <w:sz w:val="20"/>
        </w:rPr>
        <w:t>}</w:t>
      </w:r>
    </w:p>
    <w:p>
      <w:pPr>
        <w:spacing w:before="280" w:after="120"/>
        <w:ind w:firstLine="0"/>
        <w:jc w:val="left"/>
      </w:pPr>
      <w:r>
        <w:rPr>
          <w:rFonts w:ascii="Times New Roman" w:hAnsi="Times New Roman" w:eastAsia="Times New Roman"/>
          <w:b/>
          <w:i w:val="0"/>
          <w:sz w:val="28"/>
        </w:rPr>
        <w:t>3.3. JavaScript-интерактивность</w:t>
      </w:r>
    </w:p>
    <w:p>
      <w:pPr>
        <w:spacing w:before="0" w:after="120"/>
        <w:ind w:firstLine="709"/>
        <w:jc w:val="both"/>
      </w:pPr>
      <w:r>
        <w:rPr>
          <w:rFonts w:ascii="Times New Roman" w:hAnsi="Times New Roman" w:eastAsia="Times New Roman"/>
          <w:b w:val="0"/>
          <w:i w:val="0"/>
          <w:sz w:val="28"/>
        </w:rPr>
        <w:t>Весь JavaScript-код собран в одном файле js/main.js. Код выполняется после полной загрузки DOM. Файл не использует внешних библиотек, кроме Bootstrap 5 (для Tabs и Collapse).</w:t>
      </w:r>
    </w:p>
    <w:p>
      <w:pPr>
        <w:spacing w:before="0" w:after="120"/>
        <w:ind w:firstLine="709"/>
        <w:jc w:val="both"/>
      </w:pPr>
      <w:r>
        <w:rPr>
          <w:rFonts w:ascii="Times New Roman" w:hAnsi="Times New Roman" w:eastAsia="Times New Roman"/>
          <w:b w:val="0"/>
          <w:i w:val="0"/>
          <w:sz w:val="28"/>
        </w:rPr>
        <w:t>Листинг 3 — Функция анимации счётчиков:</w:t>
      </w:r>
    </w:p>
    <w:p>
      <w:pPr>
        <w:spacing w:before="20" w:after="20"/>
        <w:ind w:left="850"/>
      </w:pPr>
      <w:r>
        <w:rPr>
          <w:rFonts w:ascii="Courier New" w:hAnsi="Courier New"/>
          <w:sz w:val="20"/>
        </w:rPr>
        <w:t>function animateCounters() {</w:t>
      </w:r>
    </w:p>
    <w:p>
      <w:pPr>
        <w:spacing w:before="20" w:after="20"/>
        <w:ind w:left="850"/>
      </w:pPr>
      <w:r>
        <w:rPr>
          <w:rFonts w:ascii="Courier New" w:hAnsi="Courier New"/>
          <w:sz w:val="20"/>
        </w:rPr>
        <w:t xml:space="preserve">    document.querySelectorAll(".num[data-count]").forEach(el =&gt; {</w:t>
      </w:r>
    </w:p>
    <w:p>
      <w:pPr>
        <w:spacing w:before="20" w:after="20"/>
        <w:ind w:left="850"/>
      </w:pPr>
      <w:r>
        <w:rPr>
          <w:rFonts w:ascii="Courier New" w:hAnsi="Courier New"/>
          <w:sz w:val="20"/>
        </w:rPr>
        <w:t xml:space="preserve">        const target = parseInt(el.dataset.count);</w:t>
      </w:r>
    </w:p>
    <w:p>
      <w:pPr>
        <w:spacing w:before="20" w:after="20"/>
        <w:ind w:left="850"/>
      </w:pPr>
      <w:r>
        <w:rPr>
          <w:rFonts w:ascii="Courier New" w:hAnsi="Courier New"/>
          <w:sz w:val="20"/>
        </w:rPr>
        <w:t xml:space="preserve">        let current = 0;</w:t>
      </w:r>
    </w:p>
    <w:p>
      <w:pPr>
        <w:spacing w:before="20" w:after="20"/>
        <w:ind w:left="850"/>
      </w:pPr>
      <w:r>
        <w:rPr>
          <w:rFonts w:ascii="Courier New" w:hAnsi="Courier New"/>
          <w:sz w:val="20"/>
        </w:rPr>
        <w:t xml:space="preserve">        const step = Math.ceil(target / 60);</w:t>
      </w:r>
    </w:p>
    <w:p>
      <w:pPr>
        <w:spacing w:before="20" w:after="20"/>
        <w:ind w:left="850"/>
      </w:pPr>
      <w:r>
        <w:rPr>
          <w:rFonts w:ascii="Courier New" w:hAnsi="Courier New"/>
          <w:sz w:val="20"/>
        </w:rPr>
        <w:t xml:space="preserve">        const timer = setInterval(() =&gt; {</w:t>
      </w:r>
    </w:p>
    <w:p>
      <w:pPr>
        <w:spacing w:before="20" w:after="20"/>
        <w:ind w:left="850"/>
      </w:pPr>
      <w:r>
        <w:rPr>
          <w:rFonts w:ascii="Courier New" w:hAnsi="Courier New"/>
          <w:sz w:val="20"/>
        </w:rPr>
        <w:t xml:space="preserve">            current = Math.min(current + step, target);</w:t>
      </w:r>
    </w:p>
    <w:p>
      <w:pPr>
        <w:spacing w:before="20" w:after="20"/>
        <w:ind w:left="850"/>
      </w:pPr>
      <w:r>
        <w:rPr>
          <w:rFonts w:ascii="Courier New" w:hAnsi="Courier New"/>
          <w:sz w:val="20"/>
        </w:rPr>
        <w:t xml:space="preserve">            el.textContent = current + (el.dataset.suffix || "");</w:t>
      </w:r>
    </w:p>
    <w:p>
      <w:pPr>
        <w:spacing w:before="20" w:after="20"/>
        <w:ind w:left="850"/>
      </w:pPr>
      <w:r>
        <w:rPr>
          <w:rFonts w:ascii="Courier New" w:hAnsi="Courier New"/>
          <w:sz w:val="20"/>
        </w:rPr>
        <w:t xml:space="preserve">            if (current &gt;= target) clearInterval(timer);</w:t>
      </w:r>
    </w:p>
    <w:p>
      <w:pPr>
        <w:spacing w:before="20" w:after="20"/>
        <w:ind w:left="850"/>
      </w:pPr>
      <w:r>
        <w:rPr>
          <w:rFonts w:ascii="Courier New" w:hAnsi="Courier New"/>
          <w:sz w:val="20"/>
        </w:rPr>
        <w:t xml:space="preserve">        }, 20);</w:t>
      </w:r>
    </w:p>
    <w:p>
      <w:pPr>
        <w:spacing w:before="20" w:after="20"/>
        <w:ind w:left="850"/>
      </w:pPr>
      <w:r>
        <w:rPr>
          <w:rFonts w:ascii="Courier New" w:hAnsi="Courier New"/>
          <w:sz w:val="20"/>
        </w:rPr>
        <w:t xml:space="preserve">    });</w:t>
      </w:r>
    </w:p>
    <w:p>
      <w:pPr>
        <w:spacing w:before="20" w:after="20"/>
        <w:ind w:left="850"/>
      </w:pPr>
      <w:r>
        <w:rPr>
          <w:rFonts w:ascii="Courier New" w:hAnsi="Courier New"/>
          <w:sz w:val="20"/>
        </w:rPr>
        <w:t>}</w:t>
      </w:r>
    </w:p>
    <w:p>
      <w:pPr>
        <w:spacing w:before="0" w:after="120"/>
        <w:ind w:firstLine="709"/>
        <w:jc w:val="both"/>
      </w:pPr>
      <w:r>
        <w:rPr>
          <w:rFonts w:ascii="Times New Roman" w:hAnsi="Times New Roman" w:eastAsia="Times New Roman"/>
          <w:b w:val="0"/>
          <w:i w:val="0"/>
          <w:sz w:val="28"/>
        </w:rPr>
        <w:t>Функция запускается при событии DOMContentLoaded. Каждому элементу с атрибутом data-count задаётся числовая цель. Шаг вычисляется как округлённое вверх частное цели и 60 итераций, что даёт время анимации ≈ 1200 мс.</w:t>
      </w:r>
    </w:p>
    <w:p>
      <w:pPr>
        <w:spacing w:before="0" w:after="120"/>
        <w:ind w:firstLine="709"/>
        <w:jc w:val="both"/>
      </w:pPr>
      <w:r>
        <w:rPr>
          <w:rFonts w:ascii="Times New Roman" w:hAnsi="Times New Roman" w:eastAsia="Times New Roman"/>
          <w:b w:val="0"/>
          <w:i w:val="0"/>
          <w:sz w:val="28"/>
        </w:rPr>
        <w:t>Листинг 4 — Фильтрация расписания и переключение разделов кабинета:</w:t>
      </w:r>
    </w:p>
    <w:p>
      <w:pPr>
        <w:spacing w:before="20" w:after="20"/>
        <w:ind w:left="850"/>
      </w:pPr>
      <w:r>
        <w:rPr>
          <w:rFonts w:ascii="Courier New" w:hAnsi="Courier New"/>
          <w:sz w:val="20"/>
        </w:rPr>
        <w:t>function filterSchedule() {</w:t>
      </w:r>
    </w:p>
    <w:p>
      <w:pPr>
        <w:spacing w:before="20" w:after="20"/>
        <w:ind w:left="850"/>
      </w:pPr>
      <w:r>
        <w:rPr>
          <w:rFonts w:ascii="Courier New" w:hAnsi="Courier New"/>
          <w:sz w:val="20"/>
        </w:rPr>
        <w:t xml:space="preserve">    const val = document.getElementById("instructorFilter").value;</w:t>
      </w:r>
    </w:p>
    <w:p>
      <w:pPr>
        <w:spacing w:before="20" w:after="20"/>
        <w:ind w:left="850"/>
      </w:pPr>
      <w:r>
        <w:rPr>
          <w:rFonts w:ascii="Courier New" w:hAnsi="Courier New"/>
          <w:sz w:val="20"/>
        </w:rPr>
        <w:t xml:space="preserve">    document.querySelectorAll("tr[data-instructor]").forEach(row =&gt; {</w:t>
      </w:r>
    </w:p>
    <w:p>
      <w:pPr>
        <w:spacing w:before="20" w:after="20"/>
        <w:ind w:left="850"/>
      </w:pPr>
      <w:r>
        <w:rPr>
          <w:rFonts w:ascii="Courier New" w:hAnsi="Courier New"/>
          <w:sz w:val="20"/>
        </w:rPr>
        <w:t xml:space="preserve">        row.style.display =</w:t>
      </w:r>
    </w:p>
    <w:p>
      <w:pPr>
        <w:spacing w:before="20" w:after="20"/>
        <w:ind w:left="850"/>
      </w:pPr>
      <w:r>
        <w:rPr>
          <w:rFonts w:ascii="Courier New" w:hAnsi="Courier New"/>
          <w:sz w:val="20"/>
        </w:rPr>
        <w:t xml:space="preserve">            (!val || row.dataset.instructor === val) ? "" : "none";</w:t>
      </w:r>
    </w:p>
    <w:p>
      <w:pPr>
        <w:spacing w:before="20" w:after="20"/>
        <w:ind w:left="850"/>
      </w:pPr>
      <w:r>
        <w:rPr>
          <w:rFonts w:ascii="Courier New" w:hAnsi="Courier New"/>
          <w:sz w:val="20"/>
        </w:rPr>
        <w:t xml:space="preserve">    });</w:t>
      </w:r>
    </w:p>
    <w:p>
      <w:pPr>
        <w:spacing w:before="20" w:after="20"/>
        <w:ind w:left="850"/>
      </w:pPr>
      <w:r>
        <w:rPr>
          <w:rFonts w:ascii="Courier New" w:hAnsi="Courier New"/>
          <w:sz w:val="20"/>
        </w:rPr>
        <w:t>}</w:t>
      </w:r>
    </w:p>
    <w:p>
      <w:pPr>
        <w:spacing w:before="20" w:after="20"/>
        <w:ind w:left="850"/>
      </w:pPr>
      <w:r>
        <w:rPr>
          <w:rFonts w:ascii="Courier New" w:hAnsi="Courier New"/>
          <w:sz w:val="20"/>
        </w:rPr>
      </w:r>
    </w:p>
    <w:p>
      <w:pPr>
        <w:spacing w:before="20" w:after="20"/>
        <w:ind w:left="850"/>
      </w:pPr>
      <w:r>
        <w:rPr>
          <w:rFonts w:ascii="Courier New" w:hAnsi="Courier New"/>
          <w:sz w:val="20"/>
        </w:rPr>
        <w:t>function switchTab(name) {</w:t>
      </w:r>
    </w:p>
    <w:p>
      <w:pPr>
        <w:spacing w:before="20" w:after="20"/>
        <w:ind w:left="850"/>
      </w:pPr>
      <w:r>
        <w:rPr>
          <w:rFonts w:ascii="Courier New" w:hAnsi="Courier New"/>
          <w:sz w:val="20"/>
        </w:rPr>
        <w:t xml:space="preserve">    document.querySelectorAll(".sidebar-nav .list-group-item")</w:t>
      </w:r>
    </w:p>
    <w:p>
      <w:pPr>
        <w:spacing w:before="20" w:after="20"/>
        <w:ind w:left="850"/>
      </w:pPr>
      <w:r>
        <w:rPr>
          <w:rFonts w:ascii="Courier New" w:hAnsi="Courier New"/>
          <w:sz w:val="20"/>
        </w:rPr>
        <w:t xml:space="preserve">        .forEach(item =&gt; {</w:t>
      </w:r>
    </w:p>
    <w:p>
      <w:pPr>
        <w:spacing w:before="20" w:after="20"/>
        <w:ind w:left="850"/>
      </w:pPr>
      <w:r>
        <w:rPr>
          <w:rFonts w:ascii="Courier New" w:hAnsi="Courier New"/>
          <w:sz w:val="20"/>
        </w:rPr>
        <w:t xml:space="preserve">            item.classList.toggle("active", item.dataset.tab === name);</w:t>
      </w:r>
    </w:p>
    <w:p>
      <w:pPr>
        <w:spacing w:before="20" w:after="20"/>
        <w:ind w:left="850"/>
      </w:pPr>
      <w:r>
        <w:rPr>
          <w:rFonts w:ascii="Courier New" w:hAnsi="Courier New"/>
          <w:sz w:val="20"/>
        </w:rPr>
        <w:t xml:space="preserve">        });</w:t>
      </w:r>
    </w:p>
    <w:p>
      <w:pPr>
        <w:spacing w:before="20" w:after="20"/>
        <w:ind w:left="850"/>
      </w:pPr>
      <w:r>
        <w:rPr>
          <w:rFonts w:ascii="Courier New" w:hAnsi="Courier New"/>
          <w:sz w:val="20"/>
        </w:rPr>
        <w:t xml:space="preserve">    document.querySelectorAll(".cabinet-section")</w:t>
      </w:r>
    </w:p>
    <w:p>
      <w:pPr>
        <w:spacing w:before="20" w:after="20"/>
        <w:ind w:left="850"/>
      </w:pPr>
      <w:r>
        <w:rPr>
          <w:rFonts w:ascii="Courier New" w:hAnsi="Courier New"/>
          <w:sz w:val="20"/>
        </w:rPr>
        <w:t xml:space="preserve">        .forEach(s =&gt; s.style.display = "none");</w:t>
      </w:r>
    </w:p>
    <w:p>
      <w:pPr>
        <w:spacing w:before="20" w:after="20"/>
        <w:ind w:left="850"/>
      </w:pPr>
      <w:r>
        <w:rPr>
          <w:rFonts w:ascii="Courier New" w:hAnsi="Courier New"/>
          <w:sz w:val="20"/>
        </w:rPr>
        <w:t xml:space="preserve">    const el = document.getElementById("tab-" + name);</w:t>
      </w:r>
    </w:p>
    <w:p>
      <w:pPr>
        <w:spacing w:before="20" w:after="20"/>
        <w:ind w:left="850"/>
      </w:pPr>
      <w:r>
        <w:rPr>
          <w:rFonts w:ascii="Courier New" w:hAnsi="Courier New"/>
          <w:sz w:val="20"/>
        </w:rPr>
        <w:t xml:space="preserve">    if (el) el.style.display = "block";</w:t>
      </w:r>
    </w:p>
    <w:p>
      <w:pPr>
        <w:spacing w:before="20" w:after="20"/>
        <w:ind w:left="850"/>
      </w:pPr>
      <w:r>
        <w:rPr>
          <w:rFonts w:ascii="Courier New" w:hAnsi="Courier New"/>
          <w:sz w:val="20"/>
        </w:rPr>
        <w:t>}</w:t>
      </w:r>
    </w:p>
    <w:p>
      <w:pPr>
        <w:spacing w:before="0" w:after="120"/>
        <w:ind w:firstLine="709"/>
        <w:jc w:val="both"/>
      </w:pPr>
      <w:r>
        <w:rPr>
          <w:rFonts w:ascii="Times New Roman" w:hAnsi="Times New Roman" w:eastAsia="Times New Roman"/>
          <w:b w:val="0"/>
          <w:i w:val="0"/>
          <w:sz w:val="28"/>
        </w:rPr>
        <w:t>Форма записи использует Bootstrap-валидацию: при попытке отправки незаполненной формы класс was-validated активирует встроенные CSS-правила ошибок Bootstrap (красная рамка поля + текст invalid-feedback). При успешной отправке появляется зелёное уведомление, которое автоматически скрывается через 5 секунд.</w:t>
      </w:r>
    </w:p>
    <w:p>
      <w:pPr>
        <w:spacing w:before="0" w:after="120"/>
        <w:ind w:firstLine="709"/>
        <w:jc w:val="both"/>
      </w:pPr>
      <w:r>
        <w:rPr>
          <w:rFonts w:ascii="Times New Roman" w:hAnsi="Times New Roman" w:eastAsia="Times New Roman"/>
          <w:b w:val="0"/>
          <w:i w:val="0"/>
          <w:sz w:val="28"/>
        </w:rPr>
        <w:t>Авторизация и регистрация. Страница login.html содержит Bootstrap Tabs (ul.nav-tabs) для переключения между формами входа и регистрации. Форма регистрации проверяет совпадение паролей через setCustomValidity(): при несовпадении поле подтверждения пароля получает статус invalid и не позволяет отправить форму.</w:t>
      </w:r>
    </w:p>
    <w:p>
      <w:pPr>
        <w:spacing w:before="280" w:after="120"/>
        <w:ind w:firstLine="0"/>
        <w:jc w:val="left"/>
      </w:pPr>
      <w:r>
        <w:rPr>
          <w:rFonts w:ascii="Times New Roman" w:hAnsi="Times New Roman" w:eastAsia="Times New Roman"/>
          <w:b/>
          <w:i w:val="0"/>
          <w:sz w:val="28"/>
        </w:rPr>
        <w:t>3.4. Описание реализованных страниц</w:t>
      </w:r>
    </w:p>
    <w:p>
      <w:pPr>
        <w:spacing w:before="0" w:after="120"/>
        <w:ind w:firstLine="709"/>
        <w:jc w:val="both"/>
      </w:pPr>
      <w:r>
        <w:rPr>
          <w:rFonts w:ascii="Times New Roman" w:hAnsi="Times New Roman" w:eastAsia="Times New Roman"/>
          <w:b w:val="0"/>
          <w:i w:val="0"/>
          <w:sz w:val="28"/>
        </w:rPr>
        <w:t>Главная страница (index.html). Hero-секция занимает полный экран и содержит: заголовок «Ваш путь к правам начинается здесь», подзаголовок, две кнопки призыва к действию («Записаться» и «Смотреть курсы»), декоративный бейдж «95% сдают с первого раза». Фоновое изображение — фотография инструктора с учеником (Unsplash CDN). Полоса статистики отображает анимированные счётчики: 15 лет, 3500+ выпускников, 12 инструкторов, 4 категории (рисунок 1).</w:t>
      </w:r>
    </w:p>
    <w:p>
      <w:pPr>
        <w:spacing w:before="160" w:after="80"/>
        <w:jc w:val="center"/>
      </w:pPr>
      <w:r>
        <w:drawing>
          <wp:inline xmlns:a="http://schemas.openxmlformats.org/drawingml/2006/main" xmlns:pic="http://schemas.openxmlformats.org/drawingml/2006/picture">
            <wp:extent cx="5120640" cy="3200400"/>
            <wp:docPr id="1" name="Picture 1"/>
            <wp:cNvGraphicFramePr>
              <a:graphicFrameLocks noChangeAspect="1"/>
            </wp:cNvGraphicFramePr>
            <a:graphic>
              <a:graphicData uri="http://schemas.openxmlformats.org/drawingml/2006/picture">
                <pic:pic>
                  <pic:nvPicPr>
                    <pic:cNvPr id="0" name="01_main.png"/>
                    <pic:cNvPicPr/>
                  </pic:nvPicPr>
                  <pic:blipFill>
                    <a:blip r:embed="rId9"/>
                    <a:stretch>
                      <a:fillRect/>
                    </a:stretch>
                  </pic:blipFill>
                  <pic:spPr>
                    <a:xfrm>
                      <a:off x="0" y="0"/>
                      <a:ext cx="5120640" cy="3200400"/>
                    </a:xfrm>
                    <a:prstGeom prst="rect"/>
                  </pic:spPr>
                </pic:pic>
              </a:graphicData>
            </a:graphic>
          </wp:inline>
        </w:drawing>
      </w:r>
    </w:p>
    <w:p>
      <w:pPr>
        <w:spacing w:before="40" w:after="280"/>
        <w:jc w:val="center"/>
      </w:pPr>
      <w:r>
        <w:rPr>
          <w:rFonts w:ascii="Times New Roman" w:hAnsi="Times New Roman"/>
          <w:i/>
          <w:sz w:val="24"/>
        </w:rPr>
        <w:t>Рисунок 1 — Главная страница — hero-секция с заголовком, кнопками записи и полосой статистики</w:t>
      </w:r>
    </w:p>
    <w:p>
      <w:pPr>
        <w:spacing w:before="0" w:after="120"/>
        <w:ind w:firstLine="709"/>
        <w:jc w:val="both"/>
      </w:pPr>
      <w:r>
        <w:rPr>
          <w:rFonts w:ascii="Times New Roman" w:hAnsi="Times New Roman" w:eastAsia="Times New Roman"/>
          <w:b w:val="0"/>
          <w:i w:val="0"/>
          <w:sz w:val="28"/>
        </w:rPr>
        <w:t>Страница курсов (courses.html). Каждая из четырёх категорий (A, B, C, D) представлена в секции с чередующимся расположением «фото + текст» и «текст + фото». Каждый блок включает заголовок категории, программу обучения, блок характеристик (теория/часов, практика/часов, срок, стоимость) и кнопку записи. Внизу страницы — сравнительная таблица тарифов с выделением категории B как наиболее популярной (рисунок 2).</w:t>
      </w:r>
    </w:p>
    <w:p>
      <w:pPr>
        <w:spacing w:before="160" w:after="80"/>
        <w:jc w:val="center"/>
      </w:pPr>
      <w:r>
        <w:drawing>
          <wp:inline xmlns:a="http://schemas.openxmlformats.org/drawingml/2006/main" xmlns:pic="http://schemas.openxmlformats.org/drawingml/2006/picture">
            <wp:extent cx="5120640" cy="3200400"/>
            <wp:docPr id="2" name="Picture 2"/>
            <wp:cNvGraphicFramePr>
              <a:graphicFrameLocks noChangeAspect="1"/>
            </wp:cNvGraphicFramePr>
            <a:graphic>
              <a:graphicData uri="http://schemas.openxmlformats.org/drawingml/2006/picture">
                <pic:pic>
                  <pic:nvPicPr>
                    <pic:cNvPr id="0" name="02_courses.png"/>
                    <pic:cNvPicPr/>
                  </pic:nvPicPr>
                  <pic:blipFill>
                    <a:blip r:embed="rId10"/>
                    <a:stretch>
                      <a:fillRect/>
                    </a:stretch>
                  </pic:blipFill>
                  <pic:spPr>
                    <a:xfrm>
                      <a:off x="0" y="0"/>
                      <a:ext cx="5120640" cy="3200400"/>
                    </a:xfrm>
                    <a:prstGeom prst="rect"/>
                  </pic:spPr>
                </pic:pic>
              </a:graphicData>
            </a:graphic>
          </wp:inline>
        </w:drawing>
      </w:r>
    </w:p>
    <w:p>
      <w:pPr>
        <w:spacing w:before="40" w:after="280"/>
        <w:jc w:val="center"/>
      </w:pPr>
      <w:r>
        <w:rPr>
          <w:rFonts w:ascii="Times New Roman" w:hAnsi="Times New Roman"/>
          <w:i/>
          <w:sz w:val="24"/>
        </w:rPr>
        <w:t>Рисунок 2 — Страница курсов — описание категорий с программами и сравнительная таблица тарифов</w:t>
      </w:r>
    </w:p>
    <w:p>
      <w:pPr>
        <w:spacing w:before="0" w:after="120"/>
        <w:ind w:firstLine="709"/>
        <w:jc w:val="both"/>
      </w:pPr>
      <w:r>
        <w:rPr>
          <w:rFonts w:ascii="Times New Roman" w:hAnsi="Times New Roman" w:eastAsia="Times New Roman"/>
          <w:b w:val="0"/>
          <w:i w:val="0"/>
          <w:sz w:val="28"/>
        </w:rPr>
        <w:t>Расписание занятий (schedule.html). Страница содержит панель фильтров (по инструктору, категории, типу занятий), легенду с цветовой кодировкой слотов и две таблицы: теоретические и практические занятия на неделю. При выборе инструктора JavaScript скрывает строки с другим значением атрибута data-instructor, оставляя только нужные занятия (рисунок 3).</w:t>
      </w:r>
    </w:p>
    <w:p>
      <w:pPr>
        <w:spacing w:before="160" w:after="80"/>
        <w:jc w:val="center"/>
      </w:pPr>
      <w:r>
        <w:drawing>
          <wp:inline xmlns:a="http://schemas.openxmlformats.org/drawingml/2006/main" xmlns:pic="http://schemas.openxmlformats.org/drawingml/2006/picture">
            <wp:extent cx="5120640" cy="3200400"/>
            <wp:docPr id="3" name="Picture 3"/>
            <wp:cNvGraphicFramePr>
              <a:graphicFrameLocks noChangeAspect="1"/>
            </wp:cNvGraphicFramePr>
            <a:graphic>
              <a:graphicData uri="http://schemas.openxmlformats.org/drawingml/2006/picture">
                <pic:pic>
                  <pic:nvPicPr>
                    <pic:cNvPr id="0" name="03_schedule.png"/>
                    <pic:cNvPicPr/>
                  </pic:nvPicPr>
                  <pic:blipFill>
                    <a:blip r:embed="rId11"/>
                    <a:stretch>
                      <a:fillRect/>
                    </a:stretch>
                  </pic:blipFill>
                  <pic:spPr>
                    <a:xfrm>
                      <a:off x="0" y="0"/>
                      <a:ext cx="5120640" cy="3200400"/>
                    </a:xfrm>
                    <a:prstGeom prst="rect"/>
                  </pic:spPr>
                </pic:pic>
              </a:graphicData>
            </a:graphic>
          </wp:inline>
        </w:drawing>
      </w:r>
    </w:p>
    <w:p>
      <w:pPr>
        <w:spacing w:before="40" w:after="280"/>
        <w:jc w:val="center"/>
      </w:pPr>
      <w:r>
        <w:rPr>
          <w:rFonts w:ascii="Times New Roman" w:hAnsi="Times New Roman"/>
          <w:i/>
          <w:sz w:val="24"/>
        </w:rPr>
        <w:t>Рисунок 3 — Расписание занятий — таблица с цветовой кодировкой: теория, площадка, город, экзамен</w:t>
      </w:r>
    </w:p>
    <w:p>
      <w:pPr>
        <w:spacing w:before="0" w:after="120"/>
        <w:ind w:firstLine="709"/>
        <w:jc w:val="both"/>
      </w:pPr>
      <w:r>
        <w:rPr>
          <w:rFonts w:ascii="Times New Roman" w:hAnsi="Times New Roman" w:eastAsia="Times New Roman"/>
          <w:b w:val="0"/>
          <w:i w:val="0"/>
          <w:sz w:val="28"/>
        </w:rPr>
        <w:t>Страница инструкторов (instructors.html). Шесть карточек преподавателей расположены в сетке Bootstrap col-lg-4. Каждая карточка содержит: портретное фото, имя и должность, звёздный рейтинг со счётчиком оценок, цитату инструктора, теги открытых категорий и бейдж с количеством лет опыта (рисунок 4).</w:t>
      </w:r>
    </w:p>
    <w:p>
      <w:pPr>
        <w:spacing w:before="160" w:after="80"/>
        <w:jc w:val="center"/>
      </w:pPr>
      <w:r>
        <w:drawing>
          <wp:inline xmlns:a="http://schemas.openxmlformats.org/drawingml/2006/main" xmlns:pic="http://schemas.openxmlformats.org/drawingml/2006/picture">
            <wp:extent cx="5120640" cy="3200400"/>
            <wp:docPr id="4" name="Picture 4"/>
            <wp:cNvGraphicFramePr>
              <a:graphicFrameLocks noChangeAspect="1"/>
            </wp:cNvGraphicFramePr>
            <a:graphic>
              <a:graphicData uri="http://schemas.openxmlformats.org/drawingml/2006/picture">
                <pic:pic>
                  <pic:nvPicPr>
                    <pic:cNvPr id="0" name="04_instructors.png"/>
                    <pic:cNvPicPr/>
                  </pic:nvPicPr>
                  <pic:blipFill>
                    <a:blip r:embed="rId12"/>
                    <a:stretch>
                      <a:fillRect/>
                    </a:stretch>
                  </pic:blipFill>
                  <pic:spPr>
                    <a:xfrm>
                      <a:off x="0" y="0"/>
                      <a:ext cx="5120640" cy="3200400"/>
                    </a:xfrm>
                    <a:prstGeom prst="rect"/>
                  </pic:spPr>
                </pic:pic>
              </a:graphicData>
            </a:graphic>
          </wp:inline>
        </w:drawing>
      </w:r>
    </w:p>
    <w:p>
      <w:pPr>
        <w:spacing w:before="40" w:after="280"/>
        <w:jc w:val="center"/>
      </w:pPr>
      <w:r>
        <w:rPr>
          <w:rFonts w:ascii="Times New Roman" w:hAnsi="Times New Roman"/>
          <w:i/>
          <w:sz w:val="24"/>
        </w:rPr>
        <w:t>Рисунок 4 — Страница инструкторов — карточки с фото, рейтингом и категориями</w:t>
      </w:r>
    </w:p>
    <w:p>
      <w:pPr>
        <w:spacing w:before="0" w:after="120"/>
        <w:ind w:firstLine="709"/>
        <w:jc w:val="both"/>
      </w:pPr>
      <w:r>
        <w:rPr>
          <w:rFonts w:ascii="Times New Roman" w:hAnsi="Times New Roman" w:eastAsia="Times New Roman"/>
          <w:b w:val="0"/>
          <w:i w:val="0"/>
          <w:sz w:val="28"/>
        </w:rPr>
        <w:t>Форма онлайн-записи (register.html). Форма разбита на три смысловые группы: «Личные данные» (фамилия, имя, телефон, дата рождения, email), «Выбор курса» (категория, инструктор, удобное время, дата начала), «Дополнительно» (наличие прав, вариант оплаты, комментарий, чекбокс согласия на обработку данных). Боковая панель содержит список необходимых документов и контактные кнопки. При успешной отправке появляется зелёное уведомление (рисунок 5).</w:t>
      </w:r>
    </w:p>
    <w:p>
      <w:pPr>
        <w:spacing w:before="160" w:after="80"/>
        <w:jc w:val="center"/>
      </w:pPr>
      <w:r>
        <w:drawing>
          <wp:inline xmlns:a="http://schemas.openxmlformats.org/drawingml/2006/main" xmlns:pic="http://schemas.openxmlformats.org/drawingml/2006/picture">
            <wp:extent cx="5120640" cy="3200400"/>
            <wp:docPr id="5" name="Picture 5"/>
            <wp:cNvGraphicFramePr>
              <a:graphicFrameLocks noChangeAspect="1"/>
            </wp:cNvGraphicFramePr>
            <a:graphic>
              <a:graphicData uri="http://schemas.openxmlformats.org/drawingml/2006/picture">
                <pic:pic>
                  <pic:nvPicPr>
                    <pic:cNvPr id="0" name="05_register.png"/>
                    <pic:cNvPicPr/>
                  </pic:nvPicPr>
                  <pic:blipFill>
                    <a:blip r:embed="rId13"/>
                    <a:stretch>
                      <a:fillRect/>
                    </a:stretch>
                  </pic:blipFill>
                  <pic:spPr>
                    <a:xfrm>
                      <a:off x="0" y="0"/>
                      <a:ext cx="5120640" cy="3200400"/>
                    </a:xfrm>
                    <a:prstGeom prst="rect"/>
                  </pic:spPr>
                </pic:pic>
              </a:graphicData>
            </a:graphic>
          </wp:inline>
        </w:drawing>
      </w:r>
    </w:p>
    <w:p>
      <w:pPr>
        <w:spacing w:before="40" w:after="280"/>
        <w:jc w:val="center"/>
      </w:pPr>
      <w:r>
        <w:rPr>
          <w:rFonts w:ascii="Times New Roman" w:hAnsi="Times New Roman"/>
          <w:i/>
          <w:sz w:val="24"/>
        </w:rPr>
        <w:t>Рисунок 5 — Форма онлайн-записи на курс — три секции с валидацией и боковой информационной панелью</w:t>
      </w:r>
    </w:p>
    <w:p>
      <w:pPr>
        <w:spacing w:before="0" w:after="120"/>
        <w:ind w:firstLine="709"/>
        <w:jc w:val="both"/>
      </w:pPr>
      <w:r>
        <w:rPr>
          <w:rFonts w:ascii="Times New Roman" w:hAnsi="Times New Roman" w:eastAsia="Times New Roman"/>
          <w:b w:val="0"/>
          <w:i w:val="0"/>
          <w:sz w:val="28"/>
        </w:rPr>
        <w:t>Страница авторизации (login.html). Реализована как компактная карточка по центру страницы с двумя вкладками Bootstrap Tabs: «Вход» и «Регистрация». Форма входа включает поле логина, поле пароля с кнопкой показа/скрытия, чекбокс «Запомнить меня» и альтернативные кнопки входа через Google и Telegram. Форма регистрации содержит поля ФИО, телефона, email, пароля с проверкой совпадения (рисунок 6).</w:t>
      </w:r>
    </w:p>
    <w:p>
      <w:pPr>
        <w:spacing w:before="160" w:after="80"/>
        <w:jc w:val="center"/>
      </w:pPr>
      <w:r>
        <w:drawing>
          <wp:inline xmlns:a="http://schemas.openxmlformats.org/drawingml/2006/main" xmlns:pic="http://schemas.openxmlformats.org/drawingml/2006/picture">
            <wp:extent cx="5120640" cy="3200400"/>
            <wp:docPr id="6" name="Picture 6"/>
            <wp:cNvGraphicFramePr>
              <a:graphicFrameLocks noChangeAspect="1"/>
            </wp:cNvGraphicFramePr>
            <a:graphic>
              <a:graphicData uri="http://schemas.openxmlformats.org/drawingml/2006/picture">
                <pic:pic>
                  <pic:nvPicPr>
                    <pic:cNvPr id="0" name="06_login.png"/>
                    <pic:cNvPicPr/>
                  </pic:nvPicPr>
                  <pic:blipFill>
                    <a:blip r:embed="rId14"/>
                    <a:stretch>
                      <a:fillRect/>
                    </a:stretch>
                  </pic:blipFill>
                  <pic:spPr>
                    <a:xfrm>
                      <a:off x="0" y="0"/>
                      <a:ext cx="5120640" cy="3200400"/>
                    </a:xfrm>
                    <a:prstGeom prst="rect"/>
                  </pic:spPr>
                </pic:pic>
              </a:graphicData>
            </a:graphic>
          </wp:inline>
        </w:drawing>
      </w:r>
    </w:p>
    <w:p>
      <w:pPr>
        <w:spacing w:before="40" w:after="280"/>
        <w:jc w:val="center"/>
      </w:pPr>
      <w:r>
        <w:rPr>
          <w:rFonts w:ascii="Times New Roman" w:hAnsi="Times New Roman"/>
          <w:i/>
          <w:sz w:val="24"/>
        </w:rPr>
        <w:t>Рисунок 6 — Страница авторизации — вход и регистрация с вкладками Bootstrap Tabs</w:t>
      </w:r>
    </w:p>
    <w:p>
      <w:pPr>
        <w:spacing w:before="0" w:after="120"/>
        <w:ind w:firstLine="709"/>
        <w:jc w:val="both"/>
      </w:pPr>
      <w:r>
        <w:rPr>
          <w:rFonts w:ascii="Times New Roman" w:hAnsi="Times New Roman" w:eastAsia="Times New Roman"/>
          <w:b w:val="0"/>
          <w:i w:val="0"/>
          <w:sz w:val="28"/>
        </w:rPr>
        <w:t>Личный кабинет (cabinet.html). Наиболее функционально насыщенная страница. Двухколоночный макет: слева — карточка ученика и вертикальное меню из 6 пунктов (Дашборд, Профиль, Занятия, Тесты ПДД, Оплата, Документы); справа — контентная область активного раздела. Дашборд отображает три SVG-диаграммы прогресса (теория 72%, практика 38%, общий 55%) и таблицу ближайших занятий. Раздел «Тесты ПДД» содержит интерактивный тест с таймером обратного отсчёта и автоматической проверкой ответа (рисунок 7).</w:t>
      </w:r>
    </w:p>
    <w:p>
      <w:pPr>
        <w:spacing w:before="160" w:after="80"/>
        <w:jc w:val="center"/>
      </w:pPr>
      <w:r>
        <w:drawing>
          <wp:inline xmlns:a="http://schemas.openxmlformats.org/drawingml/2006/main" xmlns:pic="http://schemas.openxmlformats.org/drawingml/2006/picture">
            <wp:extent cx="5120640" cy="3200400"/>
            <wp:docPr id="7" name="Picture 7"/>
            <wp:cNvGraphicFramePr>
              <a:graphicFrameLocks noChangeAspect="1"/>
            </wp:cNvGraphicFramePr>
            <a:graphic>
              <a:graphicData uri="http://schemas.openxmlformats.org/drawingml/2006/picture">
                <pic:pic>
                  <pic:nvPicPr>
                    <pic:cNvPr id="0" name="07_cabinet.png"/>
                    <pic:cNvPicPr/>
                  </pic:nvPicPr>
                  <pic:blipFill>
                    <a:blip r:embed="rId15"/>
                    <a:stretch>
                      <a:fillRect/>
                    </a:stretch>
                  </pic:blipFill>
                  <pic:spPr>
                    <a:xfrm>
                      <a:off x="0" y="0"/>
                      <a:ext cx="5120640" cy="3200400"/>
                    </a:xfrm>
                    <a:prstGeom prst="rect"/>
                  </pic:spPr>
                </pic:pic>
              </a:graphicData>
            </a:graphic>
          </wp:inline>
        </w:drawing>
      </w:r>
    </w:p>
    <w:p>
      <w:pPr>
        <w:spacing w:before="40" w:after="280"/>
        <w:jc w:val="center"/>
      </w:pPr>
      <w:r>
        <w:rPr>
          <w:rFonts w:ascii="Times New Roman" w:hAnsi="Times New Roman"/>
          <w:i/>
          <w:sz w:val="24"/>
        </w:rPr>
        <w:t>Рисунок 7 — Личный кабинет ученика — дашборд с диаграммами прогресса и таблицей занятий</w:t>
      </w:r>
    </w:p>
    <w:p>
      <w:r>
        <w:br w:type="page"/>
      </w:r>
    </w:p>
    <w:p>
      <w:pPr>
        <w:spacing w:before="360" w:after="200"/>
        <w:ind w:firstLine="0"/>
        <w:jc w:val="center"/>
      </w:pPr>
      <w:r>
        <w:rPr>
          <w:rFonts w:ascii="Times New Roman" w:hAnsi="Times New Roman" w:eastAsia="Times New Roman"/>
          <w:b/>
          <w:i w:val="0"/>
          <w:sz w:val="28"/>
        </w:rPr>
        <w:t>4. ТЕСТИРОВАНИЕ</w:t>
      </w:r>
    </w:p>
    <w:p>
      <w:pPr>
        <w:spacing w:before="280" w:after="120"/>
        <w:ind w:firstLine="0"/>
        <w:jc w:val="left"/>
      </w:pPr>
      <w:r>
        <w:rPr>
          <w:rFonts w:ascii="Times New Roman" w:hAnsi="Times New Roman" w:eastAsia="Times New Roman"/>
          <w:b/>
          <w:i w:val="0"/>
          <w:sz w:val="28"/>
        </w:rPr>
        <w:t>4.1. Методика тестирования</w:t>
      </w:r>
    </w:p>
    <w:p>
      <w:pPr>
        <w:spacing w:before="0" w:after="120"/>
        <w:ind w:firstLine="709"/>
        <w:jc w:val="both"/>
      </w:pPr>
      <w:r>
        <w:rPr>
          <w:rFonts w:ascii="Times New Roman" w:hAnsi="Times New Roman" w:eastAsia="Times New Roman"/>
          <w:b w:val="0"/>
          <w:i w:val="0"/>
          <w:sz w:val="28"/>
        </w:rPr>
        <w:t>Тестирование веб-приложения «АвтоПрофи» проводилось с целью проверки соответствия реализованного интерфейса сформулированным функциональным и нефункциональным требованиям. Применялось ручное тестирование по принципу чёрного ящика (black-box): тестировщик взаимодействует с интерфейсом как обычный пользователь, без знания внутренней реализации.</w:t>
      </w:r>
    </w:p>
    <w:p>
      <w:pPr>
        <w:spacing w:before="0" w:after="120"/>
        <w:ind w:firstLine="709"/>
        <w:jc w:val="both"/>
      </w:pPr>
      <w:r>
        <w:rPr>
          <w:rFonts w:ascii="Times New Roman" w:hAnsi="Times New Roman" w:eastAsia="Times New Roman"/>
          <w:b w:val="0"/>
          <w:i w:val="0"/>
          <w:sz w:val="28"/>
        </w:rPr>
        <w:t>Виды проведённого тестирования:</w:t>
      </w:r>
    </w:p>
    <w:p>
      <w:pPr>
        <w:spacing w:after="80"/>
        <w:ind w:firstLine="709"/>
        <w:jc w:val="both"/>
      </w:pPr>
      <w:r>
        <w:rPr>
          <w:rFonts w:ascii="Times New Roman" w:hAnsi="Times New Roman" w:eastAsia="Times New Roman"/>
          <w:b/>
          <w:i w:val="0"/>
          <w:sz w:val="28"/>
        </w:rPr>
        <w:t xml:space="preserve">1. Функциональное: </w:t>
      </w:r>
      <w:r>
        <w:rPr>
          <w:rFonts w:ascii="Times New Roman" w:hAnsi="Times New Roman" w:eastAsia="Times New Roman"/>
          <w:b w:val="0"/>
          <w:i w:val="0"/>
          <w:sz w:val="28"/>
        </w:rPr>
        <w:t>Проверка корректности работы всех интерактивных элементов: формы, навигация, фильтры, переключение вкладок, анимации, ПДД-тест.</w:t>
      </w:r>
    </w:p>
    <w:p>
      <w:pPr>
        <w:spacing w:after="80"/>
        <w:ind w:firstLine="709"/>
        <w:jc w:val="both"/>
      </w:pPr>
      <w:r>
        <w:rPr>
          <w:rFonts w:ascii="Times New Roman" w:hAnsi="Times New Roman" w:eastAsia="Times New Roman"/>
          <w:b/>
          <w:i w:val="0"/>
          <w:sz w:val="28"/>
        </w:rPr>
        <w:t xml:space="preserve">2. Кроссбраузерное: </w:t>
      </w:r>
      <w:r>
        <w:rPr>
          <w:rFonts w:ascii="Times New Roman" w:hAnsi="Times New Roman" w:eastAsia="Times New Roman"/>
          <w:b w:val="0"/>
          <w:i w:val="0"/>
          <w:sz w:val="28"/>
        </w:rPr>
        <w:t>Проверка корректного отображения и работы JavaScript в браузерах Google Chrome 124, Mozilla Firefox 125, Microsoft Edge 124.</w:t>
      </w:r>
    </w:p>
    <w:p>
      <w:pPr>
        <w:spacing w:after="80"/>
        <w:ind w:firstLine="709"/>
        <w:jc w:val="both"/>
      </w:pPr>
      <w:r>
        <w:rPr>
          <w:rFonts w:ascii="Times New Roman" w:hAnsi="Times New Roman" w:eastAsia="Times New Roman"/>
          <w:b/>
          <w:i w:val="0"/>
          <w:sz w:val="28"/>
        </w:rPr>
        <w:t xml:space="preserve">3. Адаптивное (responsive): </w:t>
      </w:r>
      <w:r>
        <w:rPr>
          <w:rFonts w:ascii="Times New Roman" w:hAnsi="Times New Roman" w:eastAsia="Times New Roman"/>
          <w:b w:val="0"/>
          <w:i w:val="0"/>
          <w:sz w:val="28"/>
        </w:rPr>
        <w:t>Проверка корректного отображения при ширине экрана: 375 px (смартфон), 768 px (планшет), 1024 px (ноутбук), 1440 px (ПК), 1920 px (Full HD).</w:t>
      </w:r>
    </w:p>
    <w:p>
      <w:pPr>
        <w:spacing w:after="80"/>
        <w:ind w:firstLine="709"/>
        <w:jc w:val="both"/>
      </w:pPr>
      <w:r>
        <w:rPr>
          <w:rFonts w:ascii="Times New Roman" w:hAnsi="Times New Roman" w:eastAsia="Times New Roman"/>
          <w:b/>
          <w:i w:val="0"/>
          <w:sz w:val="28"/>
        </w:rPr>
        <w:t xml:space="preserve">4. Валидация форм: </w:t>
      </w:r>
      <w:r>
        <w:rPr>
          <w:rFonts w:ascii="Times New Roman" w:hAnsi="Times New Roman" w:eastAsia="Times New Roman"/>
          <w:b w:val="0"/>
          <w:i w:val="0"/>
          <w:sz w:val="28"/>
        </w:rPr>
        <w:t>Проверка реакции форм на ввод некорректных данных, пустые обязательные поля, несовпадение паролей, некорректный email.</w:t>
      </w:r>
    </w:p>
    <w:p>
      <w:pPr>
        <w:spacing w:after="80"/>
        <w:ind w:firstLine="709"/>
        <w:jc w:val="both"/>
      </w:pPr>
      <w:r>
        <w:rPr>
          <w:rFonts w:ascii="Times New Roman" w:hAnsi="Times New Roman" w:eastAsia="Times New Roman"/>
          <w:b/>
          <w:i w:val="0"/>
          <w:sz w:val="28"/>
        </w:rPr>
        <w:t xml:space="preserve">5. Навигация: </w:t>
      </w:r>
      <w:r>
        <w:rPr>
          <w:rFonts w:ascii="Times New Roman" w:hAnsi="Times New Roman" w:eastAsia="Times New Roman"/>
          <w:b w:val="0"/>
          <w:i w:val="0"/>
          <w:sz w:val="28"/>
        </w:rPr>
        <w:t>Проверка всех ссылок между страницами, корректности активного пункта меню, работы хлебных крошек.</w:t>
      </w:r>
    </w:p>
    <w:p>
      <w:pPr>
        <w:spacing w:before="0" w:after="120"/>
        <w:ind w:firstLine="709"/>
        <w:jc w:val="both"/>
      </w:pPr>
      <w:r>
        <w:rPr>
          <w:rFonts w:ascii="Times New Roman" w:hAnsi="Times New Roman" w:eastAsia="Times New Roman"/>
          <w:b w:val="0"/>
          <w:i w:val="0"/>
          <w:sz w:val="28"/>
        </w:rPr>
        <w:t>Для каждого тест-кейса фиксировались: предусловие (начальное состояние), шаги выполнения, ожидаемый результат, фактический результат и статус (пройден/не пройден).</w:t>
      </w:r>
    </w:p>
    <w:p>
      <w:pPr>
        <w:spacing w:before="280" w:after="120"/>
        <w:ind w:firstLine="0"/>
        <w:jc w:val="left"/>
      </w:pPr>
      <w:r>
        <w:rPr>
          <w:rFonts w:ascii="Times New Roman" w:hAnsi="Times New Roman" w:eastAsia="Times New Roman"/>
          <w:b/>
          <w:i w:val="0"/>
          <w:sz w:val="28"/>
        </w:rPr>
        <w:t>4.2. Результаты тестирования</w:t>
      </w:r>
    </w:p>
    <w:p>
      <w:pPr>
        <w:spacing w:before="0" w:after="120"/>
        <w:ind w:firstLine="709"/>
        <w:jc w:val="both"/>
      </w:pPr>
      <w:r>
        <w:rPr>
          <w:rFonts w:ascii="Times New Roman" w:hAnsi="Times New Roman" w:eastAsia="Times New Roman"/>
          <w:b w:val="0"/>
          <w:i w:val="0"/>
          <w:sz w:val="28"/>
        </w:rPr>
        <w:t>Таблица 3 — Результаты тестирования</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pPr>
              <w:jc w:val="center"/>
            </w:pPr>
            <w:r>
              <w:rPr>
                <w:rFonts w:ascii="Times New Roman" w:hAnsi="Times New Roman"/>
                <w:b/>
                <w:sz w:val="20"/>
              </w:rPr>
              <w:t>№</w:t>
            </w:r>
          </w:p>
        </w:tc>
        <w:tc>
          <w:tcPr>
            <w:tcW w:type="dxa" w:w="1938"/>
          </w:tcPr>
          <w:p>
            <w:pPr>
              <w:jc w:val="center"/>
            </w:pPr>
            <w:r>
              <w:rPr>
                <w:rFonts w:ascii="Times New Roman" w:hAnsi="Times New Roman"/>
                <w:b/>
                <w:sz w:val="20"/>
              </w:rPr>
              <w:t>Вид</w:t>
            </w:r>
          </w:p>
        </w:tc>
        <w:tc>
          <w:tcPr>
            <w:tcW w:type="dxa" w:w="1938"/>
          </w:tcPr>
          <w:p>
            <w:pPr>
              <w:jc w:val="center"/>
            </w:pPr>
            <w:r>
              <w:rPr>
                <w:rFonts w:ascii="Times New Roman" w:hAnsi="Times New Roman"/>
                <w:b/>
                <w:sz w:val="20"/>
              </w:rPr>
              <w:t>Тест-кейс</w:t>
            </w:r>
          </w:p>
        </w:tc>
        <w:tc>
          <w:tcPr>
            <w:tcW w:type="dxa" w:w="1938"/>
          </w:tcPr>
          <w:p>
            <w:pPr>
              <w:jc w:val="center"/>
            </w:pPr>
            <w:r>
              <w:rPr>
                <w:rFonts w:ascii="Times New Roman" w:hAnsi="Times New Roman"/>
                <w:b/>
                <w:sz w:val="20"/>
              </w:rPr>
              <w:t>Ожидаемый результат</w:t>
            </w:r>
          </w:p>
        </w:tc>
        <w:tc>
          <w:tcPr>
            <w:tcW w:type="dxa" w:w="1938"/>
          </w:tcPr>
          <w:p>
            <w:pPr>
              <w:jc w:val="center"/>
            </w:pPr>
            <w:r>
              <w:rPr>
                <w:rFonts w:ascii="Times New Roman" w:hAnsi="Times New Roman"/>
                <w:b/>
                <w:sz w:val="20"/>
              </w:rPr>
              <w:t>Итог</w:t>
            </w:r>
          </w:p>
        </w:tc>
      </w:tr>
      <w:tr>
        <w:tc>
          <w:tcPr>
            <w:tcW w:type="dxa" w:w="1938"/>
          </w:tcPr>
          <w:p>
            <w:r>
              <w:rPr>
                <w:rFonts w:ascii="Times New Roman" w:hAnsi="Times New Roman"/>
                <w:sz w:val="18"/>
              </w:rPr>
              <w:t>1</w:t>
            </w:r>
          </w:p>
        </w:tc>
        <w:tc>
          <w:tcPr>
            <w:tcW w:type="dxa" w:w="1938"/>
          </w:tcPr>
          <w:p>
            <w:r>
              <w:rPr>
                <w:rFonts w:ascii="Times New Roman" w:hAnsi="Times New Roman"/>
                <w:sz w:val="18"/>
              </w:rPr>
              <w:t>Навигация</w:t>
            </w:r>
          </w:p>
        </w:tc>
        <w:tc>
          <w:tcPr>
            <w:tcW w:type="dxa" w:w="1938"/>
          </w:tcPr>
          <w:p>
            <w:r>
              <w:rPr>
                <w:rFonts w:ascii="Times New Roman" w:hAnsi="Times New Roman"/>
                <w:sz w:val="18"/>
              </w:rPr>
              <w:t>Переход по всем 7 ссылкам меню</w:t>
            </w:r>
          </w:p>
        </w:tc>
        <w:tc>
          <w:tcPr>
            <w:tcW w:type="dxa" w:w="1938"/>
          </w:tcPr>
          <w:p>
            <w:r>
              <w:rPr>
                <w:rFonts w:ascii="Times New Roman" w:hAnsi="Times New Roman"/>
                <w:sz w:val="18"/>
              </w:rPr>
              <w:t>Каждая страница открывается</w:t>
            </w:r>
          </w:p>
        </w:tc>
        <w:tc>
          <w:tcPr>
            <w:tcW w:type="dxa" w:w="1938"/>
          </w:tcPr>
          <w:p>
            <w:r>
              <w:rPr>
                <w:rFonts w:ascii="Times New Roman" w:hAnsi="Times New Roman"/>
                <w:sz w:val="18"/>
              </w:rPr>
              <w:t>Пройден ✓</w:t>
            </w:r>
          </w:p>
        </w:tc>
      </w:tr>
      <w:tr>
        <w:tc>
          <w:tcPr>
            <w:tcW w:type="dxa" w:w="1938"/>
          </w:tcPr>
          <w:p>
            <w:r>
              <w:rPr>
                <w:rFonts w:ascii="Times New Roman" w:hAnsi="Times New Roman"/>
                <w:sz w:val="18"/>
              </w:rPr>
              <w:t>2</w:t>
            </w:r>
          </w:p>
        </w:tc>
        <w:tc>
          <w:tcPr>
            <w:tcW w:type="dxa" w:w="1938"/>
          </w:tcPr>
          <w:p>
            <w:r>
              <w:rPr>
                <w:rFonts w:ascii="Times New Roman" w:hAnsi="Times New Roman"/>
                <w:sz w:val="18"/>
              </w:rPr>
              <w:t>Навигация</w:t>
            </w:r>
          </w:p>
        </w:tc>
        <w:tc>
          <w:tcPr>
            <w:tcW w:type="dxa" w:w="1938"/>
          </w:tcPr>
          <w:p>
            <w:r>
              <w:rPr>
                <w:rFonts w:ascii="Times New Roman" w:hAnsi="Times New Roman"/>
                <w:sz w:val="18"/>
              </w:rPr>
              <w:t>Активный пункт на каждой стр.</w:t>
            </w:r>
          </w:p>
        </w:tc>
        <w:tc>
          <w:tcPr>
            <w:tcW w:type="dxa" w:w="1938"/>
          </w:tcPr>
          <w:p>
            <w:r>
              <w:rPr>
                <w:rFonts w:ascii="Times New Roman" w:hAnsi="Times New Roman"/>
                <w:sz w:val="18"/>
              </w:rPr>
              <w:t>Выделен нужный пункт</w:t>
            </w:r>
          </w:p>
        </w:tc>
        <w:tc>
          <w:tcPr>
            <w:tcW w:type="dxa" w:w="1938"/>
          </w:tcPr>
          <w:p>
            <w:r>
              <w:rPr>
                <w:rFonts w:ascii="Times New Roman" w:hAnsi="Times New Roman"/>
                <w:sz w:val="18"/>
              </w:rPr>
              <w:t>Пройден ✓</w:t>
            </w:r>
          </w:p>
        </w:tc>
      </w:tr>
      <w:tr>
        <w:tc>
          <w:tcPr>
            <w:tcW w:type="dxa" w:w="1938"/>
          </w:tcPr>
          <w:p>
            <w:r>
              <w:rPr>
                <w:rFonts w:ascii="Times New Roman" w:hAnsi="Times New Roman"/>
                <w:sz w:val="18"/>
              </w:rPr>
              <w:t>3</w:t>
            </w:r>
          </w:p>
        </w:tc>
        <w:tc>
          <w:tcPr>
            <w:tcW w:type="dxa" w:w="1938"/>
          </w:tcPr>
          <w:p>
            <w:r>
              <w:rPr>
                <w:rFonts w:ascii="Times New Roman" w:hAnsi="Times New Roman"/>
                <w:sz w:val="18"/>
              </w:rPr>
              <w:t>Главная</w:t>
            </w:r>
          </w:p>
        </w:tc>
        <w:tc>
          <w:tcPr>
            <w:tcW w:type="dxa" w:w="1938"/>
          </w:tcPr>
          <w:p>
            <w:r>
              <w:rPr>
                <w:rFonts w:ascii="Times New Roman" w:hAnsi="Times New Roman"/>
                <w:sz w:val="18"/>
              </w:rPr>
              <w:t>Анимация счётчиков при загрузке</w:t>
            </w:r>
          </w:p>
        </w:tc>
        <w:tc>
          <w:tcPr>
            <w:tcW w:type="dxa" w:w="1938"/>
          </w:tcPr>
          <w:p>
            <w:r>
              <w:rPr>
                <w:rFonts w:ascii="Times New Roman" w:hAnsi="Times New Roman"/>
                <w:sz w:val="18"/>
              </w:rPr>
              <w:t>Числа досчитываются до цели</w:t>
            </w:r>
          </w:p>
        </w:tc>
        <w:tc>
          <w:tcPr>
            <w:tcW w:type="dxa" w:w="1938"/>
          </w:tcPr>
          <w:p>
            <w:r>
              <w:rPr>
                <w:rFonts w:ascii="Times New Roman" w:hAnsi="Times New Roman"/>
                <w:sz w:val="18"/>
              </w:rPr>
              <w:t>Пройден ✓</w:t>
            </w:r>
          </w:p>
        </w:tc>
      </w:tr>
      <w:tr>
        <w:tc>
          <w:tcPr>
            <w:tcW w:type="dxa" w:w="1938"/>
          </w:tcPr>
          <w:p>
            <w:r>
              <w:rPr>
                <w:rFonts w:ascii="Times New Roman" w:hAnsi="Times New Roman"/>
                <w:sz w:val="18"/>
              </w:rPr>
              <w:t>4</w:t>
            </w:r>
          </w:p>
        </w:tc>
        <w:tc>
          <w:tcPr>
            <w:tcW w:type="dxa" w:w="1938"/>
          </w:tcPr>
          <w:p>
            <w:r>
              <w:rPr>
                <w:rFonts w:ascii="Times New Roman" w:hAnsi="Times New Roman"/>
                <w:sz w:val="18"/>
              </w:rPr>
              <w:t>Главная</w:t>
            </w:r>
          </w:p>
        </w:tc>
        <w:tc>
          <w:tcPr>
            <w:tcW w:type="dxa" w:w="1938"/>
          </w:tcPr>
          <w:p>
            <w:r>
              <w:rPr>
                <w:rFonts w:ascii="Times New Roman" w:hAnsi="Times New Roman"/>
                <w:sz w:val="18"/>
              </w:rPr>
              <w:t>Кнопка «Записаться» в hero</w:t>
            </w:r>
          </w:p>
        </w:tc>
        <w:tc>
          <w:tcPr>
            <w:tcW w:type="dxa" w:w="1938"/>
          </w:tcPr>
          <w:p>
            <w:r>
              <w:rPr>
                <w:rFonts w:ascii="Times New Roman" w:hAnsi="Times New Roman"/>
                <w:sz w:val="18"/>
              </w:rPr>
              <w:t>Переход на register.html</w:t>
            </w:r>
          </w:p>
        </w:tc>
        <w:tc>
          <w:tcPr>
            <w:tcW w:type="dxa" w:w="1938"/>
          </w:tcPr>
          <w:p>
            <w:r>
              <w:rPr>
                <w:rFonts w:ascii="Times New Roman" w:hAnsi="Times New Roman"/>
                <w:sz w:val="18"/>
              </w:rPr>
              <w:t>Пройден ✓</w:t>
            </w:r>
          </w:p>
        </w:tc>
      </w:tr>
      <w:tr>
        <w:tc>
          <w:tcPr>
            <w:tcW w:type="dxa" w:w="1938"/>
          </w:tcPr>
          <w:p>
            <w:r>
              <w:rPr>
                <w:rFonts w:ascii="Times New Roman" w:hAnsi="Times New Roman"/>
                <w:sz w:val="18"/>
              </w:rPr>
              <w:t>5</w:t>
            </w:r>
          </w:p>
        </w:tc>
        <w:tc>
          <w:tcPr>
            <w:tcW w:type="dxa" w:w="1938"/>
          </w:tcPr>
          <w:p>
            <w:r>
              <w:rPr>
                <w:rFonts w:ascii="Times New Roman" w:hAnsi="Times New Roman"/>
                <w:sz w:val="18"/>
              </w:rPr>
              <w:t>Курсы</w:t>
            </w:r>
          </w:p>
        </w:tc>
        <w:tc>
          <w:tcPr>
            <w:tcW w:type="dxa" w:w="1938"/>
          </w:tcPr>
          <w:p>
            <w:r>
              <w:rPr>
                <w:rFonts w:ascii="Times New Roman" w:hAnsi="Times New Roman"/>
                <w:sz w:val="18"/>
              </w:rPr>
              <w:t>Кнопка «Записаться» у курса B</w:t>
            </w:r>
          </w:p>
        </w:tc>
        <w:tc>
          <w:tcPr>
            <w:tcW w:type="dxa" w:w="1938"/>
          </w:tcPr>
          <w:p>
            <w:r>
              <w:rPr>
                <w:rFonts w:ascii="Times New Roman" w:hAnsi="Times New Roman"/>
                <w:sz w:val="18"/>
              </w:rPr>
              <w:t>Переход на register.html</w:t>
            </w:r>
          </w:p>
        </w:tc>
        <w:tc>
          <w:tcPr>
            <w:tcW w:type="dxa" w:w="1938"/>
          </w:tcPr>
          <w:p>
            <w:r>
              <w:rPr>
                <w:rFonts w:ascii="Times New Roman" w:hAnsi="Times New Roman"/>
                <w:sz w:val="18"/>
              </w:rPr>
              <w:t>Пройден ✓</w:t>
            </w:r>
          </w:p>
        </w:tc>
      </w:tr>
      <w:tr>
        <w:tc>
          <w:tcPr>
            <w:tcW w:type="dxa" w:w="1938"/>
          </w:tcPr>
          <w:p>
            <w:r>
              <w:rPr>
                <w:rFonts w:ascii="Times New Roman" w:hAnsi="Times New Roman"/>
                <w:sz w:val="18"/>
              </w:rPr>
              <w:t>6</w:t>
            </w:r>
          </w:p>
        </w:tc>
        <w:tc>
          <w:tcPr>
            <w:tcW w:type="dxa" w:w="1938"/>
          </w:tcPr>
          <w:p>
            <w:r>
              <w:rPr>
                <w:rFonts w:ascii="Times New Roman" w:hAnsi="Times New Roman"/>
                <w:sz w:val="18"/>
              </w:rPr>
              <w:t>Расписание</w:t>
            </w:r>
          </w:p>
        </w:tc>
        <w:tc>
          <w:tcPr>
            <w:tcW w:type="dxa" w:w="1938"/>
          </w:tcPr>
          <w:p>
            <w:r>
              <w:rPr>
                <w:rFonts w:ascii="Times New Roman" w:hAnsi="Times New Roman"/>
                <w:sz w:val="18"/>
              </w:rPr>
              <w:t>Фильтр: выбор инструктора</w:t>
            </w:r>
          </w:p>
        </w:tc>
        <w:tc>
          <w:tcPr>
            <w:tcW w:type="dxa" w:w="1938"/>
          </w:tcPr>
          <w:p>
            <w:r>
              <w:rPr>
                <w:rFonts w:ascii="Times New Roman" w:hAnsi="Times New Roman"/>
                <w:sz w:val="18"/>
              </w:rPr>
              <w:t>Видны только его строки</w:t>
            </w:r>
          </w:p>
        </w:tc>
        <w:tc>
          <w:tcPr>
            <w:tcW w:type="dxa" w:w="1938"/>
          </w:tcPr>
          <w:p>
            <w:r>
              <w:rPr>
                <w:rFonts w:ascii="Times New Roman" w:hAnsi="Times New Roman"/>
                <w:sz w:val="18"/>
              </w:rPr>
              <w:t>Пройден ✓</w:t>
            </w:r>
          </w:p>
        </w:tc>
      </w:tr>
      <w:tr>
        <w:tc>
          <w:tcPr>
            <w:tcW w:type="dxa" w:w="1938"/>
          </w:tcPr>
          <w:p>
            <w:r>
              <w:rPr>
                <w:rFonts w:ascii="Times New Roman" w:hAnsi="Times New Roman"/>
                <w:sz w:val="18"/>
              </w:rPr>
              <w:t>7</w:t>
            </w:r>
          </w:p>
        </w:tc>
        <w:tc>
          <w:tcPr>
            <w:tcW w:type="dxa" w:w="1938"/>
          </w:tcPr>
          <w:p>
            <w:r>
              <w:rPr>
                <w:rFonts w:ascii="Times New Roman" w:hAnsi="Times New Roman"/>
                <w:sz w:val="18"/>
              </w:rPr>
              <w:t>Расписание</w:t>
            </w:r>
          </w:p>
        </w:tc>
        <w:tc>
          <w:tcPr>
            <w:tcW w:type="dxa" w:w="1938"/>
          </w:tcPr>
          <w:p>
            <w:r>
              <w:rPr>
                <w:rFonts w:ascii="Times New Roman" w:hAnsi="Times New Roman"/>
                <w:sz w:val="18"/>
              </w:rPr>
              <w:t>Фильтр: сброс (все инструкторы)</w:t>
            </w:r>
          </w:p>
        </w:tc>
        <w:tc>
          <w:tcPr>
            <w:tcW w:type="dxa" w:w="1938"/>
          </w:tcPr>
          <w:p>
            <w:r>
              <w:rPr>
                <w:rFonts w:ascii="Times New Roman" w:hAnsi="Times New Roman"/>
                <w:sz w:val="18"/>
              </w:rPr>
              <w:t>Все строки отображаются</w:t>
            </w:r>
          </w:p>
        </w:tc>
        <w:tc>
          <w:tcPr>
            <w:tcW w:type="dxa" w:w="1938"/>
          </w:tcPr>
          <w:p>
            <w:r>
              <w:rPr>
                <w:rFonts w:ascii="Times New Roman" w:hAnsi="Times New Roman"/>
                <w:sz w:val="18"/>
              </w:rPr>
              <w:t>Пройден ✓</w:t>
            </w:r>
          </w:p>
        </w:tc>
      </w:tr>
      <w:tr>
        <w:tc>
          <w:tcPr>
            <w:tcW w:type="dxa" w:w="1938"/>
          </w:tcPr>
          <w:p>
            <w:r>
              <w:rPr>
                <w:rFonts w:ascii="Times New Roman" w:hAnsi="Times New Roman"/>
                <w:sz w:val="18"/>
              </w:rPr>
              <w:t>8</w:t>
            </w:r>
          </w:p>
        </w:tc>
        <w:tc>
          <w:tcPr>
            <w:tcW w:type="dxa" w:w="1938"/>
          </w:tcPr>
          <w:p>
            <w:r>
              <w:rPr>
                <w:rFonts w:ascii="Times New Roman" w:hAnsi="Times New Roman"/>
                <w:sz w:val="18"/>
              </w:rPr>
              <w:t>Запись</w:t>
            </w:r>
          </w:p>
        </w:tc>
        <w:tc>
          <w:tcPr>
            <w:tcW w:type="dxa" w:w="1938"/>
          </w:tcPr>
          <w:p>
            <w:r>
              <w:rPr>
                <w:rFonts w:ascii="Times New Roman" w:hAnsi="Times New Roman"/>
                <w:sz w:val="18"/>
              </w:rPr>
              <w:t>Отправка пустой формы</w:t>
            </w:r>
          </w:p>
        </w:tc>
        <w:tc>
          <w:tcPr>
            <w:tcW w:type="dxa" w:w="1938"/>
          </w:tcPr>
          <w:p>
            <w:r>
              <w:rPr>
                <w:rFonts w:ascii="Times New Roman" w:hAnsi="Times New Roman"/>
                <w:sz w:val="18"/>
              </w:rPr>
              <w:t>Поля подсвечены красным</w:t>
            </w:r>
          </w:p>
        </w:tc>
        <w:tc>
          <w:tcPr>
            <w:tcW w:type="dxa" w:w="1938"/>
          </w:tcPr>
          <w:p>
            <w:r>
              <w:rPr>
                <w:rFonts w:ascii="Times New Roman" w:hAnsi="Times New Roman"/>
                <w:sz w:val="18"/>
              </w:rPr>
              <w:t>Пройден ✓</w:t>
            </w:r>
          </w:p>
        </w:tc>
      </w:tr>
      <w:tr>
        <w:tc>
          <w:tcPr>
            <w:tcW w:type="dxa" w:w="1938"/>
          </w:tcPr>
          <w:p>
            <w:r>
              <w:rPr>
                <w:rFonts w:ascii="Times New Roman" w:hAnsi="Times New Roman"/>
                <w:sz w:val="18"/>
              </w:rPr>
              <w:t>9</w:t>
            </w:r>
          </w:p>
        </w:tc>
        <w:tc>
          <w:tcPr>
            <w:tcW w:type="dxa" w:w="1938"/>
          </w:tcPr>
          <w:p>
            <w:r>
              <w:rPr>
                <w:rFonts w:ascii="Times New Roman" w:hAnsi="Times New Roman"/>
                <w:sz w:val="18"/>
              </w:rPr>
              <w:t>Запись</w:t>
            </w:r>
          </w:p>
        </w:tc>
        <w:tc>
          <w:tcPr>
            <w:tcW w:type="dxa" w:w="1938"/>
          </w:tcPr>
          <w:p>
            <w:r>
              <w:rPr>
                <w:rFonts w:ascii="Times New Roman" w:hAnsi="Times New Roman"/>
                <w:sz w:val="18"/>
              </w:rPr>
              <w:t>Некорректный email</w:t>
            </w:r>
          </w:p>
        </w:tc>
        <w:tc>
          <w:tcPr>
            <w:tcW w:type="dxa" w:w="1938"/>
          </w:tcPr>
          <w:p>
            <w:r>
              <w:rPr>
                <w:rFonts w:ascii="Times New Roman" w:hAnsi="Times New Roman"/>
                <w:sz w:val="18"/>
              </w:rPr>
              <w:t>Поле email в ошибке</w:t>
            </w:r>
          </w:p>
        </w:tc>
        <w:tc>
          <w:tcPr>
            <w:tcW w:type="dxa" w:w="1938"/>
          </w:tcPr>
          <w:p>
            <w:r>
              <w:rPr>
                <w:rFonts w:ascii="Times New Roman" w:hAnsi="Times New Roman"/>
                <w:sz w:val="18"/>
              </w:rPr>
              <w:t>Пройден ✓</w:t>
            </w:r>
          </w:p>
        </w:tc>
      </w:tr>
      <w:tr>
        <w:tc>
          <w:tcPr>
            <w:tcW w:type="dxa" w:w="1938"/>
          </w:tcPr>
          <w:p>
            <w:r>
              <w:rPr>
                <w:rFonts w:ascii="Times New Roman" w:hAnsi="Times New Roman"/>
                <w:sz w:val="18"/>
              </w:rPr>
              <w:t>10</w:t>
            </w:r>
          </w:p>
        </w:tc>
        <w:tc>
          <w:tcPr>
            <w:tcW w:type="dxa" w:w="1938"/>
          </w:tcPr>
          <w:p>
            <w:r>
              <w:rPr>
                <w:rFonts w:ascii="Times New Roman" w:hAnsi="Times New Roman"/>
                <w:sz w:val="18"/>
              </w:rPr>
              <w:t>Запись</w:t>
            </w:r>
          </w:p>
        </w:tc>
        <w:tc>
          <w:tcPr>
            <w:tcW w:type="dxa" w:w="1938"/>
          </w:tcPr>
          <w:p>
            <w:r>
              <w:rPr>
                <w:rFonts w:ascii="Times New Roman" w:hAnsi="Times New Roman"/>
                <w:sz w:val="18"/>
              </w:rPr>
              <w:t>Корректная отправка</w:t>
            </w:r>
          </w:p>
        </w:tc>
        <w:tc>
          <w:tcPr>
            <w:tcW w:type="dxa" w:w="1938"/>
          </w:tcPr>
          <w:p>
            <w:r>
              <w:rPr>
                <w:rFonts w:ascii="Times New Roman" w:hAnsi="Times New Roman"/>
                <w:sz w:val="18"/>
              </w:rPr>
              <w:t>Зелёное уведомление 5 сек</w:t>
            </w:r>
          </w:p>
        </w:tc>
        <w:tc>
          <w:tcPr>
            <w:tcW w:type="dxa" w:w="1938"/>
          </w:tcPr>
          <w:p>
            <w:r>
              <w:rPr>
                <w:rFonts w:ascii="Times New Roman" w:hAnsi="Times New Roman"/>
                <w:sz w:val="18"/>
              </w:rPr>
              <w:t>Пройден ✓</w:t>
            </w:r>
          </w:p>
        </w:tc>
      </w:tr>
      <w:tr>
        <w:tc>
          <w:tcPr>
            <w:tcW w:type="dxa" w:w="1938"/>
          </w:tcPr>
          <w:p>
            <w:r>
              <w:rPr>
                <w:rFonts w:ascii="Times New Roman" w:hAnsi="Times New Roman"/>
                <w:sz w:val="18"/>
              </w:rPr>
              <w:t>11</w:t>
            </w:r>
          </w:p>
        </w:tc>
        <w:tc>
          <w:tcPr>
            <w:tcW w:type="dxa" w:w="1938"/>
          </w:tcPr>
          <w:p>
            <w:r>
              <w:rPr>
                <w:rFonts w:ascii="Times New Roman" w:hAnsi="Times New Roman"/>
                <w:sz w:val="18"/>
              </w:rPr>
              <w:t>Авторизация</w:t>
            </w:r>
          </w:p>
        </w:tc>
        <w:tc>
          <w:tcPr>
            <w:tcW w:type="dxa" w:w="1938"/>
          </w:tcPr>
          <w:p>
            <w:r>
              <w:rPr>
                <w:rFonts w:ascii="Times New Roman" w:hAnsi="Times New Roman"/>
                <w:sz w:val="18"/>
              </w:rPr>
              <w:t>Вход (любые данные)</w:t>
            </w:r>
          </w:p>
        </w:tc>
        <w:tc>
          <w:tcPr>
            <w:tcW w:type="dxa" w:w="1938"/>
          </w:tcPr>
          <w:p>
            <w:r>
              <w:rPr>
                <w:rFonts w:ascii="Times New Roman" w:hAnsi="Times New Roman"/>
                <w:sz w:val="18"/>
              </w:rPr>
              <w:t>Redirect → cabinet.html</w:t>
            </w:r>
          </w:p>
        </w:tc>
        <w:tc>
          <w:tcPr>
            <w:tcW w:type="dxa" w:w="1938"/>
          </w:tcPr>
          <w:p>
            <w:r>
              <w:rPr>
                <w:rFonts w:ascii="Times New Roman" w:hAnsi="Times New Roman"/>
                <w:sz w:val="18"/>
              </w:rPr>
              <w:t>Пройден ✓</w:t>
            </w:r>
          </w:p>
        </w:tc>
      </w:tr>
      <w:tr>
        <w:tc>
          <w:tcPr>
            <w:tcW w:type="dxa" w:w="1938"/>
          </w:tcPr>
          <w:p>
            <w:r>
              <w:rPr>
                <w:rFonts w:ascii="Times New Roman" w:hAnsi="Times New Roman"/>
                <w:sz w:val="18"/>
              </w:rPr>
              <w:t>12</w:t>
            </w:r>
          </w:p>
        </w:tc>
        <w:tc>
          <w:tcPr>
            <w:tcW w:type="dxa" w:w="1938"/>
          </w:tcPr>
          <w:p>
            <w:r>
              <w:rPr>
                <w:rFonts w:ascii="Times New Roman" w:hAnsi="Times New Roman"/>
                <w:sz w:val="18"/>
              </w:rPr>
              <w:t>Авторизация</w:t>
            </w:r>
          </w:p>
        </w:tc>
        <w:tc>
          <w:tcPr>
            <w:tcW w:type="dxa" w:w="1938"/>
          </w:tcPr>
          <w:p>
            <w:r>
              <w:rPr>
                <w:rFonts w:ascii="Times New Roman" w:hAnsi="Times New Roman"/>
                <w:sz w:val="18"/>
              </w:rPr>
              <w:t>Вкладка «Регистрация»</w:t>
            </w:r>
          </w:p>
        </w:tc>
        <w:tc>
          <w:tcPr>
            <w:tcW w:type="dxa" w:w="1938"/>
          </w:tcPr>
          <w:p>
            <w:r>
              <w:rPr>
                <w:rFonts w:ascii="Times New Roman" w:hAnsi="Times New Roman"/>
                <w:sz w:val="18"/>
              </w:rPr>
              <w:t>Переключение без reload</w:t>
            </w:r>
          </w:p>
        </w:tc>
        <w:tc>
          <w:tcPr>
            <w:tcW w:type="dxa" w:w="1938"/>
          </w:tcPr>
          <w:p>
            <w:r>
              <w:rPr>
                <w:rFonts w:ascii="Times New Roman" w:hAnsi="Times New Roman"/>
                <w:sz w:val="18"/>
              </w:rPr>
              <w:t>Пройден ✓</w:t>
            </w:r>
          </w:p>
        </w:tc>
      </w:tr>
      <w:tr>
        <w:tc>
          <w:tcPr>
            <w:tcW w:type="dxa" w:w="1938"/>
          </w:tcPr>
          <w:p>
            <w:r>
              <w:rPr>
                <w:rFonts w:ascii="Times New Roman" w:hAnsi="Times New Roman"/>
                <w:sz w:val="18"/>
              </w:rPr>
              <w:t>13</w:t>
            </w:r>
          </w:p>
        </w:tc>
        <w:tc>
          <w:tcPr>
            <w:tcW w:type="dxa" w:w="1938"/>
          </w:tcPr>
          <w:p>
            <w:r>
              <w:rPr>
                <w:rFonts w:ascii="Times New Roman" w:hAnsi="Times New Roman"/>
                <w:sz w:val="18"/>
              </w:rPr>
              <w:t>Регистрация</w:t>
            </w:r>
          </w:p>
        </w:tc>
        <w:tc>
          <w:tcPr>
            <w:tcW w:type="dxa" w:w="1938"/>
          </w:tcPr>
          <w:p>
            <w:r>
              <w:rPr>
                <w:rFonts w:ascii="Times New Roman" w:hAnsi="Times New Roman"/>
                <w:sz w:val="18"/>
              </w:rPr>
              <w:t>Несовпадение паролей</w:t>
            </w:r>
          </w:p>
        </w:tc>
        <w:tc>
          <w:tcPr>
            <w:tcW w:type="dxa" w:w="1938"/>
          </w:tcPr>
          <w:p>
            <w:r>
              <w:rPr>
                <w:rFonts w:ascii="Times New Roman" w:hAnsi="Times New Roman"/>
                <w:sz w:val="18"/>
              </w:rPr>
              <w:t>Поле пароля в ошибке</w:t>
            </w:r>
          </w:p>
        </w:tc>
        <w:tc>
          <w:tcPr>
            <w:tcW w:type="dxa" w:w="1938"/>
          </w:tcPr>
          <w:p>
            <w:r>
              <w:rPr>
                <w:rFonts w:ascii="Times New Roman" w:hAnsi="Times New Roman"/>
                <w:sz w:val="18"/>
              </w:rPr>
              <w:t>Пройден ✓</w:t>
            </w:r>
          </w:p>
        </w:tc>
      </w:tr>
      <w:tr>
        <w:tc>
          <w:tcPr>
            <w:tcW w:type="dxa" w:w="1938"/>
          </w:tcPr>
          <w:p>
            <w:r>
              <w:rPr>
                <w:rFonts w:ascii="Times New Roman" w:hAnsi="Times New Roman"/>
                <w:sz w:val="18"/>
              </w:rPr>
              <w:t>14</w:t>
            </w:r>
          </w:p>
        </w:tc>
        <w:tc>
          <w:tcPr>
            <w:tcW w:type="dxa" w:w="1938"/>
          </w:tcPr>
          <w:p>
            <w:r>
              <w:rPr>
                <w:rFonts w:ascii="Times New Roman" w:hAnsi="Times New Roman"/>
                <w:sz w:val="18"/>
              </w:rPr>
              <w:t>Регистрация</w:t>
            </w:r>
          </w:p>
        </w:tc>
        <w:tc>
          <w:tcPr>
            <w:tcW w:type="dxa" w:w="1938"/>
          </w:tcPr>
          <w:p>
            <w:r>
              <w:rPr>
                <w:rFonts w:ascii="Times New Roman" w:hAnsi="Times New Roman"/>
                <w:sz w:val="18"/>
              </w:rPr>
              <w:t>Кнопка показа пароля</w:t>
            </w:r>
          </w:p>
        </w:tc>
        <w:tc>
          <w:tcPr>
            <w:tcW w:type="dxa" w:w="1938"/>
          </w:tcPr>
          <w:p>
            <w:r>
              <w:rPr>
                <w:rFonts w:ascii="Times New Roman" w:hAnsi="Times New Roman"/>
                <w:sz w:val="18"/>
              </w:rPr>
              <w:t>type: password ↔ text</w:t>
            </w:r>
          </w:p>
        </w:tc>
        <w:tc>
          <w:tcPr>
            <w:tcW w:type="dxa" w:w="1938"/>
          </w:tcPr>
          <w:p>
            <w:r>
              <w:rPr>
                <w:rFonts w:ascii="Times New Roman" w:hAnsi="Times New Roman"/>
                <w:sz w:val="18"/>
              </w:rPr>
              <w:t>Пройден ✓</w:t>
            </w:r>
          </w:p>
        </w:tc>
      </w:tr>
      <w:tr>
        <w:tc>
          <w:tcPr>
            <w:tcW w:type="dxa" w:w="1938"/>
          </w:tcPr>
          <w:p>
            <w:r>
              <w:rPr>
                <w:rFonts w:ascii="Times New Roman" w:hAnsi="Times New Roman"/>
                <w:sz w:val="18"/>
              </w:rPr>
              <w:t>15</w:t>
            </w:r>
          </w:p>
        </w:tc>
        <w:tc>
          <w:tcPr>
            <w:tcW w:type="dxa" w:w="1938"/>
          </w:tcPr>
          <w:p>
            <w:r>
              <w:rPr>
                <w:rFonts w:ascii="Times New Roman" w:hAnsi="Times New Roman"/>
                <w:sz w:val="18"/>
              </w:rPr>
              <w:t>Кабинет</w:t>
            </w:r>
          </w:p>
        </w:tc>
        <w:tc>
          <w:tcPr>
            <w:tcW w:type="dxa" w:w="1938"/>
          </w:tcPr>
          <w:p>
            <w:r>
              <w:rPr>
                <w:rFonts w:ascii="Times New Roman" w:hAnsi="Times New Roman"/>
                <w:sz w:val="18"/>
              </w:rPr>
              <w:t>Переключение 6 разделов</w:t>
            </w:r>
          </w:p>
        </w:tc>
        <w:tc>
          <w:tcPr>
            <w:tcW w:type="dxa" w:w="1938"/>
          </w:tcPr>
          <w:p>
            <w:r>
              <w:rPr>
                <w:rFonts w:ascii="Times New Roman" w:hAnsi="Times New Roman"/>
                <w:sz w:val="18"/>
              </w:rPr>
              <w:t>Нужный раздел появляется</w:t>
            </w:r>
          </w:p>
        </w:tc>
        <w:tc>
          <w:tcPr>
            <w:tcW w:type="dxa" w:w="1938"/>
          </w:tcPr>
          <w:p>
            <w:r>
              <w:rPr>
                <w:rFonts w:ascii="Times New Roman" w:hAnsi="Times New Roman"/>
                <w:sz w:val="18"/>
              </w:rPr>
              <w:t>Пройден ✓</w:t>
            </w:r>
          </w:p>
        </w:tc>
      </w:tr>
      <w:tr>
        <w:tc>
          <w:tcPr>
            <w:tcW w:type="dxa" w:w="1938"/>
          </w:tcPr>
          <w:p>
            <w:r>
              <w:rPr>
                <w:rFonts w:ascii="Times New Roman" w:hAnsi="Times New Roman"/>
                <w:sz w:val="18"/>
              </w:rPr>
              <w:t>16</w:t>
            </w:r>
          </w:p>
        </w:tc>
        <w:tc>
          <w:tcPr>
            <w:tcW w:type="dxa" w:w="1938"/>
          </w:tcPr>
          <w:p>
            <w:r>
              <w:rPr>
                <w:rFonts w:ascii="Times New Roman" w:hAnsi="Times New Roman"/>
                <w:sz w:val="18"/>
              </w:rPr>
              <w:t>Кабинет</w:t>
            </w:r>
          </w:p>
        </w:tc>
        <w:tc>
          <w:tcPr>
            <w:tcW w:type="dxa" w:w="1938"/>
          </w:tcPr>
          <w:p>
            <w:r>
              <w:rPr>
                <w:rFonts w:ascii="Times New Roman" w:hAnsi="Times New Roman"/>
                <w:sz w:val="18"/>
              </w:rPr>
              <w:t>ПДД-тест: верный ответ</w:t>
            </w:r>
          </w:p>
        </w:tc>
        <w:tc>
          <w:tcPr>
            <w:tcW w:type="dxa" w:w="1938"/>
          </w:tcPr>
          <w:p>
            <w:r>
              <w:rPr>
                <w:rFonts w:ascii="Times New Roman" w:hAnsi="Times New Roman"/>
                <w:sz w:val="18"/>
              </w:rPr>
              <w:t>Кнопка зелёная</w:t>
            </w:r>
          </w:p>
        </w:tc>
        <w:tc>
          <w:tcPr>
            <w:tcW w:type="dxa" w:w="1938"/>
          </w:tcPr>
          <w:p>
            <w:r>
              <w:rPr>
                <w:rFonts w:ascii="Times New Roman" w:hAnsi="Times New Roman"/>
                <w:sz w:val="18"/>
              </w:rPr>
              <w:t>Пройден ✓</w:t>
            </w:r>
          </w:p>
        </w:tc>
      </w:tr>
      <w:tr>
        <w:tc>
          <w:tcPr>
            <w:tcW w:type="dxa" w:w="1938"/>
          </w:tcPr>
          <w:p>
            <w:r>
              <w:rPr>
                <w:rFonts w:ascii="Times New Roman" w:hAnsi="Times New Roman"/>
                <w:sz w:val="18"/>
              </w:rPr>
              <w:t>17</w:t>
            </w:r>
          </w:p>
        </w:tc>
        <w:tc>
          <w:tcPr>
            <w:tcW w:type="dxa" w:w="1938"/>
          </w:tcPr>
          <w:p>
            <w:r>
              <w:rPr>
                <w:rFonts w:ascii="Times New Roman" w:hAnsi="Times New Roman"/>
                <w:sz w:val="18"/>
              </w:rPr>
              <w:t>Кабинет</w:t>
            </w:r>
          </w:p>
        </w:tc>
        <w:tc>
          <w:tcPr>
            <w:tcW w:type="dxa" w:w="1938"/>
          </w:tcPr>
          <w:p>
            <w:r>
              <w:rPr>
                <w:rFonts w:ascii="Times New Roman" w:hAnsi="Times New Roman"/>
                <w:sz w:val="18"/>
              </w:rPr>
              <w:t>ПДД-тест: неверный ответ</w:t>
            </w:r>
          </w:p>
        </w:tc>
        <w:tc>
          <w:tcPr>
            <w:tcW w:type="dxa" w:w="1938"/>
          </w:tcPr>
          <w:p>
            <w:r>
              <w:rPr>
                <w:rFonts w:ascii="Times New Roman" w:hAnsi="Times New Roman"/>
                <w:sz w:val="18"/>
              </w:rPr>
              <w:t>Верный — зелёный, мой — красный</w:t>
            </w:r>
          </w:p>
        </w:tc>
        <w:tc>
          <w:tcPr>
            <w:tcW w:type="dxa" w:w="1938"/>
          </w:tcPr>
          <w:p>
            <w:r>
              <w:rPr>
                <w:rFonts w:ascii="Times New Roman" w:hAnsi="Times New Roman"/>
                <w:sz w:val="18"/>
              </w:rPr>
              <w:t>Пройден ✓</w:t>
            </w:r>
          </w:p>
        </w:tc>
      </w:tr>
      <w:tr>
        <w:tc>
          <w:tcPr>
            <w:tcW w:type="dxa" w:w="1938"/>
          </w:tcPr>
          <w:p>
            <w:r>
              <w:rPr>
                <w:rFonts w:ascii="Times New Roman" w:hAnsi="Times New Roman"/>
                <w:sz w:val="18"/>
              </w:rPr>
              <w:t>18</w:t>
            </w:r>
          </w:p>
        </w:tc>
        <w:tc>
          <w:tcPr>
            <w:tcW w:type="dxa" w:w="1938"/>
          </w:tcPr>
          <w:p>
            <w:r>
              <w:rPr>
                <w:rFonts w:ascii="Times New Roman" w:hAnsi="Times New Roman"/>
                <w:sz w:val="18"/>
              </w:rPr>
              <w:t>Адаптивность</w:t>
            </w:r>
          </w:p>
        </w:tc>
        <w:tc>
          <w:tcPr>
            <w:tcW w:type="dxa" w:w="1938"/>
          </w:tcPr>
          <w:p>
            <w:r>
              <w:rPr>
                <w:rFonts w:ascii="Times New Roman" w:hAnsi="Times New Roman"/>
                <w:sz w:val="18"/>
              </w:rPr>
              <w:t>Ширина 375 px (iPhone SE)</w:t>
            </w:r>
          </w:p>
        </w:tc>
        <w:tc>
          <w:tcPr>
            <w:tcW w:type="dxa" w:w="1938"/>
          </w:tcPr>
          <w:p>
            <w:r>
              <w:rPr>
                <w:rFonts w:ascii="Times New Roman" w:hAnsi="Times New Roman"/>
                <w:sz w:val="18"/>
              </w:rPr>
              <w:t>Меню свёрнуто, 1 колонка</w:t>
            </w:r>
          </w:p>
        </w:tc>
        <w:tc>
          <w:tcPr>
            <w:tcW w:type="dxa" w:w="1938"/>
          </w:tcPr>
          <w:p>
            <w:r>
              <w:rPr>
                <w:rFonts w:ascii="Times New Roman" w:hAnsi="Times New Roman"/>
                <w:sz w:val="18"/>
              </w:rPr>
              <w:t>Пройден ✓</w:t>
            </w:r>
          </w:p>
        </w:tc>
      </w:tr>
      <w:tr>
        <w:tc>
          <w:tcPr>
            <w:tcW w:type="dxa" w:w="1938"/>
          </w:tcPr>
          <w:p>
            <w:r>
              <w:rPr>
                <w:rFonts w:ascii="Times New Roman" w:hAnsi="Times New Roman"/>
                <w:sz w:val="18"/>
              </w:rPr>
              <w:t>19</w:t>
            </w:r>
          </w:p>
        </w:tc>
        <w:tc>
          <w:tcPr>
            <w:tcW w:type="dxa" w:w="1938"/>
          </w:tcPr>
          <w:p>
            <w:r>
              <w:rPr>
                <w:rFonts w:ascii="Times New Roman" w:hAnsi="Times New Roman"/>
                <w:sz w:val="18"/>
              </w:rPr>
              <w:t>Адаптивность</w:t>
            </w:r>
          </w:p>
        </w:tc>
        <w:tc>
          <w:tcPr>
            <w:tcW w:type="dxa" w:w="1938"/>
          </w:tcPr>
          <w:p>
            <w:r>
              <w:rPr>
                <w:rFonts w:ascii="Times New Roman" w:hAnsi="Times New Roman"/>
                <w:sz w:val="18"/>
              </w:rPr>
              <w:t>Ширина 768 px (iPad)</w:t>
            </w:r>
          </w:p>
        </w:tc>
        <w:tc>
          <w:tcPr>
            <w:tcW w:type="dxa" w:w="1938"/>
          </w:tcPr>
          <w:p>
            <w:r>
              <w:rPr>
                <w:rFonts w:ascii="Times New Roman" w:hAnsi="Times New Roman"/>
                <w:sz w:val="18"/>
              </w:rPr>
              <w:t>2-колонная раскладка</w:t>
            </w:r>
          </w:p>
        </w:tc>
        <w:tc>
          <w:tcPr>
            <w:tcW w:type="dxa" w:w="1938"/>
          </w:tcPr>
          <w:p>
            <w:r>
              <w:rPr>
                <w:rFonts w:ascii="Times New Roman" w:hAnsi="Times New Roman"/>
                <w:sz w:val="18"/>
              </w:rPr>
              <w:t>Пройден ✓</w:t>
            </w:r>
          </w:p>
        </w:tc>
      </w:tr>
      <w:tr>
        <w:tc>
          <w:tcPr>
            <w:tcW w:type="dxa" w:w="1938"/>
          </w:tcPr>
          <w:p>
            <w:r>
              <w:rPr>
                <w:rFonts w:ascii="Times New Roman" w:hAnsi="Times New Roman"/>
                <w:sz w:val="18"/>
              </w:rPr>
              <w:t>20</w:t>
            </w:r>
          </w:p>
        </w:tc>
        <w:tc>
          <w:tcPr>
            <w:tcW w:type="dxa" w:w="1938"/>
          </w:tcPr>
          <w:p>
            <w:r>
              <w:rPr>
                <w:rFonts w:ascii="Times New Roman" w:hAnsi="Times New Roman"/>
                <w:sz w:val="18"/>
              </w:rPr>
              <w:t>Кроссбраузер</w:t>
            </w:r>
          </w:p>
        </w:tc>
        <w:tc>
          <w:tcPr>
            <w:tcW w:type="dxa" w:w="1938"/>
          </w:tcPr>
          <w:p>
            <w:r>
              <w:rPr>
                <w:rFonts w:ascii="Times New Roman" w:hAnsi="Times New Roman"/>
                <w:sz w:val="18"/>
              </w:rPr>
              <w:t>Chrome / Firefox / Edge</w:t>
            </w:r>
          </w:p>
        </w:tc>
        <w:tc>
          <w:tcPr>
            <w:tcW w:type="dxa" w:w="1938"/>
          </w:tcPr>
          <w:p>
            <w:r>
              <w:rPr>
                <w:rFonts w:ascii="Times New Roman" w:hAnsi="Times New Roman"/>
                <w:sz w:val="18"/>
              </w:rPr>
              <w:t>Идентичное отображение</w:t>
            </w:r>
          </w:p>
        </w:tc>
        <w:tc>
          <w:tcPr>
            <w:tcW w:type="dxa" w:w="1938"/>
          </w:tcPr>
          <w:p>
            <w:r>
              <w:rPr>
                <w:rFonts w:ascii="Times New Roman" w:hAnsi="Times New Roman"/>
                <w:sz w:val="18"/>
              </w:rPr>
              <w:t>Пройден ✓</w:t>
            </w:r>
          </w:p>
        </w:tc>
      </w:tr>
    </w:tbl>
    <w:p/>
    <w:p>
      <w:pPr>
        <w:spacing w:before="0" w:after="120"/>
        <w:ind w:firstLine="709"/>
        <w:jc w:val="both"/>
      </w:pPr>
      <w:r>
        <w:rPr>
          <w:rFonts w:ascii="Times New Roman" w:hAnsi="Times New Roman" w:eastAsia="Times New Roman"/>
          <w:b w:val="0"/>
          <w:i w:val="0"/>
          <w:sz w:val="28"/>
        </w:rPr>
        <w:t>По итогам тестирования все 20 тест-кейсов успешно пройдены. Критических и существенных дефектов не обнаружено. В ходе тестирования выявлены и исправлены три несущественных замечания:</w:t>
      </w:r>
    </w:p>
    <w:p>
      <w:pPr>
        <w:spacing w:before="0" w:after="60"/>
        <w:ind w:firstLine="0" w:left="709"/>
        <w:jc w:val="both"/>
      </w:pPr>
      <w:r>
        <w:rPr>
          <w:rFonts w:ascii="Times New Roman" w:hAnsi="Times New Roman" w:eastAsia="Times New Roman"/>
          <w:b w:val="0"/>
          <w:i w:val="0"/>
          <w:sz w:val="28"/>
        </w:rPr>
        <w:t>— таблица расписания на экране 375 px горизонтально выходила за контейнер; исправлено оберткой в Bootstrap .table-responsive;</w:t>
      </w:r>
    </w:p>
    <w:p>
      <w:pPr>
        <w:spacing w:before="0" w:after="60"/>
        <w:ind w:firstLine="0" w:left="709"/>
        <w:jc w:val="both"/>
      </w:pPr>
      <w:r>
        <w:rPr>
          <w:rFonts w:ascii="Times New Roman" w:hAnsi="Times New Roman" w:eastAsia="Times New Roman"/>
          <w:b w:val="0"/>
          <w:i w:val="0"/>
          <w:sz w:val="28"/>
        </w:rPr>
        <w:t>— при прямом переходе на cabinet.html все разделы были скрыты; добавлен вызов switchTab("dashboard") при инициализации;</w:t>
      </w:r>
    </w:p>
    <w:p>
      <w:pPr>
        <w:spacing w:before="0" w:after="60"/>
        <w:ind w:firstLine="0" w:left="709"/>
        <w:jc w:val="both"/>
      </w:pPr>
      <w:r>
        <w:rPr>
          <w:rFonts w:ascii="Times New Roman" w:hAnsi="Times New Roman" w:eastAsia="Times New Roman"/>
          <w:b w:val="0"/>
          <w:i w:val="0"/>
          <w:sz w:val="28"/>
        </w:rPr>
        <w:t>— на iOS Safari поле input[type="date"] отображало слишком мелкий шрифт; добавлен CSS-сброс font-size: 16px для предотвращения авто-зума.</w:t>
      </w:r>
    </w:p>
    <w:p>
      <w:r>
        <w:br w:type="page"/>
      </w:r>
    </w:p>
    <w:p>
      <w:pPr>
        <w:spacing w:before="360" w:after="200"/>
        <w:ind w:firstLine="0"/>
        <w:jc w:val="center"/>
      </w:pPr>
      <w:r>
        <w:rPr>
          <w:rFonts w:ascii="Times New Roman" w:hAnsi="Times New Roman" w:eastAsia="Times New Roman"/>
          <w:b/>
          <w:i w:val="0"/>
          <w:sz w:val="28"/>
        </w:rPr>
        <w:t>ЗАКЛЮЧЕНИЕ</w:t>
      </w:r>
    </w:p>
    <w:p>
      <w:pPr>
        <w:spacing w:before="0" w:after="120"/>
        <w:ind w:firstLine="709"/>
        <w:jc w:val="both"/>
      </w:pPr>
      <w:r>
        <w:rPr>
          <w:rFonts w:ascii="Times New Roman" w:hAnsi="Times New Roman" w:eastAsia="Times New Roman"/>
          <w:b w:val="0"/>
          <w:i w:val="0"/>
          <w:sz w:val="28"/>
        </w:rPr>
        <w:t>В результате выполнения курсовой работы спроектирован и реализован пользовательский интерфейс веб-приложения «Автошкола АвтоПрофи» с использованием HTML5, CSS3, Bootstrap 5.3 и JavaScript.</w:t>
      </w:r>
    </w:p>
    <w:p>
      <w:pPr>
        <w:spacing w:before="0" w:after="120"/>
        <w:ind w:firstLine="709"/>
        <w:jc w:val="both"/>
      </w:pPr>
      <w:r>
        <w:rPr>
          <w:rFonts w:ascii="Times New Roman" w:hAnsi="Times New Roman" w:eastAsia="Times New Roman"/>
          <w:b w:val="0"/>
          <w:i w:val="0"/>
          <w:sz w:val="28"/>
        </w:rPr>
        <w:t>Достигнутые результаты:</w:t>
      </w:r>
    </w:p>
    <w:p>
      <w:pPr>
        <w:spacing w:before="0" w:after="60"/>
        <w:ind w:firstLine="0" w:left="709"/>
        <w:jc w:val="both"/>
      </w:pPr>
      <w:r>
        <w:rPr>
          <w:rFonts w:ascii="Times New Roman" w:hAnsi="Times New Roman" w:eastAsia="Times New Roman"/>
          <w:b w:val="0"/>
          <w:i w:val="0"/>
          <w:sz w:val="28"/>
        </w:rPr>
        <w:t>1. Проведён анализ предметной области «Автошкола». Выявлены 4 ключевых субъекта системы, 6 основных бизнес-процессов. Проанализированы существующие аналоги — определены их недостатки. Сформулированы 14 функциональных и 4 нефункциональных требования.</w:t>
      </w:r>
    </w:p>
    <w:p>
      <w:pPr>
        <w:spacing w:before="0" w:after="60"/>
        <w:ind w:firstLine="0" w:left="709"/>
        <w:jc w:val="both"/>
      </w:pPr>
      <w:r>
        <w:rPr>
          <w:rFonts w:ascii="Times New Roman" w:hAnsi="Times New Roman" w:eastAsia="Times New Roman"/>
          <w:b w:val="0"/>
          <w:i w:val="0"/>
          <w:sz w:val="28"/>
        </w:rPr>
        <w:t>2. Спроектирована структура 7-страничного веб-приложения. Разработаны концептуальные макеты страниц с обоснованием расположения элементов.</w:t>
      </w:r>
    </w:p>
    <w:p>
      <w:pPr>
        <w:spacing w:before="0" w:after="60"/>
        <w:ind w:firstLine="0" w:left="709"/>
        <w:jc w:val="both"/>
      </w:pPr>
      <w:r>
        <w:rPr>
          <w:rFonts w:ascii="Times New Roman" w:hAnsi="Times New Roman" w:eastAsia="Times New Roman"/>
          <w:b w:val="0"/>
          <w:i w:val="0"/>
          <w:sz w:val="28"/>
        </w:rPr>
        <w:t>3. Сформирован технологический стек: HTML5, CSS3, Bootstrap 5.3, Bootstrap Icons 1.11, JavaScript ES6+. Проведено сравнение с альтернативами и обоснован выбор.</w:t>
      </w:r>
    </w:p>
    <w:p>
      <w:pPr>
        <w:spacing w:before="0" w:after="60"/>
        <w:ind w:firstLine="0" w:left="709"/>
        <w:jc w:val="both"/>
      </w:pPr>
      <w:r>
        <w:rPr>
          <w:rFonts w:ascii="Times New Roman" w:hAnsi="Times New Roman" w:eastAsia="Times New Roman"/>
          <w:b w:val="0"/>
          <w:i w:val="0"/>
          <w:sz w:val="28"/>
        </w:rPr>
        <w:t>4. Реализованы все семь страниц веб-приложения. Разработана CSS-дизайн-система с переменными, компонентами карточек, слотами расписания, стилями форм и адаптивными медиазапросами.</w:t>
      </w:r>
    </w:p>
    <w:p>
      <w:pPr>
        <w:spacing w:before="0" w:after="60"/>
        <w:ind w:firstLine="0" w:left="709"/>
        <w:jc w:val="both"/>
      </w:pPr>
      <w:r>
        <w:rPr>
          <w:rFonts w:ascii="Times New Roman" w:hAnsi="Times New Roman" w:eastAsia="Times New Roman"/>
          <w:b w:val="0"/>
          <w:i w:val="0"/>
          <w:sz w:val="28"/>
        </w:rPr>
        <w:t>5. Реализован JavaScript-функционал: анимация счётчиков, фильтрация расписания, валидация форм, SPA-подобное переключение разделов, интерактивный ПДД-тест, показ/скрытие пароля.</w:t>
      </w:r>
    </w:p>
    <w:p>
      <w:pPr>
        <w:spacing w:before="0" w:after="60"/>
        <w:ind w:firstLine="0" w:left="709"/>
        <w:jc w:val="both"/>
      </w:pPr>
      <w:r>
        <w:rPr>
          <w:rFonts w:ascii="Times New Roman" w:hAnsi="Times New Roman" w:eastAsia="Times New Roman"/>
          <w:b w:val="0"/>
          <w:i w:val="0"/>
          <w:sz w:val="28"/>
        </w:rPr>
        <w:t>6. Проведено тестирование по 20 тест-кейсам, все пройдены. Три найденных замечания исправлены.</w:t>
      </w:r>
    </w:p>
    <w:p>
      <w:pPr>
        <w:spacing w:before="0" w:after="120"/>
        <w:ind w:firstLine="709"/>
        <w:jc w:val="both"/>
      </w:pPr>
      <w:r>
        <w:rPr>
          <w:rFonts w:ascii="Times New Roman" w:hAnsi="Times New Roman" w:eastAsia="Times New Roman"/>
          <w:b w:val="0"/>
          <w:i w:val="0"/>
          <w:sz w:val="28"/>
        </w:rPr>
        <w:t>Ключевые характеристики разработанного веб-приложения: адаптивный дизайн от 375 px до 1920 px; профессиональная цветовая схема; кроссбраузерная совместимость; 7 полноценных страниц с интерактивными элементами; реальные фотографии инструкторов и автомобилей.</w:t>
      </w:r>
    </w:p>
    <w:p>
      <w:pPr>
        <w:spacing w:before="0" w:after="120"/>
        <w:ind w:firstLine="709"/>
        <w:jc w:val="both"/>
      </w:pPr>
      <w:r>
        <w:rPr>
          <w:rFonts w:ascii="Times New Roman" w:hAnsi="Times New Roman" w:eastAsia="Times New Roman"/>
          <w:b w:val="0"/>
          <w:i w:val="0"/>
          <w:sz w:val="28"/>
        </w:rPr>
        <w:t>Перспективы развития. Разработанный прототип может быть расширен серверной частью (Node.js + Express, PostgreSQL или Python + Django). Добавление бэкенда позволит реализовать: реальную авторизацию с JWT-токенами; хранение данных записей учеников в базе данных; автоматические SMS/email-уведомления о занятиях; административную панель для управления расписанием и учениками; онлайн-оплату через платёжные шлюзы.</w:t>
      </w:r>
    </w:p>
    <w:p>
      <w:pPr>
        <w:spacing w:before="0" w:after="120"/>
        <w:ind w:firstLine="709"/>
        <w:jc w:val="both"/>
      </w:pPr>
      <w:r>
        <w:rPr>
          <w:rFonts w:ascii="Times New Roman" w:hAnsi="Times New Roman" w:eastAsia="Times New Roman"/>
          <w:b w:val="0"/>
          <w:i w:val="0"/>
          <w:sz w:val="28"/>
        </w:rPr>
        <w:t>В ходе выполнения курсовой работы углублены практические знания в области HTML5-разметки, CSS3-стилизации, адаптивной вёрстки на Bootstrap 5, клиентского JavaScript и методологии веб-разработки. Навык создания полноценного многостраничного сайта с нуля является важным профессиональным результатом работы.</w:t>
      </w:r>
    </w:p>
    <w:p>
      <w:r>
        <w:br w:type="page"/>
      </w:r>
    </w:p>
    <w:p>
      <w:pPr>
        <w:spacing w:before="360" w:after="200"/>
        <w:ind w:firstLine="0"/>
        <w:jc w:val="center"/>
      </w:pPr>
      <w:r>
        <w:rPr>
          <w:rFonts w:ascii="Times New Roman" w:hAnsi="Times New Roman" w:eastAsia="Times New Roman"/>
          <w:b/>
          <w:i w:val="0"/>
          <w:sz w:val="28"/>
        </w:rPr>
        <w:t>СПИСОК ЛИТЕРАТУРЫ</w:t>
      </w:r>
    </w:p>
    <w:p>
      <w:pPr>
        <w:ind w:firstLine="709"/>
        <w:jc w:val="both"/>
      </w:pPr>
      <w:r>
        <w:rPr>
          <w:rFonts w:ascii="Times New Roman" w:hAnsi="Times New Roman" w:eastAsia="Times New Roman"/>
          <w:b w:val="0"/>
          <w:i w:val="0"/>
          <w:sz w:val="28"/>
        </w:rPr>
        <w:t>1. Дакетт Дж. HTML и CSS. Разработка и дизайн веб-сайтов. — М.: Эксмо, 2019. — 480 с.</w:t>
      </w:r>
    </w:p>
    <w:p>
      <w:pPr>
        <w:ind w:firstLine="709"/>
        <w:jc w:val="both"/>
      </w:pPr>
      <w:r>
        <w:rPr>
          <w:rFonts w:ascii="Times New Roman" w:hAnsi="Times New Roman" w:eastAsia="Times New Roman"/>
          <w:b w:val="0"/>
          <w:i w:val="0"/>
          <w:sz w:val="28"/>
        </w:rPr>
        <w:t>2. Флэнаган Д. JavaScript. Подробное руководство: 7-е изд. — СПб.: Питер, 2021. — 688 с.</w:t>
      </w:r>
    </w:p>
    <w:p>
      <w:pPr>
        <w:ind w:firstLine="709"/>
        <w:jc w:val="both"/>
      </w:pPr>
      <w:r>
        <w:rPr>
          <w:rFonts w:ascii="Times New Roman" w:hAnsi="Times New Roman" w:eastAsia="Times New Roman"/>
          <w:b w:val="0"/>
          <w:i w:val="0"/>
          <w:sz w:val="28"/>
        </w:rPr>
        <w:t>3. Фримен Э., Фримен Э. Изучаем HTML, XHTML и CSS. — СПб.: Питер, 2013. — 720 с.</w:t>
      </w:r>
    </w:p>
    <w:p>
      <w:pPr>
        <w:ind w:firstLine="709"/>
        <w:jc w:val="both"/>
      </w:pPr>
      <w:r>
        <w:rPr>
          <w:rFonts w:ascii="Times New Roman" w:hAnsi="Times New Roman" w:eastAsia="Times New Roman"/>
          <w:b w:val="0"/>
          <w:i w:val="0"/>
          <w:sz w:val="28"/>
        </w:rPr>
        <w:t>4. Никсон Р. Создаём динамические веб-сайты с помощью PHP, MySQL, JavaScript, CSS и HTML5: 3-е изд. — СПб.: Питер, 2018. — 656 с.</w:t>
      </w:r>
    </w:p>
    <w:p>
      <w:pPr>
        <w:ind w:firstLine="709"/>
        <w:jc w:val="both"/>
      </w:pPr>
      <w:r>
        <w:rPr>
          <w:rFonts w:ascii="Times New Roman" w:hAnsi="Times New Roman" w:eastAsia="Times New Roman"/>
          <w:b w:val="0"/>
          <w:i w:val="0"/>
          <w:sz w:val="28"/>
        </w:rPr>
        <w:t>5. Мейер Э. CSS. Каскадные таблицы стилей. Подробное руководство. — М.: Символ-Плюс, 2020. — 576 с.</w:t>
      </w:r>
    </w:p>
    <w:p>
      <w:pPr>
        <w:ind w:firstLine="709"/>
        <w:jc w:val="both"/>
      </w:pPr>
      <w:r>
        <w:rPr>
          <w:rFonts w:ascii="Times New Roman" w:hAnsi="Times New Roman" w:eastAsia="Times New Roman"/>
          <w:b w:val="0"/>
          <w:i w:val="0"/>
          <w:sz w:val="28"/>
        </w:rPr>
        <w:t>6. Bootstrap 5.3. Официальная документация [Электронный ресурс]. — URL: https://getbootstrap.com/docs/5.3/ (дата обращения: 15.03.2026).</w:t>
      </w:r>
    </w:p>
    <w:p>
      <w:pPr>
        <w:ind w:firstLine="709"/>
        <w:jc w:val="both"/>
      </w:pPr>
      <w:r>
        <w:rPr>
          <w:rFonts w:ascii="Times New Roman" w:hAnsi="Times New Roman" w:eastAsia="Times New Roman"/>
          <w:b w:val="0"/>
          <w:i w:val="0"/>
          <w:sz w:val="28"/>
        </w:rPr>
        <w:t>7. MDN Web Docs. HTML Reference [Электронный ресурс]. — URL: https://developer.mozilla.org/ru/docs/Web/HTML (дата обращения: 17.03.2026).</w:t>
      </w:r>
    </w:p>
    <w:p>
      <w:pPr>
        <w:ind w:firstLine="709"/>
        <w:jc w:val="both"/>
      </w:pPr>
      <w:r>
        <w:rPr>
          <w:rFonts w:ascii="Times New Roman" w:hAnsi="Times New Roman" w:eastAsia="Times New Roman"/>
          <w:b w:val="0"/>
          <w:i w:val="0"/>
          <w:sz w:val="28"/>
        </w:rPr>
        <w:t>8. MDN Web Docs. CSS Reference [Электронный ресурс]. — URL: https://developer.mozilla.org/ru/docs/Web/CSS (дата обращения: 17.03.2026).</w:t>
      </w:r>
    </w:p>
    <w:p>
      <w:pPr>
        <w:ind w:firstLine="709"/>
        <w:jc w:val="both"/>
      </w:pPr>
      <w:r>
        <w:rPr>
          <w:rFonts w:ascii="Times New Roman" w:hAnsi="Times New Roman" w:eastAsia="Times New Roman"/>
          <w:b w:val="0"/>
          <w:i w:val="0"/>
          <w:sz w:val="28"/>
        </w:rPr>
        <w:t>9. Bootstrap Icons 1.11 [Электронный ресурс]. — URL: https://icons.getbootstrap.com (дата обращения: 20.03.2026).</w:t>
      </w:r>
    </w:p>
    <w:p>
      <w:pPr>
        <w:ind w:firstLine="709"/>
        <w:jc w:val="both"/>
      </w:pPr>
      <w:r>
        <w:rPr>
          <w:rFonts w:ascii="Times New Roman" w:hAnsi="Times New Roman" w:eastAsia="Times New Roman"/>
          <w:b w:val="0"/>
          <w:i w:val="0"/>
          <w:sz w:val="28"/>
        </w:rPr>
        <w:t>10. W3C. HTML5 Specification [Электронный ресурс]. — URL: https://www.w3.org/TR/html52/ (дата обращения: 22.03.2026).</w:t>
      </w:r>
    </w:p>
    <w:p>
      <w:r>
        <w:br w:type="page"/>
      </w:r>
    </w:p>
    <w:p>
      <w:pPr>
        <w:spacing w:before="360" w:after="200"/>
        <w:ind w:firstLine="0"/>
        <w:jc w:val="center"/>
      </w:pPr>
      <w:r>
        <w:rPr>
          <w:rFonts w:ascii="Times New Roman" w:hAnsi="Times New Roman" w:eastAsia="Times New Roman"/>
          <w:b/>
          <w:i w:val="0"/>
          <w:sz w:val="28"/>
        </w:rPr>
        <w:t>ПРИЛОЖЕНИЯ</w:t>
      </w:r>
    </w:p>
    <w:p>
      <w:pPr>
        <w:spacing w:before="280" w:after="120"/>
        <w:ind w:firstLine="0"/>
        <w:jc w:val="left"/>
      </w:pPr>
      <w:r>
        <w:rPr>
          <w:rFonts w:ascii="Times New Roman" w:hAnsi="Times New Roman" w:eastAsia="Times New Roman"/>
          <w:b/>
          <w:i w:val="0"/>
          <w:sz w:val="28"/>
        </w:rPr>
        <w:t>Приложение А. Скриншоты веб-приложения</w:t>
      </w:r>
    </w:p>
    <w:p>
      <w:pPr>
        <w:spacing w:before="120" w:after="40"/>
        <w:jc w:val="center"/>
      </w:pPr>
      <w:r>
        <w:drawing>
          <wp:inline xmlns:a="http://schemas.openxmlformats.org/drawingml/2006/main" xmlns:pic="http://schemas.openxmlformats.org/drawingml/2006/picture">
            <wp:extent cx="5303520" cy="3314700"/>
            <wp:docPr id="8" name="Picture 8"/>
            <wp:cNvGraphicFramePr>
              <a:graphicFrameLocks noChangeAspect="1"/>
            </wp:cNvGraphicFramePr>
            <a:graphic>
              <a:graphicData uri="http://schemas.openxmlformats.org/drawingml/2006/picture">
                <pic:pic>
                  <pic:nvPicPr>
                    <pic:cNvPr id="0" name="01_main.png"/>
                    <pic:cNvPicPr/>
                  </pic:nvPicPr>
                  <pic:blipFill>
                    <a:blip r:embed="rId9"/>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eastAsia="Times New Roman"/>
          <w:b w:val="0"/>
          <w:i w:val="0"/>
          <w:sz w:val="24"/>
        </w:rPr>
        <w:t>Рисунок А.1 — Главная страница — hero-секция, кнопки призыва к действию, полоса статистики</w:t>
      </w:r>
    </w:p>
    <w:p>
      <w:pPr>
        <w:spacing w:before="120" w:after="40"/>
        <w:jc w:val="center"/>
      </w:pPr>
      <w:r>
        <w:drawing>
          <wp:inline xmlns:a="http://schemas.openxmlformats.org/drawingml/2006/main" xmlns:pic="http://schemas.openxmlformats.org/drawingml/2006/picture">
            <wp:extent cx="5303520" cy="3314700"/>
            <wp:docPr id="9" name="Picture 9"/>
            <wp:cNvGraphicFramePr>
              <a:graphicFrameLocks noChangeAspect="1"/>
            </wp:cNvGraphicFramePr>
            <a:graphic>
              <a:graphicData uri="http://schemas.openxmlformats.org/drawingml/2006/picture">
                <pic:pic>
                  <pic:nvPicPr>
                    <pic:cNvPr id="0" name="02_courses.png"/>
                    <pic:cNvPicPr/>
                  </pic:nvPicPr>
                  <pic:blipFill>
                    <a:blip r:embed="rId10"/>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eastAsia="Times New Roman"/>
          <w:b w:val="0"/>
          <w:i w:val="0"/>
          <w:sz w:val="24"/>
        </w:rPr>
        <w:t>Рисунок А.2 — Страница курсов — описание категорий, программа, стоимость</w:t>
      </w:r>
    </w:p>
    <w:p>
      <w:pPr>
        <w:spacing w:before="120" w:after="40"/>
        <w:jc w:val="center"/>
      </w:pPr>
      <w:r>
        <w:drawing>
          <wp:inline xmlns:a="http://schemas.openxmlformats.org/drawingml/2006/main" xmlns:pic="http://schemas.openxmlformats.org/drawingml/2006/picture">
            <wp:extent cx="5303520" cy="3314700"/>
            <wp:docPr id="10" name="Picture 10"/>
            <wp:cNvGraphicFramePr>
              <a:graphicFrameLocks noChangeAspect="1"/>
            </wp:cNvGraphicFramePr>
            <a:graphic>
              <a:graphicData uri="http://schemas.openxmlformats.org/drawingml/2006/picture">
                <pic:pic>
                  <pic:nvPicPr>
                    <pic:cNvPr id="0" name="03_schedule.png"/>
                    <pic:cNvPicPr/>
                  </pic:nvPicPr>
                  <pic:blipFill>
                    <a:blip r:embed="rId11"/>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eastAsia="Times New Roman"/>
          <w:b w:val="0"/>
          <w:i w:val="0"/>
          <w:sz w:val="24"/>
        </w:rPr>
        <w:t>Рисунок А.3 — Расписание занятий — таблица с цветовой кодировкой слотов</w:t>
      </w:r>
    </w:p>
    <w:p>
      <w:pPr>
        <w:spacing w:before="120" w:after="40"/>
        <w:jc w:val="center"/>
      </w:pPr>
      <w:r>
        <w:drawing>
          <wp:inline xmlns:a="http://schemas.openxmlformats.org/drawingml/2006/main" xmlns:pic="http://schemas.openxmlformats.org/drawingml/2006/picture">
            <wp:extent cx="5303520" cy="3314700"/>
            <wp:docPr id="11" name="Picture 11"/>
            <wp:cNvGraphicFramePr>
              <a:graphicFrameLocks noChangeAspect="1"/>
            </wp:cNvGraphicFramePr>
            <a:graphic>
              <a:graphicData uri="http://schemas.openxmlformats.org/drawingml/2006/picture">
                <pic:pic>
                  <pic:nvPicPr>
                    <pic:cNvPr id="0" name="04_instructors.png"/>
                    <pic:cNvPicPr/>
                  </pic:nvPicPr>
                  <pic:blipFill>
                    <a:blip r:embed="rId12"/>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eastAsia="Times New Roman"/>
          <w:b w:val="0"/>
          <w:i w:val="0"/>
          <w:sz w:val="24"/>
        </w:rPr>
        <w:t>Рисунок А.4 — Страница инструкторов — карточки с рейтингами и категориями</w:t>
      </w:r>
    </w:p>
    <w:p>
      <w:pPr>
        <w:spacing w:before="120" w:after="40"/>
        <w:jc w:val="center"/>
      </w:pPr>
      <w:r>
        <w:drawing>
          <wp:inline xmlns:a="http://schemas.openxmlformats.org/drawingml/2006/main" xmlns:pic="http://schemas.openxmlformats.org/drawingml/2006/picture">
            <wp:extent cx="5303520" cy="3314700"/>
            <wp:docPr id="12" name="Picture 12"/>
            <wp:cNvGraphicFramePr>
              <a:graphicFrameLocks noChangeAspect="1"/>
            </wp:cNvGraphicFramePr>
            <a:graphic>
              <a:graphicData uri="http://schemas.openxmlformats.org/drawingml/2006/picture">
                <pic:pic>
                  <pic:nvPicPr>
                    <pic:cNvPr id="0" name="05_register.png"/>
                    <pic:cNvPicPr/>
                  </pic:nvPicPr>
                  <pic:blipFill>
                    <a:blip r:embed="rId13"/>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eastAsia="Times New Roman"/>
          <w:b w:val="0"/>
          <w:i w:val="0"/>
          <w:sz w:val="24"/>
        </w:rPr>
        <w:t>Рисунок А.5 — Форма онлайн-записи на курс</w:t>
      </w:r>
    </w:p>
    <w:p>
      <w:pPr>
        <w:spacing w:before="120" w:after="40"/>
        <w:jc w:val="center"/>
      </w:pPr>
      <w:r>
        <w:drawing>
          <wp:inline xmlns:a="http://schemas.openxmlformats.org/drawingml/2006/main" xmlns:pic="http://schemas.openxmlformats.org/drawingml/2006/picture">
            <wp:extent cx="5303520" cy="3314700"/>
            <wp:docPr id="13" name="Picture 13"/>
            <wp:cNvGraphicFramePr>
              <a:graphicFrameLocks noChangeAspect="1"/>
            </wp:cNvGraphicFramePr>
            <a:graphic>
              <a:graphicData uri="http://schemas.openxmlformats.org/drawingml/2006/picture">
                <pic:pic>
                  <pic:nvPicPr>
                    <pic:cNvPr id="0" name="06_login.png"/>
                    <pic:cNvPicPr/>
                  </pic:nvPicPr>
                  <pic:blipFill>
                    <a:blip r:embed="rId14"/>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eastAsia="Times New Roman"/>
          <w:b w:val="0"/>
          <w:i w:val="0"/>
          <w:sz w:val="24"/>
        </w:rPr>
        <w:t>Рисунок А.6 — Страница авторизации — вход и регистрация</w:t>
      </w:r>
    </w:p>
    <w:p>
      <w:pPr>
        <w:spacing w:before="120" w:after="40"/>
        <w:jc w:val="center"/>
      </w:pPr>
      <w:r>
        <w:drawing>
          <wp:inline xmlns:a="http://schemas.openxmlformats.org/drawingml/2006/main" xmlns:pic="http://schemas.openxmlformats.org/drawingml/2006/picture">
            <wp:extent cx="5303520" cy="3314700"/>
            <wp:docPr id="14" name="Picture 14"/>
            <wp:cNvGraphicFramePr>
              <a:graphicFrameLocks noChangeAspect="1"/>
            </wp:cNvGraphicFramePr>
            <a:graphic>
              <a:graphicData uri="http://schemas.openxmlformats.org/drawingml/2006/picture">
                <pic:pic>
                  <pic:nvPicPr>
                    <pic:cNvPr id="0" name="07_cabinet.png"/>
                    <pic:cNvPicPr/>
                  </pic:nvPicPr>
                  <pic:blipFill>
                    <a:blip r:embed="rId15"/>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eastAsia="Times New Roman"/>
          <w:b w:val="0"/>
          <w:i w:val="0"/>
          <w:sz w:val="24"/>
        </w:rPr>
        <w:t>Рисунок А.7 — Личный кабинет — дашборд с диаграммами прогресса</w:t>
      </w:r>
    </w:p>
    <w:p>
      <w:pPr>
        <w:spacing w:before="280" w:after="120"/>
        <w:ind w:firstLine="0"/>
        <w:jc w:val="left"/>
      </w:pPr>
      <w:r>
        <w:rPr>
          <w:rFonts w:ascii="Times New Roman" w:hAnsi="Times New Roman" w:eastAsia="Times New Roman"/>
          <w:b/>
          <w:i w:val="0"/>
          <w:sz w:val="28"/>
        </w:rPr>
        <w:t>Приложение Б. Исходный код ключевых компонентов</w:t>
      </w:r>
    </w:p>
    <w:p>
      <w:pPr>
        <w:spacing w:before="0" w:after="120"/>
        <w:ind w:firstLine="709"/>
        <w:jc w:val="both"/>
      </w:pPr>
      <w:r>
        <w:rPr>
          <w:rFonts w:ascii="Times New Roman" w:hAnsi="Times New Roman" w:eastAsia="Times New Roman"/>
          <w:b w:val="0"/>
          <w:i w:val="0"/>
          <w:sz w:val="28"/>
        </w:rPr>
        <w:t>Исходный код всех файлов веб-приложения (index.html, courses.html, schedule.html, instructors.html, register.html, login.html, cabinet.html, css/style.css, js/main.js) размещён в открытом репозитории GitHub.</w:t>
      </w:r>
    </w:p>
    <w:p>
      <w:pPr>
        <w:spacing w:before="0" w:after="120"/>
        <w:ind w:firstLine="709"/>
        <w:jc w:val="both"/>
      </w:pPr>
      <w:r>
        <w:rPr>
          <w:rFonts w:ascii="Times New Roman" w:hAnsi="Times New Roman" w:eastAsia="Times New Roman"/>
          <w:b w:val="0"/>
          <w:i w:val="0"/>
          <w:sz w:val="28"/>
        </w:rPr>
        <w:t>Ниже приведены наиболее значимые фрагменты кода.</w:t>
      </w:r>
    </w:p>
    <w:p>
      <w:pPr>
        <w:spacing w:before="0" w:after="120"/>
        <w:ind w:firstLine="709"/>
        <w:jc w:val="both"/>
      </w:pPr>
      <w:r>
        <w:rPr>
          <w:rFonts w:ascii="Times New Roman" w:hAnsi="Times New Roman" w:eastAsia="Times New Roman"/>
          <w:b w:val="0"/>
          <w:i w:val="0"/>
          <w:sz w:val="28"/>
        </w:rPr>
        <w:t>Листинг Б.1 — Структура разметки карточки инструктора:</w:t>
      </w:r>
    </w:p>
    <w:p>
      <w:pPr>
        <w:spacing w:before="20" w:after="20"/>
        <w:ind w:left="850"/>
      </w:pPr>
      <w:r>
        <w:rPr>
          <w:rFonts w:ascii="Courier New" w:hAnsi="Courier New"/>
          <w:sz w:val="20"/>
        </w:rPr>
        <w:t>&lt;article class="instr-card"&gt;</w:t>
      </w:r>
    </w:p>
    <w:p>
      <w:pPr>
        <w:spacing w:before="20" w:after="20"/>
        <w:ind w:left="850"/>
      </w:pPr>
      <w:r>
        <w:rPr>
          <w:rFonts w:ascii="Courier New" w:hAnsi="Courier New"/>
          <w:sz w:val="20"/>
        </w:rPr>
        <w:t xml:space="preserve">  &lt;div class="instr-photo"&gt;</w:t>
      </w:r>
    </w:p>
    <w:p>
      <w:pPr>
        <w:spacing w:before="20" w:after="20"/>
        <w:ind w:left="850"/>
      </w:pPr>
      <w:r>
        <w:rPr>
          <w:rFonts w:ascii="Courier New" w:hAnsi="Courier New"/>
          <w:sz w:val="20"/>
        </w:rPr>
        <w:t xml:space="preserve">    &lt;img src="https://images.unsplash.com/photo-...?w=400&amp;q=80"</w:t>
      </w:r>
    </w:p>
    <w:p>
      <w:pPr>
        <w:spacing w:before="20" w:after="20"/>
        <w:ind w:left="850"/>
      </w:pPr>
      <w:r>
        <w:rPr>
          <w:rFonts w:ascii="Courier New" w:hAnsi="Courier New"/>
          <w:sz w:val="20"/>
        </w:rPr>
        <w:t xml:space="preserve">         alt="Инструктор Асанов А.К."&gt;</w:t>
      </w:r>
    </w:p>
    <w:p>
      <w:pPr>
        <w:spacing w:before="20" w:after="20"/>
        <w:ind w:left="850"/>
      </w:pPr>
      <w:r>
        <w:rPr>
          <w:rFonts w:ascii="Courier New" w:hAnsi="Courier New"/>
          <w:sz w:val="20"/>
        </w:rPr>
        <w:t xml:space="preserve">  &lt;/div&gt;</w:t>
      </w:r>
    </w:p>
    <w:p>
      <w:pPr>
        <w:spacing w:before="20" w:after="20"/>
        <w:ind w:left="850"/>
      </w:pPr>
      <w:r>
        <w:rPr>
          <w:rFonts w:ascii="Courier New" w:hAnsi="Courier New"/>
          <w:sz w:val="20"/>
        </w:rPr>
        <w:t xml:space="preserve">  &lt;div class="instr-body"&gt;</w:t>
      </w:r>
    </w:p>
    <w:p>
      <w:pPr>
        <w:spacing w:before="20" w:after="20"/>
        <w:ind w:left="850"/>
      </w:pPr>
      <w:r>
        <w:rPr>
          <w:rFonts w:ascii="Courier New" w:hAnsi="Courier New"/>
          <w:sz w:val="20"/>
        </w:rPr>
        <w:t xml:space="preserve">    &lt;h5 class="instr-name"&gt;Асанов А.К.&lt;/h5&gt;</w:t>
      </w:r>
    </w:p>
    <w:p>
      <w:pPr>
        <w:spacing w:before="20" w:after="20"/>
        <w:ind w:left="850"/>
      </w:pPr>
      <w:r>
        <w:rPr>
          <w:rFonts w:ascii="Courier New" w:hAnsi="Courier New"/>
          <w:sz w:val="20"/>
        </w:rPr>
        <w:t xml:space="preserve">    &lt;div class="instr-stars"&gt;</w:t>
      </w:r>
    </w:p>
    <w:p>
      <w:pPr>
        <w:spacing w:before="20" w:after="20"/>
        <w:ind w:left="850"/>
      </w:pPr>
      <w:r>
        <w:rPr>
          <w:rFonts w:ascii="Courier New" w:hAnsi="Courier New"/>
          <w:sz w:val="20"/>
        </w:rPr>
        <w:t xml:space="preserve">      &lt;i class="bi bi-star-fill"&gt;&lt;/i&gt; 4.9</w:t>
      </w:r>
    </w:p>
    <w:p>
      <w:pPr>
        <w:spacing w:before="20" w:after="20"/>
        <w:ind w:left="850"/>
      </w:pPr>
      <w:r>
        <w:rPr>
          <w:rFonts w:ascii="Courier New" w:hAnsi="Courier New"/>
          <w:sz w:val="20"/>
        </w:rPr>
        <w:t xml:space="preserve">      &lt;span class="text-muted"&gt;(148 оценок)&lt;/span&gt;</w:t>
      </w:r>
    </w:p>
    <w:p>
      <w:pPr>
        <w:spacing w:before="20" w:after="20"/>
        <w:ind w:left="850"/>
      </w:pPr>
      <w:r>
        <w:rPr>
          <w:rFonts w:ascii="Courier New" w:hAnsi="Courier New"/>
          <w:sz w:val="20"/>
        </w:rPr>
        <w:t xml:space="preserve">    &lt;/div&gt;</w:t>
      </w:r>
    </w:p>
    <w:p>
      <w:pPr>
        <w:spacing w:before="20" w:after="20"/>
        <w:ind w:left="850"/>
      </w:pPr>
      <w:r>
        <w:rPr>
          <w:rFonts w:ascii="Courier New" w:hAnsi="Courier New"/>
          <w:sz w:val="20"/>
        </w:rPr>
        <w:t xml:space="preserve">    &lt;p class="instr-quote"&gt;«Главное — спокойствие...»&lt;/p&gt;</w:t>
      </w:r>
    </w:p>
    <w:p>
      <w:pPr>
        <w:spacing w:before="20" w:after="20"/>
        <w:ind w:left="850"/>
      </w:pPr>
      <w:r>
        <w:rPr>
          <w:rFonts w:ascii="Courier New" w:hAnsi="Courier New"/>
          <w:sz w:val="20"/>
        </w:rPr>
        <w:t xml:space="preserve">    &lt;div class="instr-tags"&gt;</w:t>
      </w:r>
    </w:p>
    <w:p>
      <w:pPr>
        <w:spacing w:before="20" w:after="20"/>
        <w:ind w:left="850"/>
      </w:pPr>
      <w:r>
        <w:rPr>
          <w:rFonts w:ascii="Courier New" w:hAnsi="Courier New"/>
          <w:sz w:val="20"/>
        </w:rPr>
        <w:t xml:space="preserve">      &lt;span class="badge bg-navy"&gt;Кат. B&lt;/span&gt;</w:t>
      </w:r>
    </w:p>
    <w:p>
      <w:pPr>
        <w:spacing w:before="20" w:after="20"/>
        <w:ind w:left="850"/>
      </w:pPr>
      <w:r>
        <w:rPr>
          <w:rFonts w:ascii="Courier New" w:hAnsi="Courier New"/>
          <w:sz w:val="20"/>
        </w:rPr>
        <w:t xml:space="preserve">      &lt;span class="badge bg-navy"&gt;Кат. C&lt;/span&gt;</w:t>
      </w:r>
    </w:p>
    <w:p>
      <w:pPr>
        <w:spacing w:before="20" w:after="20"/>
        <w:ind w:left="850"/>
      </w:pPr>
      <w:r>
        <w:rPr>
          <w:rFonts w:ascii="Courier New" w:hAnsi="Courier New"/>
          <w:sz w:val="20"/>
        </w:rPr>
        <w:t xml:space="preserve">    &lt;/div&gt;</w:t>
      </w:r>
    </w:p>
    <w:p>
      <w:pPr>
        <w:spacing w:before="20" w:after="20"/>
        <w:ind w:left="850"/>
      </w:pPr>
      <w:r>
        <w:rPr>
          <w:rFonts w:ascii="Courier New" w:hAnsi="Courier New"/>
          <w:sz w:val="20"/>
        </w:rPr>
        <w:t xml:space="preserve">  &lt;/div&gt;</w:t>
      </w:r>
    </w:p>
    <w:p>
      <w:pPr>
        <w:spacing w:before="20" w:after="20"/>
        <w:ind w:left="850"/>
      </w:pPr>
      <w:r>
        <w:rPr>
          <w:rFonts w:ascii="Courier New" w:hAnsi="Courier New"/>
          <w:sz w:val="20"/>
        </w:rPr>
        <w:t>&lt;/article&gt;</w:t>
      </w:r>
    </w:p>
    <w:p/>
    <w:p>
      <w:pPr>
        <w:spacing w:before="0" w:after="120"/>
        <w:ind w:firstLine="709"/>
        <w:jc w:val="both"/>
      </w:pPr>
      <w:r>
        <w:rPr>
          <w:rFonts w:ascii="Times New Roman" w:hAnsi="Times New Roman" w:eastAsia="Times New Roman"/>
          <w:b w:val="0"/>
          <w:i w:val="0"/>
          <w:sz w:val="28"/>
        </w:rPr>
        <w:t>Листинг Б.2 — SVG-диаграмма прогресса в личном кабинете:</w:t>
      </w:r>
    </w:p>
    <w:p>
      <w:pPr>
        <w:spacing w:before="20" w:after="20"/>
        <w:ind w:left="850"/>
      </w:pPr>
      <w:r>
        <w:rPr>
          <w:rFonts w:ascii="Courier New" w:hAnsi="Courier New"/>
          <w:sz w:val="20"/>
        </w:rPr>
        <w:t>&lt;svg viewBox="0 0 80 80" width="100" height="100"&gt;</w:t>
      </w:r>
    </w:p>
    <w:p>
      <w:pPr>
        <w:spacing w:before="20" w:after="20"/>
        <w:ind w:left="850"/>
      </w:pPr>
      <w:r>
        <w:rPr>
          <w:rFonts w:ascii="Courier New" w:hAnsi="Courier New"/>
          <w:sz w:val="20"/>
        </w:rPr>
        <w:t xml:space="preserve">  &lt;circle cx="40" cy="40" r="34" fill="none"</w:t>
      </w:r>
    </w:p>
    <w:p>
      <w:pPr>
        <w:spacing w:before="20" w:after="20"/>
        <w:ind w:left="850"/>
      </w:pPr>
      <w:r>
        <w:rPr>
          <w:rFonts w:ascii="Courier New" w:hAnsi="Courier New"/>
          <w:sz w:val="20"/>
        </w:rPr>
        <w:t xml:space="preserve">          stroke="#e9ecef" stroke-width="8"/&gt;</w:t>
      </w:r>
    </w:p>
    <w:p>
      <w:pPr>
        <w:spacing w:before="20" w:after="20"/>
        <w:ind w:left="850"/>
      </w:pPr>
      <w:r>
        <w:rPr>
          <w:rFonts w:ascii="Courier New" w:hAnsi="Courier New"/>
          <w:sz w:val="20"/>
        </w:rPr>
        <w:t xml:space="preserve">  &lt;circle cx="40" cy="40" r="34" fill="none"</w:t>
      </w:r>
    </w:p>
    <w:p>
      <w:pPr>
        <w:spacing w:before="20" w:after="20"/>
        <w:ind w:left="850"/>
      </w:pPr>
      <w:r>
        <w:rPr>
          <w:rFonts w:ascii="Courier New" w:hAnsi="Courier New"/>
          <w:sz w:val="20"/>
        </w:rPr>
        <w:t xml:space="preserve">          stroke="var(--navy)" stroke-width="8"</w:t>
      </w:r>
    </w:p>
    <w:p>
      <w:pPr>
        <w:spacing w:before="20" w:after="20"/>
        <w:ind w:left="850"/>
      </w:pPr>
      <w:r>
        <w:rPr>
          <w:rFonts w:ascii="Courier New" w:hAnsi="Courier New"/>
          <w:sz w:val="20"/>
        </w:rPr>
        <w:t xml:space="preserve">          stroke-dasharray="213.6"</w:t>
      </w:r>
    </w:p>
    <w:p>
      <w:pPr>
        <w:spacing w:before="20" w:after="20"/>
        <w:ind w:left="850"/>
      </w:pPr>
      <w:r>
        <w:rPr>
          <w:rFonts w:ascii="Courier New" w:hAnsi="Courier New"/>
          <w:sz w:val="20"/>
        </w:rPr>
        <w:t xml:space="preserve">          stroke-dashoffset="59.4"</w:t>
      </w:r>
    </w:p>
    <w:p>
      <w:pPr>
        <w:spacing w:before="20" w:after="20"/>
        <w:ind w:left="850"/>
      </w:pPr>
      <w:r>
        <w:rPr>
          <w:rFonts w:ascii="Courier New" w:hAnsi="Courier New"/>
          <w:sz w:val="20"/>
        </w:rPr>
        <w:t xml:space="preserve">          stroke-linecap="round"</w:t>
      </w:r>
    </w:p>
    <w:p>
      <w:pPr>
        <w:spacing w:before="20" w:after="20"/>
        <w:ind w:left="850"/>
      </w:pPr>
      <w:r>
        <w:rPr>
          <w:rFonts w:ascii="Courier New" w:hAnsi="Courier New"/>
          <w:sz w:val="20"/>
        </w:rPr>
        <w:t xml:space="preserve">          transform="rotate(-90 40 40)"/&gt;</w:t>
      </w:r>
    </w:p>
    <w:p>
      <w:pPr>
        <w:spacing w:before="20" w:after="20"/>
        <w:ind w:left="850"/>
      </w:pPr>
      <w:r>
        <w:rPr>
          <w:rFonts w:ascii="Courier New" w:hAnsi="Courier New"/>
          <w:sz w:val="20"/>
        </w:rPr>
        <w:t xml:space="preserve">  &lt;text x="40" y="45" text-anchor="middle"</w:t>
      </w:r>
    </w:p>
    <w:p>
      <w:pPr>
        <w:spacing w:before="20" w:after="20"/>
        <w:ind w:left="850"/>
      </w:pPr>
      <w:r>
        <w:rPr>
          <w:rFonts w:ascii="Courier New" w:hAnsi="Courier New"/>
          <w:sz w:val="20"/>
        </w:rPr>
        <w:t xml:space="preserve">        font-size="16" font-weight="bold"</w:t>
      </w:r>
    </w:p>
    <w:p>
      <w:pPr>
        <w:spacing w:before="20" w:after="20"/>
        <w:ind w:left="850"/>
      </w:pPr>
      <w:r>
        <w:rPr>
          <w:rFonts w:ascii="Courier New" w:hAnsi="Courier New"/>
          <w:sz w:val="20"/>
        </w:rPr>
        <w:t xml:space="preserve">        fill="var(--navy)"&gt;72%&lt;/text&gt;</w:t>
      </w:r>
    </w:p>
    <w:p>
      <w:pPr>
        <w:spacing w:before="20" w:after="20"/>
        <w:ind w:left="850"/>
      </w:pPr>
      <w:r>
        <w:rPr>
          <w:rFonts w:ascii="Courier New" w:hAnsi="Courier New"/>
          <w:sz w:val="20"/>
        </w:rPr>
        <w:t>&lt;/svg&gt;</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20" w:lineRule="exact"/>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