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9asln71glvor" w:id="0"/>
      <w:bookmarkEnd w:id="0"/>
      <w:r w:rsidDel="00000000" w:rsidR="00000000" w:rsidRPr="00000000">
        <w:rPr>
          <w:b w:val="1"/>
          <w:bCs w:val="1"/>
          <w:color w:val="000000"/>
          <w:sz w:val="26"/>
          <w:szCs w:val="26"/>
          <w:rtl w:val="0"/>
        </w:rPr>
        <w:t xml:space="preserve">Tema 1: Funciones, Ciclos y Estructuras de Datos 1D, 2D</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Ejercicio 1: Simulador de Ritmo Cardíaco (Vectores, Ciclos y Gráficos)</w:t>
      </w:r>
    </w:p>
    <w:p w:rsidR="00000000" w:rsidDel="00000000" w:rsidP="00000000" w:rsidRDefault="00000000" w:rsidRPr="00000000" w14:paraId="00000003">
      <w:pPr>
        <w:spacing w:after="240" w:lineRule="auto"/>
        <w:ind w:left="0" w:firstLine="0"/>
        <w:rPr/>
      </w:pPr>
      <w:r w:rsidDel="00000000" w:rsidR="00000000" w:rsidRPr="00000000">
        <w:rPr>
          <w:b w:val="1"/>
          <w:bCs w:val="1"/>
          <w:rtl w:val="0"/>
        </w:rPr>
        <w:t xml:space="preserve">Enunciado:</w:t>
      </w:r>
      <w:r w:rsidDel="00000000" w:rsidR="00000000" w:rsidRPr="00000000">
        <w:rPr>
          <w:rtl w:val="0"/>
        </w:rPr>
        <w:t xml:space="preserve"> Crea un sketch que simule un monitor de ritmo cardíaco.</w:t>
      </w:r>
    </w:p>
    <w:p w:rsidR="00000000" w:rsidDel="00000000" w:rsidP="00000000" w:rsidRDefault="00000000" w:rsidRPr="00000000" w14:paraId="00000004">
      <w:pPr>
        <w:numPr>
          <w:ilvl w:val="1"/>
          <w:numId w:val="2"/>
        </w:numPr>
        <w:spacing w:after="0" w:afterAutospacing="0" w:lineRule="auto"/>
        <w:ind w:left="1440" w:hanging="360"/>
      </w:pPr>
      <w:r w:rsidDel="00000000" w:rsidR="00000000" w:rsidRPr="00000000">
        <w:rPr>
          <w:rtl w:val="0"/>
        </w:rPr>
        <w:t xml:space="preserve">Define un array unidimensional (1D) de tipo entero con un tamaño de 40 elementos llamado </w:t>
      </w:r>
      <w:r w:rsidDel="00000000" w:rsidR="00000000" w:rsidRPr="00000000">
        <w:rPr>
          <w:color w:val="188038"/>
          <w:rtl w:val="0"/>
        </w:rPr>
        <w:t xml:space="preserve">lecturas</w:t>
      </w:r>
      <w:r w:rsidDel="00000000" w:rsidR="00000000" w:rsidRPr="00000000">
        <w:rPr>
          <w:rtl w:val="0"/>
        </w:rPr>
        <w:t xml:space="preserve"> y llénalo con valores aleatorios entre de altura (que representarán pulsaciones por minuto).</w:t>
      </w:r>
    </w:p>
    <w:p w:rsidR="00000000" w:rsidDel="00000000" w:rsidP="00000000" w:rsidRDefault="00000000" w:rsidRPr="00000000" w14:paraId="00000005">
      <w:pPr>
        <w:numPr>
          <w:ilvl w:val="1"/>
          <w:numId w:val="2"/>
        </w:numPr>
        <w:spacing w:after="0" w:afterAutospacing="0" w:lineRule="auto"/>
        <w:ind w:left="1440" w:hanging="360"/>
      </w:pPr>
      <w:r w:rsidDel="00000000" w:rsidR="00000000" w:rsidRPr="00000000">
        <w:rPr>
          <w:rtl w:val="0"/>
        </w:rPr>
        <w:t xml:space="preserve">Desarrolla un procedimiento llamado </w:t>
      </w:r>
      <w:r w:rsidDel="00000000" w:rsidR="00000000" w:rsidRPr="00000000">
        <w:rPr>
          <w:color w:val="188038"/>
          <w:rtl w:val="0"/>
        </w:rPr>
        <w:t xml:space="preserve">dibujarGrafica()</w:t>
      </w:r>
      <w:r w:rsidDel="00000000" w:rsidR="00000000" w:rsidRPr="00000000">
        <w:rPr>
          <w:rtl w:val="0"/>
        </w:rPr>
        <w:t xml:space="preserve"> que y dibuje una serie de barras verticales (o una línea continua que conecte los puntos para punto extra) a lo largo de la pantalla para representar visualmente el historial de datos.</w:t>
      </w:r>
    </w:p>
    <w:p w:rsidR="00000000" w:rsidDel="00000000" w:rsidP="00000000" w:rsidRDefault="00000000" w:rsidRPr="00000000" w14:paraId="00000006">
      <w:pPr>
        <w:numPr>
          <w:ilvl w:val="1"/>
          <w:numId w:val="2"/>
        </w:numPr>
        <w:spacing w:after="240" w:lineRule="auto"/>
        <w:ind w:left="1440" w:hanging="360"/>
      </w:pPr>
      <w:r w:rsidDel="00000000" w:rsidR="00000000" w:rsidRPr="00000000">
        <w:rPr>
          <w:rtl w:val="0"/>
        </w:rPr>
        <w:t xml:space="preserve">Diseña una función llamada </w:t>
      </w:r>
      <w:r w:rsidDel="00000000" w:rsidR="00000000" w:rsidRPr="00000000">
        <w:rPr>
          <w:color w:val="188038"/>
          <w:rtl w:val="0"/>
        </w:rPr>
        <w:t xml:space="preserve">calcularPromedio()</w:t>
      </w:r>
      <w:r w:rsidDel="00000000" w:rsidR="00000000" w:rsidRPr="00000000">
        <w:rPr>
          <w:rtl w:val="0"/>
        </w:rPr>
        <w:t xml:space="preserve"> que reciba el arreglo como parámetro, calcule la media de las pulsaciones y devuelva ese valor (float). Con ese valor mostrar una línea roja en la pantalla que represente ese promedio.</w:t>
      </w:r>
    </w:p>
    <w:p w:rsidR="00000000" w:rsidDel="00000000" w:rsidP="00000000" w:rsidRDefault="00000000" w:rsidRPr="00000000" w14:paraId="00000007">
      <w:pPr>
        <w:spacing w:after="240" w:lineRule="auto"/>
        <w:rPr/>
      </w:pPr>
      <w:r w:rsidDel="00000000" w:rsidR="00000000" w:rsidRPr="00000000">
        <w:rPr>
          <w:rtl w:val="0"/>
        </w:rPr>
      </w:r>
    </w:p>
    <w:p w:rsidR="00000000" w:rsidDel="00000000" w:rsidP="00000000" w:rsidRDefault="00000000" w:rsidRPr="00000000" w14:paraId="00000008">
      <w:pPr>
        <w:spacing w:after="240" w:lineRule="auto"/>
        <w:rPr>
          <w:b w:val="1"/>
          <w:bCs w:val="1"/>
        </w:rPr>
      </w:pPr>
      <w:r w:rsidDel="00000000" w:rsidR="00000000" w:rsidRPr="00000000">
        <w:rPr>
          <w:b w:val="1"/>
          <w:bCs w:val="1"/>
          <w:rtl w:val="0"/>
        </w:rPr>
        <w:t xml:space="preserve">Ejercicio 2: Mapa de Calor Topográfico (Matrices y Ciclos Anidados)</w:t>
      </w:r>
    </w:p>
    <w:p w:rsidR="00000000" w:rsidDel="00000000" w:rsidP="00000000" w:rsidRDefault="00000000" w:rsidRPr="00000000" w14:paraId="00000009">
      <w:pPr>
        <w:spacing w:after="240" w:lineRule="auto"/>
        <w:ind w:left="0" w:firstLine="0"/>
        <w:rPr/>
      </w:pPr>
      <w:r w:rsidDel="00000000" w:rsidR="00000000" w:rsidRPr="00000000">
        <w:rPr>
          <w:b w:val="1"/>
          <w:bCs w:val="1"/>
          <w:rtl w:val="0"/>
        </w:rPr>
        <w:t xml:space="preserve">Enunciado:</w:t>
      </w:r>
      <w:r w:rsidDel="00000000" w:rsidR="00000000" w:rsidRPr="00000000">
        <w:rPr>
          <w:rtl w:val="0"/>
        </w:rPr>
        <w:t xml:space="preserve"> Diseña un sketch que genere y renderice una cuadrícula interactiva representando un terreno topográfico utilizando una matriz bidimensional (2D).</w:t>
      </w:r>
    </w:p>
    <w:p w:rsidR="00000000" w:rsidDel="00000000" w:rsidP="00000000" w:rsidRDefault="00000000" w:rsidRPr="00000000" w14:paraId="0000000A">
      <w:pPr>
        <w:numPr>
          <w:ilvl w:val="1"/>
          <w:numId w:val="1"/>
        </w:numPr>
        <w:spacing w:after="0" w:afterAutospacing="0" w:lineRule="auto"/>
        <w:ind w:left="1440" w:hanging="360"/>
      </w:pPr>
      <w:r w:rsidDel="00000000" w:rsidR="00000000" w:rsidRPr="00000000">
        <w:rPr>
          <w:rtl w:val="0"/>
        </w:rPr>
        <w:t xml:space="preserve">Declara una matriz de enteros de tamaño variable que representará las elevaciones de un terreno. En el </w:t>
      </w:r>
      <w:r w:rsidDel="00000000" w:rsidR="00000000" w:rsidRPr="00000000">
        <w:rPr>
          <w:color w:val="188038"/>
          <w:rtl w:val="0"/>
        </w:rPr>
        <w:t xml:space="preserve">setup()</w:t>
      </w:r>
      <w:r w:rsidDel="00000000" w:rsidR="00000000" w:rsidRPr="00000000">
        <w:rPr>
          <w:rtl w:val="0"/>
        </w:rPr>
        <w:t xml:space="preserve">, asigna a cada celda un valor entero aleatorio entre 0 y 255 mediante el uso de ciclos anidados.</w:t>
      </w:r>
    </w:p>
    <w:p w:rsidR="00000000" w:rsidDel="00000000" w:rsidP="00000000" w:rsidRDefault="00000000" w:rsidRPr="00000000" w14:paraId="0000000B">
      <w:pPr>
        <w:numPr>
          <w:ilvl w:val="1"/>
          <w:numId w:val="1"/>
        </w:numPr>
        <w:spacing w:after="0" w:afterAutospacing="0" w:lineRule="auto"/>
        <w:ind w:left="1440" w:hanging="360"/>
      </w:pPr>
      <w:r w:rsidDel="00000000" w:rsidR="00000000" w:rsidRPr="00000000">
        <w:rPr>
          <w:rtl w:val="0"/>
        </w:rPr>
        <w:t xml:space="preserve">En el método </w:t>
      </w:r>
      <w:r w:rsidDel="00000000" w:rsidR="00000000" w:rsidRPr="00000000">
        <w:rPr>
          <w:color w:val="188038"/>
          <w:rtl w:val="0"/>
        </w:rPr>
        <w:t xml:space="preserve">draw()</w:t>
      </w:r>
      <w:r w:rsidDel="00000000" w:rsidR="00000000" w:rsidRPr="00000000">
        <w:rPr>
          <w:rtl w:val="0"/>
        </w:rPr>
        <w:t xml:space="preserve">, recorre la matriz usando ciclos anidados para dibujar la cuadrícula. El color de relleno (</w:t>
      </w:r>
      <w:r w:rsidDel="00000000" w:rsidR="00000000" w:rsidRPr="00000000">
        <w:rPr>
          <w:color w:val="188038"/>
          <w:rtl w:val="0"/>
        </w:rPr>
        <w:t xml:space="preserve">fill</w:t>
      </w:r>
      <w:r w:rsidDel="00000000" w:rsidR="00000000" w:rsidRPr="00000000">
        <w:rPr>
          <w:rtl w:val="0"/>
        </w:rPr>
        <w:t xml:space="preserve">) de cada celda debe corresponder directamente al valor numérico guardado en la matriz (creando un mapa en escala de grises).</w:t>
      </w:r>
    </w:p>
    <w:p w:rsidR="00000000" w:rsidDel="00000000" w:rsidP="00000000" w:rsidRDefault="00000000" w:rsidRPr="00000000" w14:paraId="0000000C">
      <w:pPr>
        <w:numPr>
          <w:ilvl w:val="1"/>
          <w:numId w:val="1"/>
        </w:numPr>
        <w:spacing w:after="240" w:lineRule="auto"/>
        <w:ind w:left="1440" w:hanging="360"/>
      </w:pPr>
      <w:r w:rsidDel="00000000" w:rsidR="00000000" w:rsidRPr="00000000">
        <w:rPr>
          <w:rtl w:val="0"/>
        </w:rPr>
        <w:t xml:space="preserve">Añade interactividad: cuando el usuario haga clic sobre una celda específica de la cuadrícula, el valor de esa posición en la matriz debe incrementarse en 25 unidades (sin superar el límite de 255), provocando que visualmente esa zona se aclare.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