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2332"/>
          <w:sz w:val="72"/>
          <w:szCs w:val="72"/>
        </w:rPr>
        <w:t xml:space="preserve">ECIL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Empreendimento Comercial Industrial Ecil LTDA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Sistema de Análise de Crédito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Documentação Técnica e Explicativa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Vila Olímpia — São Paulo — SP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Junho de 2026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1. Visão Geral do Sistema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Sistema de Análise de Crédito da ECIL é uma aplicação web desenvolvida em Python com o framework Flask, banco de dados MySQL e interface HTML/CSS responsiva. O sistema permite o cadastro de clientes, análise de crédito com pontuação (score), gestão de fornecedores e emissão de relatórios em PDF e Excel.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sistema está hospedado na plataforma Railway e pode ser acessado por qualquer pessoa com o link, sem precisar instalar nada no computador.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URL de Acesso: ecil-credito-production.up.railway.app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Tecnologias Utilizadas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Linguagem de programação principal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3.12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Flask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Framework web — cria as rotas e páginas do site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MySQL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Banco de dados relacional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9.4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HTML/CSS/Bootstrap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Interface visual do sistema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ReportLab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Geração de relatórios em PDF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OpenPyXL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Geração de relatórios em Excel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Gunicorn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Servidor de produção para Flask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Plataforma de hospedagem na nuvem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Controle de versão do código-fonte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2. Arquitetura do Sistema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sistema segue o padrão MVC (Model-View-Controller) simplificado, onde: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 (Modelo): As tabelas do banco de dados MySQL armazenam e organizam os dados.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(Visão): Os arquivos HTML dentro da pasta /templates exibem as telas para o usuário.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Controller (Controlador): O arquivo app.py processa as requisições, consulta o banco e retorna as respostas.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Fluxo de uma Requisição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Quando o usuário clica em algo no site, o seguinte acontece: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navegador envia uma requisição HTTP para o servidor Railway.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Gunicorn (servidor de produção) recebe a requisição e repassa ao Flask.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Flask identifica a rota (@app.route) correspondente no app.py.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função da rota consulta ou grava dados no banco MySQL via mysql-connector-python.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Flask renderiza o template HTML com os dados e retorna ao navegador.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3. Estrutura do Banco de Dados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banco de dados é MySQL e se chama "railway" no ambiente de produção (Railway). Ele possui 4 tabelas principais e 2 views.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Tabela: Clientes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Armazena os dados cadastrais de cada cliente que passa pela análise de crédito.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500"/>
        <w:gridCol w:w="4326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ClienteID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Identificador único, gerado automaticamente (AUTO_INCREMENT)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 completo ou razão social do cliente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CPF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VARCHAR(18)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CPF (000.000.000-00) ou CNPJ (00.000.000/0001-00). Único no sistema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RendaMensal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Campo interno, sugestão de limite. Valor padrão: 0,00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HistoricoPagamento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Valores possíveis: Excelente, Bom, Regular, Ruim. Padrão: Bom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DividasAtuais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 total de dívidas declaradas. Padrão: 0,00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SetorAtuacao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Pescados, Ingredientes, Nutrição Animal, Outros. Padrão: Pescados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Situacao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Aprovado, Recusado, Pendente. Todo cadastro inicia como Pendente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SerasaObservacao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Campo livre para anotações sobre Serasa/SPC. Até 10.000 caracteres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DataCadastro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Preenchido automaticamente na hora do cadastro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DataAtualizacao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Atualizado automaticamente a cada edição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Tabela: AnalisesCredito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Armazena o histórico de cada análise de score gerada pelo sistema para um cliente.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500"/>
        <w:gridCol w:w="4326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AnaliseID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Identificador único da análise, gerado automaticamente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ClienteID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Referência ao ClienteID da tabela Clientes. Relação N:1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DataAnalise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e hora da análise. Preenchido automaticamente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PontuacaoCredito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 de crédito: de 300 (ruim) a 1000 (excelente)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DecisaoCredito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Aprovado, Pendente ou Negado. Inicialmente sempre Pendente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LimiteSugerido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Limite de crédito inserido manualmente. Padrão: 0,00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TaxaJuros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Taxa de juros mensal calculada automaticamente pelo score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Tabela: Fornecedores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Cada cliente pode ter N fornecedores vinculados. Esta tabela registra os fornecedores e seus dados de relacionamento comercial.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500"/>
        <w:gridCol w:w="4326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FornecedorID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Identificador único do fornecedor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ClienteID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Vínculo com o cliente. Se o cliente for excluído, fornecedores também são (ON DELETE CASCADE)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NomeFornecedor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 ou razão social do fornecedor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E-mail de contato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Telefone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Telefone de contato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ForneceReferencia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 ou Não. Indica se o fornecedor serve como referência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NomeContato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 da pessoa de contato no fornecedor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PrimeiraCompraData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da primeira compra (Maior Compra na tela)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PrimeiraCompraValor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 da primeira compra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UltimaCompraData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da última compra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UltimaCompraValor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 da última compra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LimiteCredito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Limite concedido pelo fornecedor ao cliente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DataCadastroFornecedor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em que o cliente se cadastrou neste fornecedor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Tabela: NotasFiscais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Armazena as chaves de acesso das Notas Fiscais vinculadas a cada fornecedor.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500"/>
        <w:gridCol w:w="4326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NFID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Identificador único da Nota Fiscal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FornecedorID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Vínculo com o fornecedor. Exclusão em cascata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NumeroNF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Chave de acesso da NF (44 dígitos numéricos)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DataEmissao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de emissão da NF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ValorNF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Valor total da NF. Aceita formato R$ 267.489,30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DataVencimento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de vencimento. Sistema alerta NFs vencidas automaticamente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DataCriacao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Preenchido automaticamente no cadastro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Views (Visões do Banco)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Views são consultas SQL salvas no banco que facilitam a extração de dados combinados de múltiplas tabelas.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vw_analise_credito_ecil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Une as tabelas Clientes + AnalisesCredito em uma única consulta. Usada nos relatórios.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vw_fornecedores_por_cliente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Une Clientes + Fornecedores, mostrando o nome do cliente ao lado de cada fornecedor.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3.6 Relacionamentos entre Tabelas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banco usa chaves estrangeiras (FOREIGN KEY) para garantir a integridade dos dados: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 Cliente pode ter N Análises de Crédito (relação 1:N)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 Cliente pode ter N Fornecedores (relação 1:N)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 Fornecedor pode ter N Notas Fiscais (relação 1:N)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DELETE CASCADE: ao excluir um cliente, todos os seus fornecedores e NFs são excluídos automaticamente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4. Arquivo Principal — app.py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arquivo app.py é o coração do sistema. Ele contém todas as rotas (endpoints) da aplicação, a lógica de negócio e a geração de relatórios.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Configuração Inicial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from dotenv import load_dotenv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load_dotenv(override=False)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load_dotenv(override=False) carrega as variáveis de ambiente do arquivo .env. O parâmetro override=False garante que as variáveis do Railway (ambiente de produção) não sejam sobrescritas pelo arquivo local.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Funções Auxiliares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formatar_moeda(valor)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Converte um número para o formato R$ 1.234,56. Ex: 1234.56 → R$ 1.234,56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formatar_documento(doc)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Formata CPF (11 dígitos) ou CNPJ (14 dígitos) com pontuação automática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conectar()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 e retorna uma conexão com o banco MySQL usando as variáveis de ambiente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login_necessario()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 se o usuário está logado. Retorna True se NÃO estiver logado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limpar_valor(v)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Converte "267.489,30" para 267489.30 (float). Remove pontos e troca vírgula por ponto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Sistema de Login e Sessão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sistema usa sessões do Flask para manter o usuário logado. A sessão expira automaticamente após 30 minutos de inatividade.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SECRET_KEY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Variável de ambiente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Chave secreta para assinar os cookies de sessão. Nunca exposta no código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 lifetime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 minutos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Tempo máximo de inatividade antes de deslogar automaticamente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Usuários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Dicionário USUARIOS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Admin: ecil2026. Pode ser expandido facilmente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Lógica de Score de Crédito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Ao cadastrar um cliente com pontuação, o sistema calcula a taxa de juros automaticamente com base na escala Serasa: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3926"/>
      </w:tblGrid>
      <w:tr>
        <w:trPr>
          <w:tblHeader/>
        </w:trP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 de Juros</w:t>
            </w:r>
          </w:p>
        </w:tc>
        <w:tc>
          <w:tcPr>
            <w:tcW w:type="dxa" w:w="3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Inicial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851 a 1000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Excelente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1,50% a.m.</w:t>
            </w:r>
          </w:p>
        </w:tc>
        <w:tc>
          <w:tcPr>
            <w:tcW w:type="dxa" w:w="3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Pendente (decisão manual)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701 a 850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3,00% a.m.</w:t>
            </w:r>
          </w:p>
        </w:tc>
        <w:tc>
          <w:tcPr>
            <w:tcW w:type="dxa" w:w="3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Pendente (decisão manual)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501 a 700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5,00% a.m.</w:t>
            </w:r>
          </w:p>
        </w:tc>
        <w:tc>
          <w:tcPr>
            <w:tcW w:type="dxa" w:w="3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Pendente (decisão manual)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301 a 500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Baixo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8,00% a.m.</w:t>
            </w:r>
          </w:p>
        </w:tc>
        <w:tc>
          <w:tcPr>
            <w:tcW w:type="dxa" w:w="3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Pendente (decisão manual)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a 300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Muito Baixo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12,00% a.m.</w:t>
            </w:r>
          </w:p>
        </w:tc>
        <w:tc>
          <w:tcPr>
            <w:tcW w:type="dxa" w:w="3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Pendente (decisão manual)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Importante: todo novo cadastro entra como "Pendente", independente do score. A decisão final (Aprovar ou Recusar) é sempre manual, feita pela equipe da ECIL.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4.5 Rotas do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26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/login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Exibe e processa o formulário de login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/logout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Encerra a sessão do usuário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Página principal — lista todos os clientes com seus scores e situações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/cadastro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Cadastro de novo cliente com análise de crédito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/editar_cliente/&lt;id&gt;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Edição dos dados de um cliente existente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/excluir_cliente/&lt;id&gt;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Exclusão de um cliente (e seus dados em cascata)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/analise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Histórico de todas as análises de crédito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/situacao/&lt;id&gt;/&lt;situacao&gt;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Altera a situação do cliente (Aprovado/Recusado/Pendente)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/fornecedores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Lista todos os fornecedores vinculados a clientes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/cadastro_fornecedor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Cadastro de novo fornecedor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/editar_fornecedor/&lt;id&gt;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Edição de fornecedor existente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/excluir_fornecedor/&lt;id&gt;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Exclusão de fornecedor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/notas_fiscais/&lt;id&gt;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Cadastro e listagem de NFs de um fornecedor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/excluir_nf/&lt;nf_id&gt;/&lt;forn_id&gt;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Exclusão de uma Nota Fiscal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Painel com gráficos e resumo estatístico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/relatorio/pdf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Gera e baixa relatório de clientes em PDF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/relatorio/excel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Gera e baixa relatório de clientes em Excel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/relatorio/fornecedores/pdf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Gera e baixa relatório de fornecedores em PDF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/relatorio/fornecedores/excel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Gera e baixa relatório de fornecedores em Excel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5. Variáveis de Ambiente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As variáveis de ambiente são configurações sensíveis (senhas, chaves) que não ficam no código-fonte. São configuradas diretamente no Railway e carregadas pelo sistema em tempo de execução.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SECRET_KEY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ecil-credito-chave-secreta-2026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Assina os cookies de sessão do Flask. Nunca exposta publicamente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DB_HOST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mysql.railway.internal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Endereço interno do banco MySQL dentro da rede Railway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DB_PORT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3306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Porta padrão do MySQL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DB_NAME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 do banco de dados no Railway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DB_USER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root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Usuário do banco de dados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(senha do Railway)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Senha do banco. Armazenada apenas no Railway, nunca no código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6. Hospedagem e Deploy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Estrutura de Deploy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sistema usa três arquivos para configurar o deploy no Railway: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Procfile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Diz ao Railway como iniciar o sistema: "web: gunicorn app:app"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Lista todas as bibliotecas Python necessárias. Railway instala automaticamente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railway.json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Configurações do build: qual builder usar (Nixpacks) e comando de start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Processo de Atualização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atualizar o sistema (código ou visual), o processo é: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Fazer a alteração no VS Code no computador local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Salvar o arquivo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Executar: git add . → git commit -m "descrição" → git push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Railway detecta o push no GitHub e faz o deploy automaticamente em 1-2 minutos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Controle de Versão — GitHub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Todo o código-fonte está versionado no GitHub no repositório AmandaLyyy/ecil-credito. O Git mantém o histórico completo de todas as alterações feitas no sistema, com data, hora e descrição de cada mudança.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7. Perguntas Frequentes — O que Falar se Questionarem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Por que usaram Flask e não Django ou outra tecnologia?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Flask foi escolhido por ser leve e ideal para sistemas de pequeno a médio porte como este. Ele não impõe uma estrutura rígida, permitindo desenvolver rapidamente com total controle sobre cada parte. Para a complexidade deste sistema (CRUD + relatórios), Flask é a ferramenta certa.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O que é a PRIMARY KEY e por que ela é importante?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Primary Key (Chave Primária) é o identificador único de cada registro em uma tabela. No sistema, cada tabela tem sua PK: ClienteID, AnaliseID, FornecedorID e NFID. Elas são do tipo INT AUTO_INCREMENT, ou seja, o banco gera o número automaticamente e sequencialmente (1, 2, 3...). Isso garante que nunca haverá dois clientes ou fornecedores com o mesmo ID.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O que é FOREIGN KEY e qual a diferença para PRIMARY KEY?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Foreign Key (Chave Estrangeira) é uma referência de uma tabela a outra. Por exemplo, a tabela AnalisesCredito tem um campo ClienteID que é Foreign Key referenciando a Primary Key da tabela Clientes. Isso cria o relacionamento: "esta análise pertence a este cliente". A PK identifica o registro; a FK conecta registros de tabelas diferentes.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O que é ON DELETE CASCADE?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É uma regra do banco de dados que diz: "se o registro pai for excluído, exclua automaticamente todos os registros filhos". No sistema, se um cliente for excluído, todos os seus fornecedores e notas fiscais são excluídos automaticamente pelo banco, sem precisar fazer isso manualmente no código.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O que é ENUM no banco de dados?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ENUM é um tipo de dado que só aceita valores de uma lista pré-definida. Por exemplo, o campo Situacao da tabela Clientes é ENUM('Aprovado', 'Recusado', 'Pendente'). O banco rejeita qualquer outro valor que não esteja nessa lista, garantindo consistência dos dados.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O que é DECIMAL(15,2) e por que usar para valores monetários?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DECIMAL(15,2) armazena números com precisão exata: até 15 dígitos no total, sendo 2 dígitos após a vírgula. É usado para valores monetários porque evita erros de arredondamento que ocorrem com o tipo FLOAT. Para um sistema financeiro, precisão é fundamental.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O que é TIMESTAMP e como funciona o preenchimento automático?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TIMESTAMP armazena data e hora. No sistema, os campos DataCadastro usam DEFAULT CURRENT_TIMESTAMP (preenchido automaticamente com a data/hora atual quando o registro é criado) e DataAtualizacao usa ON UPDATE CURRENT_TIMESTAMP (atualizado automaticamente toda vez que o registro é editado). Isso cria um histórico de quando cada dado foi criado e modificado.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O que é utf8mb4 e por que foi usado?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utf8mb4 é um conjunto de caracteres (charset) que suporta todos os caracteres Unicode, incluindo acentos, cedilha e caracteres especiais do português. Foi escolhido para garantir que nomes com acentuação (como "Nutrição Animal") sejam armazenados e exibidos corretamente.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Como funciona a segurança do login?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sistema usa sessões Flask com uma SECRET_KEY para assinar criptograficamente os cookies. Toda rota protegida chama a função login_necessario() que verifica se existe uma sessão ativa. A sessão expira automaticamente após 30 minutos de inatividade. As senhas são armazenadas como variáveis de ambiente, nunca no código-fonte.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O que é uma View no banco de dados?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Uma View é uma consulta SQL salva com nome próprio no banco de dados. Ela funciona como uma "tabela virtual" que combina dados de múltiplas tabelas reais. No sistema, a vw_analise_credito_ecil combina Clientes + AnalisesCredito em uma única consulta, simplificando os relatórios. A View não armazena dados — ela executa a consulta no momento em que é chamada.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Por que usar variáveis de ambiente em vez de colocar a senha diretamente no código?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Colocar senhas diretamente no código (hardcode) é uma falha grave de segurança. O código fica no GitHub (público ou privado) e qualquer pessoa com acesso veria a senha do banco. Com variáveis de ambiente, a senha fica apenas no servidor (Railway), nunca no código. Mesmo que alguém acesse o repositório GitHub, não conseguirá a senha do banco.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O que é o Gunicorn e por que ele é necessário?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Flask possui um servidor embutido (app.run()), mas ele é para desenvolvimento, não para produção. O Gunicorn é um servidor WSGI de produção que consegue lidar com múltiplas requisições simultâneas, é mais estável e seguro. O Railway exige um servidor de produção para hospedar aplicações Flask.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Como o sistema gera os PDFs?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Os relatórios PDF são gerados pela biblioteca ReportLab, que cria o PDF diretamente em memória (sem salvar arquivo no disco) usando um buffer BytesIO. O Flask então retorna esse buffer como resposta HTTP com o cabeçalho Content-Type: application/pdf, fazendo o navegador iniciar o download automaticamente.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8. Glossário de Termos Técnicos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 Simples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Um conjunto de ferramentas e regras que facilita o desenvolvimento. Flask é um framework Python para web.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Rota / Endpoint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Um endereço URL que o sistema responde. Ex: /login, /cadastro, /dashboard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CRUD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Create, Read, Update, Delete — as 4 operações básicas de qualquer sistema: Criar, Ler, Editar e Excluir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Interface de comunicação entre sistemas. O sistema usa MySQL como API de dados.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Processo de publicar o sistema na internet para que outras pessoas possam acessar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Sistema de controle de versão que registra todo histórico de mudanças no código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Plataforma online que armazena o código e seu histórico de versões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Plataforma de nuvem que hospeda o sistema e o banco de dados na internet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Requisição HTTP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Pedido que o navegador faz ao servidor. GET (buscar dados) ou POST (enviar dados)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Session/Sessão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Forma de manter o usuário "logado" entre páginas diferentes do site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Tipo de dado para texto de tamanho variável. VARCHAR(255) aceita até 255 caracteres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Tipo de dado para números inteiros. Ex: 1, 2, 100, 1000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Tipo de dado para números com casas decimais precisas. Ideal para valores monetários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Estrutura que acelera buscas no banco. Criado nos campos mais consultados (CPF, Situação, Data)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ENGINE=InnoDB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Motor do MySQL que suporta Foreign Keys, transações e é o mais robusto para produção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a2332" w:sz="6"/>
        </w:pBdr>
        <w:spacing w:after="80"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ECIL — Sistema de Análise de Crédito | Documentação Técnica | Junho/2026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23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2026-06-17T19:41:26.430Z</dcterms:created>
  <dcterms:modified xsi:type="dcterms:W3CDTF">2026-06-17T19:41:26.430Z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