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Nome: Amanda Pinheiro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6</w:t>
      </w:r>
    </w:p>
    <w:p>
      <w:pPr>
        <w:pStyle w:val="Normal"/>
        <w:rPr/>
      </w:pPr>
      <w:r>
        <w:rPr/>
        <w:t>1.1 Envie um print da sua tela, demonstrando que esta comunicação ocorreu.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05295" cy="3237865"/>
            <wp:effectExtent l="0" t="0" r="0" b="0"/>
            <wp:wrapSquare wrapText="largest"/>
            <wp:docPr id="1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29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2) Encerrar a execução do script clienteTCP.py. Execute novamente o script clienteTCP.py. Ocorreu comunicação? Justifique sua resposta.</w:t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i w:val="false"/>
          <w:iCs w:val="false"/>
        </w:rPr>
        <w:t>Sim, a comunicação foi bem sucedida, entretanto a porta de conexão foi alterada.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9375" cy="3453130"/>
            <wp:effectExtent l="0" t="0" r="0" b="0"/>
            <wp:wrapSquare wrapText="largest"/>
            <wp:docPr id="2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/>
      </w:pPr>
      <w:r>
        <w:rPr/>
        <w:t>3.1.1 Envie um print da sua tela, com a evidência que sua descoberta.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377565"/>
            <wp:effectExtent l="0" t="0" r="0" b="0"/>
            <wp:wrapSquare wrapText="largest"/>
            <wp:docPr id="3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3.1.1 Envie um print da sua tela, com a evidência do download realizado.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06090"/>
            <wp:effectExtent l="0" t="0" r="0" b="0"/>
            <wp:wrapSquare wrapText="largest"/>
            <wp:docPr id="4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/>
        <w:t>4.1 Envie um print da saída armazenada em endereco_json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5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4.2 Envie um print da saída armazenada em endereco_xmldata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091055"/>
            <wp:effectExtent l="0" t="0" r="0" b="0"/>
            <wp:wrapSquare wrapText="largest"/>
            <wp:docPr id="6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4.3 Envie um print da saída armazenada em endereco_piped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634365"/>
            <wp:effectExtent l="0" t="0" r="0" b="0"/>
            <wp:wrapSquare wrapText="largest"/>
            <wp:docPr id="7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5.1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50515"/>
            <wp:effectExtent l="0" t="0" r="0" b="0"/>
            <wp:wrapSquare wrapText="largest"/>
            <wp:docPr id="8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6.1) Qual o tipo de dado de dados_SP ?</w:t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i w:val="false"/>
          <w:iCs w:val="false"/>
        </w:rPr>
        <w:t>Do tipo json.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/>
      </w:pPr>
      <w:r>
        <w:rPr/>
        <w:t xml:space="preserve"> </w:t>
      </w:r>
      <w:r>
        <w:rPr/>
        <w:t xml:space="preserve">7.1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062990"/>
            <wp:effectExtent l="0" t="0" r="0" b="0"/>
            <wp:wrapSquare wrapText="largest"/>
            <wp:docPr id="9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8) 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507990"/>
            <wp:effectExtent l="0" t="0" r="0" b="0"/>
            <wp:wrapSquare wrapText="largest"/>
            <wp:docPr id="10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9) </w:t>
      </w:r>
    </w:p>
    <w:p>
      <w:pPr>
        <w:pStyle w:val="Normal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7700" cy="3846195"/>
            <wp:effectExtent l="0" t="0" r="0" b="0"/>
            <wp:wrapSquare wrapText="largest"/>
            <wp:docPr id="1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u w:val="single"/>
        </w:rPr>
      </w:pPr>
      <w:r>
        <w:rPr>
          <w:sz w:val="28"/>
        </w:rPr>
        <w:t>10) Um dos status_code apresenta número 999. Qual é esta URL? Pesquise na internet e explique porque isso ocorreu.</w:t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i w:val="false"/>
          <w:iCs w:val="false"/>
        </w:rPr>
        <w:t>O status code 999, capturado no link “https://www.linkedin.com/company/nappsolutionsbr/”, representa ‘Erro não catalogado’, que aponta a ocorrência de um erro fora do catalogo dos códigos de status de respostas HTTP que vai de 100 a 599.</w:t>
      </w:r>
    </w:p>
    <w:p>
      <w:pPr>
        <w:pStyle w:val="Normal"/>
        <w:spacing w:before="0" w:after="20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7440" cy="2031365"/>
            <wp:effectExtent l="0" t="0" r="0" b="0"/>
            <wp:wrapSquare wrapText="largest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55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e45be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8220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e45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Application>LibreOffice/7.1.6.2$Windows_X86_64 LibreOffice_project/0e133318fcee89abacd6a7d077e292f1145735c3</Application>
  <AppVersion>15.0000</AppVersion>
  <Pages>6</Pages>
  <Words>170</Words>
  <Characters>888</Characters>
  <CharactersWithSpaces>1045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2021-10-28T11:18:00Z</dcterms:created>
  <dc:creator>Artur</dc:creator>
  <dc:description/>
  <dc:language>pt-BR</dc:language>
  <cp:lastModifiedBy/>
  <dcterms:modified xsi:type="dcterms:W3CDTF">2021-11-11T21:40:41Z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