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 w:after="0"/>
        <w:rPr>
          <w:sz w:val="24"/>
          <w:szCs w:val="24"/>
          <w:shd w:val="clear"/>
          <w:rFonts w:ascii="Times New Roman" w:eastAsia="Times New Roman" w:hAnsi="Times New Roman" w:cs="Times New Roman"/>
          <w:lang w:eastAsia="pt-BR"/>
        </w:rPr>
      </w:pPr>
      <w:r>
        <w:rPr>
          <w:sz w:val="20"/>
        </w:rPr>
        <w:drawing>
          <wp:inline distT="0" distB="0" distL="0" distR="0">
            <wp:extent cx="3058795" cy="1169670"/>
            <wp:effectExtent l="0" t="0" r="1905" b="0"/>
            <wp:docPr id="9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cex/Library/Group Containers/L48J367XN4.com.infraware.PolarisOffice/EngineTemp/66289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1703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40" w:after="0"/>
        <w:rPr>
          <w:sz w:val="24"/>
          <w:szCs w:val="24"/>
          <w:shd w:val="clear"/>
          <w:rFonts w:ascii="Times New Roman" w:eastAsia="Times New Roman" w:hAnsi="Times New Roman" w:cs="Times New Roman"/>
          <w:lang w:eastAsia="pt-BR"/>
        </w:rPr>
      </w:pPr>
    </w:p>
    <w:p>
      <w:pPr>
        <w:jc w:val="center"/>
        <w:spacing w:lineRule="auto" w:line="240" w:after="0"/>
        <w:rPr>
          <w:sz w:val="24"/>
          <w:szCs w:val="24"/>
          <w:shd w:val="clear"/>
          <w:rFonts w:ascii="Times New Roman" w:eastAsia="Times New Roman" w:hAnsi="Times New Roman" w:cs="Times New Roman"/>
          <w:lang w:eastAsia="pt-BR"/>
        </w:rPr>
      </w:pPr>
    </w:p>
    <w:p>
      <w:pPr>
        <w:jc w:val="center"/>
        <w:spacing w:lineRule="auto" w:line="360"/>
        <w:rPr>
          <w:b w:val="1"/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b w:val="1"/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 QUALIDADE DE SOFTWARE</w:t>
      </w:r>
    </w:p>
    <w:p>
      <w:pPr>
        <w:jc w:val="center"/>
        <w:spacing w:lineRule="auto" w:line="360"/>
        <w:rPr>
          <w:b w:val="1"/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 Amanda Nicole Mafra da Silva 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Análise de Qualidade 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Portugal </w:t>
      </w: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>2025</w:t>
      </w: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7"/>
        <w:rPr>
          <w:shd w:val="clear"/>
        </w:rPr>
      </w:pPr>
      <w:bookmarkStart w:id="1" w:name="_Toc73287557"/>
      <w:r>
        <w:rPr>
          <w:shd w:val="clear"/>
        </w:rPr>
        <w:t>RESUMO</w:t>
      </w:r>
      <w:bookmarkEnd w:id="1"/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Neste projeto abordaremos os temas como: bem estar, saúde, conforto, leveza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e um pouco de moda, de como o sapato certo torna nossos dias menos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cansativos e pesados.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br w:type="page"/>
      </w:r>
    </w:p>
    <w:p>
      <w:pPr>
        <w:pStyle w:val="PO7"/>
        <w:rPr>
          <w:shd w:val="clear"/>
        </w:rPr>
      </w:pPr>
      <w:bookmarkStart w:id="2" w:name="_Toc73287558"/>
      <w:r>
        <w:rPr>
          <w:shd w:val="clear"/>
        </w:rPr>
        <w:t>SUMÁRIO</w:t>
      </w:r>
      <w:bookmarkEnd w:id="2"/>
      <w:r>
        <w:rPr>
          <w:color w:val="auto"/>
          <w:shd w:val="clear"/>
          <w:rFonts w:ascii="Times New Roman" w:eastAsia="Times New Roman" w:hAnsi="Times New Roman" w:cs="Times New Roman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</w:p>
    <w:p>
      <w:pPr>
        <w:pStyle w:val="PO28"/>
        <w:tabs>
          <w:tab w:val="left" w:pos="440"/>
          <w:tab w:val="right" w:leader="dot" w:pos="8494"/>
        </w:tabs>
        <w:rPr>
          <w:i w:val="0"/>
          <w:b w:val="0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"_Toc73287557"</w:instrText>
      </w:r>
      <w:r>
        <w:fldChar w:fldCharType="separate"/>
      </w:r>
      <w:r>
        <w:rPr>
          <w:rStyle w:val="PO151"/>
          <w:shd w:val="clear"/>
        </w:rPr>
        <w:t>1</w:t>
      </w:r>
      <w:r>
        <w:rPr>
          <w:rStyle w:val="PO151"/>
          <w:shd w:val="clear"/>
        </w:rPr>
        <w:t>.</w:t>
      </w:r>
      <w:r>
        <w:rPr>
          <w:i w:val="0"/>
          <w:b w:val="0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U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_Toc73287557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2</w:t>
      </w:r>
      <w:r>
        <w:rPr>
          <w:shd w:val="clear"/>
        </w:rPr>
        <w:fldChar w:fldCharType="end"/>
      </w:r>
      <w:r>
        <w:rPr>
          <w:i w:val="0"/>
          <w:b w:val="0"/>
          <w:shd w:val="clear"/>
          <w:rFonts w:eastAsiaTheme="minorEastAsia"/>
          <w:lang w:eastAsia="pt-BR"/>
        </w:rPr>
        <w:fldChar w:fldCharType="end"/>
      </w:r>
    </w:p>
    <w:p>
      <w:pPr>
        <w:pStyle w:val="PO28"/>
        <w:tabs>
          <w:tab w:val="left" w:pos="440"/>
          <w:tab w:val="right" w:leader="dot" w:pos="8494"/>
        </w:tabs>
        <w:rPr>
          <w:i w:val="0"/>
          <w:b w:val="0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"_Toc73287558"</w:instrText>
      </w:r>
      <w:r>
        <w:fldChar w:fldCharType="separate"/>
      </w:r>
      <w:r>
        <w:rPr>
          <w:rStyle w:val="PO151"/>
          <w:shd w:val="clear"/>
        </w:rPr>
        <w:t>2</w:t>
      </w:r>
      <w:r>
        <w:rPr>
          <w:rStyle w:val="PO151"/>
          <w:shd w:val="clear"/>
        </w:rPr>
        <w:t>.</w:t>
      </w:r>
      <w:r>
        <w:rPr>
          <w:i w:val="0"/>
          <w:b w:val="0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U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Á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_Toc73287558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3</w:t>
      </w:r>
      <w:r>
        <w:rPr>
          <w:shd w:val="clear"/>
        </w:rPr>
        <w:fldChar w:fldCharType="end"/>
      </w:r>
      <w:r>
        <w:rPr>
          <w:i w:val="0"/>
          <w:b w:val="0"/>
          <w:shd w:val="clear"/>
          <w:rFonts w:eastAsiaTheme="minorEastAsia"/>
          <w:lang w:eastAsia="pt-BR"/>
        </w:rPr>
        <w:fldChar w:fldCharType="end"/>
      </w:r>
    </w:p>
    <w:p>
      <w:pPr>
        <w:pStyle w:val="PO28"/>
        <w:tabs>
          <w:tab w:val="left" w:pos="440"/>
          <w:tab w:val="right" w:leader="dot" w:pos="8494"/>
        </w:tabs>
        <w:rPr>
          <w:i w:val="0"/>
          <w:b w:val="0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"_Toc73287559"</w:instrText>
      </w:r>
      <w:r>
        <w:fldChar w:fldCharType="separate"/>
      </w:r>
      <w:r>
        <w:rPr>
          <w:rStyle w:val="PO151"/>
          <w:shd w:val="clear"/>
        </w:rPr>
        <w:t>3</w:t>
      </w:r>
      <w:r>
        <w:rPr>
          <w:rStyle w:val="PO151"/>
          <w:shd w:val="clear"/>
        </w:rPr>
        <w:t>.</w:t>
      </w:r>
      <w:r>
        <w:rPr>
          <w:i w:val="0"/>
          <w:b w:val="0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U</w:t>
      </w:r>
      <w:r>
        <w:rPr>
          <w:rStyle w:val="PO151"/>
          <w:shd w:val="clear"/>
        </w:rPr>
        <w:t>Ç</w:t>
      </w:r>
      <w:r>
        <w:rPr>
          <w:rStyle w:val="PO151"/>
          <w:shd w:val="clear"/>
        </w:rPr>
        <w:t>Ã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_Toc73287559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4</w:t>
      </w:r>
      <w:r>
        <w:rPr>
          <w:shd w:val="clear"/>
        </w:rPr>
        <w:fldChar w:fldCharType="end"/>
      </w:r>
      <w:r>
        <w:rPr>
          <w:i w:val="0"/>
          <w:b w:val="0"/>
          <w:shd w:val="clear"/>
          <w:rFonts w:eastAsiaTheme="minorEastAsia"/>
          <w:lang w:eastAsia="pt-BR"/>
        </w:rPr>
        <w:fldChar w:fldCharType="end"/>
      </w:r>
    </w:p>
    <w:p>
      <w:pPr>
        <w:pStyle w:val="PO28"/>
        <w:tabs>
          <w:tab w:val="left" w:pos="440"/>
          <w:tab w:val="right" w:leader="dot" w:pos="8494"/>
        </w:tabs>
        <w:rPr>
          <w:i w:val="0"/>
          <w:b w:val="0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"_Toc73287560"</w:instrText>
      </w:r>
      <w:r>
        <w:fldChar w:fldCharType="separate"/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.</w:t>
      </w:r>
      <w:r>
        <w:rPr>
          <w:i w:val="0"/>
          <w:b w:val="0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shd w:val="clear"/>
        </w:rPr>
        <w:fldChar w:fldCharType="end"/>
      </w:r>
      <w:r>
        <w:rPr>
          <w:i w:val="0"/>
          <w:b w:val="0"/>
          <w:shd w:val="clear"/>
          <w:rFonts w:eastAsiaTheme="minorEastAsia"/>
          <w:lang w:eastAsia="pt-BR"/>
        </w:rPr>
        <w:fldChar w:fldCharType="end"/>
      </w:r>
    </w:p>
    <w:p>
      <w:pPr>
        <w:pStyle w:val="PO29"/>
        <w:tabs>
          <w:tab w:val="left" w:pos="880"/>
          <w:tab w:val="right" w:leader="dot" w:pos="8494"/>
        </w:tabs>
        <w:rPr>
          <w:b w:val="0"/>
          <w:sz w:val="24"/>
          <w:szCs w:val="24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"_Toc73287561"</w:instrText>
      </w:r>
      <w:r>
        <w:fldChar w:fldCharType="separate"/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1</w:t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u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u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ç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shd w:val="clear"/>
        </w:rPr>
        <w:fldChar w:fldCharType="end"/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fldChar w:fldCharType="end"/>
      </w:r>
    </w:p>
    <w:p>
      <w:pPr>
        <w:pStyle w:val="PO29"/>
        <w:tabs>
          <w:tab w:val="left" w:pos="880"/>
          <w:tab w:val="right" w:leader="dot" w:pos="8494"/>
        </w:tabs>
        <w:rPr>
          <w:b w:val="0"/>
          <w:sz w:val="24"/>
          <w:szCs w:val="24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"_Toc73287562"</w:instrText>
      </w:r>
      <w:r>
        <w:fldChar w:fldCharType="separate"/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2</w:t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á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e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shd w:val="clear"/>
        </w:rPr>
        <w:fldChar w:fldCharType="end"/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fldChar w:fldCharType="end"/>
      </w:r>
    </w:p>
    <w:p>
      <w:pPr>
        <w:pStyle w:val="PO29"/>
        <w:tabs>
          <w:tab w:val="left" w:pos="880"/>
          <w:tab w:val="right" w:leader="dot" w:pos="8494"/>
        </w:tabs>
        <w:rPr>
          <w:b w:val="0"/>
          <w:sz w:val="24"/>
          <w:szCs w:val="24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"_Toc73287563"</w:instrText>
      </w:r>
      <w:r>
        <w:fldChar w:fldCharType="separate"/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3</w:t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ó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6</w:t>
      </w:r>
      <w:r>
        <w:rPr>
          <w:shd w:val="clear"/>
        </w:rPr>
        <w:fldChar w:fldCharType="end"/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fldChar w:fldCharType="end"/>
      </w:r>
    </w:p>
    <w:p>
      <w:pPr>
        <w:pStyle w:val="PO29"/>
        <w:tabs>
          <w:tab w:val="left" w:pos="880"/>
          <w:tab w:val="right" w:leader="dot" w:pos="8494"/>
        </w:tabs>
        <w:rPr>
          <w:b w:val="0"/>
          <w:sz w:val="24"/>
          <w:szCs w:val="24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"_Toc73287564"</w:instrText>
      </w:r>
      <w:r>
        <w:fldChar w:fldCharType="separate"/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4</w:t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ê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s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7</w:t>
      </w:r>
      <w:r>
        <w:rPr>
          <w:shd w:val="clear"/>
        </w:rPr>
        <w:fldChar w:fldCharType="end"/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fldChar w:fldCharType="end"/>
      </w:r>
    </w:p>
    <w:p>
      <w:pPr>
        <w:pStyle w:val="PO29"/>
        <w:tabs>
          <w:tab w:val="left" w:pos="880"/>
          <w:tab w:val="right" w:leader="dot" w:pos="8494"/>
        </w:tabs>
        <w:rPr>
          <w:b w:val="0"/>
          <w:sz w:val="24"/>
          <w:szCs w:val="24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"_Toc73287565"</w:instrText>
      </w:r>
      <w:r>
        <w:fldChar w:fldCharType="separate"/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5</w:t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d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r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8</w:t>
      </w:r>
      <w:r>
        <w:rPr>
          <w:shd w:val="clear"/>
        </w:rPr>
        <w:fldChar w:fldCharType="end"/>
      </w:r>
      <w:r>
        <w:rPr>
          <w:b w:val="0"/>
          <w:sz w:val="24"/>
          <w:szCs w:val="24"/>
          <w:shd w:val="clear"/>
          <w:rFonts w:eastAsiaTheme="minorEastAsia"/>
          <w:lang w:eastAsia="pt-BR"/>
        </w:rPr>
        <w:fldChar w:fldCharType="end"/>
      </w:r>
    </w:p>
    <w:p>
      <w:pPr>
        <w:pStyle w:val="PO28"/>
        <w:tabs>
          <w:tab w:val="left" w:pos="440"/>
          <w:tab w:val="right" w:leader="dot" w:pos="8494"/>
        </w:tabs>
        <w:rPr>
          <w:i w:val="0"/>
          <w:b w:val="0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"_Toc73287566"</w:instrText>
      </w:r>
      <w:r>
        <w:fldChar w:fldCharType="separate"/>
      </w:r>
      <w:r>
        <w:rPr>
          <w:rStyle w:val="PO151"/>
          <w:shd w:val="clear"/>
        </w:rPr>
        <w:t>5</w:t>
      </w:r>
      <w:r>
        <w:rPr>
          <w:rStyle w:val="PO151"/>
          <w:shd w:val="clear"/>
        </w:rPr>
        <w:t>.</w:t>
      </w:r>
      <w:r>
        <w:rPr>
          <w:i w:val="0"/>
          <w:b w:val="0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U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Ã</w:t>
      </w:r>
      <w:r>
        <w:rPr>
          <w:rStyle w:val="PO151"/>
          <w:shd w:val="clear"/>
        </w:rPr>
        <w:t>O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8</w:t>
      </w:r>
      <w:r>
        <w:rPr>
          <w:shd w:val="clear"/>
        </w:rPr>
        <w:fldChar w:fldCharType="end"/>
      </w:r>
      <w:r>
        <w:rPr>
          <w:i w:val="0"/>
          <w:b w:val="0"/>
          <w:shd w:val="clear"/>
          <w:rFonts w:eastAsiaTheme="minorEastAsia"/>
          <w:lang w:eastAsia="pt-BR"/>
        </w:rPr>
        <w:fldChar w:fldCharType="end"/>
      </w:r>
    </w:p>
    <w:p>
      <w:pPr>
        <w:pStyle w:val="PO28"/>
        <w:tabs>
          <w:tab w:val="left" w:pos="440"/>
          <w:tab w:val="right" w:leader="dot" w:pos="8494"/>
        </w:tabs>
        <w:rPr>
          <w:i w:val="0"/>
          <w:b w:val="0"/>
          <w:shd w:val="clear"/>
          <w:rFonts w:eastAsiaTheme="minorEastAsia"/>
          <w:lang w:eastAsia="pt-BR"/>
        </w:rPr>
      </w:pPr>
      <w:r>
        <w:fldChar w:fldCharType="begin"/>
      </w:r>
      <w:r>
        <w:instrText xml:space="preserve">HYPERLINK  \l  "_Toc73287567"</w:instrText>
      </w:r>
      <w:r>
        <w:fldChar w:fldCharType="separate"/>
      </w:r>
      <w:r>
        <w:rPr>
          <w:rStyle w:val="PO151"/>
          <w:shd w:val="clear"/>
        </w:rPr>
        <w:t>6</w:t>
      </w:r>
      <w:r>
        <w:rPr>
          <w:rStyle w:val="PO151"/>
          <w:shd w:val="clear"/>
        </w:rPr>
        <w:t>.</w:t>
      </w:r>
      <w:r>
        <w:rPr>
          <w:i w:val="0"/>
          <w:b w:val="0"/>
          <w:shd w:val="clear"/>
          <w:rFonts w:eastAsiaTheme="minorEastAsia"/>
          <w:lang w:eastAsia="pt-BR"/>
        </w:rPr>
        <w:tab/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Ê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 xml:space="preserve"> 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Á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S</w:t>
      </w:r>
      <w:r>
        <w:rPr>
          <w:shd w:val="clear"/>
        </w:rPr>
        <w:tab/>
      </w:r>
      <w:r>
        <w:rPr>
          <w:shd w:val="clear"/>
        </w:rPr>
        <w:fldChar w:fldCharType="begin"/>
      </w:r>
      <w:r>
        <w:rPr>
          <w:shd w:val="clear"/>
          <w:rFonts w:hint="eastAsia"/>
        </w:rPr>
        <w:instrText> PAGEREF  _Toc73287567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8</w:t>
      </w:r>
      <w:r>
        <w:rPr>
          <w:shd w:val="clear"/>
        </w:rPr>
        <w:fldChar w:fldCharType="end"/>
      </w:r>
      <w:r>
        <w:rPr>
          <w:i w:val="0"/>
          <w:b w:val="0"/>
          <w:shd w:val="clear"/>
          <w:rFonts w:eastAsiaTheme="minorEastAsia"/>
          <w:lang w:eastAsia="pt-BR"/>
        </w:rPr>
        <w:fldChar w:fldCharType="end"/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fldChar w:fldCharType="end"/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7"/>
        <w:rPr>
          <w:shd w:val="clear"/>
        </w:rPr>
      </w:pPr>
      <w:bookmarkStart w:id="3" w:name="_Toc73287559"/>
      <w:r>
        <w:rPr>
          <w:shd w:val="clear"/>
        </w:rPr>
        <w:t>INTRODUÇÃO</w:t>
      </w:r>
      <w:bookmarkEnd w:id="3"/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Acredito que todos ja ouvimos aquele ditado popular que diz ‘ se o soldado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molhar o pé a guerra acaba’, bem o que as pessoas se referem é que fica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muito desconfortavel estar com os pés molhados, e sabemos que isso nao é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bom para a saude nos nossos pés, e na minha visao é o que acontece quando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estamos com os sapatos errados, ficar desconfortavel hoje em dia com toda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nossa correria do dia a dia nao é um opçao, quero mostrar o quao importante é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darmos atençao a esse assunto, por mais caminhadas felizes, saúde e bem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>estar.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7"/>
        <w:rPr>
          <w:shd w:val="clear"/>
        </w:rPr>
      </w:pPr>
      <w:bookmarkStart w:id="4" w:name="_Toc73287560"/>
      <w:r>
        <w:rPr>
          <w:shd w:val="clear"/>
        </w:rPr>
        <w:t xml:space="preserve">O PROJETO</w:t>
      </w:r>
      <w:bookmarkEnd w:id="4"/>
    </w:p>
    <w:p>
      <w:pPr>
        <w:jc w:val="both"/>
        <w:spacing w:lineRule="auto" w:line="259"/>
        <w:ind w:right="-306" w:firstLine="0"/>
        <w:rPr>
          <w:b w:val="1"/>
          <w:sz w:val="24"/>
          <w:szCs w:val="24"/>
          <w:shd w:val="clear"/>
          <w:rFonts w:ascii="Arial" w:eastAsia="Arial" w:hAnsi="Arial" w:cs="Arial"/>
        </w:rPr>
        <w:widowControl w:val="0"/>
        <w:autoSpaceDE w:val="0"/>
        <w:autoSpaceDN w:val="0"/>
      </w:pPr>
      <w:r>
        <w:rPr>
          <w:rtl w:val="0"/>
          <w:b w:val="1"/>
          <w:sz w:val="24"/>
          <w:szCs w:val="24"/>
          <w:shd w:val="clear"/>
          <w:rFonts w:ascii="Arial" w:eastAsia="Arial" w:hAnsi="Arial" w:cs="Arial"/>
        </w:rPr>
        <w:t xml:space="preserve">Tenis Zen Active e sua </w:t>
      </w:r>
      <w:r>
        <w:rPr>
          <w:rtl w:val="0"/>
          <w:b w:val="1"/>
          <w:sz w:val="24"/>
          <w:szCs w:val="24"/>
          <w:shd w:val="clear"/>
          <w:rFonts w:ascii="Arial" w:eastAsia="Arial" w:hAnsi="Arial" w:cs="Arial"/>
        </w:rPr>
        <w:t xml:space="preserve">Tecnologia Knit</w:t>
      </w:r>
    </w:p>
    <w:p>
      <w:pPr>
        <w:jc w:val="both"/>
        <w:spacing w:lineRule="auto" w:line="259"/>
        <w:ind w:right="-306" w:firstLine="0"/>
        <w:rPr>
          <w:b w:val="1"/>
          <w:sz w:val="24"/>
          <w:szCs w:val="24"/>
          <w:shd w:val="clear"/>
          <w:rFonts w:ascii="Arial" w:eastAsia="Arial" w:hAnsi="Arial" w:cs="Arial"/>
        </w:rPr>
        <w:widowControl w:val="0"/>
        <w:autoSpaceDE w:val="0"/>
        <w:autoSpaceDN w:val="0"/>
      </w:pPr>
      <w:r>
        <w:rPr>
          <w:rtl w:val="0"/>
          <w:b w:val="1"/>
          <w:sz w:val="24"/>
          <w:szCs w:val="24"/>
          <w:shd w:val="clear"/>
          <w:rFonts w:ascii="Arial" w:eastAsia="Arial" w:hAnsi="Arial" w:cs="Arial"/>
        </w:rPr>
        <w:t xml:space="preserve">O que é Knit?</w:t>
      </w:r>
    </w:p>
    <w:p>
      <w:pPr>
        <w:jc w:val="both"/>
        <w:spacing w:lineRule="auto" w:line="259"/>
        <w:ind w:right="-306" w:firstLine="72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widowControl w:val="0"/>
        <w:autoSpaceDE w:val="0"/>
        <w:autoSpaceDN w:val="0"/>
      </w:pPr>
      <w:r>
        <w:rPr>
          <w:rtl w:val="0"/>
          <w:sz w:val="24"/>
          <w:szCs w:val="24"/>
          <w:shd w:val="clear"/>
          <w:rFonts w:ascii="Arial" w:eastAsia="Arial" w:hAnsi="Arial" w:cs="Arial"/>
        </w:rPr>
        <w:t xml:space="preserve">É a tecnologia utilizada para criar a parte superior desses tênis que </w:t>
      </w:r>
      <w:r>
        <w:rPr>
          <w:rtl w:val="0"/>
          <w:sz w:val="24"/>
          <w:szCs w:val="24"/>
          <w:shd w:val="clear"/>
          <w:rFonts w:ascii="Arial" w:eastAsia="Arial" w:hAnsi="Arial" w:cs="Arial"/>
        </w:rPr>
        <w:t xml:space="preserve">combina técnicas de tricô com sistemas inteligentes, resultando em um material </w:t>
      </w:r>
      <w:r>
        <w:rPr>
          <w:rtl w:val="0"/>
          <w:sz w:val="24"/>
          <w:szCs w:val="24"/>
          <w:shd w:val="clear"/>
          <w:rFonts w:ascii="Arial" w:eastAsia="Arial" w:hAnsi="Arial" w:cs="Arial"/>
        </w:rPr>
        <w:t xml:space="preserve">leve, flexível e respirável. A malha é produzida em formato tridimensional, </w:t>
      </w:r>
      <w:r>
        <w:rPr>
          <w:rtl w:val="0"/>
          <w:sz w:val="24"/>
          <w:szCs w:val="24"/>
          <w:shd w:val="clear"/>
          <w:rFonts w:ascii="Arial" w:eastAsia="Arial" w:hAnsi="Arial" w:cs="Arial"/>
        </w:rPr>
        <w:t xml:space="preserve">eliminando a necessidade de costuras e colagens, consiste em uma malha </w:t>
      </w:r>
      <w:r>
        <w:rPr>
          <w:rtl w:val="0"/>
          <w:sz w:val="24"/>
          <w:szCs w:val="24"/>
          <w:shd w:val="clear"/>
          <w:rFonts w:ascii="Arial" w:eastAsia="Arial" w:hAnsi="Arial" w:cs="Arial"/>
        </w:rPr>
        <w:t xml:space="preserve">elástica facilitando o encaixe nos pés.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 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</w:p>
    <w:p>
      <w:pPr>
        <w:pStyle w:val="PO8"/>
        <w:rPr>
          <w:shd w:val="clear"/>
        </w:rPr>
      </w:pPr>
      <w:bookmarkStart w:id="5" w:name="_Toc73287561"/>
      <w:r>
        <w:rPr>
          <w:shd w:val="clear"/>
        </w:rPr>
        <w:t xml:space="preserve">Detalhes do produto ou serviço</w:t>
      </w:r>
      <w:bookmarkEnd w:id="5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351" w:type="dxa"/>
        <w:tblLook w:val="000400" w:firstRow="0" w:lastRow="0" w:firstColumn="0" w:lastColumn="0" w:noHBand="0" w:noVBand="1"/>
        <w:tblLayout w:type="fixed"/>
      </w:tblPr>
      <w:tblGrid>
        <w:gridCol w:w="3823"/>
        <w:gridCol w:w="5528"/>
      </w:tblGrid>
      <w:tr>
        <w:trPr>
          <w:trHeight w:hRule="atleast" w:val="599"/>
          <w:hidden w:val="0"/>
        </w:trPr>
        <w:tc>
          <w:tcPr>
            <w:tcW w:type="dxa" w:w="3823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Nome do produto ou serviço:</w:t>
            </w:r>
          </w:p>
        </w:tc>
        <w:tc>
          <w:tcPr>
            <w:tcW w:type="dxa" w:w="5528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 ZEN ACTIVE</w:t>
            </w:r>
          </w:p>
        </w:tc>
      </w:tr>
      <w:tr>
        <w:trPr>
          <w:hidden w:val="0"/>
        </w:trPr>
        <w:tc>
          <w:tcPr>
            <w:tcW w:type="dxa" w:w="3823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Fabricante:</w:t>
            </w:r>
          </w:p>
        </w:tc>
        <w:tc>
          <w:tcPr>
            <w:tcW w:type="dxa" w:w="5528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MR CAT </w:t>
            </w:r>
          </w:p>
        </w:tc>
      </w:tr>
      <w:tr>
        <w:trPr>
          <w:hidden w:val="0"/>
        </w:trPr>
        <w:tc>
          <w:tcPr>
            <w:tcW w:type="dxa" w:w="3823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Tempo de uso:</w:t>
            </w:r>
          </w:p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</w:p>
        </w:tc>
        <w:tc>
          <w:tcPr>
            <w:tcW w:type="dxa" w:w="5528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3 </w:t>
            </w: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ANOS</w:t>
            </w:r>
          </w:p>
        </w:tc>
      </w:tr>
      <w:tr>
        <w:trPr>
          <w:hidden w:val="0"/>
        </w:trPr>
        <w:tc>
          <w:tcPr>
            <w:tcW w:type="dxa" w:w="3823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Outros detalhes relevantes 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sobre o produto:</w:t>
            </w:r>
          </w:p>
        </w:tc>
        <w:tc>
          <w:tcPr>
            <w:tcW w:type="dxa" w:w="5528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anti-derrapante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, extrutura moderna, versatil</w:t>
            </w:r>
          </w:p>
        </w:tc>
      </w:tr>
    </w:tbl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</w:p>
    <w:p>
      <w:pPr>
        <w:pStyle w:val="PO8"/>
        <w:rPr>
          <w:shd w:val="clear"/>
        </w:rPr>
      </w:pPr>
      <w:bookmarkStart w:id="6" w:name="_Toc73287562"/>
      <w:r>
        <w:rPr>
          <w:shd w:val="clear"/>
        </w:rPr>
        <w:t xml:space="preserve">Tabela de Análise</w:t>
      </w:r>
      <w:bookmarkEnd w:id="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493" w:type="dxa"/>
        <w:tblLook w:val="000400" w:firstRow="0" w:lastRow="0" w:firstColumn="0" w:lastColumn="0" w:noHBand="0" w:noVBand="1"/>
        <w:tblLayout w:type="fixed"/>
      </w:tblPr>
      <w:tblGrid>
        <w:gridCol w:w="1980"/>
        <w:gridCol w:w="5223"/>
        <w:gridCol w:w="2290"/>
      </w:tblGrid>
      <w:tr>
        <w:trPr>
          <w:trHeight w:hRule="atleast" w:val="560"/>
          <w:hidden w:val="0"/>
        </w:trPr>
        <w:tc>
          <w:tcPr>
            <w:tcW w:type="dxa" w:w="1980"/>
            <w:tcMar>
              <w:left w:w="108" w:type="dxa"/>
              <w:right w:w="108" w:type="dxa"/>
            </w:tcMar>
            <w:vAlign w:val="top"/>
            <w:shd w:val="clear" w:color="000000" w:fill="D8D8D8" w:themeFill="background1" w:themeFillShade="D8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Característica</w:t>
            </w:r>
          </w:p>
        </w:tc>
        <w:tc>
          <w:tcPr>
            <w:tcW w:type="dxa" w:w="5223"/>
            <w:tcMar>
              <w:left w:w="108" w:type="dxa"/>
              <w:right w:w="108" w:type="dxa"/>
            </w:tcMar>
            <w:vAlign w:val="top"/>
            <w:shd w:val="clear" w:color="000000" w:fill="D8D8D8" w:themeFill="background1" w:themeFillShade="D8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Sua percepção</w:t>
            </w:r>
          </w:p>
        </w:tc>
        <w:tc>
          <w:tcPr>
            <w:tcW w:type="dxa" w:w="2290"/>
            <w:tcMar>
              <w:left w:w="108" w:type="dxa"/>
              <w:right w:w="108" w:type="dxa"/>
            </w:tcMar>
            <w:vAlign w:val="top"/>
            <w:shd w:val="clear" w:color="000000" w:fill="D8D8D8" w:themeFill="background1" w:themeFillShade="D8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Referência da 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evidência [caso 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tenha]</w:t>
            </w:r>
          </w:p>
        </w:tc>
      </w:tr>
      <w:tr>
        <w:trPr>
          <w:trHeight w:hRule="atleast" w:val="1357"/>
          <w:hidden w:val="0"/>
        </w:trPr>
        <w:tc>
          <w:tcPr>
            <w:tcW w:type="dxa" w:w="1980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Usabilidade:</w:t>
            </w:r>
          </w:p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</w:p>
        </w:tc>
        <w:tc>
          <w:tcPr>
            <w:tcW w:type="dxa" w:w="5223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259"/>
              <w:ind w:right="79" w:firstLine="0"/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widowControl w:val="0"/>
              <w:autoSpaceDE w:val="0"/>
              <w:autoSpaceDN w:val="0"/>
            </w:pPr>
            <w:r>
              <w:rPr>
                <w:rtl w:val="0"/>
                <w:color w:val="1F1F1F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Prático de calçar, fácil de lavar, secagem </w:t>
            </w:r>
            <w:r>
              <w:rPr>
                <w:rtl w:val="0"/>
                <w:color w:val="1F1F1F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rápida, facilidade de transportar em malas ou </w:t>
            </w:r>
            <w:r>
              <w:rPr>
                <w:rtl w:val="0"/>
                <w:color w:val="1F1F1F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>bags.</w:t>
            </w:r>
          </w:p>
        </w:tc>
        <w:tc>
          <w:tcPr>
            <w:tcW w:type="dxa" w:w="2290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Imagem 3</w:t>
            </w:r>
          </w:p>
        </w:tc>
      </w:tr>
      <w:tr>
        <w:trPr>
          <w:trHeight w:hRule="atleast" w:val="1368"/>
          <w:hidden w:val="0"/>
        </w:trPr>
        <w:tc>
          <w:tcPr>
            <w:tcW w:type="dxa" w:w="1980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Matéria prima:</w:t>
            </w:r>
          </w:p>
        </w:tc>
        <w:tc>
          <w:tcPr>
            <w:tcW w:type="dxa" w:w="5223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Knit / EVA com inserto de borracha</w:t>
            </w:r>
          </w:p>
        </w:tc>
        <w:tc>
          <w:tcPr>
            <w:tcW w:type="dxa" w:w="229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 </w:t>
            </w:r>
          </w:p>
        </w:tc>
      </w:tr>
      <w:tr>
        <w:trPr>
          <w:trHeight w:hRule="atleast" w:val="2167"/>
          <w:hidden w:val="0"/>
        </w:trPr>
        <w:tc>
          <w:tcPr>
            <w:tcW w:type="dxa" w:w="1980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Performance:</w:t>
            </w:r>
          </w:p>
        </w:tc>
        <w:tc>
          <w:tcPr>
            <w:tcW w:type="dxa" w:w="5223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259"/>
              <w:ind w:right="79" w:firstLine="0"/>
              <w:rPr>
                <w:color w:val="1F1F1F"/>
                <w:sz w:val="24"/>
                <w:szCs w:val="24"/>
                <w:shd w:val="clear"/>
                <w:rFonts w:ascii="Arial" w:eastAsia="Arial" w:hAnsi="Arial" w:cs="Arial"/>
              </w:rPr>
              <w:widowControl w:val="0"/>
              <w:autoSpaceDE w:val="0"/>
              <w:autoSpaceDN w:val="0"/>
            </w:pPr>
            <w:r>
              <w:rPr>
                <w:rtl w:val="0"/>
                <w:color w:val="1F1F1F"/>
                <w:sz w:val="24"/>
                <w:szCs w:val="24"/>
                <w:shd w:val="clear"/>
                <w:highlight w:val="white"/>
                <w:rFonts w:ascii="Arial" w:eastAsia="Arial" w:hAnsi="Arial" w:cs="Arial"/>
              </w:rPr>
              <w:t xml:space="preserve">Suporta o desgaste do uso do dia a dia com </w:t>
            </w:r>
            <w:r>
              <w:rPr>
                <w:rtl w:val="0"/>
                <w:color w:val="1F1F1F"/>
                <w:sz w:val="24"/>
                <w:szCs w:val="24"/>
                <w:shd w:val="clear"/>
                <w:highlight w:val="white"/>
                <w:rFonts w:ascii="Arial" w:eastAsia="Arial" w:hAnsi="Arial" w:cs="Arial"/>
              </w:rPr>
              <w:t xml:space="preserve">sua tecnologia e </w:t>
            </w:r>
            <w:r>
              <w:rPr>
                <w:rtl w:val="0"/>
                <w:color w:val="1F1F1F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solado tratorado em EVA </w:t>
            </w:r>
            <w:r>
              <w:rPr>
                <w:rtl w:val="0"/>
                <w:color w:val="1F1F1F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com inserto de borracha e antiderrapante.</w:t>
            </w:r>
          </w:p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</w:p>
        </w:tc>
        <w:tc>
          <w:tcPr>
            <w:tcW w:type="dxa" w:w="229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Image</w:t>
            </w: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m</w:t>
            </w: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 2</w:t>
            </w:r>
          </w:p>
        </w:tc>
      </w:tr>
      <w:tr>
        <w:trPr>
          <w:trHeight w:hRule="atleast" w:val="2178"/>
          <w:hidden w:val="0"/>
        </w:trPr>
        <w:tc>
          <w:tcPr>
            <w:tcW w:type="dxa" w:w="1980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Design:</w:t>
            </w:r>
          </w:p>
        </w:tc>
        <w:tc>
          <w:tcPr>
            <w:tcW w:type="dxa" w:w="5223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259"/>
              <w:ind w:right="79" w:firstLine="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widowControl w:val="0"/>
              <w:autoSpaceDE w:val="0"/>
              <w:autoSpaceDN w:val="0"/>
            </w:pPr>
            <w:r>
              <w:rPr>
                <w:rtl w:val="0"/>
                <w:sz w:val="24"/>
                <w:szCs w:val="24"/>
                <w:shd w:val="clear"/>
                <w:rFonts w:ascii="Arial" w:eastAsia="Arial" w:hAnsi="Arial" w:cs="Arial"/>
              </w:rPr>
              <w:t>O</w:t>
            </w:r>
            <w:r>
              <w:rPr>
                <w:rtl w:val="0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 modelo tem salto rasteiro, bico redondo e </w:t>
            </w:r>
            <w:r>
              <w:rPr>
                <w:rtl w:val="0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fechado, traz cabedal em knit com diferentes </w:t>
            </w:r>
            <w:r>
              <w:rPr>
                <w:rtl w:val="0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pontos e aplicação em nobuck no calcanhar. </w:t>
            </w:r>
            <w:r>
              <w:rPr>
                <w:rtl w:val="0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Possui elástico personalizado no calcanhar </w:t>
            </w:r>
            <w:r>
              <w:rPr>
                <w:rtl w:val="0"/>
                <w:sz w:val="24"/>
                <w:szCs w:val="24"/>
                <w:shd w:val="clear" w:color="000000" w:fill="F8F8F8"/>
                <w:rFonts w:ascii="Arial" w:eastAsia="Arial" w:hAnsi="Arial" w:cs="Arial"/>
              </w:rPr>
              <w:t xml:space="preserve">que facilita o calce, os tênis</w:t>
            </w:r>
            <w:r>
              <w:rPr>
                <w:rtl w:val="0"/>
                <w:sz w:val="24"/>
                <w:szCs w:val="24"/>
                <w:shd w:val="clear"/>
                <w:rFonts w:ascii="Arial" w:eastAsia="Arial" w:hAnsi="Arial" w:cs="Arial"/>
              </w:rPr>
              <w:t xml:space="preserve"> de knit possuem </w:t>
            </w:r>
            <w:r>
              <w:rPr>
                <w:rtl w:val="0"/>
                <w:sz w:val="24"/>
                <w:szCs w:val="24"/>
                <w:shd w:val="clear"/>
                <w:rFonts w:ascii="Arial" w:eastAsia="Arial" w:hAnsi="Arial" w:cs="Arial"/>
              </w:rPr>
              <w:t xml:space="preserve">um design moderno e elegante que </w:t>
            </w:r>
            <w:r>
              <w:rPr>
                <w:rtl w:val="0"/>
                <w:sz w:val="24"/>
                <w:szCs w:val="24"/>
                <w:shd w:val="clear"/>
                <w:rFonts w:ascii="Arial" w:eastAsia="Arial" w:hAnsi="Arial" w:cs="Arial"/>
              </w:rPr>
              <w:t xml:space="preserve">acompanha as últimas tendências da moda.</w:t>
            </w:r>
          </w:p>
        </w:tc>
        <w:tc>
          <w:tcPr>
            <w:tcW w:type="dxa" w:w="2290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spacing w:lineRule="auto" w:line="360"/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Image</w:t>
            </w: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m 2</w:t>
            </w: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Designer</w:t>
            </w:r>
          </w:p>
        </w:tc>
      </w:tr>
      <w:tr>
        <w:trPr>
          <w:trHeight w:hRule="atleast" w:val="952"/>
          <w:hidden w:val="0"/>
        </w:trPr>
        <w:tc>
          <w:tcPr>
            <w:tcW w:type="dxa" w:w="1980"/>
            <w:tcMar>
              <w:left w:w="108" w:type="dxa"/>
              <w:right w:w="108" w:type="dxa"/>
            </w:tcMar>
            <w:vAlign w:val="top"/>
          </w:tcPr>
          <w:p>
            <w:pPr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Cores 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Atemporais</w:t>
            </w:r>
          </w:p>
        </w:tc>
        <w:tc>
          <w:tcPr>
            <w:tcW w:type="dxa" w:w="5223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259"/>
              <w:ind w:right="79" w:firstLine="0"/>
              <w:rPr>
                <w:sz w:val="24"/>
                <w:szCs w:val="24"/>
                <w:shd w:val="clear"/>
                <w:rFonts w:ascii="Arial" w:eastAsia="Arial" w:hAnsi="Arial" w:cs="Arial"/>
              </w:rPr>
              <w:widowControl w:val="0"/>
              <w:autoSpaceDE w:val="0"/>
              <w:autoSpaceDN w:val="0"/>
            </w:pPr>
            <w:r>
              <w:rPr>
                <w:rtl w:val="0"/>
                <w:color w:val="1F1F1F"/>
                <w:sz w:val="24"/>
                <w:szCs w:val="24"/>
                <w:shd w:val="clear"/>
                <w:highlight w:val="white"/>
                <w:rFonts w:ascii="Arial" w:eastAsia="Arial" w:hAnsi="Arial" w:cs="Arial"/>
              </w:rPr>
              <w:t xml:space="preserve">Tons neutros como branco, preto, cinza e </w:t>
            </w:r>
            <w:r>
              <w:rPr>
                <w:rtl w:val="0"/>
                <w:color w:val="1F1F1F"/>
                <w:sz w:val="24"/>
                <w:szCs w:val="24"/>
                <w:shd w:val="clear"/>
                <w:highlight w:val="white"/>
                <w:rFonts w:ascii="Arial" w:eastAsia="Arial" w:hAnsi="Arial" w:cs="Arial"/>
              </w:rPr>
              <w:t xml:space="preserve">nude e podem ser facilmente combinadas  </w:t>
            </w:r>
            <w:r>
              <w:rPr>
                <w:rtl w:val="0"/>
                <w:color w:val="1F1F1F"/>
                <w:sz w:val="24"/>
                <w:szCs w:val="24"/>
                <w:shd w:val="clear"/>
                <w:highlight w:val="white"/>
                <w:rFonts w:ascii="Arial" w:eastAsia="Arial" w:hAnsi="Arial" w:cs="Arial"/>
              </w:rPr>
              <w:t xml:space="preserve">proporcionando um estilo clássico e elegante.</w:t>
            </w:r>
          </w:p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</w:p>
        </w:tc>
        <w:tc>
          <w:tcPr>
            <w:tcW w:type="dxa" w:w="229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spacing w:lineRule="auto" w:line="360"/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</w:pP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Image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m 1: cores </w:t>
            </w:r>
            <w:r>
              <w:rPr>
                <w:b w:val="1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>neutras</w:t>
            </w:r>
          </w:p>
        </w:tc>
      </w:tr>
    </w:tbl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</w:p>
    <w:p>
      <w:pPr>
        <w:pStyle w:val="PO8"/>
        <w:rPr>
          <w:shd w:val="clear"/>
        </w:rPr>
      </w:pPr>
      <w:r>
        <w:rPr>
          <w:shd w:val="clear"/>
        </w:rPr>
        <w:t xml:space="preserve"> </w:t>
      </w:r>
      <w:bookmarkStart w:id="7" w:name="_Toc73287563"/>
      <w:r>
        <w:rPr>
          <w:shd w:val="clear"/>
        </w:rPr>
        <w:t>Relatório</w:t>
      </w:r>
      <w:bookmarkEnd w:id="7"/>
      <w:r>
        <w:rPr>
          <w:shd w:val="clear"/>
        </w:rPr>
        <w:t xml:space="preserve"> </w:t>
      </w:r>
    </w:p>
    <w:p>
      <w:pPr>
        <w:ind w:firstLine="40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O consigo analizar é que o produto foi pensado em cada detalhe, desde o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material utilizado que é macio, veste bem, mantém uma temperatura neutra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para os pés tanto em dias de calor como nos dias frios proporcionando assim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conforto, ele contem um sistema de amortecimento no calcanhar que é otimo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para quem trabalha maior tempo em pé, com suas cores neutras e seu dsigner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moderno ele consegue combinar em todas as ocasiões do dia a dia.  </w:t>
      </w: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26"/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8"/>
        <w:ind w:left="-375" w:firstLine="0" w:leftChars="0"/>
        <w:rPr>
          <w:shd w:val="clear"/>
        </w:rPr>
      </w:pP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column">
              <wp:posOffset>2567310</wp:posOffset>
            </wp:positionH>
            <wp:positionV relativeFrom="paragraph">
              <wp:posOffset>469905</wp:posOffset>
            </wp:positionV>
            <wp:extent cx="2749550" cy="3217545"/>
            <wp:effectExtent l="0" t="0" r="0" b="0"/>
            <wp:wrapTopAndBottom/>
            <wp:docPr id="7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cex/Library/Group Containers/L48J367XN4.com.infraware.PolarisOffice/EngineTemp/66289/fImage16171977400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32181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-328300</wp:posOffset>
            </wp:positionH>
            <wp:positionV relativeFrom="paragraph">
              <wp:posOffset>3126110</wp:posOffset>
            </wp:positionV>
            <wp:extent cx="2281555" cy="3569335"/>
            <wp:effectExtent l="0" t="0" r="0" b="0"/>
            <wp:wrapTopAndBottom/>
            <wp:docPr id="7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cex/Library/Group Containers/L48J367XN4.com.infraware.PolarisOffice/EngineTemp/66289/fImage15526375824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5699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column">
              <wp:posOffset>3030860</wp:posOffset>
            </wp:positionH>
            <wp:positionV relativeFrom="paragraph">
              <wp:posOffset>5468625</wp:posOffset>
            </wp:positionV>
            <wp:extent cx="1979930" cy="3263265"/>
            <wp:effectExtent l="0" t="0" r="0" b="0"/>
            <wp:wrapTopAndBottom/>
            <wp:docPr id="6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cex/Library/Group Containers/L48J367XN4.com.infraware.PolarisOffice/EngineTemp/66289/fImage41821464602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32639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hd w:val="clear"/>
        </w:rPr>
        <w:t xml:space="preserve"> </w:t>
      </w:r>
      <w:bookmarkStart w:id="8" w:name="_Toc73287564"/>
      <w:r>
        <w:rPr>
          <w:shd w:val="clear"/>
        </w:rPr>
        <w:t>Evidências</w:t>
      </w:r>
      <w:bookmarkEnd w:id="8"/>
      <w:r>
        <w:rPr>
          <w:shd w:val="clear"/>
        </w:rPr>
        <w:t xml:space="preserve"> 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2566674</wp:posOffset>
                </wp:positionH>
                <wp:positionV relativeFrom="paragraph">
                  <wp:posOffset>3722375</wp:posOffset>
                </wp:positionV>
                <wp:extent cx="914400" cy="914400"/>
                <wp:effectExtent l="0" t="0" r="0" b="0"/>
                <wp:wrapTopAndBottom/>
                <wp:docPr id="83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286385"/>
                        </a:xfrm>
                        <a:prstGeom prst="rect"/>
                        <a:solidFill>
                          <a:srgbClr val="FFFFFF"/>
                        </a:solidFill>
                        <a:ln w="0" cap="flat"/>
                      </wps:spPr>
                      <wps:txbx style="mso-fit-shape-to-text:t;" inset="0pt,0pt,0pt,0pt">
                        <w:txbxContent>
                          <w:p>
                            <w:pPr>
                              <w:jc w:val="left"/>
                              <w:rPr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shd w:val="clear"/>
                              </w:rPr>
                              <w:t xml:space="preserve">Figura </w: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begin"/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instrText xml:space="preserve"> SEQ Figura \* ARABIC</w:instrTex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separate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>1</w: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end"/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 xml:space="preserve"> : Cores Atemporais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3" style="position:absolute;left:0;margin-left:202pt;mso-position-horizontal:absolute;mso-position-horizontal-relative:text;margin-top:293pt;mso-position-vertical:absolute;mso-position-vertical-relative:text;width:216.5pt;height:22.5pt;z-index:251624968" coordsize="2749550,285750" path="m,l2749550,,2749550,285750,,285750xe" stroked="f" fillcolor="white" filled="t">
                <w10:wrap type="topAndBottom"/>
                <v:textbox style="mso-fit-shape-to-text:t;" inset="0pt,0pt,0pt,0pt">
                  <w:txbxContent>
                    <w:p>
                      <w:pPr>
                        <w:jc w:val="left"/>
                        <w:rPr>
                          <w:shd w:val="clear"/>
                        </w:rPr>
                      </w:pPr>
                      <w:r>
                        <w:rPr>
                          <w:b w:val="1"/>
                          <w:shd w:val="clear"/>
                        </w:rPr>
                        <w:t xml:space="preserve">Figura </w: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begin"/>
                      </w:r>
                      <w:r>
                        <w:rPr/>
                        <w:rPr>
                          <w:b w:val="1"/>
                          <w:shd w:val="clear"/>
                        </w:rPr>
                        <w:instrText xml:space="preserve"> SEQ Figura \* ARABIC</w:instrTex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separate"/>
                      </w:r>
                      <w:r>
                        <w:fldChar w:fldCharType="separate"/>
                      </w:r>
                      <w:r>
                        <w:rPr>
                          <w:b w:val="1"/>
                          <w:shd w:val="clear"/>
                        </w:rPr>
                        <w:t>1</w: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end"/>
                      </w:r>
                      <w:r>
                        <w:rPr>
                          <w:b w:val="1"/>
                          <w:shd w:val="clear"/>
                        </w:rPr>
                        <w:t xml:space="preserve"> : Cores Atemporais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-328300</wp:posOffset>
                </wp:positionH>
                <wp:positionV relativeFrom="paragraph">
                  <wp:posOffset>6730370</wp:posOffset>
                </wp:positionV>
                <wp:extent cx="914400" cy="914400"/>
                <wp:effectExtent l="0" t="0" r="0" b="0"/>
                <wp:wrapTopAndBottom/>
                <wp:docPr id="84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286385"/>
                        </a:xfrm>
                        <a:prstGeom prst="rect"/>
                        <a:solidFill>
                          <a:srgbClr val="FFFFFF"/>
                        </a:solidFill>
                        <a:ln w="0" cap="flat"/>
                      </wps:spPr>
                      <wps:txbx style="mso-fit-shape-to-text:t;" inset="0pt,0pt,0pt,0pt">
                        <w:txbxContent>
                          <w:p>
                            <w:pPr>
                              <w:jc w:val="left"/>
                              <w:rPr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shd w:val="clear"/>
                              </w:rPr>
                              <w:t xml:space="preserve">Figura </w: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begin"/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instrText xml:space="preserve"> SEQ Figura \* ARABIC</w:instrTex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separate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>2</w: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end"/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 xml:space="preserve"> : Exercicio físico</w:t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 xml:space="preserve"> 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left:0;margin-left:-26pt;mso-position-horizontal:absolute;mso-position-horizontal-relative:text;margin-top:530pt;mso-position-vertical:absolute;mso-position-vertical-relative:text;width:179.6pt;height:22.5pt;z-index:251624969" coordsize="2281555,285750" path="m,l2281555,,2281555,285750,,285750xe" stroked="f" fillcolor="white" filled="t">
                <w10:wrap type="topAndBottom"/>
                <v:textbox style="mso-fit-shape-to-text:t;" inset="0pt,0pt,0pt,0pt">
                  <w:txbxContent>
                    <w:p>
                      <w:pPr>
                        <w:jc w:val="left"/>
                        <w:rPr>
                          <w:shd w:val="clear"/>
                        </w:rPr>
                      </w:pPr>
                      <w:r>
                        <w:rPr>
                          <w:b w:val="1"/>
                          <w:shd w:val="clear"/>
                        </w:rPr>
                        <w:t xml:space="preserve">Figura </w: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begin"/>
                      </w:r>
                      <w:r>
                        <w:rPr/>
                        <w:rPr>
                          <w:b w:val="1"/>
                          <w:shd w:val="clear"/>
                        </w:rPr>
                        <w:instrText xml:space="preserve"> SEQ Figura \* ARABIC</w:instrTex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separate"/>
                      </w:r>
                      <w:r>
                        <w:fldChar w:fldCharType="separate"/>
                      </w:r>
                      <w:r>
                        <w:rPr>
                          <w:b w:val="1"/>
                          <w:shd w:val="clear"/>
                        </w:rPr>
                        <w:t>2</w: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end"/>
                      </w:r>
                      <w:r>
                        <w:rPr>
                          <w:b w:val="1"/>
                          <w:shd w:val="clear"/>
                        </w:rPr>
                        <w:t xml:space="preserve"> : Exercicio físico</w:t>
                      </w:r>
                      <w:r>
                        <w:rPr>
                          <w:b w:val="1"/>
                          <w:shd w:val="clear"/>
                        </w:rPr>
                        <w:t xml:space="preserve"> e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3030225</wp:posOffset>
                </wp:positionH>
                <wp:positionV relativeFrom="paragraph">
                  <wp:posOffset>8766815</wp:posOffset>
                </wp:positionV>
                <wp:extent cx="914400" cy="914400"/>
                <wp:effectExtent l="0" t="0" r="0" b="0"/>
                <wp:wrapTopAndBottom/>
                <wp:docPr id="85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286385"/>
                        </a:xfrm>
                        <a:prstGeom prst="rect"/>
                        <a:solidFill>
                          <a:srgbClr val="FFFFFF"/>
                        </a:solidFill>
                        <a:ln w="0" cap="flat"/>
                      </wps:spPr>
                      <wps:txbx style="mso-fit-shape-to-text:t;" inset="0pt,0pt,0pt,0pt">
                        <w:txbxContent>
                          <w:p>
                            <w:pPr>
                              <w:jc w:val="left"/>
                              <w:rPr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shd w:val="clear"/>
                              </w:rPr>
                              <w:t xml:space="preserve">Figura </w: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begin"/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instrText xml:space="preserve"> SEQ Figura \* ARABIC</w:instrTex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separate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>3</w:t>
                            </w:r>
                            <w:r>
                              <w:rPr/>
                              <w:rPr>
                                <w:b w:val="1"/>
                                <w:shd w:val="clear"/>
                              </w:rPr>
                              <w:fldChar w:fldCharType="end"/>
                            </w:r>
                            <w:r>
                              <w:rPr>
                                <w:b w:val="1"/>
                                <w:shd w:val="clear"/>
                              </w:rPr>
                              <w:t xml:space="preserve"> : Tenis Zen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5" style="position:absolute;left:0;margin-left:239pt;mso-position-horizontal:absolute;mso-position-horizontal-relative:text;margin-top:690pt;mso-position-vertical:absolute;mso-position-vertical-relative:text;width:155.9pt;height:22.5pt;z-index:251624965" coordsize="1979930,285750" path="m,l1979930,,1979930,285750,,285750xe" stroked="f" fillcolor="white" filled="t">
                <w10:wrap type="topAndBottom"/>
                <v:textbox style="mso-fit-shape-to-text:t;" inset="0pt,0pt,0pt,0pt">
                  <w:txbxContent>
                    <w:p>
                      <w:pPr>
                        <w:jc w:val="left"/>
                        <w:rPr>
                          <w:shd w:val="clear"/>
                        </w:rPr>
                      </w:pPr>
                      <w:r>
                        <w:rPr>
                          <w:b w:val="1"/>
                          <w:shd w:val="clear"/>
                        </w:rPr>
                        <w:t xml:space="preserve">Figura </w: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begin"/>
                      </w:r>
                      <w:r>
                        <w:rPr/>
                        <w:rPr>
                          <w:b w:val="1"/>
                          <w:shd w:val="clear"/>
                        </w:rPr>
                        <w:instrText xml:space="preserve"> SEQ Figura \* ARABIC</w:instrTex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separate"/>
                      </w:r>
                      <w:r>
                        <w:fldChar w:fldCharType="separate"/>
                      </w:r>
                      <w:r>
                        <w:rPr>
                          <w:b w:val="1"/>
                          <w:shd w:val="clear"/>
                        </w:rPr>
                        <w:t>3</w:t>
                      </w:r>
                      <w:r>
                        <w:rPr/>
                        <w:rPr>
                          <w:b w:val="1"/>
                          <w:shd w:val="clear"/>
                        </w:rPr>
                        <w:fldChar w:fldCharType="end"/>
                      </w:r>
                      <w:r>
                        <w:rPr>
                          <w:b w:val="1"/>
                          <w:shd w:val="clear"/>
                        </w:rPr>
                        <w:t xml:space="preserve"> : Tenis Zen Active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spacing w:lineRule="auto" w:line="360"/>
        <w:rPr>
          <w:color w:val="000000" w:themeColor="text1"/>
          <w:shd w:val="clear"/>
          <w:rFonts w:ascii="Arial" w:hAnsi="Arial" w:cs="Arial"/>
        </w:rPr>
      </w:pPr>
    </w:p>
    <w:p>
      <w:pPr>
        <w:pStyle w:val="PO8"/>
        <w:rPr>
          <w:shd w:val="clear"/>
        </w:rPr>
      </w:pPr>
      <w:bookmarkStart w:id="9" w:name="_Toc73287565"/>
      <w:r>
        <w:rPr>
          <w:shd w:val="clear"/>
        </w:rPr>
        <w:t xml:space="preserve">Onde encontrar</w:t>
      </w:r>
      <w:bookmarkEnd w:id="9"/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hAnsi="Arial" w:cs="Arial"/>
        </w:rPr>
        <w:t xml:space="preserve">O Tenis Zen Active esta disponivel através do site oficial da Mr Cat </w:t>
      </w:r>
      <w:r>
        <w:rPr>
          <w:color w:val="000000" w:themeColor="text1"/>
          <w:sz w:val="24"/>
          <w:szCs w:val="24"/>
          <w:shd w:val="clear"/>
          <w:rFonts w:ascii="Arial" w:hAnsi="Arial" w:cs="Arial"/>
        </w:rPr>
        <w:t>(https://www.mrcat.com.br/tenis-zen-swl108preto/p)</w:t>
      </w:r>
      <w:r>
        <w:rPr>
          <w:color w:val="000000" w:themeColor="text1"/>
          <w:sz w:val="24"/>
          <w:szCs w:val="24"/>
          <w:shd w:val="clear"/>
          <w:rFonts w:ascii="Arial" w:hAnsi="Arial" w:cs="Arial"/>
        </w:rPr>
        <w:t xml:space="preserve"> </w:t>
      </w:r>
      <w:r>
        <w:rPr>
          <w:color w:val="000000" w:themeColor="text1"/>
          <w:sz w:val="24"/>
          <w:szCs w:val="24"/>
          <w:shd w:val="clear"/>
          <w:rFonts w:ascii="Arial" w:hAnsi="Arial" w:cs="Arial"/>
        </w:rPr>
        <w:t xml:space="preserve">ou em</w:t>
      </w:r>
      <w:r>
        <w:rPr>
          <w:color w:val="000000" w:themeColor="text1"/>
          <w:sz w:val="24"/>
          <w:szCs w:val="24"/>
          <w:shd w:val="clear"/>
          <w:rFonts w:ascii="Arial" w:hAnsi="Arial" w:cs="Arial"/>
        </w:rPr>
        <w:t xml:space="preserve"> uma loja física</w:t>
      </w:r>
      <w:r>
        <w:rPr>
          <w:color w:val="000000" w:themeColor="text1"/>
          <w:sz w:val="24"/>
          <w:szCs w:val="24"/>
          <w:shd w:val="clear"/>
          <w:rFonts w:ascii="Arial" w:hAnsi="Arial" w:cs="Arial"/>
        </w:rPr>
        <w:t xml:space="preserve"> da </w:t>
      </w:r>
      <w:r>
        <w:rPr>
          <w:color w:val="000000" w:themeColor="text1"/>
          <w:sz w:val="24"/>
          <w:szCs w:val="24"/>
          <w:shd w:val="clear"/>
          <w:rFonts w:ascii="Arial" w:hAnsi="Arial" w:cs="Arial"/>
        </w:rPr>
        <w:t xml:space="preserve">sua cidade.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hAnsi="Arial" w:cs="Arial"/>
        </w:rPr>
      </w:pPr>
    </w:p>
    <w:p>
      <w:pPr>
        <w:pStyle w:val="PO7"/>
        <w:rPr>
          <w:shd w:val="clear"/>
        </w:rPr>
      </w:pPr>
      <w:bookmarkStart w:id="10" w:name="_Toc73287566"/>
      <w:r>
        <w:rPr>
          <w:shd w:val="clear"/>
        </w:rPr>
        <w:t>CONCLUSÃO</w:t>
      </w:r>
      <w:bookmarkEnd w:id="10"/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Neste primeiro projeto que realizei conclui que meu senso critico melhorou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através de minhas pesquisas e analises, descobri o quanto é importante nos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atentarmos a qualidade e melhorias do que usamos no dia a dia, a lição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aprendida é que devemos prestar atenção em todos os detalhes fazer uma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avaliação minunciosa sobre o porduto tentar enchergar sempre o que precisa </w:t>
      </w:r>
      <w:r>
        <w:rPr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ser feito para melhorar.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</w:p>
    <w:p>
      <w:pPr>
        <w:pStyle w:val="PO7"/>
        <w:rPr>
          <w:shd w:val="clear"/>
        </w:rPr>
      </w:pPr>
      <w:bookmarkStart w:id="11" w:name="_Toc73287567"/>
      <w:r>
        <w:rPr>
          <w:shd w:val="clear"/>
        </w:rPr>
        <w:t xml:space="preserve">REFERÊNCIAS BIBLIOGRÁFICAS</w:t>
      </w:r>
      <w:bookmarkEnd w:id="11"/>
      <w:r>
        <w:rPr>
          <w:shd w:val="clear"/>
        </w:rPr>
        <w:t xml:space="preserve"> </w:t>
      </w:r>
    </w:p>
    <w:p>
      <w:pPr>
        <w:jc w:val="both"/>
        <w:spacing w:lineRule="auto" w:line="360"/>
        <w:rPr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MrCAt Rio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, © 20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22 - 2023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. 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Tenis Zen Active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. Disponível em: 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www.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mrcat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.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com.br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 Acesso em: 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09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 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jan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 xml:space="preserve">. 20</w:t>
      </w:r>
      <w:r>
        <w:rPr>
          <w:spacing w:val="0"/>
          <w:i w:val="0"/>
          <w:b w:val="0"/>
          <w:color w:val="404040"/>
          <w:sz w:val="26"/>
          <w:szCs w:val="26"/>
          <w:shd w:val="clear" w:fill="FFFFFF"/>
          <w:rFonts w:ascii="Helvetica Neue" w:eastAsia="Roboto" w:hAnsi="Helvetica Neue" w:cs="Roboto"/>
        </w:rPr>
        <w:t>25</w:t>
      </w:r>
    </w:p>
    <w:sectPr>
      <w15:footnoteColumns w:val="1"/>
      <w:pgSz w:w="11906" w:h="16838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8A0C009"/>
    <w:lvl w:ilvl="0">
      <w:lvlJc w:val="left"/>
      <w:numFmt w:val="decimal"/>
      <w:start w:val="4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579FA438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57D69666"/>
    <w:lvl w:ilvl="0">
      <w:lvlJc w:val="left"/>
      <w:numFmt w:val="decimal"/>
      <w:start w:val="4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3">
    <w:multiLevelType w:val="multilevel"/>
    <w:nsid w:val="2F000003"/>
    <w:tmpl w:val="2F2C1FB1"/>
    <w:lvl w:ilvl="0">
      <w:lvlJc w:val="left"/>
      <w:numFmt w:val="decimal"/>
      <w:start w:val="4"/>
      <w:suff w:val="tab"/>
      <w:pPr>
        <w:ind w:left="360" w:hanging="36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44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216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252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32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360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432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4680" w:hanging="1800"/>
        <w:rPr/>
      </w:pPr>
      <w:rPr>
        <w:shd w:val="clear"/>
        <w:rFonts w:hint="default"/>
      </w:rPr>
      <w:lvlText w:val="%1.%2.%3.%4.%5.%6.%7.%8.%9"/>
    </w:lvl>
  </w:abstractNum>
  <w:abstractNum w:abstractNumId="4">
    <w:multiLevelType w:val="multilevel"/>
    <w:nsid w:val="2F000004"/>
    <w:tmpl w:val="1FD4A5C2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</w:rPr>
      <w:pStyle w:val="PO7"/>
      <w:lvlText w:val="%1."/>
    </w:lvl>
    <w:lvl w:ilvl="1">
      <w:lvlJc w:val="left"/>
      <w:numFmt w:val="decimal"/>
      <w:start w:val="1"/>
      <w:suff w:val="tab"/>
      <w:pPr>
        <w:ind w:left="1080" w:hanging="360"/>
        <w:rPr/>
      </w:pPr>
      <w:rPr>
        <w:shd w:val="clear"/>
        <w:rFonts w:hint="default"/>
      </w:rPr>
      <w:pStyle w:val="PO8"/>
      <w:lvlText w:val="%1.%2"/>
    </w:lvl>
    <w:lvl w:ilvl="2">
      <w:lvlJc w:val="left"/>
      <w:numFmt w:val="decimal"/>
      <w:start w:val="1"/>
      <w:suff w:val="tab"/>
      <w:pPr>
        <w:ind w:left="180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252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28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360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396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468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5040" w:hanging="1800"/>
        <w:rPr/>
      </w:pPr>
      <w:rPr>
        <w:shd w:val="clear"/>
        <w:rFonts w:hint="default"/>
      </w:rPr>
      <w:lvlText w:val="%1.%2.%3.%4.%5.%6.%7.%8.%9"/>
    </w:lvl>
  </w:abstractNum>
  <w:abstractNum w:abstractNumId="5">
    <w:multiLevelType w:val="hybridMultilevel"/>
    <w:nsid w:val="2F000005"/>
    <w:tmpl w:val="27CE84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4D7115B9"/>
    <w:lvl w:ilvl="0">
      <w:lvlJc w:val="left"/>
      <w:numFmt w:val="decimal"/>
      <w:start w:val="4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21495D5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Arial" w:eastAsia="Arial" w:hAnsi="Arial" w:cs="Arial" w:hint="default"/>
      </w:rPr>
      <w:lvlText w:val="•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8">
    <w:multiLevelType w:val="multilevel"/>
    <w:nsid w:val="2F000008"/>
    <w:tmpl w:val="3D8E57CB"/>
    <w:lvl w:ilvl="0">
      <w:lvlJc w:val="left"/>
      <w:numFmt w:val="decimal"/>
      <w:start w:val="4"/>
      <w:suff w:val="tab"/>
      <w:pPr>
        <w:ind w:left="360" w:hanging="36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44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216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252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32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360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432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4680" w:hanging="1800"/>
        <w:rPr/>
      </w:pPr>
      <w:rPr>
        <w:shd w:val="clear"/>
        <w:rFonts w:hint="default"/>
      </w:rPr>
      <w:lvlText w:val="%1.%2.%3.%4.%5.%6.%7.%8.%9"/>
    </w:lvl>
  </w:abstractNum>
  <w:abstractNum w:abstractNumId="9">
    <w:multiLevelType w:val="hybridMultilevel"/>
    <w:nsid w:val="2F000009"/>
    <w:tmpl w:val="322600EC"/>
    <w:lvl w:ilvl="0">
      <w:lvlJc w:val="left"/>
      <w:numFmt w:val="decimal"/>
      <w:start w:val="4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4306B099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1">
    <w:multiLevelType w:val="hybridMultilevel"/>
    <w:nsid w:val="2F00000B"/>
    <w:tmpl w:val="5234401C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2">
    <w:multiLevelType w:val="hybridMultilevel"/>
    <w:nsid w:val="2F00000C"/>
    <w:tmpl w:val="4A5D295A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3">
    <w:multiLevelType w:val="hybridMultilevel"/>
    <w:nsid w:val="2F00000D"/>
    <w:tmpl w:val="50460AC7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4">
    <w:multiLevelType w:val="hybridMultilevel"/>
    <w:nsid w:val="2F00000E"/>
    <w:tmpl w:val="4C6DA816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5">
    <w:multiLevelType w:val="hybridMultilevel"/>
    <w:nsid w:val="2F00000F"/>
    <w:tmpl w:val="5936747A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6">
    <w:multiLevelType w:val="hybridMultilevel"/>
    <w:nsid w:val="2F000010"/>
    <w:tmpl w:val="2C191371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7">
    <w:multiLevelType w:val="hybridMultilevel"/>
    <w:nsid w:val="2F000011"/>
    <w:tmpl w:val="484B8742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8">
    <w:multiLevelType w:val="hybridMultilevel"/>
    <w:nsid w:val="2F000012"/>
    <w:tmpl w:val="3C9D133C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19">
    <w:multiLevelType w:val="hybridMultilevel"/>
    <w:nsid w:val="2F000013"/>
    <w:tmpl w:val="5259D75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20">
    <w:multiLevelType w:val="hybridMultilevel"/>
    <w:nsid w:val="2F000014"/>
    <w:tmpl w:val="2E47E622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abstractNum w:abstractNumId="21">
    <w:multiLevelType w:val="hybridMultilevel"/>
    <w:nsid w:val="2F000015"/>
    <w:tmpl w:val="5855EAD7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  <w:rFonts w:ascii="Times New Roman" w:eastAsia="Times New Roman" w:hAnsi="Times New Roman" w:cs="Times New Roman"/>
      </w:rPr>
      <w:lvlText w:val="■"/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13"/>
  </w:num>
  <w:num w:numId="14">
    <w:abstractNumId w:val="15"/>
  </w:num>
  <w:num w:numId="15">
    <w:abstractNumId w:val="17"/>
  </w:num>
  <w:num w:numId="16">
    <w:abstractNumId w:val="19"/>
  </w:num>
  <w:num w:numId="1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pt-BR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52"/>
    <w:qFormat/>
    <w:uiPriority w:val="10"/>
    <w:pPr>
      <w:spacing w:lineRule="auto" w:line="240" w:after="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4"/>
    <w:qFormat/>
    <w:uiPriority w:val="9"/>
    <w:pPr>
      <w:numPr>
        <w:numId w:val="9"/>
      </w:numPr>
      <w:jc w:val="both"/>
      <w:spacing w:lineRule="auto" w:line="360"/>
      <w:rPr/>
      <w:outlineLvl w:val="0"/>
    </w:pPr>
    <w:rPr>
      <w:b w:val="1"/>
      <w:color w:val="000000" w:themeColor="text1"/>
      <w:sz w:val="24"/>
      <w:szCs w:val="24"/>
      <w:shd w:val="clear"/>
      <w:rFonts w:ascii="Arial" w:eastAsia="Arial" w:hAnsi="Arial" w:cs="Arial"/>
    </w:rPr>
  </w:style>
  <w:style w:styleId="PO8" w:type="paragraph">
    <w:name w:val="heading 2"/>
    <w:basedOn w:val="PO26"/>
    <w:next w:val="PO1"/>
    <w:link w:val="PO155"/>
    <w:qFormat/>
    <w:uiPriority w:val="9"/>
    <w:unhideWhenUsed/>
    <w:pPr>
      <w:numPr>
        <w:numId w:val="9"/>
        <w:ilvl w:val="1"/>
      </w:numPr>
      <w:jc w:val="both"/>
      <w:spacing w:lineRule="auto" w:line="360"/>
      <w:rPr/>
      <w:outlineLvl w:val="1"/>
    </w:pPr>
    <w:rPr>
      <w:b w:val="1"/>
      <w:color w:val="000000" w:themeColor="text1"/>
      <w:sz w:val="24"/>
      <w:szCs w:val="24"/>
      <w:shd w:val="clear"/>
      <w:rFonts w:ascii="Arial" w:hAnsi="Arial" w:cs="Arial"/>
    </w:rPr>
  </w:style>
  <w:style w:styleId="PO16" w:type="paragraph">
    <w:name w:val="Subtitle"/>
    <w:basedOn w:val="PO1"/>
    <w:next w:val="PO1"/>
    <w:link w:val="PO153"/>
    <w:qFormat/>
    <w:uiPriority w:val="11"/>
    <w:pPr>
      <w:numPr>
        <w:ilvl w:val="1"/>
      </w:numPr>
      <w:rPr/>
    </w:pPr>
    <w:rPr>
      <w:spacing w:val="15"/>
      <w:color w:val="5A5A5A" w:themeColor="text1" w:themeTint="A5"/>
      <w:shd w:val="clear"/>
      <w:rFonts w:eastAsiaTheme="minorEastAsia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27" w:type="paragraph">
    <w:name w:val="TOC Heading"/>
    <w:basedOn w:val="PO7"/>
    <w:next w:val="PO1"/>
    <w:qFormat/>
    <w:uiPriority w:val="39"/>
    <w:unhideWhenUsed/>
    <w:pPr>
      <w:numPr>
        <w:numId w:val="0"/>
      </w:numPr>
      <w:jc w:val="left"/>
      <w:spacing w:lineRule="auto" w:line="275" w:before="480" w:after="0"/>
      <w:rPr/>
      <w:outlineLvl w:val="9"/>
    </w:pPr>
    <w:rPr>
      <w:color w:val="2E75B5" w:themeColor="accent1" w:themeShade="BF"/>
      <w:sz w:val="28"/>
      <w:szCs w:val="28"/>
      <w:shd w:val="clear"/>
      <w:rFonts w:asciiTheme="majorHAnsi" w:eastAsiaTheme="majorEastAsia" w:hAnsiTheme="majorHAnsi" w:cstheme="majorBidi"/>
      <w:lang w:eastAsia="pt-BR"/>
    </w:rPr>
  </w:style>
  <w:style w:styleId="PO28" w:type="paragraph">
    <w:name w:val="toc 1"/>
    <w:basedOn w:val="PO1"/>
    <w:next w:val="PO1"/>
    <w:uiPriority w:val="39"/>
    <w:unhideWhenUsed/>
    <w:pPr>
      <w:spacing w:before="120" w:after="0"/>
      <w:rPr/>
    </w:pPr>
    <w:rPr>
      <w:i w:val="1"/>
      <w:b w:val="1"/>
      <w:sz w:val="24"/>
      <w:szCs w:val="24"/>
      <w:shd w:val="clear"/>
    </w:rPr>
  </w:style>
  <w:style w:styleId="PO29" w:type="paragraph">
    <w:name w:val="toc 2"/>
    <w:basedOn w:val="PO1"/>
    <w:next w:val="PO1"/>
    <w:uiPriority w:val="39"/>
    <w:unhideWhenUsed/>
    <w:pPr>
      <w:spacing w:before="120" w:after="0"/>
      <w:ind w:left="220" w:firstLine="0"/>
      <w:rPr/>
    </w:pPr>
    <w:rPr>
      <w:b w:val="1"/>
      <w:shd w:val="clear"/>
    </w:rPr>
  </w:style>
  <w:style w:styleId="PO30" w:type="paragraph">
    <w:name w:val="toc 3"/>
    <w:basedOn w:val="PO1"/>
    <w:next w:val="PO1"/>
    <w:uiPriority w:val="39"/>
    <w:semiHidden/>
    <w:unhideWhenUsed/>
    <w:pPr>
      <w:spacing w:after="0"/>
      <w:ind w:left="440" w:firstLine="0"/>
      <w:rPr/>
    </w:pPr>
    <w:rPr>
      <w:sz w:val="20"/>
      <w:szCs w:val="20"/>
      <w:shd w:val="clear"/>
    </w:rPr>
  </w:style>
  <w:style w:styleId="PO31" w:type="paragraph">
    <w:name w:val="toc 4"/>
    <w:basedOn w:val="PO1"/>
    <w:next w:val="PO1"/>
    <w:uiPriority w:val="39"/>
    <w:semiHidden/>
    <w:unhideWhenUsed/>
    <w:pPr>
      <w:spacing w:after="0"/>
      <w:ind w:left="660" w:firstLine="0"/>
      <w:rPr/>
    </w:pPr>
    <w:rPr>
      <w:sz w:val="20"/>
      <w:szCs w:val="20"/>
      <w:shd w:val="clear"/>
    </w:rPr>
  </w:style>
  <w:style w:styleId="PO32" w:type="paragraph">
    <w:name w:val="toc 5"/>
    <w:basedOn w:val="PO1"/>
    <w:next w:val="PO1"/>
    <w:uiPriority w:val="39"/>
    <w:semiHidden/>
    <w:unhideWhenUsed/>
    <w:pPr>
      <w:spacing w:after="0"/>
      <w:ind w:left="880" w:firstLine="0"/>
      <w:rPr/>
    </w:pPr>
    <w:rPr>
      <w:sz w:val="20"/>
      <w:szCs w:val="20"/>
      <w:shd w:val="clear"/>
    </w:rPr>
  </w:style>
  <w:style w:styleId="PO33" w:type="paragraph">
    <w:name w:val="toc 6"/>
    <w:basedOn w:val="PO1"/>
    <w:next w:val="PO1"/>
    <w:uiPriority w:val="39"/>
    <w:semiHidden/>
    <w:unhideWhenUsed/>
    <w:pPr>
      <w:spacing w:after="0"/>
      <w:ind w:left="1100" w:firstLine="0"/>
      <w:rPr/>
    </w:pPr>
    <w:rPr>
      <w:sz w:val="20"/>
      <w:szCs w:val="20"/>
      <w:shd w:val="clear"/>
    </w:rPr>
  </w:style>
  <w:style w:styleId="PO34" w:type="paragraph">
    <w:name w:val="toc 7"/>
    <w:basedOn w:val="PO1"/>
    <w:next w:val="PO1"/>
    <w:uiPriority w:val="39"/>
    <w:semiHidden/>
    <w:unhideWhenUsed/>
    <w:pPr>
      <w:spacing w:after="0"/>
      <w:ind w:left="1320" w:firstLine="0"/>
      <w:rPr/>
    </w:pPr>
    <w:rPr>
      <w:sz w:val="20"/>
      <w:szCs w:val="20"/>
      <w:shd w:val="clear"/>
    </w:rPr>
  </w:style>
  <w:style w:styleId="PO35" w:type="paragraph">
    <w:name w:val="toc 8"/>
    <w:basedOn w:val="PO1"/>
    <w:next w:val="PO1"/>
    <w:uiPriority w:val="39"/>
    <w:semiHidden/>
    <w:unhideWhenUsed/>
    <w:pPr>
      <w:spacing w:after="0"/>
      <w:ind w:left="1540" w:firstLine="0"/>
      <w:rPr/>
    </w:pPr>
    <w:rPr>
      <w:sz w:val="20"/>
      <w:szCs w:val="20"/>
      <w:shd w:val="clear"/>
    </w:rPr>
  </w:style>
  <w:style w:styleId="PO36" w:type="paragraph">
    <w:name w:val="toc 9"/>
    <w:basedOn w:val="PO1"/>
    <w:next w:val="PO1"/>
    <w:uiPriority w:val="39"/>
    <w:semiHidden/>
    <w:unhideWhenUsed/>
    <w:pPr>
      <w:spacing w:after="0"/>
      <w:ind w:left="1760" w:firstLine="0"/>
      <w:rPr/>
    </w:pPr>
    <w:rPr>
      <w:sz w:val="20"/>
      <w:szCs w:val="20"/>
      <w:shd w:val="clear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customStyle="1" w:styleId="PO152" w:type="character">
    <w:name w:val="Título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53" w:type="character">
    <w:name w:val="Subtítulo Char"/>
    <w:basedOn w:val="PO2"/>
    <w:link w:val="PO16"/>
    <w:uiPriority w:val="11"/>
    <w:rPr>
      <w:spacing w:val="15"/>
      <w:color w:val="5A5A5A" w:themeColor="text1" w:themeTint="A5"/>
      <w:shd w:val="clear"/>
      <w:rFonts w:eastAsiaTheme="minorEastAsia"/>
    </w:rPr>
  </w:style>
  <w:style w:customStyle="1" w:styleId="PO154" w:type="character">
    <w:name w:val="Título 1 Char"/>
    <w:basedOn w:val="PO2"/>
    <w:link w:val="PO7"/>
    <w:uiPriority w:val="9"/>
    <w:rPr>
      <w:b w:val="1"/>
      <w:color w:val="000000" w:themeColor="text1"/>
      <w:sz w:val="24"/>
      <w:szCs w:val="24"/>
      <w:shd w:val="clear"/>
      <w:rFonts w:ascii="Arial" w:eastAsia="Arial" w:hAnsi="Arial" w:cs="Arial"/>
    </w:rPr>
  </w:style>
  <w:style w:customStyle="1" w:styleId="PO155" w:type="character">
    <w:name w:val="Título 2 Char"/>
    <w:basedOn w:val="PO2"/>
    <w:link w:val="PO8"/>
    <w:uiPriority w:val="9"/>
    <w:rPr>
      <w:b w:val="1"/>
      <w:color w:val="000000" w:themeColor="text1"/>
      <w:sz w:val="24"/>
      <w:szCs w:val="24"/>
      <w:shd w:val="clear"/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161719774007.jpeg"></Relationship><Relationship Id="rId7" Type="http://schemas.openxmlformats.org/officeDocument/2006/relationships/image" Target="media/fImage155263758242.jpeg"></Relationship><Relationship Id="rId8" Type="http://schemas.openxmlformats.org/officeDocument/2006/relationships/image" Target="media/fImage418214646022.jpe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4533</Characters>
  <CharactersWithSpaces>0</CharactersWithSpaces>
  <Company>Microsoft</Company>
  <DocSecurity>0</DocSecurity>
  <HyperlinksChanged>false</HyperlinksChanged>
  <Lines>31</Lines>
  <LinksUpToDate>false</LinksUpToDate>
  <Pages>8</Pages>
  <Paragraphs>9</Paragraphs>
  <Words>709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logonucd</dc:creator>
  <cp:lastModifiedBy>Amanda</cp:lastModifiedBy>
  <dcterms:modified xsi:type="dcterms:W3CDTF">2022-04-11T14:21:00Z</dcterms:modified>
</cp:coreProperties>
</file>