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1AA2C" w14:textId="77777777" w:rsidR="0015394D" w:rsidRDefault="001539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22A485C" w14:textId="77777777" w:rsidR="0015394D" w:rsidRDefault="000E4FEA">
      <w:pP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Checklist for Lab07: </w:t>
      </w:r>
    </w:p>
    <w:p w14:paraId="2B2693E4" w14:textId="7EE210D9" w:rsidR="0015394D" w:rsidRDefault="000E4F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Download </w:t>
      </w:r>
      <w:r w:rsidR="00577EAD">
        <w:rPr>
          <w:b/>
          <w:color w:val="FF0000"/>
          <w:sz w:val="28"/>
          <w:szCs w:val="28"/>
        </w:rPr>
        <w:t>Simulink</w:t>
      </w:r>
      <w:r>
        <w:rPr>
          <w:b/>
          <w:color w:val="FF0000"/>
          <w:sz w:val="28"/>
          <w:szCs w:val="28"/>
        </w:rPr>
        <w:t xml:space="preserve"> model file </w:t>
      </w:r>
      <w:r>
        <w:rPr>
          <w:b/>
          <w:color w:val="FF0000"/>
          <w:sz w:val="28"/>
          <w:szCs w:val="28"/>
          <w:u w:val="single"/>
        </w:rPr>
        <w:t>‘Lab07_ToStudents’</w:t>
      </w:r>
      <w:r>
        <w:rPr>
          <w:b/>
          <w:color w:val="FF0000"/>
          <w:sz w:val="28"/>
          <w:szCs w:val="28"/>
        </w:rPr>
        <w:t xml:space="preserve"> from Canvas system</w:t>
      </w:r>
      <w:r w:rsidR="000931C6">
        <w:rPr>
          <w:b/>
          <w:color w:val="FF0000"/>
          <w:sz w:val="28"/>
          <w:szCs w:val="28"/>
        </w:rPr>
        <w:t xml:space="preserve"> (you may need to save the old model to a newer version of Simulink)</w:t>
      </w:r>
    </w:p>
    <w:p w14:paraId="02045A97" w14:textId="4C2D3179" w:rsidR="0015394D" w:rsidRDefault="000E4FE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The following are </w:t>
      </w:r>
      <w:r w:rsidR="000931C6">
        <w:rPr>
          <w:b/>
          <w:color w:val="FF0000"/>
          <w:sz w:val="28"/>
          <w:szCs w:val="28"/>
        </w:rPr>
        <w:t>similar</w:t>
      </w:r>
      <w:r>
        <w:rPr>
          <w:b/>
          <w:color w:val="FF0000"/>
          <w:sz w:val="28"/>
          <w:szCs w:val="28"/>
        </w:rPr>
        <w:t xml:space="preserve"> with Lab04 DC motor </w:t>
      </w:r>
      <w:r w:rsidR="00D53EB6">
        <w:rPr>
          <w:b/>
          <w:color w:val="FF0000"/>
          <w:sz w:val="28"/>
          <w:szCs w:val="28"/>
        </w:rPr>
        <w:t>open loop</w:t>
      </w:r>
      <w:r>
        <w:rPr>
          <w:b/>
          <w:color w:val="FF0000"/>
          <w:sz w:val="28"/>
          <w:szCs w:val="28"/>
        </w:rPr>
        <w:t xml:space="preserve"> </w:t>
      </w:r>
      <w:r w:rsidR="00D53EB6">
        <w:rPr>
          <w:b/>
          <w:color w:val="FF0000"/>
          <w:sz w:val="28"/>
          <w:szCs w:val="28"/>
        </w:rPr>
        <w:t>control.</w:t>
      </w:r>
    </w:p>
    <w:p w14:paraId="7C140547" w14:textId="77777777" w:rsidR="0015394D" w:rsidRDefault="000E4F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 computer installed with MATLAB compatible with Arduino.</w:t>
      </w:r>
    </w:p>
    <w:p w14:paraId="271B7E5E" w14:textId="77777777" w:rsidR="0015394D" w:rsidRDefault="000E4F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Uno or others board</w:t>
      </w:r>
    </w:p>
    <w:p w14:paraId="64CB9338" w14:textId="18F50CA5" w:rsidR="0015394D" w:rsidRDefault="00F840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Power sources </w:t>
      </w:r>
      <w:r w:rsidR="000E4FEA">
        <w:rPr>
          <w:b/>
          <w:color w:val="FF0000"/>
          <w:sz w:val="28"/>
          <w:szCs w:val="28"/>
        </w:rPr>
        <w:t xml:space="preserve">compatible </w:t>
      </w:r>
      <w:proofErr w:type="gramStart"/>
      <w:r w:rsidR="000E4FEA">
        <w:rPr>
          <w:b/>
          <w:color w:val="FF0000"/>
          <w:sz w:val="28"/>
          <w:szCs w:val="28"/>
        </w:rPr>
        <w:t>for</w:t>
      </w:r>
      <w:proofErr w:type="gramEnd"/>
      <w:r w:rsidR="000E4FEA">
        <w:rPr>
          <w:b/>
          <w:color w:val="FF0000"/>
          <w:sz w:val="28"/>
          <w:szCs w:val="28"/>
        </w:rPr>
        <w:t xml:space="preserve"> DC motor (</w:t>
      </w:r>
      <w:proofErr w:type="gramStart"/>
      <w:r>
        <w:rPr>
          <w:b/>
          <w:color w:val="FF0000"/>
          <w:sz w:val="28"/>
          <w:szCs w:val="28"/>
        </w:rPr>
        <w:t xml:space="preserve">Battery,  </w:t>
      </w:r>
      <w:r w:rsidR="000E4FEA">
        <w:rPr>
          <w:b/>
          <w:color w:val="FF0000"/>
          <w:sz w:val="28"/>
          <w:szCs w:val="28"/>
        </w:rPr>
        <w:t>11</w:t>
      </w:r>
      <w:proofErr w:type="gramEnd"/>
      <w:r w:rsidR="000E4FEA">
        <w:rPr>
          <w:b/>
          <w:color w:val="FF0000"/>
          <w:sz w:val="28"/>
          <w:szCs w:val="28"/>
        </w:rPr>
        <w:t xml:space="preserve"> V</w:t>
      </w:r>
      <w:r>
        <w:rPr>
          <w:b/>
          <w:color w:val="FF0000"/>
          <w:sz w:val="28"/>
          <w:szCs w:val="28"/>
        </w:rPr>
        <w:t xml:space="preserve"> from lab power supply, </w:t>
      </w:r>
      <w:r w:rsidR="0014309C">
        <w:rPr>
          <w:b/>
          <w:color w:val="FF0000"/>
          <w:sz w:val="28"/>
          <w:szCs w:val="28"/>
        </w:rPr>
        <w:t xml:space="preserve">or </w:t>
      </w:r>
      <w:r>
        <w:rPr>
          <w:b/>
          <w:color w:val="FF0000"/>
          <w:sz w:val="28"/>
          <w:szCs w:val="28"/>
        </w:rPr>
        <w:t>***</w:t>
      </w:r>
      <w:r w:rsidR="0014309C">
        <w:rPr>
          <w:b/>
          <w:color w:val="FF0000"/>
          <w:sz w:val="28"/>
          <w:szCs w:val="28"/>
        </w:rPr>
        <w:t>5 v from uno board</w:t>
      </w:r>
      <w:r>
        <w:rPr>
          <w:b/>
          <w:color w:val="FF0000"/>
          <w:sz w:val="28"/>
          <w:szCs w:val="28"/>
        </w:rPr>
        <w:t>)</w:t>
      </w:r>
    </w:p>
    <w:p w14:paraId="70DBB896" w14:textId="77777777" w:rsidR="0015394D" w:rsidRDefault="000E4F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Breadboard and jumper wires</w:t>
      </w:r>
    </w:p>
    <w:p w14:paraId="38454C40" w14:textId="300F34B1" w:rsidR="0015394D" w:rsidRDefault="000E4F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H-bridge motor drive </w:t>
      </w:r>
      <w:r w:rsidR="007545FC">
        <w:rPr>
          <w:b/>
          <w:color w:val="FF0000"/>
          <w:sz w:val="28"/>
          <w:szCs w:val="28"/>
        </w:rPr>
        <w:t>(L</w:t>
      </w:r>
      <w:r>
        <w:rPr>
          <w:b/>
          <w:color w:val="FF0000"/>
          <w:sz w:val="28"/>
          <w:szCs w:val="28"/>
        </w:rPr>
        <w:t>293)</w:t>
      </w:r>
    </w:p>
    <w:p w14:paraId="558B1388" w14:textId="77777777" w:rsidR="0015394D" w:rsidRDefault="000E4F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DC motor with encoder</w:t>
      </w:r>
    </w:p>
    <w:p w14:paraId="537931E8" w14:textId="77777777" w:rsidR="0015394D" w:rsidRDefault="0015394D">
      <w:pPr>
        <w:spacing w:line="276" w:lineRule="auto"/>
        <w:jc w:val="both"/>
        <w:rPr>
          <w:b/>
          <w:color w:val="FF0000"/>
          <w:sz w:val="28"/>
          <w:szCs w:val="28"/>
        </w:rPr>
      </w:pPr>
    </w:p>
    <w:p w14:paraId="6752E8F7" w14:textId="76F423F6" w:rsidR="00F840D2" w:rsidRDefault="00F840D2">
      <w:pPr>
        <w:spacing w:line="276" w:lineRule="auto"/>
        <w:jc w:val="both"/>
      </w:pPr>
      <w:r>
        <w:t>In lab 4, we did open-loop control (</w:t>
      </w:r>
      <w:r w:rsidR="00F6293B">
        <w:t xml:space="preserve">we wanted specific motor movement patterns, so </w:t>
      </w:r>
      <w:r>
        <w:t xml:space="preserve">we sent specific commands to the motor, but we had no way to tell how well/accurately our DC motor </w:t>
      </w:r>
      <w:proofErr w:type="gramStart"/>
      <w:r>
        <w:t>actually followed</w:t>
      </w:r>
      <w:proofErr w:type="gramEnd"/>
      <w:r>
        <w:t xml:space="preserve"> those commands) of the DC motor. In Section 1, we will try to read the encoder and obtain the real-time measurement of the DC motor speed. Then in Section 2</w:t>
      </w:r>
      <w:r w:rsidR="006C5370">
        <w:t>,</w:t>
      </w:r>
      <w:r>
        <w:t xml:space="preserve"> we will</w:t>
      </w:r>
      <w:r w:rsidR="00854851">
        <w:t xml:space="preserve"> review</w:t>
      </w:r>
      <w:r>
        <w:t xml:space="preserve"> one type of </w:t>
      </w:r>
      <w:r w:rsidR="006C5370">
        <w:t>closed-loop control (</w:t>
      </w:r>
      <w:proofErr w:type="spellStart"/>
      <w:r w:rsidR="006C5370">
        <w:t>a.k.</w:t>
      </w:r>
      <w:proofErr w:type="gramStart"/>
      <w:r w:rsidR="006C5370">
        <w:t>a</w:t>
      </w:r>
      <w:proofErr w:type="spellEnd"/>
      <w:r w:rsidR="006C5370">
        <w:t>,</w:t>
      </w:r>
      <w:proofErr w:type="gramEnd"/>
      <w:r w:rsidR="006C5370">
        <w:t xml:space="preserve"> feedback control</w:t>
      </w:r>
      <w:r w:rsidR="00F6293B">
        <w:t xml:space="preserve">). </w:t>
      </w:r>
      <w:r w:rsidR="006C5370">
        <w:t xml:space="preserve">This control compares what you commanded </w:t>
      </w:r>
      <w:r w:rsidR="00F6293B">
        <w:t xml:space="preserve">vs. what the encoder says your motor is outputting, then the control will adjust the </w:t>
      </w:r>
      <w:proofErr w:type="gramStart"/>
      <w:r w:rsidR="00F6293B">
        <w:t>commands</w:t>
      </w:r>
      <w:proofErr w:type="gramEnd"/>
      <w:r w:rsidR="00F6293B">
        <w:t xml:space="preserve"> so the motor output matches what you actually wanted. </w:t>
      </w:r>
    </w:p>
    <w:p w14:paraId="07C3A445" w14:textId="77777777" w:rsidR="00F6293B" w:rsidRPr="00F6293B" w:rsidRDefault="00F6293B">
      <w:pPr>
        <w:spacing w:line="276" w:lineRule="auto"/>
        <w:jc w:val="both"/>
      </w:pPr>
    </w:p>
    <w:p w14:paraId="6B7C6187" w14:textId="77777777" w:rsidR="0015394D" w:rsidRDefault="000E4FEA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Section 1. encoder reading for motor speed.</w:t>
      </w:r>
    </w:p>
    <w:p w14:paraId="51012730" w14:textId="34494E1B" w:rsidR="00F6293B" w:rsidRDefault="00F6293B">
      <w:pPr>
        <w:spacing w:line="276" w:lineRule="auto"/>
        <w:jc w:val="both"/>
        <w:rPr>
          <w:b/>
          <w:sz w:val="28"/>
          <w:szCs w:val="28"/>
        </w:rPr>
      </w:pPr>
      <w:r>
        <w:t>In Section 1, we will try to read the encoder and obtain the real-time measurement of the DC motor speed.</w:t>
      </w:r>
    </w:p>
    <w:p w14:paraId="7986995B" w14:textId="77777777" w:rsidR="0015394D" w:rsidRDefault="0015394D">
      <w:pPr>
        <w:spacing w:line="276" w:lineRule="auto"/>
        <w:jc w:val="both"/>
      </w:pPr>
    </w:p>
    <w:p w14:paraId="3BB630FE" w14:textId="0618BC3D" w:rsidR="0015394D" w:rsidRDefault="00F8357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t>C</w:t>
      </w:r>
      <w:r w:rsidR="000E4FEA">
        <w:rPr>
          <w:b/>
          <w:color w:val="000000"/>
          <w:sz w:val="32"/>
          <w:szCs w:val="32"/>
          <w:u w:val="single"/>
        </w:rPr>
        <w:t>onnect Arduino with DC motor with encoder</w:t>
      </w:r>
    </w:p>
    <w:p w14:paraId="578260B4" w14:textId="77777777" w:rsidR="0015394D" w:rsidRDefault="0015394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/>
          <w:color w:val="000000"/>
          <w:sz w:val="32"/>
          <w:szCs w:val="32"/>
          <w:u w:val="single"/>
        </w:rPr>
      </w:pPr>
    </w:p>
    <w:p w14:paraId="3FC4D0D4" w14:textId="7D697116" w:rsidR="0015394D" w:rsidRDefault="000E4FEA">
      <w:pPr>
        <w:spacing w:line="276" w:lineRule="auto"/>
        <w:jc w:val="both"/>
      </w:pPr>
      <w:r>
        <w:t>First, refer to Figure 1</w:t>
      </w:r>
      <w:r w:rsidR="00983401">
        <w:t xml:space="preserve"> or Figure 2</w:t>
      </w:r>
      <w:r>
        <w:t xml:space="preserve">, we connect the Arduino and H-bridge motor driver by jumper wires. </w:t>
      </w:r>
      <w:r>
        <w:rPr>
          <w:b/>
          <w:u w:val="single"/>
        </w:rPr>
        <w:t>(</w:t>
      </w:r>
      <w:proofErr w:type="gramStart"/>
      <w:r w:rsidRPr="00E7658E">
        <w:rPr>
          <w:b/>
          <w:color w:val="FF0000"/>
          <w:u w:val="single"/>
        </w:rPr>
        <w:t>unplug</w:t>
      </w:r>
      <w:proofErr w:type="gramEnd"/>
      <w:r w:rsidRPr="00E7658E">
        <w:rPr>
          <w:b/>
          <w:color w:val="FF0000"/>
          <w:u w:val="single"/>
        </w:rPr>
        <w:t xml:space="preserve"> Arduino </w:t>
      </w:r>
      <w:r>
        <w:rPr>
          <w:b/>
          <w:u w:val="single"/>
        </w:rPr>
        <w:t>!!!)</w:t>
      </w:r>
    </w:p>
    <w:p w14:paraId="7C8C1D05" w14:textId="77777777" w:rsidR="0015394D" w:rsidRDefault="000E4FEA">
      <w:pPr>
        <w:spacing w:line="276" w:lineRule="auto"/>
        <w:jc w:val="both"/>
        <w:rPr>
          <w:b/>
        </w:rPr>
      </w:pPr>
      <w:r>
        <w:rPr>
          <w:b/>
        </w:rPr>
        <w:t xml:space="preserve">Step 1: place H-bridge with notch facing up. </w:t>
      </w:r>
    </w:p>
    <w:p w14:paraId="26423803" w14:textId="77777777" w:rsidR="0015394D" w:rsidRDefault="000E4FEA">
      <w:pPr>
        <w:spacing w:line="276" w:lineRule="auto"/>
        <w:jc w:val="both"/>
        <w:rPr>
          <w:b/>
        </w:rPr>
      </w:pPr>
      <w:r>
        <w:rPr>
          <w:b/>
        </w:rPr>
        <w:t>Step 2: connect Arduino 5V and ground to breadboard +/-</w:t>
      </w:r>
    </w:p>
    <w:p w14:paraId="556B93D8" w14:textId="77777777" w:rsidR="0015394D" w:rsidRDefault="000E4FEA">
      <w:pPr>
        <w:spacing w:line="276" w:lineRule="auto"/>
        <w:jc w:val="both"/>
      </w:pPr>
      <w:r>
        <w:rPr>
          <w:b/>
        </w:rPr>
        <w:t xml:space="preserve">Step 3: connect driver pin 1 to Arduino pin 9. </w:t>
      </w:r>
      <w:r>
        <w:t>(enable and PWM)</w:t>
      </w:r>
    </w:p>
    <w:p w14:paraId="1B13AD9F" w14:textId="77777777" w:rsidR="0015394D" w:rsidRDefault="000E4FEA">
      <w:pPr>
        <w:spacing w:line="276" w:lineRule="auto"/>
        <w:jc w:val="both"/>
      </w:pPr>
      <w:r>
        <w:t xml:space="preserve">When pin 1 receives 5V, then the driver is enabled. If it receives a PWM signal, then that PWM signal will be used to control speed. </w:t>
      </w:r>
    </w:p>
    <w:p w14:paraId="5CF872AB" w14:textId="77777777" w:rsidR="0015394D" w:rsidRDefault="000E4FEA">
      <w:pPr>
        <w:spacing w:line="276" w:lineRule="auto"/>
        <w:jc w:val="both"/>
        <w:rPr>
          <w:b/>
        </w:rPr>
      </w:pPr>
      <w:r>
        <w:rPr>
          <w:b/>
        </w:rPr>
        <w:t xml:space="preserve">Step 4: connect driver Pin 2 to Arduino pin 8, driver pin 7 to Arduino pin 7. </w:t>
      </w:r>
    </w:p>
    <w:p w14:paraId="4253F605" w14:textId="77777777" w:rsidR="0015394D" w:rsidRDefault="000E4FEA">
      <w:pPr>
        <w:spacing w:line="276" w:lineRule="auto"/>
        <w:jc w:val="both"/>
      </w:pPr>
      <w:r>
        <w:lastRenderedPageBreak/>
        <w:t xml:space="preserve">If LOW (or 0) is set to Arduino pin 8 (equivalently driver pin 2), and HIGH (or 1) is set to Arduino pin 7 (equivalently driver pin 7), the motor will rotate in one direction. If set oppositely, then the motor will rotate in the opposite direction. </w:t>
      </w:r>
    </w:p>
    <w:p w14:paraId="2A11E6E0" w14:textId="77777777" w:rsidR="0015394D" w:rsidRDefault="000E4FEA">
      <w:pPr>
        <w:spacing w:line="276" w:lineRule="auto"/>
        <w:jc w:val="both"/>
        <w:rPr>
          <w:b/>
        </w:rPr>
      </w:pPr>
      <w:r>
        <w:rPr>
          <w:b/>
        </w:rPr>
        <w:t>Step 5: connect breadboard + (5V) to supply voltage driver pin 16, driver pin 4 and pin 5 connect to ground.</w:t>
      </w:r>
    </w:p>
    <w:p w14:paraId="0BD2D6AD" w14:textId="77777777" w:rsidR="0015394D" w:rsidRDefault="000E4FEA">
      <w:pPr>
        <w:spacing w:line="276" w:lineRule="auto"/>
        <w:jc w:val="both"/>
        <w:rPr>
          <w:b/>
        </w:rPr>
      </w:pPr>
      <w:r>
        <w:rPr>
          <w:b/>
        </w:rPr>
        <w:t>Step 6: connect driver pin 3 to motor pin 6 (red, motor +), connect driver pin 6 to motor pin 5 (black, motor -).</w:t>
      </w:r>
    </w:p>
    <w:p w14:paraId="4EB42476" w14:textId="095E1155" w:rsidR="0015394D" w:rsidRPr="00983401" w:rsidRDefault="000E4FEA">
      <w:pPr>
        <w:spacing w:line="276" w:lineRule="auto"/>
        <w:jc w:val="both"/>
        <w:rPr>
          <w:b/>
        </w:rPr>
      </w:pPr>
      <w:r>
        <w:rPr>
          <w:b/>
        </w:rPr>
        <w:t xml:space="preserve">Step 7: connect driver pin 8 to battery +, and ground to battery -. </w:t>
      </w:r>
      <w:r w:rsidR="00983401">
        <w:t>Alternative: U</w:t>
      </w:r>
      <w:r>
        <w:t xml:space="preserve">se the 5V output (positive on breadboard) for motor supply voltage, </w:t>
      </w:r>
      <w:proofErr w:type="gramStart"/>
      <w:r>
        <w:rPr>
          <w:u w:val="single"/>
        </w:rPr>
        <w:t>refer</w:t>
      </w:r>
      <w:proofErr w:type="gramEnd"/>
      <w:r>
        <w:rPr>
          <w:u w:val="single"/>
        </w:rPr>
        <w:t xml:space="preserve"> to Figure 2. </w:t>
      </w:r>
    </w:p>
    <w:p w14:paraId="6FE7A432" w14:textId="60425FC7" w:rsidR="0015394D" w:rsidRDefault="000E4FEA">
      <w:pPr>
        <w:spacing w:line="276" w:lineRule="auto"/>
        <w:jc w:val="both"/>
        <w:rPr>
          <w:b/>
        </w:rPr>
      </w:pPr>
      <w:r>
        <w:rPr>
          <w:b/>
        </w:rPr>
        <w:t xml:space="preserve">Step 8: connect encoder </w:t>
      </w:r>
      <w:proofErr w:type="spellStart"/>
      <w:r>
        <w:rPr>
          <w:b/>
        </w:rPr>
        <w:t>Vcc</w:t>
      </w:r>
      <w:proofErr w:type="spellEnd"/>
      <w:r>
        <w:rPr>
          <w:b/>
        </w:rPr>
        <w:t xml:space="preserve"> pin 3 to breadboard + and encoder ground pin 4 to breadboard -</w:t>
      </w:r>
      <w:r w:rsidR="00983401">
        <w:rPr>
          <w:b/>
        </w:rPr>
        <w:t>.</w:t>
      </w:r>
      <w:r>
        <w:rPr>
          <w:b/>
        </w:rPr>
        <w:t xml:space="preserve"> </w:t>
      </w:r>
    </w:p>
    <w:p w14:paraId="2493107F" w14:textId="77777777" w:rsidR="0015394D" w:rsidRDefault="000E4FEA">
      <w:pPr>
        <w:spacing w:line="276" w:lineRule="auto"/>
        <w:jc w:val="both"/>
        <w:rPr>
          <w:b/>
        </w:rPr>
      </w:pPr>
      <w:r>
        <w:rPr>
          <w:b/>
        </w:rPr>
        <w:t xml:space="preserve">Step 9: connect motor encoder pin 1 to Arduino pin 2, motor encoder pin 2 to Arduino pin 3. </w:t>
      </w:r>
    </w:p>
    <w:p w14:paraId="38EC9534" w14:textId="77777777" w:rsidR="0015394D" w:rsidRDefault="000E4FEA">
      <w:pPr>
        <w:spacing w:line="276" w:lineRule="auto"/>
        <w:jc w:val="both"/>
        <w:rPr>
          <w:b/>
        </w:rPr>
      </w:pPr>
      <w:r>
        <w:t xml:space="preserve">Arduino Pin 2 and Pin 3 can be used as the interrupt IO, and the pulses signals from encoder will be counted as interrupts to Arduino.  </w:t>
      </w:r>
    </w:p>
    <w:p w14:paraId="6724C727" w14:textId="77777777" w:rsidR="0015394D" w:rsidRDefault="0015394D">
      <w:pPr>
        <w:spacing w:line="276" w:lineRule="auto"/>
        <w:jc w:val="both"/>
        <w:rPr>
          <w:b/>
        </w:rPr>
      </w:pPr>
    </w:p>
    <w:p w14:paraId="5515CDFF" w14:textId="77777777" w:rsidR="00882ED8" w:rsidRDefault="000E4FEA" w:rsidP="00882ED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494B25E3" wp14:editId="62F962A2">
            <wp:extent cx="4855073" cy="4249746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073" cy="4249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90627" w14:textId="450361F4" w:rsidR="0015394D" w:rsidRDefault="00882ED8" w:rsidP="00882ED8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 w:rsidR="004732CC">
          <w:rPr>
            <w:noProof/>
          </w:rPr>
          <w:t>1</w:t>
        </w:r>
      </w:fldSimple>
      <w:r>
        <w:t xml:space="preserve">. </w:t>
      </w:r>
      <w:proofErr w:type="spellStart"/>
      <w:r>
        <w:t>W</w:t>
      </w:r>
      <w:r w:rsidRPr="005E76C8">
        <w:t>wiring</w:t>
      </w:r>
      <w:proofErr w:type="spellEnd"/>
      <w:r w:rsidRPr="005E76C8">
        <w:t xml:space="preserve"> diagram with a battery</w:t>
      </w:r>
    </w:p>
    <w:p w14:paraId="546DB79F" w14:textId="77777777" w:rsidR="0015394D" w:rsidRDefault="0015394D">
      <w:pPr>
        <w:spacing w:line="276" w:lineRule="auto"/>
        <w:jc w:val="center"/>
        <w:rPr>
          <w:b/>
        </w:rPr>
      </w:pPr>
    </w:p>
    <w:p w14:paraId="3BB7F561" w14:textId="77777777" w:rsidR="0015394D" w:rsidRDefault="0015394D" w:rsidP="00882ED8">
      <w:pPr>
        <w:spacing w:line="276" w:lineRule="auto"/>
        <w:rPr>
          <w:b/>
        </w:rPr>
      </w:pPr>
    </w:p>
    <w:p w14:paraId="48DA0659" w14:textId="77777777" w:rsidR="00882ED8" w:rsidRDefault="000E4FEA" w:rsidP="00882ED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449D3A5" wp14:editId="6F491EE8">
            <wp:extent cx="4650686" cy="4340143"/>
            <wp:effectExtent l="0" t="0" r="0" b="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686" cy="4340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2F04A" w14:textId="76E56382" w:rsidR="0015394D" w:rsidRDefault="00882ED8" w:rsidP="00882ED8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 w:rsidR="004732CC">
          <w:rPr>
            <w:noProof/>
          </w:rPr>
          <w:t>2</w:t>
        </w:r>
      </w:fldSimple>
      <w:r w:rsidRPr="003B3399">
        <w:t>. wiring diagram without a battery</w:t>
      </w:r>
      <w:r>
        <w:t>.</w:t>
      </w:r>
    </w:p>
    <w:p w14:paraId="04E8F544" w14:textId="77777777" w:rsidR="0015394D" w:rsidRDefault="0015394D">
      <w:pPr>
        <w:spacing w:line="276" w:lineRule="auto"/>
        <w:jc w:val="center"/>
        <w:rPr>
          <w:b/>
        </w:rPr>
      </w:pPr>
    </w:p>
    <w:p w14:paraId="7815F5E3" w14:textId="004FD4BA" w:rsidR="0015394D" w:rsidRDefault="00F8357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t>C</w:t>
      </w:r>
      <w:r w:rsidR="000E4FEA">
        <w:rPr>
          <w:b/>
          <w:color w:val="000000"/>
          <w:sz w:val="32"/>
          <w:szCs w:val="32"/>
          <w:u w:val="single"/>
        </w:rPr>
        <w:t>onstruct Simulink model</w:t>
      </w:r>
    </w:p>
    <w:p w14:paraId="7D86EA8A" w14:textId="77777777" w:rsidR="0015394D" w:rsidRDefault="0015394D">
      <w:pPr>
        <w:spacing w:line="276" w:lineRule="auto"/>
        <w:rPr>
          <w:b/>
        </w:rPr>
      </w:pPr>
    </w:p>
    <w:p w14:paraId="3BE0B1AF" w14:textId="6398C09B" w:rsidR="0015394D" w:rsidRDefault="000E4FEA">
      <w:pPr>
        <w:spacing w:line="276" w:lineRule="auto"/>
      </w:pPr>
      <w:r>
        <w:rPr>
          <w:b/>
        </w:rPr>
        <w:t>Step 1:</w:t>
      </w:r>
      <w:r>
        <w:t xml:space="preserve"> Download the file ‘</w:t>
      </w:r>
      <w:r>
        <w:rPr>
          <w:i/>
          <w:u w:val="single"/>
        </w:rPr>
        <w:t>Lab07_ToStudents</w:t>
      </w:r>
      <w:r>
        <w:t>’ from Canvas system and put it under the MATLAB folder</w:t>
      </w:r>
      <w:proofErr w:type="gramStart"/>
      <w:r>
        <w:t>:  C:\Users\username\OneDrive\Documents\MATLAB\</w:t>
      </w:r>
      <w:proofErr w:type="gramEnd"/>
      <w:r w:rsidR="000931C6">
        <w:t xml:space="preserve"> (or a simple folder path location with no spaces in the file path)</w:t>
      </w:r>
      <w:r w:rsidR="00C332BE">
        <w:t>. Check that MATLAB’s file path points to this folder and that you have added the subfolders to MATLAB’s file path, as shown below:</w:t>
      </w:r>
    </w:p>
    <w:p w14:paraId="6CC41E64" w14:textId="1722016B" w:rsidR="00C332BE" w:rsidRDefault="00C332BE" w:rsidP="00882ED8">
      <w:pPr>
        <w:spacing w:line="276" w:lineRule="auto"/>
        <w:jc w:val="center"/>
      </w:pPr>
      <w:r w:rsidRPr="00C332BE">
        <w:lastRenderedPageBreak/>
        <w:drawing>
          <wp:inline distT="0" distB="0" distL="0" distR="0" wp14:anchorId="0E9D1168" wp14:editId="4316FA9A">
            <wp:extent cx="4834393" cy="2468846"/>
            <wp:effectExtent l="0" t="0" r="4445" b="8255"/>
            <wp:docPr id="884687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875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831" cy="24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62A9" w14:textId="77777777" w:rsidR="0015394D" w:rsidRDefault="0015394D">
      <w:pPr>
        <w:spacing w:line="276" w:lineRule="auto"/>
      </w:pPr>
    </w:p>
    <w:p w14:paraId="3A8ED04D" w14:textId="77777777" w:rsidR="0015394D" w:rsidRDefault="000E4FEA">
      <w:pPr>
        <w:spacing w:line="276" w:lineRule="auto"/>
      </w:pPr>
      <w:r>
        <w:rPr>
          <w:b/>
        </w:rPr>
        <w:t>Step 2:</w:t>
      </w:r>
      <w:r>
        <w:t xml:space="preserve"> set up the Arduino board by ‘</w:t>
      </w:r>
      <w:proofErr w:type="spellStart"/>
      <w:r>
        <w:rPr>
          <w:i/>
          <w:u w:val="single"/>
        </w:rPr>
        <w:t>arduinosetup</w:t>
      </w:r>
      <w:proofErr w:type="spellEnd"/>
      <w:proofErr w:type="gramStart"/>
      <w:r>
        <w:rPr>
          <w:i/>
          <w:u w:val="single"/>
        </w:rPr>
        <w:t>’</w:t>
      </w:r>
      <w:r>
        <w:t>, and</w:t>
      </w:r>
      <w:proofErr w:type="gramEnd"/>
      <w:r>
        <w:t xml:space="preserve"> check the libraries as below. </w:t>
      </w:r>
    </w:p>
    <w:p w14:paraId="13D9EAD3" w14:textId="77777777" w:rsidR="0015394D" w:rsidRDefault="0015394D">
      <w:pPr>
        <w:spacing w:line="276" w:lineRule="auto"/>
      </w:pPr>
    </w:p>
    <w:p w14:paraId="2A1253C1" w14:textId="77777777" w:rsidR="0015394D" w:rsidRDefault="000E4FEA">
      <w:pPr>
        <w:jc w:val="center"/>
      </w:pPr>
      <w:r>
        <w:rPr>
          <w:noProof/>
        </w:rPr>
        <w:drawing>
          <wp:inline distT="0" distB="0" distL="0" distR="0" wp14:anchorId="63338C6F" wp14:editId="4B9F7CBA">
            <wp:extent cx="4648565" cy="3457618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565" cy="3457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3E84F" w14:textId="77777777" w:rsidR="0015394D" w:rsidRDefault="0015394D">
      <w:pPr>
        <w:jc w:val="center"/>
      </w:pPr>
    </w:p>
    <w:p w14:paraId="2893E655" w14:textId="77777777" w:rsidR="0015394D" w:rsidRDefault="0015394D">
      <w:pPr>
        <w:spacing w:line="276" w:lineRule="auto"/>
        <w:jc w:val="center"/>
      </w:pPr>
    </w:p>
    <w:p w14:paraId="4CF8173B" w14:textId="77777777" w:rsidR="0015394D" w:rsidRDefault="000E4FEA">
      <w:pPr>
        <w:spacing w:line="276" w:lineRule="auto"/>
        <w:rPr>
          <w:i/>
          <w:u w:val="single"/>
        </w:rPr>
      </w:pPr>
      <w:r>
        <w:rPr>
          <w:b/>
        </w:rPr>
        <w:t>Step 3:</w:t>
      </w:r>
      <w:r>
        <w:t xml:space="preserve"> open and set up the Simulink model </w:t>
      </w:r>
      <w:r>
        <w:rPr>
          <w:i/>
          <w:u w:val="single"/>
        </w:rPr>
        <w:t>‘</w:t>
      </w:r>
      <w:proofErr w:type="spellStart"/>
      <w:r>
        <w:rPr>
          <w:i/>
          <w:u w:val="single"/>
        </w:rPr>
        <w:t>enc_eml.slx</w:t>
      </w:r>
      <w:proofErr w:type="spellEnd"/>
      <w:r>
        <w:rPr>
          <w:i/>
          <w:u w:val="single"/>
        </w:rPr>
        <w:t>’</w:t>
      </w:r>
      <w:r>
        <w:t xml:space="preserve"> in the folder </w:t>
      </w:r>
      <w:r>
        <w:rPr>
          <w:i/>
          <w:u w:val="single"/>
        </w:rPr>
        <w:t>‘EML’</w:t>
      </w:r>
    </w:p>
    <w:p w14:paraId="6B8AC505" w14:textId="7A1FDCCB" w:rsidR="0015394D" w:rsidRDefault="000E4FEA">
      <w:pPr>
        <w:spacing w:line="276" w:lineRule="auto"/>
        <w:rPr>
          <w:i/>
          <w:u w:val="single"/>
        </w:rPr>
      </w:pPr>
      <w:r>
        <w:rPr>
          <w:i/>
          <w:u w:val="single"/>
        </w:rPr>
        <w:t xml:space="preserve">(if </w:t>
      </w:r>
      <w:r w:rsidR="00882ED8">
        <w:rPr>
          <w:i/>
          <w:u w:val="single"/>
        </w:rPr>
        <w:t>S</w:t>
      </w:r>
      <w:r>
        <w:rPr>
          <w:i/>
          <w:u w:val="single"/>
        </w:rPr>
        <w:t>imulink version is 2019, use ‘enc_eml2019.slx’)</w:t>
      </w:r>
      <w:r w:rsidR="00882ED8">
        <w:rPr>
          <w:i/>
          <w:u w:val="single"/>
        </w:rPr>
        <w:t>.</w:t>
      </w:r>
      <w:r w:rsidR="00882ED8">
        <w:rPr>
          <w:iCs/>
        </w:rPr>
        <w:t xml:space="preserve"> The model will look </w:t>
      </w:r>
      <w:proofErr w:type="gramStart"/>
      <w:r w:rsidR="00882ED8">
        <w:rPr>
          <w:iCs/>
        </w:rPr>
        <w:t>similar to</w:t>
      </w:r>
      <w:proofErr w:type="gramEnd"/>
      <w:r w:rsidR="00882ED8">
        <w:rPr>
          <w:iCs/>
        </w:rPr>
        <w:t xml:space="preserve"> Figure 3.</w:t>
      </w:r>
    </w:p>
    <w:p w14:paraId="1D16190B" w14:textId="77777777" w:rsidR="00882ED8" w:rsidRDefault="000E4FEA" w:rsidP="00882ED8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4080D5D2" wp14:editId="2997A27F">
            <wp:extent cx="5943600" cy="3492500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54EB2" w14:textId="191AAF8A" w:rsidR="0015394D" w:rsidRDefault="00882ED8" w:rsidP="00882ED8">
      <w:pPr>
        <w:pStyle w:val="Caption"/>
        <w:jc w:val="center"/>
      </w:pPr>
      <w:r>
        <w:t xml:space="preserve">Figure </w:t>
      </w:r>
      <w:fldSimple w:instr=" SEQ Figure \* ARABIC ">
        <w:r w:rsidR="004732CC">
          <w:rPr>
            <w:noProof/>
          </w:rPr>
          <w:t>3</w:t>
        </w:r>
      </w:fldSimple>
      <w:r>
        <w:t>. Simulink Model.</w:t>
      </w:r>
    </w:p>
    <w:p w14:paraId="5798E27F" w14:textId="77777777" w:rsidR="0015394D" w:rsidRDefault="0015394D">
      <w:pPr>
        <w:jc w:val="center"/>
      </w:pPr>
    </w:p>
    <w:p w14:paraId="1F360831" w14:textId="55B04903" w:rsidR="0015394D" w:rsidRDefault="000E4FEA">
      <w:pPr>
        <w:jc w:val="both"/>
      </w:pPr>
      <w:r>
        <w:t xml:space="preserve">Go to </w:t>
      </w:r>
      <w:r>
        <w:rPr>
          <w:b/>
          <w:i/>
        </w:rPr>
        <w:t>‘Model setting’</w:t>
      </w:r>
      <w:r>
        <w:t xml:space="preserve">, verify the fixed-step size to </w:t>
      </w:r>
      <w:r>
        <w:rPr>
          <w:b/>
          <w:u w:val="single"/>
        </w:rPr>
        <w:t>0.02</w:t>
      </w:r>
      <w:r>
        <w:t xml:space="preserve">. Go to </w:t>
      </w:r>
      <w:r>
        <w:rPr>
          <w:b/>
          <w:i/>
        </w:rPr>
        <w:t>‘Hardware implementation</w:t>
      </w:r>
      <w:proofErr w:type="gramStart"/>
      <w:r>
        <w:rPr>
          <w:b/>
          <w:i/>
        </w:rPr>
        <w:t>’</w:t>
      </w:r>
      <w:r>
        <w:t>, and</w:t>
      </w:r>
      <w:proofErr w:type="gramEnd"/>
      <w:r>
        <w:t xml:space="preserve"> change Hardware board to </w:t>
      </w:r>
      <w:r>
        <w:rPr>
          <w:b/>
          <w:i/>
        </w:rPr>
        <w:t xml:space="preserve">‘Arduino Uno’. </w:t>
      </w:r>
      <w:r w:rsidR="007545FC">
        <w:t>Check the external mode is serial. If you have an older version of MATLAB, g</w:t>
      </w:r>
      <w:r>
        <w:t xml:space="preserve">o to </w:t>
      </w:r>
      <w:r>
        <w:rPr>
          <w:b/>
          <w:i/>
        </w:rPr>
        <w:t>Hardware board setting</w:t>
      </w:r>
      <w:r>
        <w:t xml:space="preserve">, change check the </w:t>
      </w:r>
      <w:r>
        <w:rPr>
          <w:b/>
          <w:i/>
        </w:rPr>
        <w:t>enable Simulink IO</w:t>
      </w:r>
      <w:r>
        <w:t xml:space="preserve">. </w:t>
      </w:r>
    </w:p>
    <w:p w14:paraId="76E50269" w14:textId="77777777" w:rsidR="0015394D" w:rsidRDefault="0015394D">
      <w:pPr>
        <w:spacing w:line="276" w:lineRule="auto"/>
        <w:jc w:val="center"/>
      </w:pPr>
    </w:p>
    <w:p w14:paraId="4A9A6257" w14:textId="77777777" w:rsidR="0015394D" w:rsidRDefault="000E4FEA">
      <w:pPr>
        <w:spacing w:line="276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941A75F" wp14:editId="26BEBB0F">
            <wp:extent cx="4634598" cy="3117955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4598" cy="311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B8889" w14:textId="77777777" w:rsidR="0015394D" w:rsidRDefault="0015394D">
      <w:pPr>
        <w:spacing w:line="276" w:lineRule="auto"/>
        <w:jc w:val="center"/>
        <w:rPr>
          <w:b/>
        </w:rPr>
      </w:pPr>
    </w:p>
    <w:p w14:paraId="7871BCF1" w14:textId="77777777" w:rsidR="0015394D" w:rsidRDefault="000E4FEA">
      <w:pPr>
        <w:spacing w:line="276" w:lineRule="auto"/>
      </w:pPr>
      <w:r>
        <w:lastRenderedPageBreak/>
        <w:t xml:space="preserve">Change stop time to inf, </w:t>
      </w:r>
    </w:p>
    <w:p w14:paraId="3E6A6D33" w14:textId="77777777" w:rsidR="0015394D" w:rsidRDefault="000E4FEA">
      <w:pPr>
        <w:spacing w:line="276" w:lineRule="auto"/>
      </w:pPr>
      <w:r>
        <w:rPr>
          <w:noProof/>
        </w:rPr>
        <w:drawing>
          <wp:inline distT="0" distB="0" distL="0" distR="0" wp14:anchorId="7E1AF63A" wp14:editId="6B650FB8">
            <wp:extent cx="3743325" cy="1085850"/>
            <wp:effectExtent l="0" t="0" r="0" b="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C1CEA" w14:textId="77777777" w:rsidR="0015394D" w:rsidRDefault="0015394D">
      <w:pPr>
        <w:spacing w:line="276" w:lineRule="auto"/>
      </w:pPr>
    </w:p>
    <w:p w14:paraId="641DF940" w14:textId="54403842" w:rsidR="0015394D" w:rsidRDefault="000E4FEA">
      <w:pPr>
        <w:spacing w:line="276" w:lineRule="auto"/>
      </w:pPr>
      <w:r>
        <w:rPr>
          <w:b/>
        </w:rPr>
        <w:t>Step 4</w:t>
      </w:r>
      <w:r>
        <w:t xml:space="preserve">: Set up the PWM pulse signal </w:t>
      </w:r>
      <w:r w:rsidR="00B05A9B">
        <w:t xml:space="preserve">block </w:t>
      </w:r>
      <w:r>
        <w:t xml:space="preserve">for </w:t>
      </w:r>
      <w:r w:rsidR="00B05A9B">
        <w:t xml:space="preserve">a </w:t>
      </w:r>
      <w:r>
        <w:t>feedforward control DC motor</w:t>
      </w:r>
      <w:r w:rsidR="001269CE">
        <w:t xml:space="preserve"> as shown below</w:t>
      </w:r>
      <w:r>
        <w:t xml:space="preserve">. </w:t>
      </w:r>
    </w:p>
    <w:p w14:paraId="6CEFE796" w14:textId="77777777" w:rsidR="0015394D" w:rsidRDefault="000E4FEA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 wp14:anchorId="1F190167" wp14:editId="1D579420">
            <wp:extent cx="3624263" cy="3865880"/>
            <wp:effectExtent l="0" t="0" r="0" b="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386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44F71" w14:textId="77777777" w:rsidR="0015394D" w:rsidRDefault="0015394D">
      <w:pPr>
        <w:spacing w:line="276" w:lineRule="auto"/>
        <w:jc w:val="center"/>
        <w:rPr>
          <w:b/>
        </w:rPr>
      </w:pPr>
    </w:p>
    <w:p w14:paraId="36B875E5" w14:textId="77777777" w:rsidR="0015394D" w:rsidRDefault="0015394D">
      <w:pPr>
        <w:spacing w:line="276" w:lineRule="auto"/>
        <w:rPr>
          <w:b/>
        </w:rPr>
      </w:pPr>
    </w:p>
    <w:p w14:paraId="5D8FB5D8" w14:textId="7402090E" w:rsidR="0015394D" w:rsidRPr="004732CC" w:rsidRDefault="004732CC">
      <w:pPr>
        <w:spacing w:line="276" w:lineRule="auto"/>
        <w:rPr>
          <w:highlight w:val="lightGray"/>
        </w:rPr>
      </w:pPr>
      <w:r w:rsidRPr="004732CC">
        <w:rPr>
          <w:b/>
          <w:highlight w:val="lightGray"/>
        </w:rPr>
        <w:t>Supplemental (not used)</w:t>
      </w:r>
      <w:r w:rsidR="000E4FEA" w:rsidRPr="004732CC">
        <w:rPr>
          <w:b/>
          <w:highlight w:val="lightGray"/>
        </w:rPr>
        <w:t xml:space="preserve">: </w:t>
      </w:r>
      <w:r w:rsidRPr="004732CC">
        <w:rPr>
          <w:bCs/>
          <w:highlight w:val="lightGray"/>
        </w:rPr>
        <w:t xml:space="preserve">Instead of using the Arduino Encoder block, </w:t>
      </w:r>
      <w:r w:rsidR="00854851" w:rsidRPr="00854851">
        <w:rPr>
          <w:bCs/>
        </w:rPr>
        <w:drawing>
          <wp:inline distT="0" distB="0" distL="0" distR="0" wp14:anchorId="2C795CE2" wp14:editId="7FD1B6F4">
            <wp:extent cx="1123950" cy="697625"/>
            <wp:effectExtent l="0" t="0" r="0" b="7620"/>
            <wp:docPr id="233889519" name="Picture 1" descr="A black and white sign with a gear and a cr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9519" name="Picture 1" descr="A black and white sign with a gear and a cros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611" cy="7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851">
        <w:rPr>
          <w:bCs/>
          <w:highlight w:val="lightGray"/>
        </w:rPr>
        <w:t xml:space="preserve">, </w:t>
      </w:r>
      <w:r w:rsidRPr="004732CC">
        <w:rPr>
          <w:bCs/>
          <w:highlight w:val="lightGray"/>
        </w:rPr>
        <w:t>one can set up their own encoder reading</w:t>
      </w:r>
      <w:r w:rsidR="00CA650F">
        <w:rPr>
          <w:bCs/>
          <w:highlight w:val="lightGray"/>
        </w:rPr>
        <w:t xml:space="preserve"> with various</w:t>
      </w:r>
      <w:r w:rsidR="007725C5">
        <w:rPr>
          <w:bCs/>
          <w:highlight w:val="lightGray"/>
        </w:rPr>
        <w:t xml:space="preserve"> fundamental</w:t>
      </w:r>
      <w:r w:rsidRPr="004732CC">
        <w:rPr>
          <w:bCs/>
          <w:highlight w:val="lightGray"/>
        </w:rPr>
        <w:t xml:space="preserve"> blocks, </w:t>
      </w:r>
      <w:r w:rsidR="00CA650F">
        <w:rPr>
          <w:bCs/>
          <w:highlight w:val="lightGray"/>
        </w:rPr>
        <w:t>an example is</w:t>
      </w:r>
      <w:r w:rsidRPr="004732CC">
        <w:rPr>
          <w:bCs/>
          <w:highlight w:val="lightGray"/>
        </w:rPr>
        <w:t xml:space="preserve"> commented out in the provided model</w:t>
      </w:r>
      <w:r w:rsidR="007725C5">
        <w:rPr>
          <w:bCs/>
          <w:highlight w:val="lightGray"/>
        </w:rPr>
        <w:t xml:space="preserve"> (we are having version discrepancies with the fundamental blocks this semester, so we will use the Arduino Encoder block this time)</w:t>
      </w:r>
      <w:r w:rsidRPr="004732CC">
        <w:rPr>
          <w:bCs/>
          <w:highlight w:val="lightGray"/>
        </w:rPr>
        <w:t xml:space="preserve">.  </w:t>
      </w:r>
      <w:r w:rsidR="00F41A8D">
        <w:rPr>
          <w:bCs/>
          <w:highlight w:val="lightGray"/>
        </w:rPr>
        <w:t xml:space="preserve">Setting up </w:t>
      </w:r>
      <w:r w:rsidR="00F41A8D">
        <w:rPr>
          <w:highlight w:val="lightGray"/>
        </w:rPr>
        <w:t>an</w:t>
      </w:r>
      <w:r w:rsidR="000E4FEA" w:rsidRPr="004732CC">
        <w:rPr>
          <w:highlight w:val="lightGray"/>
        </w:rPr>
        <w:t xml:space="preserve"> encoder programs into the MATLAB function block</w:t>
      </w:r>
      <w:proofErr w:type="gramStart"/>
      <w:r w:rsidR="000E4FEA" w:rsidRPr="004732CC">
        <w:rPr>
          <w:highlight w:val="lightGray"/>
        </w:rPr>
        <w:t>-‘</w:t>
      </w:r>
      <w:proofErr w:type="spellStart"/>
      <w:proofErr w:type="gramEnd"/>
      <w:r w:rsidR="000E4FEA" w:rsidRPr="004732CC">
        <w:rPr>
          <w:highlight w:val="lightGray"/>
        </w:rPr>
        <w:t>encoderRead</w:t>
      </w:r>
      <w:proofErr w:type="spellEnd"/>
      <w:r w:rsidR="000E4FEA" w:rsidRPr="004732CC">
        <w:rPr>
          <w:highlight w:val="lightGray"/>
        </w:rPr>
        <w:t xml:space="preserve">’ </w:t>
      </w:r>
      <w:r>
        <w:rPr>
          <w:highlight w:val="lightGray"/>
        </w:rPr>
        <w:t xml:space="preserve">can be </w:t>
      </w:r>
      <w:r w:rsidR="00F41A8D">
        <w:rPr>
          <w:highlight w:val="lightGray"/>
        </w:rPr>
        <w:t>done</w:t>
      </w:r>
      <w:r>
        <w:rPr>
          <w:highlight w:val="lightGray"/>
        </w:rPr>
        <w:t xml:space="preserve"> </w:t>
      </w:r>
      <w:r w:rsidR="00B05A9B" w:rsidRPr="004732CC">
        <w:rPr>
          <w:highlight w:val="lightGray"/>
        </w:rPr>
        <w:t>as follows:</w:t>
      </w:r>
    </w:p>
    <w:p w14:paraId="6D400FA2" w14:textId="77777777" w:rsidR="0015394D" w:rsidRPr="004732CC" w:rsidRDefault="0015394D">
      <w:pPr>
        <w:spacing w:line="276" w:lineRule="auto"/>
        <w:rPr>
          <w:highlight w:val="lightGray"/>
        </w:rPr>
      </w:pPr>
    </w:p>
    <w:p w14:paraId="4DA4B6D5" w14:textId="6F814526" w:rsidR="0015394D" w:rsidRPr="004732CC" w:rsidRDefault="000E4FEA">
      <w:pPr>
        <w:spacing w:line="276" w:lineRule="auto"/>
        <w:rPr>
          <w:highlight w:val="lightGray"/>
        </w:rPr>
      </w:pPr>
      <w:r w:rsidRPr="004732CC">
        <w:rPr>
          <w:highlight w:val="lightGray"/>
        </w:rPr>
        <w:t>Double left clicks on</w:t>
      </w:r>
      <w:r w:rsidR="00F83575" w:rsidRPr="004732CC">
        <w:rPr>
          <w:highlight w:val="lightGray"/>
        </w:rPr>
        <w:t xml:space="preserve"> the</w:t>
      </w:r>
      <w:r w:rsidRPr="004732CC">
        <w:rPr>
          <w:highlight w:val="lightGray"/>
        </w:rPr>
        <w:t xml:space="preserve"> </w:t>
      </w:r>
      <w:proofErr w:type="spellStart"/>
      <w:r w:rsidRPr="004732CC">
        <w:rPr>
          <w:b/>
          <w:highlight w:val="lightGray"/>
        </w:rPr>
        <w:t>encoderRead</w:t>
      </w:r>
      <w:proofErr w:type="spellEnd"/>
      <w:r w:rsidRPr="004732CC">
        <w:rPr>
          <w:b/>
          <w:highlight w:val="lightGray"/>
        </w:rPr>
        <w:t xml:space="preserve"> block</w:t>
      </w:r>
      <w:r w:rsidRPr="004732CC">
        <w:rPr>
          <w:highlight w:val="lightGray"/>
        </w:rPr>
        <w:t xml:space="preserve"> </w:t>
      </w:r>
      <w:r w:rsidR="00F83575" w:rsidRPr="004732CC">
        <w:rPr>
          <w:highlight w:val="lightGray"/>
        </w:rPr>
        <w:t>and verify the parameter settings</w:t>
      </w:r>
    </w:p>
    <w:p w14:paraId="454FF91E" w14:textId="168F4900" w:rsidR="005706CE" w:rsidRPr="004732CC" w:rsidRDefault="005706CE">
      <w:pPr>
        <w:spacing w:line="276" w:lineRule="auto"/>
        <w:rPr>
          <w:b/>
          <w:highlight w:val="lightGray"/>
          <w:u w:val="single"/>
        </w:rPr>
      </w:pPr>
      <w:r w:rsidRPr="004732CC">
        <w:rPr>
          <w:noProof/>
          <w:highlight w:val="lightGray"/>
        </w:rPr>
        <w:lastRenderedPageBreak/>
        <w:drawing>
          <wp:inline distT="0" distB="0" distL="0" distR="0" wp14:anchorId="18C4D3DE" wp14:editId="32E1ABF9">
            <wp:extent cx="2533650" cy="3303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794" cy="33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3ACD" w14:textId="75E594BC" w:rsidR="005706CE" w:rsidRPr="004732CC" w:rsidRDefault="005706CE">
      <w:pPr>
        <w:spacing w:line="276" w:lineRule="auto"/>
        <w:rPr>
          <w:b/>
          <w:highlight w:val="lightGray"/>
          <w:u w:val="single"/>
        </w:rPr>
      </w:pPr>
    </w:p>
    <w:p w14:paraId="0387F00E" w14:textId="77777777" w:rsidR="005706CE" w:rsidRPr="004732CC" w:rsidRDefault="005706CE">
      <w:pPr>
        <w:spacing w:line="276" w:lineRule="auto"/>
        <w:rPr>
          <w:b/>
          <w:highlight w:val="lightGray"/>
          <w:u w:val="single"/>
        </w:rPr>
      </w:pPr>
    </w:p>
    <w:p w14:paraId="4306E252" w14:textId="09F99DA0" w:rsidR="0015394D" w:rsidRPr="004732CC" w:rsidRDefault="000E4FEA">
      <w:pPr>
        <w:spacing w:line="276" w:lineRule="auto"/>
        <w:rPr>
          <w:highlight w:val="lightGray"/>
        </w:rPr>
      </w:pPr>
      <w:r w:rsidRPr="004732CC">
        <w:rPr>
          <w:highlight w:val="lightGray"/>
        </w:rPr>
        <w:t>Copy and paste the command</w:t>
      </w:r>
      <w:r w:rsidR="00F83575" w:rsidRPr="004732CC">
        <w:rPr>
          <w:highlight w:val="lightGray"/>
        </w:rPr>
        <w:t xml:space="preserve"> below</w:t>
      </w:r>
      <w:r w:rsidRPr="004732CC">
        <w:rPr>
          <w:highlight w:val="lightGray"/>
        </w:rPr>
        <w:t xml:space="preserve"> in the MATLAB window. This command will embed the Arduino .</w:t>
      </w:r>
      <w:proofErr w:type="spellStart"/>
      <w:r w:rsidRPr="004732CC">
        <w:rPr>
          <w:highlight w:val="lightGray"/>
        </w:rPr>
        <w:t>cpp</w:t>
      </w:r>
      <w:proofErr w:type="spellEnd"/>
      <w:r w:rsidRPr="004732CC">
        <w:rPr>
          <w:highlight w:val="lightGray"/>
        </w:rPr>
        <w:t xml:space="preserve"> program</w:t>
      </w:r>
      <w:r w:rsidR="00AE2FCC">
        <w:rPr>
          <w:highlight w:val="lightGray"/>
        </w:rPr>
        <w:t xml:space="preserve"> (in the Lab07_ToStudens </w:t>
      </w:r>
      <w:proofErr w:type="spellStart"/>
      <w:r w:rsidR="00AE2FCC">
        <w:rPr>
          <w:highlight w:val="lightGray"/>
        </w:rPr>
        <w:t>src</w:t>
      </w:r>
      <w:proofErr w:type="spellEnd"/>
      <w:r w:rsidR="00AE2FCC">
        <w:rPr>
          <w:highlight w:val="lightGray"/>
        </w:rPr>
        <w:t xml:space="preserve"> subfolder)</w:t>
      </w:r>
      <w:r w:rsidRPr="004732CC">
        <w:rPr>
          <w:highlight w:val="lightGray"/>
        </w:rPr>
        <w:t xml:space="preserve"> to the MATLAB function-</w:t>
      </w:r>
      <w:proofErr w:type="spellStart"/>
      <w:r w:rsidRPr="004732CC">
        <w:rPr>
          <w:highlight w:val="lightGray"/>
        </w:rPr>
        <w:t>encoderRead</w:t>
      </w:r>
      <w:proofErr w:type="spellEnd"/>
      <w:r w:rsidRPr="004732CC">
        <w:rPr>
          <w:highlight w:val="lightGray"/>
        </w:rPr>
        <w:t xml:space="preserve"> block. </w:t>
      </w:r>
    </w:p>
    <w:p w14:paraId="7A252E90" w14:textId="77777777" w:rsidR="0015394D" w:rsidRPr="004732CC" w:rsidRDefault="0015394D">
      <w:pPr>
        <w:spacing w:line="276" w:lineRule="auto"/>
        <w:rPr>
          <w:highlight w:val="lightGray"/>
        </w:rPr>
      </w:pPr>
    </w:p>
    <w:p w14:paraId="7F785527" w14:textId="77777777" w:rsidR="0015394D" w:rsidRDefault="000E4FEA">
      <w:pPr>
        <w:spacing w:line="276" w:lineRule="auto"/>
        <w:rPr>
          <w:b/>
        </w:rPr>
      </w:pPr>
      <w:r w:rsidRPr="004732CC">
        <w:rPr>
          <w:b/>
          <w:highlight w:val="lightGray"/>
        </w:rPr>
        <w:t>&gt;&gt; set_param('enc_eml','CustomSource</w:t>
      </w:r>
      <w:proofErr w:type="gramStart"/>
      <w:r w:rsidRPr="004732CC">
        <w:rPr>
          <w:b/>
          <w:highlight w:val="lightGray"/>
        </w:rPr>
        <w:t>',fullfile</w:t>
      </w:r>
      <w:proofErr w:type="gramEnd"/>
      <w:r w:rsidRPr="004732CC">
        <w:rPr>
          <w:b/>
          <w:highlight w:val="lightGray"/>
        </w:rPr>
        <w:t>('..','src','encoder_arduino.cpp'))</w:t>
      </w:r>
    </w:p>
    <w:p w14:paraId="4667A956" w14:textId="77777777" w:rsidR="0015394D" w:rsidRDefault="0015394D">
      <w:pPr>
        <w:spacing w:line="276" w:lineRule="auto"/>
        <w:rPr>
          <w:b/>
        </w:rPr>
      </w:pPr>
    </w:p>
    <w:p w14:paraId="2CECC262" w14:textId="3CD9275E" w:rsidR="00AE2FCC" w:rsidRPr="00AE2FCC" w:rsidRDefault="00AE2FCC">
      <w:pPr>
        <w:spacing w:line="276" w:lineRule="auto"/>
        <w:rPr>
          <w:bCs/>
        </w:rPr>
      </w:pPr>
      <w:r w:rsidRPr="00AE2FCC">
        <w:rPr>
          <w:bCs/>
          <w:highlight w:val="lightGray"/>
        </w:rPr>
        <w:t xml:space="preserve">Now, when you click the down arrow on the lower left corner of the </w:t>
      </w:r>
      <w:proofErr w:type="spellStart"/>
      <w:r w:rsidRPr="00AE2FCC">
        <w:rPr>
          <w:bCs/>
          <w:highlight w:val="lightGray"/>
        </w:rPr>
        <w:t>encoderRead</w:t>
      </w:r>
      <w:proofErr w:type="spellEnd"/>
      <w:r w:rsidRPr="00AE2FCC">
        <w:rPr>
          <w:bCs/>
          <w:highlight w:val="lightGray"/>
        </w:rPr>
        <w:t xml:space="preserve"> function block, </w:t>
      </w:r>
      <w:r w:rsidRPr="00AE2FCC">
        <w:rPr>
          <w:bCs/>
          <w:highlight w:val="lightGray"/>
        </w:rPr>
        <w:drawing>
          <wp:inline distT="0" distB="0" distL="0" distR="0" wp14:anchorId="119D2C1F" wp14:editId="77F6E8D7">
            <wp:extent cx="850789" cy="687872"/>
            <wp:effectExtent l="0" t="0" r="6985" b="0"/>
            <wp:docPr id="124839788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7880" name="Picture 1" descr="A close-up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1968" cy="6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FCC">
        <w:rPr>
          <w:bCs/>
          <w:highlight w:val="lightGray"/>
        </w:rPr>
        <w:t xml:space="preserve">,  the encoder_arduino.cpp file is now linked to </w:t>
      </w:r>
      <w:proofErr w:type="gramStart"/>
      <w:r w:rsidRPr="00AE2FCC">
        <w:rPr>
          <w:bCs/>
          <w:highlight w:val="lightGray"/>
        </w:rPr>
        <w:t>function</w:t>
      </w:r>
      <w:proofErr w:type="gramEnd"/>
      <w:r w:rsidRPr="00AE2FCC">
        <w:rPr>
          <w:bCs/>
          <w:highlight w:val="lightGray"/>
        </w:rPr>
        <w:t xml:space="preserve"> block and will </w:t>
      </w:r>
      <w:proofErr w:type="gramStart"/>
      <w:r w:rsidRPr="00AE2FCC">
        <w:rPr>
          <w:bCs/>
          <w:highlight w:val="lightGray"/>
        </w:rPr>
        <w:t>open up</w:t>
      </w:r>
      <w:proofErr w:type="gramEnd"/>
      <w:r w:rsidRPr="00AE2FCC">
        <w:rPr>
          <w:bCs/>
          <w:highlight w:val="lightGray"/>
        </w:rPr>
        <w:t xml:space="preserve"> in a new Simulink tab for viewing and editing.</w:t>
      </w:r>
    </w:p>
    <w:p w14:paraId="11D81EF0" w14:textId="77777777" w:rsidR="0015394D" w:rsidRDefault="0015394D">
      <w:pPr>
        <w:spacing w:line="276" w:lineRule="auto"/>
        <w:rPr>
          <w:b/>
        </w:rPr>
      </w:pPr>
    </w:p>
    <w:p w14:paraId="2B2796BC" w14:textId="58F1F77B" w:rsidR="0015394D" w:rsidRDefault="00F8357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t>E</w:t>
      </w:r>
      <w:r w:rsidR="000E4FEA">
        <w:rPr>
          <w:b/>
          <w:color w:val="000000"/>
          <w:sz w:val="32"/>
          <w:szCs w:val="32"/>
          <w:u w:val="single"/>
        </w:rPr>
        <w:t>ncoder reading.</w:t>
      </w:r>
    </w:p>
    <w:p w14:paraId="22AFDFB3" w14:textId="636584BF" w:rsidR="00F41A8D" w:rsidRDefault="00F41A8D" w:rsidP="00F41A8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32"/>
          <w:szCs w:val="32"/>
          <w:u w:val="single"/>
        </w:rPr>
      </w:pPr>
      <w:r>
        <w:t xml:space="preserve">For teaching purposes, </w:t>
      </w:r>
      <w:proofErr w:type="gramStart"/>
      <w:r>
        <w:t>We</w:t>
      </w:r>
      <w:proofErr w:type="gramEnd"/>
      <w:r w:rsidR="00CA650F">
        <w:t xml:space="preserve"> will</w:t>
      </w:r>
      <w:r>
        <w:t xml:space="preserve"> explain</w:t>
      </w:r>
      <w:r w:rsidR="00CA650F">
        <w:t xml:space="preserve"> the</w:t>
      </w:r>
      <w:r>
        <w:t xml:space="preserve"> coder reading with the old model.</w:t>
      </w:r>
    </w:p>
    <w:p w14:paraId="28CE70F5" w14:textId="77777777" w:rsidR="0015394D" w:rsidRDefault="000E4FE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/>
          <w:color w:val="000000"/>
          <w:sz w:val="32"/>
          <w:szCs w:val="32"/>
          <w:u w:val="single"/>
        </w:rPr>
      </w:pPr>
      <w:r>
        <w:rPr>
          <w:noProof/>
          <w:color w:val="000000"/>
        </w:rPr>
        <w:lastRenderedPageBreak/>
        <w:drawing>
          <wp:inline distT="0" distB="0" distL="0" distR="0" wp14:anchorId="43DA62F2" wp14:editId="2C12B728">
            <wp:extent cx="5943600" cy="195580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50939D1" wp14:editId="2DFC0149">
                <wp:simplePos x="0" y="0"/>
                <wp:positionH relativeFrom="column">
                  <wp:posOffset>3124200</wp:posOffset>
                </wp:positionH>
                <wp:positionV relativeFrom="paragraph">
                  <wp:posOffset>965200</wp:posOffset>
                </wp:positionV>
                <wp:extent cx="1183319" cy="810457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3391" y="3393822"/>
                          <a:ext cx="1145219" cy="772357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A7FDED" w14:textId="77777777" w:rsidR="0015394D" w:rsidRDefault="0015394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939D1" id="Rectangle 36" o:spid="_x0000_s1026" style="position:absolute;left:0;text-align:left;margin-left:246pt;margin-top:76pt;width:93.15pt;height:63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" filled="f" strokecolor="#c00000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3BA7FDED" w14:textId="77777777" w:rsidR="0015394D" w:rsidRDefault="0015394D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63B3F58" w14:textId="59521347" w:rsidR="0015394D" w:rsidRDefault="000E4FEA" w:rsidP="00DB220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color w:val="000000"/>
        </w:rPr>
      </w:pPr>
      <w:r>
        <w:rPr>
          <w:color w:val="000000"/>
        </w:rPr>
        <w:t xml:space="preserve">Figure </w:t>
      </w:r>
      <w:r w:rsidR="00882ED8">
        <w:rPr>
          <w:color w:val="000000"/>
        </w:rPr>
        <w:t>4</w:t>
      </w:r>
      <w:r>
        <w:rPr>
          <w:color w:val="000000"/>
        </w:rPr>
        <w:t>. Encoder reading conversion</w:t>
      </w:r>
    </w:p>
    <w:p w14:paraId="0762BFF9" w14:textId="77777777" w:rsidR="005706CE" w:rsidRDefault="005706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color w:val="000000"/>
        </w:rPr>
      </w:pPr>
    </w:p>
    <w:p w14:paraId="39F9F460" w14:textId="55B0065A" w:rsidR="0015394D" w:rsidRDefault="000E4FEA">
      <w:pPr>
        <w:spacing w:line="276" w:lineRule="auto"/>
        <w:jc w:val="both"/>
      </w:pPr>
      <w:r>
        <w:t>Summary of scopes 1-4</w:t>
      </w:r>
      <w:r w:rsidR="00F83575">
        <w:t>:</w:t>
      </w:r>
    </w:p>
    <w:p w14:paraId="4520E5CF" w14:textId="5CF0807D" w:rsidR="0015394D" w:rsidRDefault="000E4FEA">
      <w:pPr>
        <w:spacing w:line="276" w:lineRule="auto"/>
        <w:jc w:val="both"/>
      </w:pPr>
      <w:r>
        <w:t xml:space="preserve">Scope 1: pulse count from encoder reading at each sample time </w:t>
      </w:r>
    </w:p>
    <w:p w14:paraId="1A1D155C" w14:textId="77777777" w:rsidR="0015394D" w:rsidRDefault="000E4FEA">
      <w:pPr>
        <w:spacing w:line="276" w:lineRule="auto"/>
        <w:jc w:val="both"/>
      </w:pPr>
      <w:r>
        <w:t xml:space="preserve">Scope 2: pulse count after corrected Rollover </w:t>
      </w:r>
    </w:p>
    <w:p w14:paraId="68C9381F" w14:textId="77777777" w:rsidR="0015394D" w:rsidRDefault="000E4FEA">
      <w:pPr>
        <w:spacing w:line="276" w:lineRule="auto"/>
        <w:jc w:val="both"/>
      </w:pPr>
      <w:r>
        <w:t xml:space="preserve">Scope 3: difference of counts at two sampled time points </w:t>
      </w:r>
    </w:p>
    <w:p w14:paraId="0A7AE4F7" w14:textId="77777777" w:rsidR="0015394D" w:rsidRDefault="000E4FEA">
      <w:pPr>
        <w:spacing w:line="276" w:lineRule="auto"/>
        <w:jc w:val="both"/>
      </w:pPr>
      <w:r>
        <w:t xml:space="preserve">Scope 4: motor speed in unit RPM </w:t>
      </w:r>
    </w:p>
    <w:p w14:paraId="27AE9A32" w14:textId="77777777" w:rsidR="0015394D" w:rsidRDefault="0015394D">
      <w:pPr>
        <w:spacing w:line="276" w:lineRule="auto"/>
        <w:jc w:val="both"/>
      </w:pPr>
    </w:p>
    <w:p w14:paraId="70572172" w14:textId="25D51EC1" w:rsidR="00F619F2" w:rsidRDefault="000E4FEA" w:rsidP="00F619F2">
      <w:pPr>
        <w:spacing w:line="276" w:lineRule="auto"/>
        <w:jc w:val="both"/>
      </w:pPr>
      <w:r>
        <w:t xml:space="preserve">The MATLAB function </w:t>
      </w:r>
      <w:proofErr w:type="spellStart"/>
      <w:r>
        <w:rPr>
          <w:i/>
        </w:rPr>
        <w:t>encoderRead</w:t>
      </w:r>
      <w:proofErr w:type="spellEnd"/>
      <w:r>
        <w:t xml:space="preserve"> will count the pulses </w:t>
      </w:r>
      <w:r w:rsidR="00EB6B3C">
        <w:t>to</w:t>
      </w:r>
      <w:r>
        <w:t xml:space="preserve"> the Arduino pin 2 and 3 (equivalently encoder signal A</w:t>
      </w:r>
      <w:r w:rsidR="003A7A01">
        <w:t xml:space="preserve"> (pin 2)</w:t>
      </w:r>
      <w:r>
        <w:t xml:space="preserve"> and B</w:t>
      </w:r>
      <w:r w:rsidR="003A7A01">
        <w:t xml:space="preserve"> (pin 1)</w:t>
      </w:r>
      <w:r>
        <w:t xml:space="preserve">). The buffer of Arduino </w:t>
      </w:r>
      <w:r w:rsidR="00CA650F">
        <w:t>keeps</w:t>
      </w:r>
      <w:r>
        <w:t xml:space="preserve"> track of the number of counts, and the buffer can only represent numbers between -32768 and 32767 (i.e. it uses 16-bits, 15 bits for the number and 1 bit for the sign).</w:t>
      </w:r>
      <w:r w:rsidR="00F41A8D">
        <w:t xml:space="preserve"> </w:t>
      </w:r>
      <w:r>
        <w:t xml:space="preserve">Then the count will </w:t>
      </w:r>
      <w:r w:rsidR="00427A5F">
        <w:t>reset</w:t>
      </w:r>
      <w:r>
        <w:t xml:space="preserve"> and start from </w:t>
      </w:r>
      <w:r w:rsidR="00CA650F">
        <w:t xml:space="preserve">the </w:t>
      </w:r>
      <w:r>
        <w:t>initial value</w:t>
      </w:r>
      <w:r w:rsidR="00F41A8D">
        <w:t xml:space="preserve"> (i.e.,</w:t>
      </w:r>
      <w:r w:rsidR="007725C5">
        <w:t xml:space="preserve"> essentially</w:t>
      </w:r>
      <w:r w:rsidR="00F41A8D">
        <w:t xml:space="preserve"> </w:t>
      </w:r>
      <w:r w:rsidR="00CA650F">
        <w:t>after the</w:t>
      </w:r>
      <w:r w:rsidR="00F41A8D">
        <w:t xml:space="preserve"> encoder disk</w:t>
      </w:r>
      <w:r w:rsidR="006F7092">
        <w:t xml:space="preserve"> </w:t>
      </w:r>
      <w:r w:rsidR="002F7F03">
        <w:t xml:space="preserve">rotated </w:t>
      </w:r>
      <w:r w:rsidR="006F7092">
        <w:t>more than +/-32767 pulse counts</w:t>
      </w:r>
      <w:r w:rsidR="002F7F03">
        <w:t>, the count</w:t>
      </w:r>
      <w:r w:rsidR="00CA650F">
        <w:t>er</w:t>
      </w:r>
      <w:r w:rsidR="002F7F03">
        <w:t xml:space="preserve"> resets </w:t>
      </w:r>
      <w:r w:rsidR="00CA650F">
        <w:t>back to “0”</w:t>
      </w:r>
      <w:r w:rsidR="002F7F03">
        <w:t>).</w:t>
      </w:r>
      <w:r>
        <w:t xml:space="preserve"> </w:t>
      </w:r>
      <w:r w:rsidR="00F619F2">
        <w:t>An example of this rollover using Figure 4’s Scope 1 is shown below.</w:t>
      </w:r>
    </w:p>
    <w:p w14:paraId="59AB01FB" w14:textId="77777777" w:rsidR="00F619F2" w:rsidRDefault="00F619F2" w:rsidP="00F619F2">
      <w:pPr>
        <w:spacing w:line="276" w:lineRule="auto"/>
      </w:pPr>
      <w:r>
        <w:rPr>
          <w:noProof/>
        </w:rPr>
        <w:drawing>
          <wp:inline distT="0" distB="0" distL="0" distR="0" wp14:anchorId="1077E5DC" wp14:editId="0F62E591">
            <wp:extent cx="3090569" cy="2724724"/>
            <wp:effectExtent l="0" t="0" r="0" b="0"/>
            <wp:docPr id="47" name="image14.png" descr="A screen 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4.png" descr="A screen shot of a graph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569" cy="2724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0C752" w14:textId="77777777" w:rsidR="00F619F2" w:rsidRDefault="00F619F2">
      <w:pPr>
        <w:spacing w:line="276" w:lineRule="auto"/>
        <w:jc w:val="both"/>
      </w:pPr>
    </w:p>
    <w:p w14:paraId="6733B49E" w14:textId="79201A5F" w:rsidR="0015394D" w:rsidRDefault="000E4FEA">
      <w:pPr>
        <w:spacing w:line="276" w:lineRule="auto"/>
        <w:jc w:val="both"/>
      </w:pPr>
      <w:r>
        <w:lastRenderedPageBreak/>
        <w:t xml:space="preserve">The rollover block will </w:t>
      </w:r>
      <w:r w:rsidR="00427A5F">
        <w:t xml:space="preserve">alter the </w:t>
      </w:r>
      <w:r w:rsidR="007725C5">
        <w:t>resetting</w:t>
      </w:r>
      <w:r>
        <w:t xml:space="preserve"> and make sure the count keeps going in one direction and ‘rollover’</w:t>
      </w:r>
      <w:r w:rsidR="00CA650F">
        <w:t xml:space="preserve"> (i.e. </w:t>
      </w:r>
      <w:r w:rsidR="009B4DFC">
        <w:t>the rollover block</w:t>
      </w:r>
      <w:r w:rsidR="00CA650F">
        <w:t xml:space="preserve"> keeps a cumulative sum of the counts instead of resetting)</w:t>
      </w:r>
      <w:r>
        <w:t>.</w:t>
      </w:r>
    </w:p>
    <w:p w14:paraId="45A50443" w14:textId="77777777" w:rsidR="0015394D" w:rsidRDefault="0015394D">
      <w:pPr>
        <w:spacing w:line="276" w:lineRule="auto"/>
        <w:jc w:val="both"/>
      </w:pPr>
    </w:p>
    <w:p w14:paraId="66A169A3" w14:textId="4E484043" w:rsidR="0015394D" w:rsidRDefault="000E4FEA">
      <w:pPr>
        <w:spacing w:line="276" w:lineRule="auto"/>
        <w:jc w:val="both"/>
      </w:pPr>
      <w:r>
        <w:t xml:space="preserve">The red box in Figure </w:t>
      </w:r>
      <w:r w:rsidR="00882ED8">
        <w:t>4</w:t>
      </w:r>
      <w:r>
        <w:t xml:space="preserve"> will calculate the count difference between two sampling points</w:t>
      </w:r>
      <w:r w:rsidR="00056893">
        <w:t xml:space="preserve">. Implicitly, </w:t>
      </w:r>
      <w:r>
        <w:t>the</w:t>
      </w:r>
      <w:r w:rsidR="00056893">
        <w:t xml:space="preserve"> difference</w:t>
      </w:r>
      <w:r>
        <w:t xml:space="preserve"> output of the red box </w:t>
      </w:r>
      <w:r w:rsidR="005D3B2E">
        <w:t>can be used as an indicator of</w:t>
      </w:r>
      <w:r>
        <w:t xml:space="preserve"> motor speed. </w:t>
      </w:r>
      <w:r w:rsidR="005D3B2E">
        <w:t>We will then use the Gain block to make the conversion from that sampling difference into units of RPM</w:t>
      </w:r>
      <w:r>
        <w:t>.</w:t>
      </w:r>
    </w:p>
    <w:p w14:paraId="595E7040" w14:textId="77777777" w:rsidR="0015394D" w:rsidRDefault="0015394D">
      <w:pPr>
        <w:spacing w:line="276" w:lineRule="auto"/>
        <w:jc w:val="both"/>
      </w:pPr>
    </w:p>
    <w:p w14:paraId="17051F85" w14:textId="77777777" w:rsidR="0015394D" w:rsidRDefault="000E4FEA">
      <w:pPr>
        <w:spacing w:line="276" w:lineRule="auto"/>
        <w:jc w:val="both"/>
      </w:pPr>
      <w:r>
        <w:t xml:space="preserve">The equation in the gain is that </w:t>
      </w:r>
      <m:oMath>
        <m:r>
          <w:rPr>
            <w:rFonts w:ascii="Cambria Math" w:eastAsia="Cambria Math" w:hAnsi="Cambria Math" w:cs="Cambria Math"/>
            <w:highlight w:val="lightGray"/>
          </w:rPr>
          <m:t>60/(CPR*GearRatio*SampleTime)</m:t>
        </m:r>
      </m:oMath>
      <w:r>
        <w:t xml:space="preserve"> . </w:t>
      </w:r>
    </w:p>
    <w:p w14:paraId="3A96E3BE" w14:textId="77777777" w:rsidR="0015394D" w:rsidRDefault="000E4FEA">
      <w:pPr>
        <w:spacing w:line="276" w:lineRule="auto"/>
        <w:jc w:val="both"/>
      </w:pPr>
      <w:r>
        <w:t xml:space="preserve">CPR: count per </w:t>
      </w:r>
      <w:proofErr w:type="gramStart"/>
      <w:r>
        <w:t>resolution;</w:t>
      </w:r>
      <w:proofErr w:type="gramEnd"/>
      <w:r>
        <w:t xml:space="preserve"> </w:t>
      </w:r>
    </w:p>
    <w:p w14:paraId="49ABD33A" w14:textId="77777777" w:rsidR="0015394D" w:rsidRDefault="000E4FEA">
      <w:pPr>
        <w:spacing w:line="276" w:lineRule="auto"/>
        <w:jc w:val="both"/>
      </w:pPr>
      <w:proofErr w:type="spellStart"/>
      <w:r>
        <w:t>GearRatio</w:t>
      </w:r>
      <w:proofErr w:type="spellEnd"/>
      <w:r>
        <w:t xml:space="preserve">: Gear ratio of the motor </w:t>
      </w:r>
    </w:p>
    <w:p w14:paraId="5FD344CA" w14:textId="77777777" w:rsidR="0015394D" w:rsidRDefault="000E4FEA">
      <w:pPr>
        <w:spacing w:line="276" w:lineRule="auto"/>
        <w:jc w:val="both"/>
      </w:pPr>
      <w:proofErr w:type="spellStart"/>
      <w:r>
        <w:t>SampleTime</w:t>
      </w:r>
      <w:proofErr w:type="spellEnd"/>
      <w:r>
        <w:t>: sampling time (fixed step in model setting)</w:t>
      </w:r>
    </w:p>
    <w:p w14:paraId="4702E8BA" w14:textId="77777777" w:rsidR="0015394D" w:rsidRDefault="0015394D">
      <w:pPr>
        <w:spacing w:line="276" w:lineRule="auto"/>
        <w:jc w:val="both"/>
      </w:pPr>
    </w:p>
    <w:p w14:paraId="55A6FE43" w14:textId="01D685AE" w:rsidR="0015394D" w:rsidRDefault="00056893">
      <w:pPr>
        <w:spacing w:line="276" w:lineRule="auto"/>
        <w:jc w:val="both"/>
      </w:pPr>
      <w:r>
        <w:t>S</w:t>
      </w:r>
      <w:r w:rsidR="000E4FEA">
        <w:t>pecifically for the motor in lab (See the sticker on Motor), the gain is 60</w:t>
      </w:r>
      <w:proofErr w:type="gramStart"/>
      <w:r w:rsidR="000E4FEA">
        <w:t>/(</w:t>
      </w:r>
      <w:proofErr w:type="gramEnd"/>
      <w:r w:rsidR="000E4FEA">
        <w:t xml:space="preserve">360*34*0.02). </w:t>
      </w:r>
    </w:p>
    <w:p w14:paraId="722A1E4D" w14:textId="77777777" w:rsidR="00427A5F" w:rsidRDefault="00427A5F">
      <w:pPr>
        <w:spacing w:line="276" w:lineRule="auto"/>
        <w:jc w:val="both"/>
      </w:pPr>
    </w:p>
    <w:p w14:paraId="65FCD76D" w14:textId="77777777" w:rsidR="00894313" w:rsidRDefault="00427A5F">
      <w:pPr>
        <w:spacing w:line="276" w:lineRule="auto"/>
        <w:jc w:val="both"/>
      </w:pPr>
      <w:r>
        <w:t xml:space="preserve">In our model, the pre-built Arduino block accomplishes the tasks of both the </w:t>
      </w:r>
      <w:proofErr w:type="spellStart"/>
      <w:r>
        <w:t>encoderRead</w:t>
      </w:r>
      <w:proofErr w:type="spellEnd"/>
      <w:r>
        <w:t xml:space="preserve"> and Rollover blocks. </w:t>
      </w:r>
    </w:p>
    <w:p w14:paraId="02753041" w14:textId="77777777" w:rsidR="0015394D" w:rsidRDefault="0015394D">
      <w:pPr>
        <w:spacing w:line="276" w:lineRule="auto"/>
        <w:jc w:val="both"/>
      </w:pPr>
    </w:p>
    <w:p w14:paraId="07B23DFF" w14:textId="27AD8E47" w:rsidR="00894313" w:rsidRDefault="000E4FEA" w:rsidP="00894313">
      <w:pPr>
        <w:spacing w:line="276" w:lineRule="auto"/>
        <w:jc w:val="both"/>
      </w:pPr>
      <w:r>
        <w:rPr>
          <w:b/>
        </w:rPr>
        <w:t xml:space="preserve">Now, we are ready to run the model </w:t>
      </w:r>
      <w:r w:rsidR="00F619F2">
        <w:rPr>
          <w:b/>
        </w:rPr>
        <w:t>with</w:t>
      </w:r>
      <w:r>
        <w:rPr>
          <w:b/>
        </w:rPr>
        <w:t xml:space="preserve"> </w:t>
      </w:r>
      <w:r>
        <w:rPr>
          <w:b/>
          <w:color w:val="980000"/>
        </w:rPr>
        <w:t xml:space="preserve">external mode </w:t>
      </w:r>
      <w:r>
        <w:rPr>
          <w:b/>
          <w:color w:val="980000"/>
          <w:u w:val="single"/>
        </w:rPr>
        <w:t>(</w:t>
      </w:r>
      <w:r w:rsidR="00E7658E">
        <w:rPr>
          <w:b/>
          <w:color w:val="980000"/>
          <w:u w:val="single"/>
        </w:rPr>
        <w:t>latest MATLAB version name</w:t>
      </w:r>
      <w:r w:rsidR="00F619F2">
        <w:rPr>
          <w:b/>
          <w:color w:val="980000"/>
          <w:u w:val="single"/>
        </w:rPr>
        <w:t>s it</w:t>
      </w:r>
      <w:r w:rsidR="00E7658E">
        <w:rPr>
          <w:b/>
          <w:color w:val="980000"/>
          <w:u w:val="single"/>
        </w:rPr>
        <w:t xml:space="preserve"> ‘</w:t>
      </w:r>
      <w:r>
        <w:rPr>
          <w:b/>
          <w:color w:val="980000"/>
          <w:u w:val="single"/>
        </w:rPr>
        <w:t>monitor &amp; tune</w:t>
      </w:r>
      <w:r w:rsidR="00E7658E">
        <w:rPr>
          <w:b/>
          <w:color w:val="980000"/>
          <w:u w:val="single"/>
        </w:rPr>
        <w:t>’</w:t>
      </w:r>
      <w:r>
        <w:rPr>
          <w:b/>
          <w:color w:val="980000"/>
          <w:u w:val="single"/>
        </w:rPr>
        <w:t>)</w:t>
      </w:r>
      <w:r w:rsidR="00894313">
        <w:rPr>
          <w:b/>
          <w:color w:val="980000"/>
          <w:u w:val="single"/>
        </w:rPr>
        <w:t>.</w:t>
      </w:r>
      <w:r w:rsidR="00894313" w:rsidRPr="00894313">
        <w:t xml:space="preserve"> </w:t>
      </w:r>
    </w:p>
    <w:p w14:paraId="06902224" w14:textId="77777777" w:rsidR="0015394D" w:rsidRDefault="0015394D">
      <w:pPr>
        <w:spacing w:line="276" w:lineRule="auto"/>
        <w:jc w:val="center"/>
        <w:rPr>
          <w:b/>
        </w:rPr>
      </w:pPr>
    </w:p>
    <w:p w14:paraId="627A75ED" w14:textId="14129715" w:rsidR="0015394D" w:rsidRDefault="000E4FEA">
      <w:pPr>
        <w:spacing w:line="276" w:lineRule="auto"/>
        <w:rPr>
          <w:b/>
          <w:u w:val="single"/>
        </w:rPr>
      </w:pPr>
      <w:r>
        <w:rPr>
          <w:b/>
          <w:u w:val="single"/>
        </w:rPr>
        <w:t>Excise 1: Encoder reading in scopes</w:t>
      </w:r>
      <w:r w:rsidR="00427A5F">
        <w:rPr>
          <w:b/>
          <w:u w:val="single"/>
        </w:rPr>
        <w:t xml:space="preserve"> using ARDUINO encoder block</w:t>
      </w:r>
      <w:r>
        <w:rPr>
          <w:b/>
          <w:u w:val="single"/>
        </w:rPr>
        <w:t xml:space="preserve"> </w:t>
      </w:r>
    </w:p>
    <w:p w14:paraId="0F0ADD71" w14:textId="77777777" w:rsidR="0015394D" w:rsidRDefault="0015394D">
      <w:pPr>
        <w:spacing w:line="276" w:lineRule="auto"/>
        <w:rPr>
          <w:b/>
          <w:u w:val="single"/>
        </w:rPr>
      </w:pPr>
    </w:p>
    <w:p w14:paraId="157E1F53" w14:textId="6FD3FAE3" w:rsidR="0015394D" w:rsidRDefault="000E4FEA">
      <w:pPr>
        <w:spacing w:line="276" w:lineRule="auto"/>
        <w:rPr>
          <w:u w:val="single"/>
        </w:rPr>
      </w:pPr>
      <w:r>
        <w:rPr>
          <w:u w:val="single"/>
        </w:rPr>
        <w:t>Attach the response from scope 2</w:t>
      </w:r>
      <w:r w:rsidR="00427A5F">
        <w:rPr>
          <w:u w:val="single"/>
        </w:rPr>
        <w:t xml:space="preserve"> or pass off with TA</w:t>
      </w:r>
      <w:r>
        <w:rPr>
          <w:u w:val="single"/>
        </w:rPr>
        <w:t>. (encoder count corrected ‘rollover’)</w:t>
      </w:r>
    </w:p>
    <w:p w14:paraId="228480EE" w14:textId="77777777" w:rsidR="0015394D" w:rsidRDefault="0015394D">
      <w:pPr>
        <w:spacing w:line="276" w:lineRule="auto"/>
      </w:pPr>
    </w:p>
    <w:p w14:paraId="73F0F037" w14:textId="33095EB1" w:rsidR="0015394D" w:rsidRDefault="00427A5F">
      <w:pPr>
        <w:spacing w:line="276" w:lineRule="auto"/>
      </w:pPr>
      <w:r>
        <w:t>Response screenshot:</w:t>
      </w:r>
    </w:p>
    <w:p w14:paraId="6E4A114B" w14:textId="77777777" w:rsidR="000C781B" w:rsidRDefault="000C781B">
      <w:pPr>
        <w:spacing w:line="276" w:lineRule="auto"/>
      </w:pPr>
    </w:p>
    <w:p w14:paraId="0E765FA0" w14:textId="676D3A8E" w:rsidR="0015394D" w:rsidRDefault="000E4FEA">
      <w:pPr>
        <w:spacing w:line="276" w:lineRule="auto"/>
      </w:pPr>
      <w:r>
        <w:t>Example result:</w:t>
      </w:r>
      <w:r w:rsidR="000C781B">
        <w:t xml:space="preserve"> </w:t>
      </w:r>
      <w:r>
        <w:rPr>
          <w:noProof/>
        </w:rPr>
        <w:drawing>
          <wp:inline distT="0" distB="0" distL="0" distR="0" wp14:anchorId="0C9DB76F" wp14:editId="1992C8DC">
            <wp:extent cx="2888561" cy="2031741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8561" cy="2031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F3ACA" w14:textId="77777777" w:rsidR="0015394D" w:rsidRDefault="0015394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color w:val="000000"/>
        </w:rPr>
      </w:pPr>
    </w:p>
    <w:p w14:paraId="0ABF4408" w14:textId="77777777" w:rsidR="0015394D" w:rsidRDefault="0015394D"/>
    <w:p w14:paraId="66A1A911" w14:textId="77777777" w:rsidR="0015394D" w:rsidRDefault="0015394D"/>
    <w:p w14:paraId="62DFD9EC" w14:textId="77777777" w:rsidR="0015394D" w:rsidRDefault="0015394D"/>
    <w:p w14:paraId="40B83064" w14:textId="42B0E791" w:rsidR="0015394D" w:rsidRDefault="000E4FEA">
      <w:pPr>
        <w:spacing w:line="276" w:lineRule="auto"/>
        <w:rPr>
          <w:u w:val="single"/>
        </w:rPr>
      </w:pPr>
      <w:r>
        <w:rPr>
          <w:u w:val="single"/>
        </w:rPr>
        <w:lastRenderedPageBreak/>
        <w:t>Attach the responses from scope 3 in</w:t>
      </w:r>
      <w:r w:rsidR="00427A5F">
        <w:rPr>
          <w:u w:val="single"/>
        </w:rPr>
        <w:t xml:space="preserve"> </w:t>
      </w:r>
      <w:r w:rsidR="00427A5F">
        <w:rPr>
          <w:u w:val="single"/>
        </w:rPr>
        <w:t>or pass off with TA</w:t>
      </w:r>
      <w:r>
        <w:rPr>
          <w:u w:val="single"/>
        </w:rPr>
        <w:t>. (motor speed)</w:t>
      </w:r>
    </w:p>
    <w:p w14:paraId="75253741" w14:textId="77777777" w:rsidR="0015394D" w:rsidRDefault="0015394D"/>
    <w:p w14:paraId="14512C4A" w14:textId="77777777" w:rsidR="000C781B" w:rsidRDefault="000C781B" w:rsidP="000C781B">
      <w:pPr>
        <w:spacing w:line="276" w:lineRule="auto"/>
      </w:pPr>
      <w:r>
        <w:t>Response screenshot:</w:t>
      </w:r>
    </w:p>
    <w:p w14:paraId="4D3F1378" w14:textId="77777777" w:rsidR="0015394D" w:rsidRDefault="0015394D">
      <w:pPr>
        <w:shd w:val="clear" w:color="auto" w:fill="FFFFFF"/>
        <w:spacing w:after="150"/>
      </w:pPr>
    </w:p>
    <w:p w14:paraId="6D1CE443" w14:textId="2F40511D" w:rsidR="0015394D" w:rsidRDefault="000E4FEA">
      <w:pPr>
        <w:shd w:val="clear" w:color="auto" w:fill="FFFFFF"/>
        <w:spacing w:after="150"/>
        <w:rPr>
          <w:b/>
        </w:rPr>
      </w:pPr>
      <w:r>
        <w:t>Example result:</w:t>
      </w:r>
      <w:r w:rsidR="000C781B">
        <w:t xml:space="preserve"> </w:t>
      </w:r>
      <w:r>
        <w:rPr>
          <w:noProof/>
        </w:rPr>
        <w:drawing>
          <wp:inline distT="0" distB="0" distL="0" distR="0" wp14:anchorId="2F3067DB" wp14:editId="6F0CFE6B">
            <wp:extent cx="2990694" cy="2233691"/>
            <wp:effectExtent l="0" t="0" r="0" b="0"/>
            <wp:docPr id="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694" cy="2233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DCCA3" w14:textId="77777777" w:rsidR="0015394D" w:rsidRDefault="0015394D">
      <w:pPr>
        <w:shd w:val="clear" w:color="auto" w:fill="FFFFFF"/>
        <w:spacing w:after="150"/>
        <w:rPr>
          <w:b/>
        </w:rPr>
      </w:pPr>
    </w:p>
    <w:p w14:paraId="77504B13" w14:textId="517491E3" w:rsidR="0015394D" w:rsidRDefault="000E4FEA">
      <w:pPr>
        <w:spacing w:line="276" w:lineRule="auto"/>
        <w:rPr>
          <w:u w:val="single"/>
        </w:rPr>
      </w:pPr>
      <w:r>
        <w:rPr>
          <w:u w:val="single"/>
        </w:rPr>
        <w:t xml:space="preserve">Attach the responses from </w:t>
      </w:r>
      <w:proofErr w:type="gramStart"/>
      <w:r>
        <w:rPr>
          <w:u w:val="single"/>
        </w:rPr>
        <w:t>the scope</w:t>
      </w:r>
      <w:proofErr w:type="gramEnd"/>
      <w:r>
        <w:rPr>
          <w:u w:val="single"/>
        </w:rPr>
        <w:t xml:space="preserve"> 4 in Figure </w:t>
      </w:r>
      <w:r w:rsidR="00882ED8">
        <w:rPr>
          <w:u w:val="single"/>
        </w:rPr>
        <w:t>4</w:t>
      </w:r>
      <w:r>
        <w:rPr>
          <w:u w:val="single"/>
        </w:rPr>
        <w:t>. (motor speed in RPM unit</w:t>
      </w:r>
      <w:r w:rsidR="000C781B">
        <w:rPr>
          <w:u w:val="single"/>
        </w:rPr>
        <w:t>s</w:t>
      </w:r>
      <w:r>
        <w:rPr>
          <w:u w:val="single"/>
        </w:rPr>
        <w:t>)</w:t>
      </w:r>
    </w:p>
    <w:p w14:paraId="5E5D0B24" w14:textId="77777777" w:rsidR="0015394D" w:rsidRDefault="0015394D">
      <w:pPr>
        <w:shd w:val="clear" w:color="auto" w:fill="FFFFFF"/>
        <w:spacing w:after="150"/>
        <w:rPr>
          <w:b/>
        </w:rPr>
      </w:pPr>
    </w:p>
    <w:p w14:paraId="000D8ED4" w14:textId="77777777" w:rsidR="000C781B" w:rsidRDefault="000C781B" w:rsidP="000C781B">
      <w:pPr>
        <w:spacing w:line="276" w:lineRule="auto"/>
      </w:pPr>
      <w:r>
        <w:t>Response screenshot:</w:t>
      </w:r>
    </w:p>
    <w:p w14:paraId="254D99BB" w14:textId="77777777" w:rsidR="0015394D" w:rsidRDefault="0015394D">
      <w:pPr>
        <w:shd w:val="clear" w:color="auto" w:fill="FFFFFF"/>
        <w:spacing w:after="150"/>
        <w:rPr>
          <w:b/>
        </w:rPr>
      </w:pPr>
    </w:p>
    <w:p w14:paraId="744DFDF9" w14:textId="7F92AB49" w:rsidR="0015394D" w:rsidRDefault="000E4FEA">
      <w:pPr>
        <w:shd w:val="clear" w:color="auto" w:fill="FFFFFF"/>
        <w:spacing w:after="150"/>
        <w:rPr>
          <w:b/>
        </w:rPr>
      </w:pPr>
      <w:r>
        <w:t>Example result:</w:t>
      </w:r>
      <w:r w:rsidR="000C781B">
        <w:t xml:space="preserve"> </w:t>
      </w:r>
      <w:r>
        <w:rPr>
          <w:noProof/>
        </w:rPr>
        <w:drawing>
          <wp:inline distT="0" distB="0" distL="0" distR="0" wp14:anchorId="6089421C" wp14:editId="0CBA141A">
            <wp:extent cx="3001999" cy="2231614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999" cy="2231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52161" w14:textId="77777777" w:rsidR="0015394D" w:rsidRDefault="0015394D">
      <w:pPr>
        <w:shd w:val="clear" w:color="auto" w:fill="FFFFFF"/>
        <w:spacing w:after="150"/>
        <w:rPr>
          <w:b/>
        </w:rPr>
      </w:pPr>
    </w:p>
    <w:p w14:paraId="18AE840C" w14:textId="77777777" w:rsidR="0015394D" w:rsidRDefault="000E4FEA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Section 2. Feedback control of DC motor</w:t>
      </w:r>
    </w:p>
    <w:p w14:paraId="151E96E0" w14:textId="741645FE" w:rsidR="00F6293B" w:rsidRDefault="00F6293B">
      <w:pPr>
        <w:spacing w:line="276" w:lineRule="auto"/>
        <w:jc w:val="both"/>
      </w:pPr>
      <w:r>
        <w:t xml:space="preserve">in Section 2, we will </w:t>
      </w:r>
      <w:r w:rsidR="00854851">
        <w:t>review</w:t>
      </w:r>
      <w:r>
        <w:t xml:space="preserve"> one type of closed-loop control (</w:t>
      </w:r>
      <w:proofErr w:type="spellStart"/>
      <w:r>
        <w:t>a.k.</w:t>
      </w:r>
      <w:proofErr w:type="gramStart"/>
      <w:r>
        <w:t>a</w:t>
      </w:r>
      <w:proofErr w:type="spellEnd"/>
      <w:r>
        <w:t>,</w:t>
      </w:r>
      <w:proofErr w:type="gramEnd"/>
      <w:r>
        <w:t xml:space="preserve"> feedback control). This control compares what you commanded vs. what the encoder says your motor is outputting, then the control will adjust the </w:t>
      </w:r>
      <w:proofErr w:type="gramStart"/>
      <w:r>
        <w:t>commands</w:t>
      </w:r>
      <w:proofErr w:type="gramEnd"/>
      <w:r>
        <w:t xml:space="preserve"> so the motor output matches what you actually wanted.</w:t>
      </w:r>
    </w:p>
    <w:p w14:paraId="195C85C5" w14:textId="77777777" w:rsidR="00F6293B" w:rsidRDefault="00F6293B">
      <w:pPr>
        <w:spacing w:line="276" w:lineRule="auto"/>
        <w:jc w:val="both"/>
      </w:pPr>
    </w:p>
    <w:p w14:paraId="3376B0BB" w14:textId="3F962190" w:rsidR="00F6293B" w:rsidRDefault="00F6293B">
      <w:pPr>
        <w:spacing w:line="276" w:lineRule="auto"/>
        <w:jc w:val="both"/>
      </w:pPr>
      <w:r>
        <w:lastRenderedPageBreak/>
        <w:t xml:space="preserve">Refresher on PID: </w:t>
      </w:r>
      <w:hyperlink r:id="rId25" w:history="1">
        <w:r w:rsidRPr="009C549F">
          <w:rPr>
            <w:rStyle w:val="Hyperlink"/>
          </w:rPr>
          <w:t>https://www.mathworks.com/videos/understanding-pid-control-part-1-what-is-pid-control--1527089264373.html</w:t>
        </w:r>
      </w:hyperlink>
    </w:p>
    <w:p w14:paraId="7A0C72EF" w14:textId="77777777" w:rsidR="0015394D" w:rsidRDefault="0015394D">
      <w:pPr>
        <w:spacing w:line="276" w:lineRule="auto"/>
        <w:jc w:val="both"/>
        <w:rPr>
          <w:b/>
          <w:sz w:val="28"/>
          <w:szCs w:val="28"/>
        </w:rPr>
      </w:pPr>
    </w:p>
    <w:p w14:paraId="4AA22BF7" w14:textId="77777777" w:rsidR="0015394D" w:rsidRDefault="000E4FEA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Proportional-Integral (PI) control </w:t>
      </w:r>
    </w:p>
    <w:p w14:paraId="4A7D875C" w14:textId="0846D93B" w:rsidR="0015394D" w:rsidRDefault="000E4FEA">
      <w:pPr>
        <w:shd w:val="clear" w:color="auto" w:fill="FFFFFF"/>
        <w:spacing w:after="150"/>
      </w:pPr>
      <w:r>
        <w:t xml:space="preserve">Construct the Simulink model as below </w:t>
      </w:r>
      <w:r w:rsidR="00854851">
        <w:t>(except use the Arduino Encoder block instead of the “</w:t>
      </w:r>
      <w:proofErr w:type="spellStart"/>
      <w:r w:rsidR="00854851">
        <w:t>encoderRead</w:t>
      </w:r>
      <w:proofErr w:type="spellEnd"/>
      <w:r w:rsidR="00854851">
        <w:t>” and “Rollover” blocks)</w:t>
      </w:r>
      <w:r w:rsidR="00A952C8">
        <w:t xml:space="preserve"> to create a PI controller.</w:t>
      </w:r>
    </w:p>
    <w:p w14:paraId="4CBEAC16" w14:textId="77777777" w:rsidR="0015394D" w:rsidRDefault="000E4FEA">
      <w:pPr>
        <w:shd w:val="clear" w:color="auto" w:fill="FFFFFF"/>
        <w:spacing w:after="150"/>
      </w:pPr>
      <w:r>
        <w:rPr>
          <w:noProof/>
        </w:rPr>
        <w:drawing>
          <wp:inline distT="0" distB="0" distL="0" distR="0" wp14:anchorId="59A1DA72" wp14:editId="31463FAD">
            <wp:extent cx="6138863" cy="3630193"/>
            <wp:effectExtent l="0" t="0" r="0" b="0"/>
            <wp:docPr id="5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630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CB5C3" w14:textId="39E9F243" w:rsidR="0015394D" w:rsidRDefault="007952D2">
      <w:pPr>
        <w:shd w:val="clear" w:color="auto" w:fill="FFFFFF"/>
        <w:spacing w:after="150"/>
      </w:pPr>
      <w:r>
        <w:t>The “</w:t>
      </w:r>
      <w:r w:rsidR="000E4FEA">
        <w:t>RPM-Reference</w:t>
      </w:r>
      <w:r>
        <w:t>” Pulse Generator</w:t>
      </w:r>
      <w:r w:rsidR="000E4FEA">
        <w:t xml:space="preserve"> block defines the reference speed for the motor to track. </w:t>
      </w:r>
      <w:r>
        <w:t>W</w:t>
      </w:r>
      <w:r w:rsidR="000E4FEA">
        <w:t>e</w:t>
      </w:r>
      <w:r>
        <w:t xml:space="preserve"> </w:t>
      </w:r>
      <w:proofErr w:type="gramStart"/>
      <w:r>
        <w:t>will</w:t>
      </w:r>
      <w:r w:rsidR="000E4FEA">
        <w:t xml:space="preserve"> want</w:t>
      </w:r>
      <w:proofErr w:type="gramEnd"/>
      <w:r w:rsidR="000E4FEA">
        <w:t xml:space="preserve"> the controller to track </w:t>
      </w:r>
      <w:r>
        <w:t xml:space="preserve">an </w:t>
      </w:r>
      <w:proofErr w:type="gramStart"/>
      <w:r>
        <w:t xml:space="preserve">RPM </w:t>
      </w:r>
      <w:r w:rsidR="000E4FEA">
        <w:t xml:space="preserve"> </w:t>
      </w:r>
      <w:r w:rsidR="000E4FEA">
        <w:rPr>
          <w:b/>
        </w:rPr>
        <w:t>RPM</w:t>
      </w:r>
      <w:proofErr w:type="gramEnd"/>
      <w:r w:rsidR="000E4FEA">
        <w:rPr>
          <w:b/>
        </w:rPr>
        <w:t xml:space="preserve"> = 150</w:t>
      </w:r>
      <w:r w:rsidR="000E4FEA">
        <w:t xml:space="preserve">. The RPM reference block is </w:t>
      </w:r>
      <w:proofErr w:type="gramStart"/>
      <w:r w:rsidR="000E4FEA">
        <w:t>setup</w:t>
      </w:r>
      <w:proofErr w:type="gramEnd"/>
      <w:r w:rsidR="000E4FEA">
        <w:t xml:space="preserve"> as </w:t>
      </w:r>
    </w:p>
    <w:p w14:paraId="3335D7A7" w14:textId="77777777" w:rsidR="0015394D" w:rsidRDefault="000E4FEA">
      <w:pPr>
        <w:shd w:val="clear" w:color="auto" w:fill="FFFFFF"/>
        <w:spacing w:after="150"/>
      </w:pPr>
      <w:r>
        <w:rPr>
          <w:noProof/>
        </w:rPr>
        <w:lastRenderedPageBreak/>
        <w:drawing>
          <wp:inline distT="0" distB="0" distL="0" distR="0" wp14:anchorId="6F0597C7" wp14:editId="449C9585">
            <wp:extent cx="2586571" cy="368475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571" cy="368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EE508" w14:textId="77777777" w:rsidR="0015394D" w:rsidRDefault="000E4FEA">
      <w:pPr>
        <w:shd w:val="clear" w:color="auto" w:fill="FFFFFF"/>
        <w:spacing w:after="150"/>
      </w:pPr>
      <w:r>
        <w:t xml:space="preserve">The saturation block is set as </w:t>
      </w:r>
    </w:p>
    <w:p w14:paraId="71C522B2" w14:textId="77777777" w:rsidR="0015394D" w:rsidRDefault="000E4FEA">
      <w:pPr>
        <w:shd w:val="clear" w:color="auto" w:fill="FFFFFF"/>
        <w:spacing w:after="150"/>
      </w:pPr>
      <w:r>
        <w:rPr>
          <w:noProof/>
        </w:rPr>
        <w:drawing>
          <wp:inline distT="0" distB="0" distL="0" distR="0" wp14:anchorId="4620DC45" wp14:editId="75AF0B72">
            <wp:extent cx="2976514" cy="2155407"/>
            <wp:effectExtent l="0" t="0" r="0" b="0"/>
            <wp:docPr id="5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14" cy="2155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60AA0" w14:textId="7A584F9D" w:rsidR="000A46B8" w:rsidRDefault="000A46B8">
      <w:pPr>
        <w:shd w:val="clear" w:color="auto" w:fill="FFFFFF"/>
        <w:spacing w:after="150"/>
      </w:pPr>
      <w:r>
        <w:t>Create the variable “Ts” in the model Workspace (in Model Explorer) and set it equal to the Fixed-step size defined earlier.</w:t>
      </w:r>
    </w:p>
    <w:p w14:paraId="32D0E8BF" w14:textId="77777777" w:rsidR="0015394D" w:rsidRDefault="0015394D">
      <w:pPr>
        <w:shd w:val="clear" w:color="auto" w:fill="FFFFFF"/>
        <w:spacing w:after="150"/>
      </w:pPr>
    </w:p>
    <w:p w14:paraId="137DB863" w14:textId="03CCDB9E" w:rsidR="0015394D" w:rsidRDefault="000E4FEA">
      <w:pPr>
        <w:spacing w:line="276" w:lineRule="auto"/>
        <w:rPr>
          <w:b/>
          <w:u w:val="single"/>
        </w:rPr>
      </w:pPr>
      <w:bookmarkStart w:id="0" w:name="_Hlk193276317"/>
      <w:r>
        <w:rPr>
          <w:b/>
          <w:u w:val="single"/>
        </w:rPr>
        <w:t>Excise 2: Feedback control by</w:t>
      </w:r>
      <w:r w:rsidR="00A952C8">
        <w:rPr>
          <w:b/>
          <w:u w:val="single"/>
        </w:rPr>
        <w:t xml:space="preserve"> Proportional control and</w:t>
      </w:r>
      <w:r>
        <w:rPr>
          <w:b/>
          <w:u w:val="single"/>
        </w:rPr>
        <w:t xml:space="preserve"> Proportional-Integral control </w:t>
      </w:r>
    </w:p>
    <w:bookmarkEnd w:id="0"/>
    <w:p w14:paraId="59176F00" w14:textId="77777777" w:rsidR="0015394D" w:rsidRDefault="0015394D">
      <w:pPr>
        <w:spacing w:line="276" w:lineRule="auto"/>
        <w:rPr>
          <w:b/>
          <w:u w:val="single"/>
        </w:rPr>
      </w:pPr>
    </w:p>
    <w:p w14:paraId="6C3859CE" w14:textId="6C8C6AC5" w:rsidR="0015394D" w:rsidRDefault="00A952C8">
      <w:pPr>
        <w:spacing w:line="276" w:lineRule="auto"/>
      </w:pPr>
      <w:r>
        <w:t>We want to use our controller</w:t>
      </w:r>
      <w:r w:rsidR="000E4FEA">
        <w:t xml:space="preserve"> to regulate motor speed to track 150 RPM.</w:t>
      </w:r>
      <w:r>
        <w:t xml:space="preserve"> P</w:t>
      </w:r>
      <w:r w:rsidR="000E4FEA">
        <w:t xml:space="preserve">roportional control will lead to steady-state </w:t>
      </w:r>
      <w:proofErr w:type="gramStart"/>
      <w:r w:rsidR="000E4FEA">
        <w:t>close</w:t>
      </w:r>
      <w:proofErr w:type="gramEnd"/>
      <w:r w:rsidR="000E4FEA">
        <w:t xml:space="preserve"> to 150 RPM, but the steady-state error cannot be removed only by proportional control. A</w:t>
      </w:r>
      <w:r>
        <w:t>d</w:t>
      </w:r>
      <w:r w:rsidR="000E4FEA">
        <w:t>d</w:t>
      </w:r>
      <w:r>
        <w:t>ing</w:t>
      </w:r>
      <w:r w:rsidR="000E4FEA">
        <w:t xml:space="preserve"> the integral term will regulate motor speed to accurately 150 RPM </w:t>
      </w:r>
      <w:r w:rsidR="000E4FEA">
        <w:lastRenderedPageBreak/>
        <w:t xml:space="preserve">in steady state. </w:t>
      </w:r>
      <w:r>
        <w:t>W</w:t>
      </w:r>
      <w:r w:rsidR="000E4FEA">
        <w:t>e</w:t>
      </w:r>
      <w:r>
        <w:t xml:space="preserve"> will</w:t>
      </w:r>
      <w:r w:rsidR="000E4FEA">
        <w:t xml:space="preserve"> implement</w:t>
      </w:r>
      <w:r>
        <w:t xml:space="preserve"> and compare</w:t>
      </w:r>
      <w:r w:rsidR="000E4FEA">
        <w:t xml:space="preserve"> P control and PI control on the DC motor</w:t>
      </w:r>
      <w:r>
        <w:t xml:space="preserve"> in this section</w:t>
      </w:r>
      <w:r w:rsidR="000E4FEA">
        <w:t xml:space="preserve">. </w:t>
      </w:r>
    </w:p>
    <w:p w14:paraId="48DA1FA8" w14:textId="77777777" w:rsidR="0015394D" w:rsidRDefault="0015394D">
      <w:pPr>
        <w:spacing w:line="276" w:lineRule="auto"/>
      </w:pPr>
    </w:p>
    <w:p w14:paraId="72FD588E" w14:textId="184036D6" w:rsidR="0015394D" w:rsidRDefault="000E4FEA">
      <w:pPr>
        <w:spacing w:line="276" w:lineRule="auto"/>
        <w:rPr>
          <w:b/>
          <w:u w:val="single"/>
        </w:rPr>
      </w:pPr>
      <w:bookmarkStart w:id="1" w:name="_Hlk193276327"/>
      <w:r>
        <w:rPr>
          <w:b/>
          <w:u w:val="single"/>
        </w:rPr>
        <w:t xml:space="preserve">2.1 </w:t>
      </w:r>
      <w:r w:rsidR="00A952C8">
        <w:rPr>
          <w:b/>
          <w:u w:val="single"/>
        </w:rPr>
        <w:t xml:space="preserve">P-Control: </w:t>
      </w:r>
      <w:r>
        <w:rPr>
          <w:b/>
          <w:u w:val="single"/>
        </w:rPr>
        <w:t xml:space="preserve">Set </w:t>
      </w:r>
      <w:r>
        <w:rPr>
          <w:b/>
          <w:color w:val="FF0000"/>
          <w:u w:val="single"/>
        </w:rPr>
        <w:t xml:space="preserve">integral control gain </w:t>
      </w:r>
      <w:r>
        <w:rPr>
          <w:b/>
          <w:u w:val="single"/>
        </w:rPr>
        <w:t xml:space="preserve">as </w:t>
      </w:r>
      <w:proofErr w:type="gramStart"/>
      <w:r>
        <w:rPr>
          <w:b/>
          <w:u w:val="single"/>
        </w:rPr>
        <w:t>0, and</w:t>
      </w:r>
      <w:proofErr w:type="gramEnd"/>
      <w:r>
        <w:rPr>
          <w:b/>
          <w:u w:val="single"/>
        </w:rPr>
        <w:t xml:space="preserve"> tune the </w:t>
      </w:r>
      <w:r>
        <w:rPr>
          <w:b/>
          <w:color w:val="FF0000"/>
          <w:u w:val="single"/>
        </w:rPr>
        <w:t xml:space="preserve">Proportional gain </w:t>
      </w:r>
      <w:r>
        <w:rPr>
          <w:b/>
          <w:u w:val="single"/>
        </w:rPr>
        <w:t xml:space="preserve">such that the steady state is close to 150. Attach scope </w:t>
      </w:r>
      <w:r w:rsidR="000A46B8">
        <w:rPr>
          <w:b/>
          <w:u w:val="single"/>
        </w:rPr>
        <w:t>4</w:t>
      </w:r>
      <w:r w:rsidR="00EA3E48">
        <w:rPr>
          <w:b/>
          <w:u w:val="single"/>
        </w:rPr>
        <w:t>’s</w:t>
      </w:r>
      <w:r>
        <w:rPr>
          <w:b/>
          <w:u w:val="single"/>
        </w:rPr>
        <w:t xml:space="preserve"> response. (</w:t>
      </w:r>
      <w:proofErr w:type="gramStart"/>
      <w:r>
        <w:rPr>
          <w:b/>
          <w:u w:val="single"/>
        </w:rPr>
        <w:t>the</w:t>
      </w:r>
      <w:proofErr w:type="gramEnd"/>
      <w:r>
        <w:rPr>
          <w:b/>
          <w:u w:val="single"/>
        </w:rPr>
        <w:t xml:space="preserve"> steady-state RPM w</w:t>
      </w:r>
      <w:r w:rsidR="00EA3E48">
        <w:rPr>
          <w:b/>
          <w:u w:val="single"/>
        </w:rPr>
        <w:t>ill</w:t>
      </w:r>
      <w:r>
        <w:rPr>
          <w:b/>
          <w:u w:val="single"/>
        </w:rPr>
        <w:t xml:space="preserve"> not be exactly 150.)</w:t>
      </w:r>
    </w:p>
    <w:p w14:paraId="7C3B2855" w14:textId="77777777" w:rsidR="0015394D" w:rsidRDefault="0015394D">
      <w:pPr>
        <w:spacing w:line="276" w:lineRule="auto"/>
        <w:rPr>
          <w:b/>
          <w:u w:val="single"/>
        </w:rPr>
      </w:pPr>
    </w:p>
    <w:p w14:paraId="13E08C51" w14:textId="1788C5F8" w:rsidR="0015394D" w:rsidRDefault="00EA3E48">
      <w:pPr>
        <w:spacing w:line="276" w:lineRule="auto"/>
        <w:rPr>
          <w:b/>
          <w:u w:val="single"/>
        </w:rPr>
      </w:pPr>
      <w:r>
        <w:rPr>
          <w:bCs/>
        </w:rPr>
        <w:t>Scope 5:</w:t>
      </w:r>
    </w:p>
    <w:bookmarkEnd w:id="1"/>
    <w:p w14:paraId="2873AFAE" w14:textId="77777777" w:rsidR="0015394D" w:rsidRDefault="0015394D">
      <w:pPr>
        <w:spacing w:line="276" w:lineRule="auto"/>
        <w:rPr>
          <w:b/>
          <w:u w:val="single"/>
        </w:rPr>
      </w:pPr>
    </w:p>
    <w:p w14:paraId="79277F26" w14:textId="77777777" w:rsidR="0015394D" w:rsidRDefault="000E4FEA">
      <w:pPr>
        <w:spacing w:line="276" w:lineRule="auto"/>
      </w:pPr>
      <w:r>
        <w:t>Example result: (</w:t>
      </w:r>
      <w:proofErr w:type="gramStart"/>
      <w:r>
        <w:t>steady-state</w:t>
      </w:r>
      <w:proofErr w:type="gramEnd"/>
      <w:r>
        <w:t xml:space="preserve"> is around 125RPM only by proportional control) The P control improves the settling time relative to un-controlled motor responses. </w:t>
      </w:r>
    </w:p>
    <w:p w14:paraId="7B45C5F1" w14:textId="77777777" w:rsidR="0015394D" w:rsidRDefault="000E4FEA">
      <w:pPr>
        <w:spacing w:line="276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57570016" wp14:editId="3FAB2695">
            <wp:extent cx="3574701" cy="2792927"/>
            <wp:effectExtent l="0" t="0" r="0" b="0"/>
            <wp:docPr id="5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701" cy="2792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7B98B" w14:textId="77777777" w:rsidR="0015394D" w:rsidRDefault="0015394D">
      <w:pPr>
        <w:shd w:val="clear" w:color="auto" w:fill="FFFFFF"/>
        <w:spacing w:after="150"/>
      </w:pPr>
    </w:p>
    <w:p w14:paraId="6EE0F475" w14:textId="4EE2B044" w:rsidR="0015394D" w:rsidRDefault="000E4FEA">
      <w:pPr>
        <w:spacing w:line="276" w:lineRule="auto"/>
        <w:rPr>
          <w:b/>
          <w:u w:val="single"/>
        </w:rPr>
      </w:pPr>
      <w:r>
        <w:rPr>
          <w:b/>
          <w:u w:val="single"/>
        </w:rPr>
        <w:t xml:space="preserve">2.2 </w:t>
      </w:r>
      <w:r w:rsidR="00692D1F">
        <w:rPr>
          <w:b/>
          <w:u w:val="single"/>
        </w:rPr>
        <w:t xml:space="preserve">PI-Control: </w:t>
      </w:r>
      <w:r>
        <w:rPr>
          <w:b/>
          <w:u w:val="single"/>
        </w:rPr>
        <w:t xml:space="preserve">Tune both proportional gain and integral gain of PI controller such that the steady-state in scope 4 is around 150. </w:t>
      </w:r>
      <w:r w:rsidR="00B062A8">
        <w:rPr>
          <w:b/>
          <w:u w:val="single"/>
        </w:rPr>
        <w:t>List your gains and attach scope 4 response.</w:t>
      </w:r>
    </w:p>
    <w:p w14:paraId="470F169A" w14:textId="77777777" w:rsidR="0015394D" w:rsidRDefault="0015394D">
      <w:pPr>
        <w:shd w:val="clear" w:color="auto" w:fill="FFFFFF"/>
        <w:spacing w:after="150"/>
      </w:pPr>
    </w:p>
    <w:p w14:paraId="10F9B5CF" w14:textId="77777777" w:rsidR="00B062A8" w:rsidRDefault="00B062A8" w:rsidP="00B062A8">
      <w:pPr>
        <w:shd w:val="clear" w:color="auto" w:fill="FFFFFF"/>
        <w:spacing w:after="150"/>
      </w:pPr>
      <w:r>
        <w:t>Proportional Gain:</w:t>
      </w:r>
    </w:p>
    <w:p w14:paraId="56C09134" w14:textId="77777777" w:rsidR="00B062A8" w:rsidRDefault="00B062A8" w:rsidP="00B062A8">
      <w:pPr>
        <w:shd w:val="clear" w:color="auto" w:fill="FFFFFF"/>
        <w:spacing w:after="150"/>
      </w:pPr>
      <w:r>
        <w:t>Integral Gain:</w:t>
      </w:r>
    </w:p>
    <w:p w14:paraId="348F4AEA" w14:textId="77777777" w:rsidR="00B062A8" w:rsidRDefault="00B062A8" w:rsidP="00B062A8">
      <w:pPr>
        <w:shd w:val="clear" w:color="auto" w:fill="FFFFFF"/>
        <w:spacing w:after="150"/>
      </w:pPr>
      <w:r>
        <w:t>Scope 4:</w:t>
      </w:r>
    </w:p>
    <w:p w14:paraId="1EAFB422" w14:textId="77777777" w:rsidR="00B062A8" w:rsidRDefault="00B062A8">
      <w:pPr>
        <w:shd w:val="clear" w:color="auto" w:fill="FFFFFF"/>
        <w:spacing w:after="150"/>
      </w:pPr>
    </w:p>
    <w:p w14:paraId="356C2B2C" w14:textId="61C005E9" w:rsidR="0015394D" w:rsidRDefault="000E4FEA">
      <w:pPr>
        <w:shd w:val="clear" w:color="auto" w:fill="FFFFFF"/>
        <w:spacing w:after="150"/>
      </w:pPr>
      <w:r>
        <w:t>Example result: (With integral gain, the response is regulated to steady state of 150, and overshoot is possibly observed)</w:t>
      </w:r>
    </w:p>
    <w:p w14:paraId="11C1085C" w14:textId="77777777" w:rsidR="0015394D" w:rsidRDefault="000E4FEA">
      <w:pPr>
        <w:shd w:val="clear" w:color="auto" w:fill="FFFFFF"/>
        <w:spacing w:after="150"/>
      </w:pPr>
      <w:r>
        <w:rPr>
          <w:noProof/>
        </w:rPr>
        <w:lastRenderedPageBreak/>
        <w:drawing>
          <wp:inline distT="0" distB="0" distL="0" distR="0" wp14:anchorId="23F3ECC2" wp14:editId="5FCEA504">
            <wp:extent cx="4354582" cy="3415276"/>
            <wp:effectExtent l="0" t="0" r="0" b="0"/>
            <wp:docPr id="5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582" cy="3415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A6EF0" w14:textId="77777777" w:rsidR="0015394D" w:rsidRDefault="0015394D">
      <w:pPr>
        <w:shd w:val="clear" w:color="auto" w:fill="FFFFFF"/>
        <w:spacing w:after="150"/>
      </w:pPr>
    </w:p>
    <w:p w14:paraId="4F2ECBE5" w14:textId="77777777" w:rsidR="0015394D" w:rsidRDefault="000E4FEA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 Proportional-Integral-</w:t>
      </w:r>
      <w:proofErr w:type="gramStart"/>
      <w:r>
        <w:rPr>
          <w:b/>
          <w:sz w:val="28"/>
          <w:szCs w:val="28"/>
        </w:rPr>
        <w:t>Derivative  (</w:t>
      </w:r>
      <w:proofErr w:type="gramEnd"/>
      <w:r>
        <w:rPr>
          <w:b/>
          <w:sz w:val="28"/>
          <w:szCs w:val="28"/>
        </w:rPr>
        <w:t xml:space="preserve">PID) control </w:t>
      </w:r>
    </w:p>
    <w:p w14:paraId="515100CF" w14:textId="77777777" w:rsidR="0015394D" w:rsidRDefault="0015394D">
      <w:pPr>
        <w:shd w:val="clear" w:color="auto" w:fill="FFFFFF"/>
        <w:spacing w:after="150"/>
      </w:pPr>
    </w:p>
    <w:p w14:paraId="2B98DF44" w14:textId="77777777" w:rsidR="0015394D" w:rsidRDefault="000E4FEA">
      <w:pPr>
        <w:spacing w:line="276" w:lineRule="auto"/>
        <w:rPr>
          <w:b/>
          <w:u w:val="single"/>
        </w:rPr>
      </w:pPr>
      <w:r>
        <w:rPr>
          <w:b/>
          <w:u w:val="single"/>
        </w:rPr>
        <w:t xml:space="preserve">Extra Excise 3: Feedback control by Proportional-Integral-Derivative control </w:t>
      </w:r>
    </w:p>
    <w:p w14:paraId="22B9F3EB" w14:textId="77777777" w:rsidR="0015394D" w:rsidRDefault="0015394D">
      <w:pPr>
        <w:shd w:val="clear" w:color="auto" w:fill="FFFFFF"/>
        <w:spacing w:after="150"/>
      </w:pPr>
    </w:p>
    <w:p w14:paraId="52CF4B66" w14:textId="77777777" w:rsidR="0015394D" w:rsidRDefault="000E4FEA">
      <w:pPr>
        <w:shd w:val="clear" w:color="auto" w:fill="FFFFFF"/>
        <w:spacing w:after="150"/>
      </w:pPr>
      <w:r>
        <w:t xml:space="preserve">This Excise is not required to complete, but 2 bonus points will be awarded if completed. </w:t>
      </w:r>
    </w:p>
    <w:p w14:paraId="758C5767" w14:textId="77777777" w:rsidR="0015394D" w:rsidRDefault="000E4FEA">
      <w:pPr>
        <w:shd w:val="clear" w:color="auto" w:fill="FFFFFF"/>
        <w:spacing w:after="150"/>
      </w:pPr>
      <w:r>
        <w:t xml:space="preserve">The additional derivative term is supposed to reduce the overshoot. </w:t>
      </w:r>
    </w:p>
    <w:p w14:paraId="2401F1F9" w14:textId="77777777" w:rsidR="0015394D" w:rsidRDefault="0015394D">
      <w:pPr>
        <w:shd w:val="clear" w:color="auto" w:fill="FFFFFF"/>
        <w:spacing w:after="150"/>
      </w:pPr>
    </w:p>
    <w:p w14:paraId="7200609A" w14:textId="16C556D9" w:rsidR="00B062A8" w:rsidRPr="00606316" w:rsidRDefault="00B062A8" w:rsidP="00B062A8">
      <w:pPr>
        <w:spacing w:line="276" w:lineRule="auto"/>
        <w:rPr>
          <w:bCs/>
          <w:u w:val="single"/>
        </w:rPr>
      </w:pPr>
      <w:bookmarkStart w:id="2" w:name="_Hlk193347109"/>
      <w:r w:rsidRPr="00606316">
        <w:rPr>
          <w:bCs/>
          <w:u w:val="single"/>
        </w:rPr>
        <w:t>3</w:t>
      </w:r>
      <w:r w:rsidRPr="00606316">
        <w:rPr>
          <w:bCs/>
          <w:u w:val="single"/>
        </w:rPr>
        <w:t>.</w:t>
      </w:r>
      <w:r w:rsidRPr="00606316">
        <w:rPr>
          <w:bCs/>
          <w:u w:val="single"/>
        </w:rPr>
        <w:t>1</w:t>
      </w:r>
      <w:r w:rsidRPr="00606316">
        <w:rPr>
          <w:bCs/>
          <w:u w:val="single"/>
        </w:rPr>
        <w:t xml:space="preserve"> PI</w:t>
      </w:r>
      <w:r w:rsidRPr="00606316">
        <w:rPr>
          <w:bCs/>
          <w:u w:val="single"/>
        </w:rPr>
        <w:t>D</w:t>
      </w:r>
      <w:r w:rsidRPr="00606316">
        <w:rPr>
          <w:bCs/>
          <w:u w:val="single"/>
        </w:rPr>
        <w:t>-Control: Tune proportional gain</w:t>
      </w:r>
      <w:r w:rsidRPr="00606316">
        <w:rPr>
          <w:bCs/>
          <w:u w:val="single"/>
        </w:rPr>
        <w:t>,</w:t>
      </w:r>
      <w:r w:rsidRPr="00606316">
        <w:rPr>
          <w:bCs/>
          <w:u w:val="single"/>
        </w:rPr>
        <w:t xml:space="preserve"> integral gain</w:t>
      </w:r>
      <w:r w:rsidRPr="00606316">
        <w:rPr>
          <w:bCs/>
          <w:u w:val="single"/>
        </w:rPr>
        <w:t>, and derivative gain</w:t>
      </w:r>
      <w:r w:rsidRPr="00606316">
        <w:rPr>
          <w:bCs/>
          <w:u w:val="single"/>
        </w:rPr>
        <w:t xml:space="preserve"> of </w:t>
      </w:r>
      <w:r w:rsidRPr="00606316">
        <w:rPr>
          <w:bCs/>
          <w:u w:val="single"/>
        </w:rPr>
        <w:t xml:space="preserve">a </w:t>
      </w:r>
      <w:r w:rsidRPr="00606316">
        <w:rPr>
          <w:bCs/>
          <w:u w:val="single"/>
        </w:rPr>
        <w:t>PI</w:t>
      </w:r>
      <w:r w:rsidRPr="00606316">
        <w:rPr>
          <w:bCs/>
          <w:u w:val="single"/>
        </w:rPr>
        <w:t>D</w:t>
      </w:r>
      <w:r w:rsidRPr="00606316">
        <w:rPr>
          <w:bCs/>
          <w:u w:val="single"/>
        </w:rPr>
        <w:t xml:space="preserve"> controller </w:t>
      </w:r>
      <w:r w:rsidR="009D179C" w:rsidRPr="00606316">
        <w:rPr>
          <w:bCs/>
          <w:u w:val="single"/>
        </w:rPr>
        <w:t>to reduce</w:t>
      </w:r>
      <w:r w:rsidR="00606316">
        <w:rPr>
          <w:bCs/>
          <w:u w:val="single"/>
        </w:rPr>
        <w:t xml:space="preserve"> and smooth out</w:t>
      </w:r>
      <w:r w:rsidR="009D179C" w:rsidRPr="00606316">
        <w:rPr>
          <w:bCs/>
          <w:u w:val="single"/>
        </w:rPr>
        <w:t xml:space="preserve"> overshoot</w:t>
      </w:r>
      <w:r w:rsidRPr="00606316">
        <w:rPr>
          <w:bCs/>
          <w:u w:val="single"/>
        </w:rPr>
        <w:t>. List your gains and attach scope 4 response.</w:t>
      </w:r>
    </w:p>
    <w:p w14:paraId="1386DA13" w14:textId="77777777" w:rsidR="00B062A8" w:rsidRDefault="00B062A8" w:rsidP="00B062A8">
      <w:pPr>
        <w:shd w:val="clear" w:color="auto" w:fill="FFFFFF"/>
        <w:spacing w:after="150"/>
      </w:pPr>
    </w:p>
    <w:p w14:paraId="3768D48F" w14:textId="77777777" w:rsidR="00B062A8" w:rsidRDefault="00B062A8" w:rsidP="00B062A8">
      <w:pPr>
        <w:shd w:val="clear" w:color="auto" w:fill="FFFFFF"/>
        <w:spacing w:after="150"/>
      </w:pPr>
      <w:r>
        <w:t>Proportional Gain:</w:t>
      </w:r>
    </w:p>
    <w:p w14:paraId="4BAF3AA1" w14:textId="77777777" w:rsidR="00B062A8" w:rsidRDefault="00B062A8" w:rsidP="00B062A8">
      <w:pPr>
        <w:shd w:val="clear" w:color="auto" w:fill="FFFFFF"/>
        <w:spacing w:after="150"/>
      </w:pPr>
      <w:r>
        <w:t>Integral Gain:</w:t>
      </w:r>
    </w:p>
    <w:p w14:paraId="201F37AF" w14:textId="76F257D1" w:rsidR="009D179C" w:rsidRDefault="009D179C" w:rsidP="00B062A8">
      <w:pPr>
        <w:shd w:val="clear" w:color="auto" w:fill="FFFFFF"/>
        <w:spacing w:after="150"/>
      </w:pPr>
      <w:r>
        <w:t>Derivative Gain:</w:t>
      </w:r>
    </w:p>
    <w:p w14:paraId="1C6913AC" w14:textId="77777777" w:rsidR="00B062A8" w:rsidRDefault="00B062A8" w:rsidP="00B062A8">
      <w:pPr>
        <w:shd w:val="clear" w:color="auto" w:fill="FFFFFF"/>
        <w:spacing w:after="150"/>
      </w:pPr>
      <w:r>
        <w:t>Scope 4:</w:t>
      </w:r>
    </w:p>
    <w:bookmarkEnd w:id="2"/>
    <w:p w14:paraId="79AC9221" w14:textId="77777777" w:rsidR="0015394D" w:rsidRDefault="0015394D">
      <w:pPr>
        <w:shd w:val="clear" w:color="auto" w:fill="FFFFFF"/>
        <w:spacing w:after="150"/>
      </w:pPr>
    </w:p>
    <w:p w14:paraId="6C6EF06D" w14:textId="77777777" w:rsidR="0015394D" w:rsidRDefault="0015394D">
      <w:pPr>
        <w:shd w:val="clear" w:color="auto" w:fill="FFFFFF"/>
        <w:spacing w:after="150"/>
      </w:pPr>
    </w:p>
    <w:p w14:paraId="770A69EC" w14:textId="77777777" w:rsidR="0015394D" w:rsidRDefault="0015394D">
      <w:pPr>
        <w:shd w:val="clear" w:color="auto" w:fill="FFFFFF"/>
        <w:spacing w:after="150"/>
      </w:pPr>
    </w:p>
    <w:p w14:paraId="658E8B54" w14:textId="77777777" w:rsidR="0015394D" w:rsidRDefault="0015394D">
      <w:pPr>
        <w:shd w:val="clear" w:color="auto" w:fill="FFFFFF"/>
        <w:spacing w:after="150"/>
      </w:pPr>
    </w:p>
    <w:p w14:paraId="2883F474" w14:textId="77777777" w:rsidR="0015394D" w:rsidRDefault="0015394D">
      <w:pPr>
        <w:shd w:val="clear" w:color="auto" w:fill="FFFFFF"/>
        <w:spacing w:after="150"/>
      </w:pPr>
    </w:p>
    <w:p w14:paraId="6945BEEF" w14:textId="77777777" w:rsidR="0015394D" w:rsidRDefault="0015394D">
      <w:pPr>
        <w:shd w:val="clear" w:color="auto" w:fill="FFFFFF"/>
        <w:spacing w:after="150"/>
      </w:pPr>
    </w:p>
    <w:p w14:paraId="33BACAE4" w14:textId="77777777" w:rsidR="0015394D" w:rsidRDefault="0015394D">
      <w:pPr>
        <w:shd w:val="clear" w:color="auto" w:fill="FFFFFF"/>
        <w:spacing w:after="150"/>
      </w:pPr>
    </w:p>
    <w:p w14:paraId="20064E2B" w14:textId="77777777" w:rsidR="0015394D" w:rsidRDefault="000E4FEA">
      <w:pPr>
        <w:shd w:val="clear" w:color="auto" w:fill="FFFFFF"/>
        <w:spacing w:after="150"/>
      </w:pPr>
      <w:r>
        <w:t xml:space="preserve">example PID controller model: </w:t>
      </w:r>
    </w:p>
    <w:p w14:paraId="2CF18A15" w14:textId="77777777" w:rsidR="0015394D" w:rsidRDefault="000E4FEA">
      <w:pPr>
        <w:shd w:val="clear" w:color="auto" w:fill="FFFFFF"/>
        <w:spacing w:after="150"/>
      </w:pPr>
      <w:r>
        <w:rPr>
          <w:noProof/>
        </w:rPr>
        <w:drawing>
          <wp:inline distT="114300" distB="114300" distL="114300" distR="114300" wp14:anchorId="159D82CA" wp14:editId="56AF4E48">
            <wp:extent cx="5943600" cy="2247900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5394D">
      <w:head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1EA42E" w14:textId="77777777" w:rsidR="00FD06BC" w:rsidRDefault="00FD06BC">
      <w:r>
        <w:separator/>
      </w:r>
    </w:p>
  </w:endnote>
  <w:endnote w:type="continuationSeparator" w:id="0">
    <w:p w14:paraId="55DC33FC" w14:textId="77777777" w:rsidR="00FD06BC" w:rsidRDefault="00FD0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5C87E" w14:textId="77777777" w:rsidR="00FD06BC" w:rsidRDefault="00FD06BC">
      <w:r>
        <w:separator/>
      </w:r>
    </w:p>
  </w:footnote>
  <w:footnote w:type="continuationSeparator" w:id="0">
    <w:p w14:paraId="610A2BB3" w14:textId="77777777" w:rsidR="00FD06BC" w:rsidRDefault="00FD0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F201A" w14:textId="77777777" w:rsidR="0015394D" w:rsidRDefault="000E4FE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smallCaps/>
        <w:color w:val="000000"/>
        <w:sz w:val="28"/>
        <w:szCs w:val="28"/>
      </w:rPr>
    </w:pPr>
    <w:r>
      <w:rPr>
        <w:color w:val="000000"/>
      </w:rPr>
      <w:tab/>
    </w:r>
    <w:r>
      <w:rPr>
        <w:b/>
        <w:smallCaps/>
        <w:color w:val="000000"/>
        <w:sz w:val="28"/>
        <w:szCs w:val="28"/>
      </w:rPr>
      <w:t>MAE/ece-5320 LAB 07: DC MOTOR CONTROL AND ENCODER READING</w:t>
    </w:r>
  </w:p>
  <w:p w14:paraId="39CF46DC" w14:textId="77777777" w:rsidR="0015394D" w:rsidRDefault="001539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1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731E3"/>
    <w:multiLevelType w:val="multilevel"/>
    <w:tmpl w:val="1812EAB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5D41543B"/>
    <w:multiLevelType w:val="multilevel"/>
    <w:tmpl w:val="4B1CC2F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812950">
    <w:abstractNumId w:val="1"/>
  </w:num>
  <w:num w:numId="2" w16cid:durableId="1383484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94D"/>
    <w:rsid w:val="00002212"/>
    <w:rsid w:val="00024CFC"/>
    <w:rsid w:val="00056893"/>
    <w:rsid w:val="000730B3"/>
    <w:rsid w:val="000931C6"/>
    <w:rsid w:val="000A46B8"/>
    <w:rsid w:val="000B27CC"/>
    <w:rsid w:val="000C781B"/>
    <w:rsid w:val="000E4FEA"/>
    <w:rsid w:val="001269CE"/>
    <w:rsid w:val="0014309C"/>
    <w:rsid w:val="0015394D"/>
    <w:rsid w:val="00177B4C"/>
    <w:rsid w:val="002F7F03"/>
    <w:rsid w:val="003A7A01"/>
    <w:rsid w:val="0041461E"/>
    <w:rsid w:val="00427A5F"/>
    <w:rsid w:val="004732CC"/>
    <w:rsid w:val="00477F0A"/>
    <w:rsid w:val="005706CE"/>
    <w:rsid w:val="00577EAD"/>
    <w:rsid w:val="005D336F"/>
    <w:rsid w:val="005D3B2E"/>
    <w:rsid w:val="00606316"/>
    <w:rsid w:val="00692D1F"/>
    <w:rsid w:val="006C5370"/>
    <w:rsid w:val="006F5124"/>
    <w:rsid w:val="006F7092"/>
    <w:rsid w:val="0070120E"/>
    <w:rsid w:val="007545FC"/>
    <w:rsid w:val="007725C5"/>
    <w:rsid w:val="007952D2"/>
    <w:rsid w:val="00854851"/>
    <w:rsid w:val="00873C30"/>
    <w:rsid w:val="00882ED8"/>
    <w:rsid w:val="00894313"/>
    <w:rsid w:val="0094450E"/>
    <w:rsid w:val="00983401"/>
    <w:rsid w:val="009B4DFC"/>
    <w:rsid w:val="009D179C"/>
    <w:rsid w:val="00A952C8"/>
    <w:rsid w:val="00AE2FCC"/>
    <w:rsid w:val="00B05A9B"/>
    <w:rsid w:val="00B062A8"/>
    <w:rsid w:val="00C332BE"/>
    <w:rsid w:val="00CA650F"/>
    <w:rsid w:val="00D53E02"/>
    <w:rsid w:val="00D53EB6"/>
    <w:rsid w:val="00DB2205"/>
    <w:rsid w:val="00E423E8"/>
    <w:rsid w:val="00E7658E"/>
    <w:rsid w:val="00EA3E48"/>
    <w:rsid w:val="00EB6B3C"/>
    <w:rsid w:val="00F15025"/>
    <w:rsid w:val="00F41A8D"/>
    <w:rsid w:val="00F54BF3"/>
    <w:rsid w:val="00F619F2"/>
    <w:rsid w:val="00F6293B"/>
    <w:rsid w:val="00F83575"/>
    <w:rsid w:val="00F840D2"/>
    <w:rsid w:val="00FD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5076"/>
  <w15:docId w15:val="{EA54A0BC-9C14-4CC1-9DF8-1C1F8968A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1D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7738A"/>
    <w:pPr>
      <w:ind w:left="720"/>
      <w:contextualSpacing/>
    </w:pPr>
  </w:style>
  <w:style w:type="character" w:customStyle="1" w:styleId="MTDisplayEquationChar">
    <w:name w:val="MTDisplayEquation Char"/>
    <w:basedOn w:val="DefaultParagraphFont"/>
    <w:link w:val="MTDisplayEquation"/>
    <w:locked/>
    <w:rsid w:val="0087738A"/>
    <w:rPr>
      <w:rFonts w:ascii="Times New Roman" w:hAnsi="Times New Roman" w:cs="Times New Roman"/>
    </w:rPr>
  </w:style>
  <w:style w:type="paragraph" w:customStyle="1" w:styleId="MTDisplayEquation">
    <w:name w:val="MTDisplayEquation"/>
    <w:basedOn w:val="Normal"/>
    <w:next w:val="Normal"/>
    <w:link w:val="MTDisplayEquationChar"/>
    <w:rsid w:val="0087738A"/>
    <w:pPr>
      <w:tabs>
        <w:tab w:val="center" w:pos="4320"/>
        <w:tab w:val="right" w:pos="8640"/>
      </w:tabs>
      <w:spacing w:line="256" w:lineRule="auto"/>
    </w:pPr>
  </w:style>
  <w:style w:type="character" w:customStyle="1" w:styleId="MTEquationSection">
    <w:name w:val="MTEquationSection"/>
    <w:basedOn w:val="DefaultParagraphFont"/>
    <w:rsid w:val="0087738A"/>
    <w:rPr>
      <w:rFonts w:ascii="Times New Roman" w:hAnsi="Times New Roman" w:cs="Times New Roman" w:hint="default"/>
      <w:vanish/>
      <w:webHidden w:val="0"/>
      <w:color w:val="FF0000"/>
      <w:sz w:val="24"/>
      <w:szCs w:val="24"/>
      <w:specVanish w:val="0"/>
    </w:rPr>
  </w:style>
  <w:style w:type="character" w:customStyle="1" w:styleId="apple-converted-space">
    <w:name w:val="apple-converted-space"/>
    <w:basedOn w:val="DefaultParagraphFont"/>
    <w:rsid w:val="0087738A"/>
  </w:style>
  <w:style w:type="character" w:styleId="Hyperlink">
    <w:name w:val="Hyperlink"/>
    <w:basedOn w:val="DefaultParagraphFont"/>
    <w:uiPriority w:val="99"/>
    <w:unhideWhenUsed/>
    <w:rsid w:val="0087738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22AB2"/>
    <w:rPr>
      <w:b/>
      <w:bCs/>
    </w:rPr>
  </w:style>
  <w:style w:type="character" w:customStyle="1" w:styleId="monospace">
    <w:name w:val="monospace"/>
    <w:basedOn w:val="DefaultParagraphFont"/>
    <w:rsid w:val="00B22AB2"/>
  </w:style>
  <w:style w:type="paragraph" w:styleId="Header">
    <w:name w:val="header"/>
    <w:basedOn w:val="Normal"/>
    <w:link w:val="HeaderChar"/>
    <w:uiPriority w:val="99"/>
    <w:unhideWhenUsed/>
    <w:rsid w:val="00CE6A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6AC6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E6A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6AC6"/>
    <w:rPr>
      <w:rFonts w:ascii="Times New Roman" w:hAnsi="Times New Roman" w:cs="Times New Roman"/>
    </w:rPr>
  </w:style>
  <w:style w:type="character" w:styleId="SubtleReference">
    <w:name w:val="Subtle Reference"/>
    <w:basedOn w:val="DefaultParagraphFont"/>
    <w:uiPriority w:val="31"/>
    <w:qFormat/>
    <w:rsid w:val="00CE6AC6"/>
    <w:rPr>
      <w:smallCaps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478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789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94789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C2B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B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B83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B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B83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C1C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4D6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65427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765427"/>
    <w:rPr>
      <w:rFonts w:ascii="Courier New" w:eastAsia="Times New Roman" w:hAnsi="Courier New" w:cs="Courier New"/>
      <w:sz w:val="20"/>
      <w:szCs w:val="20"/>
    </w:rPr>
  </w:style>
  <w:style w:type="paragraph" w:customStyle="1" w:styleId="shortdesc">
    <w:name w:val="shortdesc"/>
    <w:basedOn w:val="Normal"/>
    <w:rsid w:val="002D7276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7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727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7276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A2064"/>
    <w:rPr>
      <w:color w:val="605E5C"/>
      <w:shd w:val="clear" w:color="auto" w:fill="E1DFDD"/>
    </w:rPr>
  </w:style>
  <w:style w:type="character" w:customStyle="1" w:styleId="path">
    <w:name w:val="path"/>
    <w:basedOn w:val="DefaultParagraphFont"/>
    <w:rsid w:val="000263B2"/>
  </w:style>
  <w:style w:type="character" w:styleId="Emphasis">
    <w:name w:val="Emphasis"/>
    <w:basedOn w:val="DefaultParagraphFont"/>
    <w:uiPriority w:val="20"/>
    <w:qFormat/>
    <w:rsid w:val="0096529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694FB8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9834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mathworks.com/videos/understanding-pid-control-part-1-what-is-pid-control--1527089264373.html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xnArmOpmY5MJcwtsxh7FnVA5XQ==">AMUW2mWb5iTRWgI8nINjWciXHH1bdT0fCFtA7TfW7OcC2kex+D00OcG5Xs+/jr/WlSxd/5pJol0U0kuurYC0KMObdWLqwbvMOl8LcUQVtWQVxepbEZjavmU=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42A0CB-0772-4E5B-83ED-83D0FA557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7271</TotalTime>
  <Pages>15</Pages>
  <Words>1535</Words>
  <Characters>8754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Yingxu Wang</dc:creator>
  <cp:lastModifiedBy>Samantha Burton</cp:lastModifiedBy>
  <cp:revision>21</cp:revision>
  <dcterms:created xsi:type="dcterms:W3CDTF">2019-11-09T19:17:00Z</dcterms:created>
  <dcterms:modified xsi:type="dcterms:W3CDTF">2025-03-20T13:13:00Z</dcterms:modified>
</cp:coreProperties>
</file>