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65" w:rsidRPr="00371995" w:rsidRDefault="000C633A">
      <w:pPr>
        <w:rPr>
          <w:rFonts w:ascii="Arial" w:hAnsi="Arial" w:cs="Arial"/>
          <w:lang w:val="pt-BR"/>
        </w:rPr>
      </w:pPr>
      <w:r w:rsidRPr="00371995">
        <w:rPr>
          <w:rFonts w:ascii="Arial" w:hAnsi="Arial" w:cs="Arial"/>
          <w:lang w:val="pt-BR"/>
        </w:rPr>
        <w:t xml:space="preserve">Nesse exercício você irá escrever um programa que realizará </w:t>
      </w:r>
      <w:r w:rsidR="00641777" w:rsidRPr="00371995">
        <w:rPr>
          <w:rFonts w:ascii="Arial" w:hAnsi="Arial" w:cs="Arial"/>
          <w:lang w:val="pt-BR"/>
        </w:rPr>
        <w:t xml:space="preserve">uma rotina muito comum </w:t>
      </w:r>
      <w:r w:rsidR="00371995" w:rsidRPr="00371995">
        <w:rPr>
          <w:rFonts w:ascii="Arial" w:hAnsi="Arial" w:cs="Arial"/>
          <w:lang w:val="pt-BR"/>
        </w:rPr>
        <w:t xml:space="preserve">nos escritórios de contabilidade em todo o país. Atualmente os contadores ainda recebem notas físicas (em papel) em seus escritórios, no entanto, com a evolução da tecnologia os escritórios começaram a utilizar como seu aliado a tecnologia. </w:t>
      </w:r>
    </w:p>
    <w:p w:rsidR="00371995" w:rsidRPr="00371995" w:rsidRDefault="00371995">
      <w:pPr>
        <w:rPr>
          <w:rFonts w:ascii="Arial" w:hAnsi="Arial" w:cs="Arial"/>
          <w:lang w:val="pt-BR"/>
        </w:rPr>
      </w:pPr>
      <w:r w:rsidRPr="00371995">
        <w:rPr>
          <w:rFonts w:ascii="Arial" w:hAnsi="Arial" w:cs="Arial"/>
          <w:lang w:val="pt-BR"/>
        </w:rPr>
        <w:t>Nesse exercício você recebeu como massa de dados cinco documentos fiscais com o seguinte formato:</w:t>
      </w:r>
    </w:p>
    <w:p w:rsidR="00371995" w:rsidRPr="00371995" w:rsidRDefault="00371995" w:rsidP="00371995">
      <w:pPr>
        <w:spacing w:after="0" w:line="240" w:lineRule="auto"/>
        <w:rPr>
          <w:rFonts w:ascii="Courier New" w:hAnsi="Courier New" w:cs="Courier New"/>
          <w:lang w:val="pt-BR"/>
        </w:rPr>
      </w:pPr>
      <w:r w:rsidRPr="00371995">
        <w:rPr>
          <w:rFonts w:ascii="Courier New" w:hAnsi="Courier New" w:cs="Courier New"/>
          <w:lang w:val="pt-BR"/>
        </w:rPr>
        <w:t>&lt;nota&gt;</w:t>
      </w:r>
    </w:p>
    <w:p w:rsidR="00371995" w:rsidRPr="00371995" w:rsidRDefault="00371995" w:rsidP="00371995">
      <w:pPr>
        <w:spacing w:after="0" w:line="240" w:lineRule="auto"/>
        <w:rPr>
          <w:rFonts w:ascii="Courier New" w:hAnsi="Courier New" w:cs="Courier New"/>
          <w:lang w:val="pt-BR"/>
        </w:rPr>
      </w:pPr>
      <w:r w:rsidRPr="00371995">
        <w:rPr>
          <w:rFonts w:ascii="Courier New" w:hAnsi="Courier New" w:cs="Courier New"/>
          <w:lang w:val="pt-BR"/>
        </w:rPr>
        <w:tab/>
        <w:t>&lt;id&gt;1&lt;/id&gt;</w:t>
      </w:r>
    </w:p>
    <w:p w:rsidR="00371995" w:rsidRPr="00371995" w:rsidRDefault="00371995" w:rsidP="00371995">
      <w:pPr>
        <w:spacing w:after="0" w:line="240" w:lineRule="auto"/>
        <w:rPr>
          <w:rFonts w:ascii="Courier New" w:hAnsi="Courier New" w:cs="Courier New"/>
          <w:lang w:val="pt-BR"/>
        </w:rPr>
      </w:pPr>
      <w:r w:rsidRPr="00371995">
        <w:rPr>
          <w:rFonts w:ascii="Courier New" w:hAnsi="Courier New" w:cs="Courier New"/>
          <w:lang w:val="pt-BR"/>
        </w:rPr>
        <w:tab/>
        <w:t>&lt;valor&gt;12&lt;/valor&gt;</w:t>
      </w:r>
    </w:p>
    <w:p w:rsidR="00371995" w:rsidRPr="00371995" w:rsidRDefault="00371995" w:rsidP="00371995">
      <w:pPr>
        <w:spacing w:after="0" w:line="240" w:lineRule="auto"/>
        <w:rPr>
          <w:rFonts w:ascii="Courier New" w:hAnsi="Courier New" w:cs="Courier New"/>
          <w:lang w:val="pt-BR"/>
        </w:rPr>
      </w:pPr>
      <w:r w:rsidRPr="00371995">
        <w:rPr>
          <w:rFonts w:ascii="Courier New" w:hAnsi="Courier New" w:cs="Courier New"/>
          <w:lang w:val="pt-BR"/>
        </w:rPr>
        <w:tab/>
        <w:t>&lt;operacao&gt;Venda&lt;/operacao&gt;</w:t>
      </w:r>
    </w:p>
    <w:p w:rsidR="00371995" w:rsidRPr="00371995" w:rsidRDefault="00371995" w:rsidP="00371995">
      <w:pPr>
        <w:spacing w:after="0" w:line="240" w:lineRule="auto"/>
        <w:rPr>
          <w:rFonts w:ascii="Courier New" w:hAnsi="Courier New" w:cs="Courier New"/>
          <w:lang w:val="pt-BR"/>
        </w:rPr>
      </w:pPr>
      <w:r w:rsidRPr="00371995">
        <w:rPr>
          <w:rFonts w:ascii="Courier New" w:hAnsi="Courier New" w:cs="Courier New"/>
          <w:lang w:val="pt-BR"/>
        </w:rPr>
        <w:tab/>
        <w:t>&lt;fornecedor&gt;Casa dos Retalhos&lt;/fornecedor&gt;</w:t>
      </w:r>
    </w:p>
    <w:p w:rsidR="00371995" w:rsidRPr="00371995" w:rsidRDefault="00371995" w:rsidP="00371995">
      <w:pPr>
        <w:spacing w:after="0" w:line="240" w:lineRule="auto"/>
        <w:rPr>
          <w:rFonts w:ascii="Courier New" w:hAnsi="Courier New" w:cs="Courier New"/>
          <w:lang w:val="pt-BR"/>
        </w:rPr>
      </w:pPr>
      <w:r w:rsidRPr="00371995">
        <w:rPr>
          <w:rFonts w:ascii="Courier New" w:hAnsi="Courier New" w:cs="Courier New"/>
          <w:lang w:val="pt-BR"/>
        </w:rPr>
        <w:tab/>
        <w:t>&lt;produto&gt;Camiseta média&lt;/produto&gt;</w:t>
      </w:r>
    </w:p>
    <w:p w:rsidR="00371995" w:rsidRPr="00371995" w:rsidRDefault="00371995" w:rsidP="00371995">
      <w:pPr>
        <w:spacing w:after="0" w:line="240" w:lineRule="auto"/>
        <w:rPr>
          <w:rFonts w:ascii="Courier New" w:hAnsi="Courier New" w:cs="Courier New"/>
          <w:lang w:val="pt-BR"/>
        </w:rPr>
      </w:pPr>
      <w:r w:rsidRPr="00371995">
        <w:rPr>
          <w:rFonts w:ascii="Courier New" w:hAnsi="Courier New" w:cs="Courier New"/>
          <w:lang w:val="pt-BR"/>
        </w:rPr>
        <w:tab/>
        <w:t>&lt;quantidade&gt;4&lt;/quantidade&gt;</w:t>
      </w:r>
    </w:p>
    <w:p w:rsidR="00371995" w:rsidRPr="00371995" w:rsidRDefault="00371995" w:rsidP="00371995">
      <w:pPr>
        <w:spacing w:after="0" w:line="240" w:lineRule="auto"/>
        <w:rPr>
          <w:rFonts w:ascii="Courier New" w:hAnsi="Courier New" w:cs="Courier New"/>
          <w:lang w:val="pt-BR"/>
        </w:rPr>
      </w:pPr>
      <w:r w:rsidRPr="00371995">
        <w:rPr>
          <w:rFonts w:ascii="Courier New" w:hAnsi="Courier New" w:cs="Courier New"/>
          <w:lang w:val="pt-BR"/>
        </w:rPr>
        <w:t>&lt;/nota&gt;</w:t>
      </w:r>
    </w:p>
    <w:p w:rsidR="00371995" w:rsidRDefault="00371995">
      <w:pPr>
        <w:rPr>
          <w:rFonts w:ascii="Arial" w:hAnsi="Arial" w:cs="Arial"/>
          <w:lang w:val="pt-BR"/>
        </w:rPr>
      </w:pPr>
    </w:p>
    <w:p w:rsidR="00371995" w:rsidRPr="00371995" w:rsidRDefault="0037199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Esses documentos fiscais possuem dados de uma venda de produtos de diversas lojas. Seu trabalho é criar um leitor de XML simples que calcula o valor total da movimentação. Lembrando que cada produto tem um valor e uma quantidade, logo o valor final da movimentação de cada nota é igual a [valor * quantidade].</w:t>
      </w:r>
      <w:bookmarkStart w:id="0" w:name="_GoBack"/>
      <w:bookmarkEnd w:id="0"/>
    </w:p>
    <w:sectPr w:rsidR="00371995" w:rsidRPr="00371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C6"/>
    <w:rsid w:val="000C633A"/>
    <w:rsid w:val="00371995"/>
    <w:rsid w:val="00641777"/>
    <w:rsid w:val="00733365"/>
    <w:rsid w:val="0081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2E484-4AAF-48F3-BBC8-8D795EE4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2</cp:revision>
  <dcterms:created xsi:type="dcterms:W3CDTF">2019-12-21T13:40:00Z</dcterms:created>
  <dcterms:modified xsi:type="dcterms:W3CDTF">2019-12-21T14:10:00Z</dcterms:modified>
</cp:coreProperties>
</file>