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u w:val="single"/>
          <w:rtl w:val="0"/>
        </w:rPr>
        <w:t xml:space="preserve">Shoe Stalker Project Proposal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color w:val="000000"/>
          <w:sz w:val="22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What is the main idea of your project?  What topics will you explore and what will you generate?  What is your MVP?  What is a stretch goal?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Topics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Object detection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Object recognition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Calibri" w:hAnsi="Calibri" w:eastAsia="Calibri" w:ascii="Calibri"/>
          <w:highlight w:val="whit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Navigation based on object location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MVP: find one particular shoe in a group of shoes stationery and go to it.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Stretch goal: find one particular shoe in a group of shoes and track it as it moves around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Control speed based on distance to shoes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Pick shoes out of a lineup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Stretch goal 2: map out each person’s location based on where they are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color w:val="000000"/>
          <w:sz w:val="22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What are your learning goals for this project?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Learn anything at all about opencv (neither of us has ever done it before, except for Jasper!)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Get a good understanding of how object detection and object recognition work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Learn what pre-existing opencv things there are, and how you can find them.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color w:val="000000"/>
          <w:sz w:val="22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Given that the project will be three weeks long, describe what you'd like to have complete at the end of each week.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Week 1: Get video from the neatos. Find key points on shoes and in images.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Week 2: Detect shoes in image from database.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Week 3: Move towards shoes. If we have time, implement stretch goals.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color w:val="000000"/>
          <w:sz w:val="22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What frameworks / algorithms are you planning to use?  (if you don't know enough yet, please outline how you will decide this question during the beginning phase of the project)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We are probably going to find key points in the images but do not yet know which algorithms we will use specifically.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To decide this we think we will do a significant amount of looking into these algorithms and ways that this is done. This will meet the learning what opencv packages exist learning goal.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color w:val="000000"/>
          <w:sz w:val="22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What do you view as the biggest risks to you being successful on this project?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Scheduling times we can meet and work together may be hard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Heading down a rabbit hole into researching something and not starting early enough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Hopefully we can get around this by figuring out a more detailed schedule when we start.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color w:val="000000"/>
          <w:sz w:val="22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What might you need from me for you to be successful on this project?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Generally, it would be good to have time to talk to you in each class to check in on progress.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Generally troubleshooting.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Advice if we get stuck in a rabbit hole or are not meeting our learning goals (maybe).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Possible approaches: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Train algorithm with shoe logos? (determining if image contains a shoe)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216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Use RGB value ratios to train as opposed to color values to determine color (brightness reasons)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Find specific persons pair of shoes (determine if image is of a specific shoe) by using key points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Going towards the shoe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216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1. Use the lidar and camera to determine how far away the person is, then go towards them in a straight line.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216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2. Know the size of the particular shoe, then use the camera alone to determine how far away it is and go towards it.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44444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Shoe Stalker - Proposal.docx</dc:title>
</cp:coreProperties>
</file>