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E63D3" w14:textId="268369B5" w:rsidR="00FA679A" w:rsidRPr="008A0585" w:rsidRDefault="008A0585" w:rsidP="008A0585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pt-BR"/>
          <w14:ligatures w14:val="none"/>
        </w:rPr>
      </w:pPr>
      <w:r w:rsidRPr="008A0585"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pt-BR"/>
          <w14:ligatures w14:val="none"/>
        </w:rPr>
        <w:t xml:space="preserve">Documentação do Web </w:t>
      </w:r>
      <w:proofErr w:type="spellStart"/>
      <w:r w:rsidRPr="008A0585"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pt-BR"/>
          <w14:ligatures w14:val="none"/>
        </w:rPr>
        <w:t>Forms</w:t>
      </w:r>
      <w:proofErr w:type="spellEnd"/>
    </w:p>
    <w:p w14:paraId="29E314B2" w14:textId="4A8BC16A" w:rsidR="00FA679A" w:rsidRPr="00FA679A" w:rsidRDefault="00FA679A" w:rsidP="008A0585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pt-BR"/>
          <w14:ligatures w14:val="none"/>
        </w:rPr>
      </w:pPr>
      <w:proofErr w:type="spellStart"/>
      <w:r w:rsidRPr="008A0585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pt-BR"/>
          <w14:ligatures w14:val="none"/>
        </w:rPr>
        <w:t>S</w:t>
      </w:r>
      <w:r w:rsidRPr="00FA679A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pt-BR"/>
          <w14:ligatures w14:val="none"/>
        </w:rPr>
        <w:t>ite.Master</w:t>
      </w:r>
      <w:proofErr w:type="spellEnd"/>
      <w:r w:rsidRPr="00FA679A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pt-BR"/>
          <w14:ligatures w14:val="none"/>
        </w:rPr>
        <w:t>:</w:t>
      </w:r>
    </w:p>
    <w:p w14:paraId="079DB860" w14:textId="77777777" w:rsidR="00FA679A" w:rsidRPr="00FA679A" w:rsidRDefault="00FA679A" w:rsidP="008A05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Arquivo que define a estrutura base e layout padrão de todas as páginas do projeto, garantindo consistência visual.</w:t>
      </w:r>
    </w:p>
    <w:p w14:paraId="7BA15033" w14:textId="77777777" w:rsidR="00FA679A" w:rsidRPr="008A0585" w:rsidRDefault="00FA679A" w:rsidP="008A0585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pt-BR"/>
          <w14:ligatures w14:val="none"/>
        </w:rPr>
      </w:pPr>
    </w:p>
    <w:p w14:paraId="14A32327" w14:textId="75488EF5" w:rsidR="00FA679A" w:rsidRPr="00FA679A" w:rsidRDefault="00FA679A" w:rsidP="008A0585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pt-BR"/>
          <w14:ligatures w14:val="none"/>
        </w:rPr>
      </w:pPr>
      <w:r w:rsidRPr="00FA679A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pt-BR"/>
          <w14:ligatures w14:val="none"/>
        </w:rPr>
        <w:t>About.aspx:</w:t>
      </w:r>
    </w:p>
    <w:p w14:paraId="5188486A" w14:textId="64071119" w:rsidR="00FA679A" w:rsidRPr="008A0585" w:rsidRDefault="00FA679A" w:rsidP="008A0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Apresenta informações sobre o projeto, incluindo seu objetivo</w:t>
      </w:r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 e </w:t>
      </w:r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funcionamento </w:t>
      </w:r>
    </w:p>
    <w:p w14:paraId="7CFB875A" w14:textId="77777777" w:rsidR="00FA679A" w:rsidRPr="00FA679A" w:rsidRDefault="00FA679A" w:rsidP="008A0585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pt-BR"/>
          <w14:ligatures w14:val="none"/>
        </w:rPr>
      </w:pPr>
      <w:r w:rsidRPr="00FA679A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pt-BR"/>
          <w14:ligatures w14:val="none"/>
        </w:rPr>
        <w:t>Forms.aspx:</w:t>
      </w:r>
    </w:p>
    <w:p w14:paraId="588472EB" w14:textId="0C58C961" w:rsidR="00FA679A" w:rsidRPr="008A0585" w:rsidRDefault="00FA679A" w:rsidP="008A05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Contém formulários para o </w:t>
      </w:r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cadastro de projetos, equipes e seus membros participantes de cada equipe e as tarefas pertencentes a cada projeto podendo cada item ser atualizado, excluído ou fazer um cadastro de um novo item</w:t>
      </w:r>
    </w:p>
    <w:p w14:paraId="6C397883" w14:textId="77777777" w:rsidR="00FA679A" w:rsidRPr="00FA679A" w:rsidRDefault="00FA679A" w:rsidP="008A05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  <w:r w:rsidRPr="00FA679A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pt-BR"/>
          <w14:ligatures w14:val="none"/>
        </w:rPr>
        <w:t>Campos obrigatórios</w:t>
      </w:r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:</w:t>
      </w:r>
    </w:p>
    <w:p w14:paraId="73D11CF1" w14:textId="00AB81A8" w:rsidR="00FA679A" w:rsidRPr="00FA679A" w:rsidRDefault="00FA679A" w:rsidP="008A058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  <w:r w:rsidRPr="008A0585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pt-BR"/>
          <w14:ligatures w14:val="none"/>
        </w:rPr>
        <w:t>Projeto</w:t>
      </w:r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: </w:t>
      </w:r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ID do </w:t>
      </w:r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Projeto</w:t>
      </w:r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 (autogenerate), Nome</w:t>
      </w:r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,</w:t>
      </w:r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 Descrição</w:t>
      </w:r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, </w:t>
      </w:r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Data de Início, Status do Projeto e Id da Equipe</w:t>
      </w:r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.</w:t>
      </w:r>
    </w:p>
    <w:p w14:paraId="3850445C" w14:textId="0E6DDFB9" w:rsidR="00FA679A" w:rsidRPr="008A0585" w:rsidRDefault="00FA679A" w:rsidP="008A058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  <w:proofErr w:type="gramStart"/>
      <w:r w:rsidRPr="008A0585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pt-BR"/>
          <w14:ligatures w14:val="none"/>
        </w:rPr>
        <w:t xml:space="preserve">Equipe </w:t>
      </w:r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ID da Equipe (autogenerate) e </w:t>
      </w:r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Nome.</w:t>
      </w:r>
    </w:p>
    <w:p w14:paraId="4EBC3C1A" w14:textId="412A8C98" w:rsidR="00FA679A" w:rsidRPr="008A0585" w:rsidRDefault="00FA679A" w:rsidP="008A058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  <w:r w:rsidRPr="008A0585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pt-BR"/>
          <w14:ligatures w14:val="none"/>
        </w:rPr>
        <w:t>Membros</w:t>
      </w:r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:  ID do membro da equipe (autogenerate</w:t>
      </w:r>
      <w:proofErr w:type="gramStart"/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) ,</w:t>
      </w:r>
      <w:proofErr w:type="gramEnd"/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 nome, </w:t>
      </w:r>
      <w:proofErr w:type="spellStart"/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 e ID da equipe</w:t>
      </w:r>
    </w:p>
    <w:p w14:paraId="47152C5B" w14:textId="396FB5FF" w:rsidR="00FA679A" w:rsidRPr="008A0585" w:rsidRDefault="00FA679A" w:rsidP="008A058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  <w:r w:rsidRPr="008A0585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pt-BR"/>
          <w14:ligatures w14:val="none"/>
        </w:rPr>
        <w:t>Tarefas</w:t>
      </w:r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: Id da tarefa (autogenerate), nome, descrição, Data de criação, Prioridade, Status da tarefa e ID do projeto</w:t>
      </w:r>
    </w:p>
    <w:p w14:paraId="2DC3C299" w14:textId="77777777" w:rsidR="00FA679A" w:rsidRPr="00FA679A" w:rsidRDefault="00FA679A" w:rsidP="008A058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</w:p>
    <w:p w14:paraId="7A5B4C2B" w14:textId="1E49579E" w:rsidR="00FA679A" w:rsidRPr="008A0585" w:rsidRDefault="00FA679A" w:rsidP="008A05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O botão de </w:t>
      </w:r>
      <w:r w:rsidR="00247D3B"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“Novo </w:t>
      </w:r>
      <w:proofErr w:type="gramStart"/>
      <w:r w:rsidR="00247D3B"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cadastro”  e</w:t>
      </w:r>
      <w:proofErr w:type="gramEnd"/>
      <w:r w:rsidR="00247D3B"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 “atualizar” são </w:t>
      </w:r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 ativado</w:t>
      </w:r>
      <w:r w:rsidR="00247D3B"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s</w:t>
      </w:r>
      <w:r w:rsidRPr="00FA679A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 apenas após o preenchimento completo dos campos, com mensagens de erro ou confirmação exibidas após o </w:t>
      </w:r>
      <w:r w:rsidR="00247D3B"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a conclusão da operação</w:t>
      </w:r>
    </w:p>
    <w:p w14:paraId="3391314B" w14:textId="648CD180" w:rsidR="00247D3B" w:rsidRPr="008A0585" w:rsidRDefault="00247D3B" w:rsidP="008A05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A </w:t>
      </w:r>
      <w:proofErr w:type="gramStart"/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>Exclusão  de</w:t>
      </w:r>
      <w:proofErr w:type="gramEnd"/>
      <w:r w:rsidRPr="008A0585"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  <w:t xml:space="preserve"> uma Equipe acarreta a exclusão de todos os membros da equipe que estavam associados a mesma </w:t>
      </w:r>
    </w:p>
    <w:p w14:paraId="272BC60C" w14:textId="77777777" w:rsidR="00247D3B" w:rsidRPr="008A0585" w:rsidRDefault="00247D3B" w:rsidP="008A0585">
      <w:pPr>
        <w:pStyle w:val="Ttulo2"/>
        <w:shd w:val="clear" w:color="auto" w:fill="FFFFFF"/>
        <w:spacing w:line="240" w:lineRule="auto"/>
        <w:jc w:val="both"/>
        <w:rPr>
          <w:rFonts w:ascii="Arial" w:hAnsi="Arial" w:cs="Arial"/>
          <w:color w:val="1F2328"/>
          <w:sz w:val="24"/>
          <w:szCs w:val="24"/>
        </w:rPr>
      </w:pPr>
      <w:r w:rsidRPr="008A0585">
        <w:rPr>
          <w:rFonts w:ascii="Arial" w:hAnsi="Arial" w:cs="Arial"/>
          <w:color w:val="1F2328"/>
          <w:sz w:val="24"/>
          <w:szCs w:val="24"/>
        </w:rPr>
        <w:t xml:space="preserve">Estrutura do </w:t>
      </w:r>
      <w:proofErr w:type="spellStart"/>
      <w:r w:rsidRPr="008A0585">
        <w:rPr>
          <w:rFonts w:ascii="Arial" w:hAnsi="Arial" w:cs="Arial"/>
          <w:color w:val="1F2328"/>
          <w:sz w:val="24"/>
          <w:szCs w:val="24"/>
        </w:rPr>
        <w:t>WebForms</w:t>
      </w:r>
      <w:proofErr w:type="spellEnd"/>
    </w:p>
    <w:p w14:paraId="55598FDA" w14:textId="77777777" w:rsidR="00247D3B" w:rsidRPr="008A0585" w:rsidRDefault="00247D3B" w:rsidP="008A058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F2328"/>
        </w:rPr>
      </w:pPr>
      <w:r w:rsidRPr="008A0585">
        <w:rPr>
          <w:rFonts w:ascii="Arial" w:hAnsi="Arial" w:cs="Arial"/>
          <w:color w:val="1F2328"/>
        </w:rPr>
        <w:t xml:space="preserve">O projeto é estruturado seguindo o padrão das soluções </w:t>
      </w:r>
      <w:proofErr w:type="spellStart"/>
      <w:r w:rsidRPr="008A0585">
        <w:rPr>
          <w:rFonts w:ascii="Arial" w:hAnsi="Arial" w:cs="Arial"/>
          <w:color w:val="1F2328"/>
        </w:rPr>
        <w:t>WebForms</w:t>
      </w:r>
      <w:proofErr w:type="spellEnd"/>
      <w:r w:rsidRPr="008A0585">
        <w:rPr>
          <w:rFonts w:ascii="Arial" w:hAnsi="Arial" w:cs="Arial"/>
          <w:color w:val="1F2328"/>
        </w:rPr>
        <w:t>, apresentando as seguintes características:</w:t>
      </w:r>
    </w:p>
    <w:p w14:paraId="67F081B3" w14:textId="77777777" w:rsidR="00247D3B" w:rsidRPr="008A0585" w:rsidRDefault="00247D3B" w:rsidP="008A0585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1F2328"/>
        </w:rPr>
      </w:pPr>
      <w:r w:rsidRPr="008A0585">
        <w:rPr>
          <w:rStyle w:val="Forte"/>
          <w:rFonts w:ascii="Arial" w:hAnsi="Arial" w:cs="Arial"/>
          <w:color w:val="1F2328"/>
        </w:rPr>
        <w:t>Model</w:t>
      </w:r>
      <w:r w:rsidRPr="008A0585">
        <w:rPr>
          <w:rFonts w:ascii="Arial" w:hAnsi="Arial" w:cs="Arial"/>
          <w:color w:val="1F2328"/>
        </w:rPr>
        <w:t>:</w:t>
      </w:r>
    </w:p>
    <w:p w14:paraId="0E5B3E60" w14:textId="0A91B461" w:rsidR="00247D3B" w:rsidRPr="008A0585" w:rsidRDefault="00247D3B" w:rsidP="008A0585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hAnsi="Arial" w:cs="Arial"/>
          <w:color w:val="1F2328"/>
          <w:sz w:val="24"/>
          <w:szCs w:val="24"/>
        </w:rPr>
      </w:pPr>
      <w:r w:rsidRPr="008A0585">
        <w:rPr>
          <w:rFonts w:ascii="Arial" w:hAnsi="Arial" w:cs="Arial"/>
          <w:color w:val="1F2328"/>
          <w:sz w:val="24"/>
          <w:szCs w:val="24"/>
        </w:rPr>
        <w:t>Definições que são baseadas no banco de dados e na API.</w:t>
      </w:r>
    </w:p>
    <w:p w14:paraId="276DB31B" w14:textId="3D57502A" w:rsidR="00247D3B" w:rsidRPr="008A0585" w:rsidRDefault="00247D3B" w:rsidP="008A0585">
      <w:pPr>
        <w:pStyle w:val="NormalWeb"/>
        <w:numPr>
          <w:ilvl w:val="0"/>
          <w:numId w:val="4"/>
        </w:numPr>
        <w:shd w:val="clear" w:color="auto" w:fill="FFFFFF"/>
        <w:jc w:val="both"/>
        <w:rPr>
          <w:rStyle w:val="Forte"/>
          <w:rFonts w:ascii="Arial" w:hAnsi="Arial" w:cs="Arial"/>
          <w:color w:val="1F2328"/>
        </w:rPr>
      </w:pPr>
      <w:r w:rsidRPr="008A0585">
        <w:rPr>
          <w:rStyle w:val="Forte"/>
          <w:rFonts w:ascii="Arial" w:hAnsi="Arial" w:cs="Arial"/>
          <w:color w:val="1F2328"/>
        </w:rPr>
        <w:t>Service:</w:t>
      </w:r>
    </w:p>
    <w:p w14:paraId="66790FC0" w14:textId="48AD3F4E" w:rsidR="007D271A" w:rsidRPr="008A0585" w:rsidRDefault="007D271A" w:rsidP="008A0585">
      <w:pPr>
        <w:pStyle w:val="NormalWeb"/>
        <w:shd w:val="clear" w:color="auto" w:fill="FFFFFF"/>
        <w:ind w:left="720"/>
        <w:jc w:val="both"/>
        <w:rPr>
          <w:rStyle w:val="Forte"/>
          <w:rFonts w:ascii="Arial" w:hAnsi="Arial" w:cs="Arial"/>
          <w:b w:val="0"/>
          <w:bCs w:val="0"/>
          <w:color w:val="1F2328"/>
        </w:rPr>
      </w:pPr>
      <w:r w:rsidRPr="008A0585">
        <w:rPr>
          <w:rFonts w:ascii="Arial" w:hAnsi="Arial" w:cs="Arial"/>
        </w:rPr>
        <w:t xml:space="preserve">A </w:t>
      </w:r>
      <w:proofErr w:type="gramStart"/>
      <w:r w:rsidRPr="008A0585">
        <w:rPr>
          <w:rStyle w:val="CdigoHTML"/>
          <w:rFonts w:ascii="Arial" w:hAnsi="Arial" w:cs="Arial"/>
          <w:sz w:val="24"/>
          <w:szCs w:val="24"/>
        </w:rPr>
        <w:t>Service</w:t>
      </w:r>
      <w:r w:rsidRPr="008A0585">
        <w:rPr>
          <w:rFonts w:ascii="Arial" w:hAnsi="Arial" w:cs="Arial"/>
        </w:rPr>
        <w:t xml:space="preserve"> </w:t>
      </w:r>
      <w:r w:rsidRPr="008A0585">
        <w:rPr>
          <w:rFonts w:ascii="Arial" w:hAnsi="Arial" w:cs="Arial"/>
        </w:rPr>
        <w:t>,</w:t>
      </w:r>
      <w:proofErr w:type="gramEnd"/>
      <w:r w:rsidRPr="008A0585">
        <w:rPr>
          <w:rFonts w:ascii="Arial" w:hAnsi="Arial" w:cs="Arial"/>
        </w:rPr>
        <w:t xml:space="preserve"> </w:t>
      </w:r>
      <w:r w:rsidRPr="008A0585">
        <w:rPr>
          <w:rFonts w:ascii="Arial" w:hAnsi="Arial" w:cs="Arial"/>
        </w:rPr>
        <w:t xml:space="preserve">camada de serviço responsável por interagir com uma API </w:t>
      </w:r>
      <w:proofErr w:type="spellStart"/>
      <w:r w:rsidRPr="008A0585">
        <w:rPr>
          <w:rFonts w:ascii="Arial" w:hAnsi="Arial" w:cs="Arial"/>
        </w:rPr>
        <w:t>RESTful</w:t>
      </w:r>
      <w:proofErr w:type="spellEnd"/>
      <w:r w:rsidRPr="008A0585">
        <w:rPr>
          <w:rFonts w:ascii="Arial" w:hAnsi="Arial" w:cs="Arial"/>
        </w:rPr>
        <w:t xml:space="preserve"> </w:t>
      </w:r>
      <w:r w:rsidRPr="008A0585">
        <w:rPr>
          <w:rFonts w:ascii="Arial" w:hAnsi="Arial" w:cs="Arial"/>
        </w:rPr>
        <w:t xml:space="preserve">. </w:t>
      </w:r>
      <w:r w:rsidRPr="008A0585">
        <w:rPr>
          <w:rFonts w:ascii="Arial" w:hAnsi="Arial" w:cs="Arial"/>
        </w:rPr>
        <w:t xml:space="preserve">O serviço usa o </w:t>
      </w:r>
      <w:proofErr w:type="spellStart"/>
      <w:r w:rsidRPr="008A0585">
        <w:rPr>
          <w:rStyle w:val="CdigoHTML"/>
          <w:rFonts w:ascii="Arial" w:hAnsi="Arial" w:cs="Arial"/>
          <w:sz w:val="24"/>
          <w:szCs w:val="24"/>
        </w:rPr>
        <w:t>HttpClient</w:t>
      </w:r>
      <w:proofErr w:type="spellEnd"/>
      <w:r w:rsidRPr="008A0585">
        <w:rPr>
          <w:rFonts w:ascii="Arial" w:hAnsi="Arial" w:cs="Arial"/>
        </w:rPr>
        <w:t xml:space="preserve"> para enviar requisições HTTP (GET, POST, PUT, DELETE) para a API, e os dados são </w:t>
      </w:r>
      <w:r w:rsidRPr="008A0585">
        <w:rPr>
          <w:rFonts w:ascii="Arial" w:hAnsi="Arial" w:cs="Arial"/>
        </w:rPr>
        <w:lastRenderedPageBreak/>
        <w:t>serializados/</w:t>
      </w:r>
      <w:proofErr w:type="spellStart"/>
      <w:r w:rsidRPr="008A0585">
        <w:rPr>
          <w:rFonts w:ascii="Arial" w:hAnsi="Arial" w:cs="Arial"/>
        </w:rPr>
        <w:t>deserializados</w:t>
      </w:r>
      <w:proofErr w:type="spellEnd"/>
      <w:r w:rsidRPr="008A0585">
        <w:rPr>
          <w:rFonts w:ascii="Arial" w:hAnsi="Arial" w:cs="Arial"/>
        </w:rPr>
        <w:t xml:space="preserve"> em formato JSON usando o </w:t>
      </w:r>
      <w:proofErr w:type="spellStart"/>
      <w:r w:rsidRPr="008A0585">
        <w:rPr>
          <w:rStyle w:val="CdigoHTML"/>
          <w:rFonts w:ascii="Arial" w:hAnsi="Arial" w:cs="Arial"/>
          <w:sz w:val="24"/>
          <w:szCs w:val="24"/>
        </w:rPr>
        <w:t>JsonConvert</w:t>
      </w:r>
      <w:proofErr w:type="spellEnd"/>
      <w:r w:rsidRPr="008A0585">
        <w:rPr>
          <w:rFonts w:ascii="Arial" w:hAnsi="Arial" w:cs="Arial"/>
        </w:rPr>
        <w:t>. Em caso de erro, são lançadas exceções com mensagens detalhadas.</w:t>
      </w:r>
    </w:p>
    <w:p w14:paraId="16F2FF56" w14:textId="5B6E7999" w:rsidR="00247D3B" w:rsidRPr="008A0585" w:rsidRDefault="007D271A" w:rsidP="008A0585">
      <w:pPr>
        <w:pStyle w:val="NormalWeb"/>
        <w:shd w:val="clear" w:color="auto" w:fill="FFFFFF"/>
        <w:ind w:left="720"/>
        <w:jc w:val="both"/>
        <w:rPr>
          <w:rStyle w:val="Forte"/>
          <w:rFonts w:ascii="Arial" w:hAnsi="Arial" w:cs="Arial"/>
          <w:b w:val="0"/>
          <w:bCs w:val="0"/>
          <w:color w:val="1F2328"/>
        </w:rPr>
      </w:pPr>
      <w:r w:rsidRPr="008A0585">
        <w:rPr>
          <w:rStyle w:val="Forte"/>
          <w:rFonts w:ascii="Arial" w:hAnsi="Arial" w:cs="Arial"/>
          <w:b w:val="0"/>
          <w:bCs w:val="0"/>
          <w:color w:val="1F2328"/>
        </w:rPr>
        <w:t xml:space="preserve"> </w:t>
      </w:r>
    </w:p>
    <w:p w14:paraId="4773CCD6" w14:textId="12C19494" w:rsidR="00247D3B" w:rsidRPr="008A0585" w:rsidRDefault="00247D3B" w:rsidP="008A0585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1F2328"/>
        </w:rPr>
      </w:pPr>
      <w:r w:rsidRPr="008A0585">
        <w:rPr>
          <w:rStyle w:val="Forte"/>
          <w:rFonts w:ascii="Arial" w:hAnsi="Arial" w:cs="Arial"/>
          <w:color w:val="1F2328"/>
        </w:rPr>
        <w:t xml:space="preserve">Estrutura do </w:t>
      </w:r>
      <w:proofErr w:type="spellStart"/>
      <w:r w:rsidRPr="008A0585">
        <w:rPr>
          <w:rStyle w:val="Forte"/>
          <w:rFonts w:ascii="Arial" w:hAnsi="Arial" w:cs="Arial"/>
          <w:color w:val="1F2328"/>
        </w:rPr>
        <w:t>WebForms</w:t>
      </w:r>
      <w:proofErr w:type="spellEnd"/>
      <w:r w:rsidRPr="008A0585">
        <w:rPr>
          <w:rFonts w:ascii="Arial" w:hAnsi="Arial" w:cs="Arial"/>
          <w:color w:val="1F2328"/>
        </w:rPr>
        <w:t>:</w:t>
      </w:r>
    </w:p>
    <w:p w14:paraId="408605EF" w14:textId="77777777" w:rsidR="00247D3B" w:rsidRPr="008A0585" w:rsidRDefault="00247D3B" w:rsidP="008A05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F2328"/>
          <w:sz w:val="24"/>
          <w:szCs w:val="24"/>
        </w:rPr>
      </w:pPr>
      <w:r w:rsidRPr="008A0585">
        <w:rPr>
          <w:rStyle w:val="Forte"/>
          <w:rFonts w:ascii="Arial" w:hAnsi="Arial" w:cs="Arial"/>
          <w:color w:val="1F2328"/>
          <w:sz w:val="24"/>
          <w:szCs w:val="24"/>
        </w:rPr>
        <w:t>ASPX</w:t>
      </w:r>
      <w:r w:rsidRPr="008A0585">
        <w:rPr>
          <w:rFonts w:ascii="Arial" w:hAnsi="Arial" w:cs="Arial"/>
          <w:color w:val="1F2328"/>
          <w:sz w:val="24"/>
          <w:szCs w:val="24"/>
        </w:rPr>
        <w:t xml:space="preserve">: Interface que segue o padrão baseado na Master Page, utilizando </w:t>
      </w:r>
      <w:proofErr w:type="spellStart"/>
      <w:r w:rsidRPr="008A0585">
        <w:rPr>
          <w:rFonts w:ascii="Arial" w:hAnsi="Arial" w:cs="Arial"/>
          <w:color w:val="1F2328"/>
          <w:sz w:val="24"/>
          <w:szCs w:val="24"/>
        </w:rPr>
        <w:t>Bootstrap</w:t>
      </w:r>
      <w:proofErr w:type="spellEnd"/>
      <w:r w:rsidRPr="008A0585">
        <w:rPr>
          <w:rFonts w:ascii="Arial" w:hAnsi="Arial" w:cs="Arial"/>
          <w:color w:val="1F2328"/>
          <w:sz w:val="24"/>
          <w:szCs w:val="24"/>
        </w:rPr>
        <w:t xml:space="preserve"> para uma estilização padronizada e agradável. Scripts simples de </w:t>
      </w:r>
      <w:proofErr w:type="spellStart"/>
      <w:r w:rsidRPr="008A0585">
        <w:rPr>
          <w:rFonts w:ascii="Arial" w:hAnsi="Arial" w:cs="Arial"/>
          <w:color w:val="1F2328"/>
          <w:sz w:val="24"/>
          <w:szCs w:val="24"/>
        </w:rPr>
        <w:t>JavaScript</w:t>
      </w:r>
      <w:proofErr w:type="spellEnd"/>
      <w:r w:rsidRPr="008A0585">
        <w:rPr>
          <w:rFonts w:ascii="Arial" w:hAnsi="Arial" w:cs="Arial"/>
          <w:color w:val="1F2328"/>
          <w:sz w:val="24"/>
          <w:szCs w:val="24"/>
        </w:rPr>
        <w:t xml:space="preserve"> são aplicados conforme necessário.</w:t>
      </w:r>
    </w:p>
    <w:p w14:paraId="709E73A5" w14:textId="77777777" w:rsidR="00247D3B" w:rsidRPr="008A0585" w:rsidRDefault="00247D3B" w:rsidP="008A058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1F2328"/>
          <w:sz w:val="24"/>
          <w:szCs w:val="24"/>
        </w:rPr>
      </w:pPr>
      <w:r w:rsidRPr="008A0585">
        <w:rPr>
          <w:rStyle w:val="Forte"/>
          <w:rFonts w:ascii="Arial" w:hAnsi="Arial" w:cs="Arial"/>
          <w:color w:val="1F2328"/>
          <w:sz w:val="24"/>
          <w:szCs w:val="24"/>
        </w:rPr>
        <w:t>ASPX.CS</w:t>
      </w:r>
      <w:r w:rsidRPr="008A0585">
        <w:rPr>
          <w:rFonts w:ascii="Arial" w:hAnsi="Arial" w:cs="Arial"/>
          <w:color w:val="1F2328"/>
          <w:sz w:val="24"/>
          <w:szCs w:val="24"/>
        </w:rPr>
        <w:t>: Contém a lógica de negócios e os serviços que se conectam à API, facilitando a manipulação dos dados.</w:t>
      </w:r>
    </w:p>
    <w:p w14:paraId="13EC03DF" w14:textId="77777777" w:rsidR="00247D3B" w:rsidRPr="00FA679A" w:rsidRDefault="00247D3B" w:rsidP="008A0585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</w:p>
    <w:p w14:paraId="592B2606" w14:textId="31EE2251" w:rsidR="00FA679A" w:rsidRPr="00FA679A" w:rsidRDefault="00FA679A" w:rsidP="008A05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2328"/>
          <w:kern w:val="0"/>
          <w:sz w:val="24"/>
          <w:szCs w:val="24"/>
          <w:lang w:eastAsia="pt-BR"/>
          <w14:ligatures w14:val="none"/>
        </w:rPr>
      </w:pPr>
    </w:p>
    <w:p w14:paraId="0D3E2173" w14:textId="31FE353E" w:rsidR="00FA679A" w:rsidRPr="008A0585" w:rsidRDefault="00FA679A" w:rsidP="008A058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FA679A" w:rsidRPr="008A0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90C78"/>
    <w:multiLevelType w:val="multilevel"/>
    <w:tmpl w:val="032E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825AF"/>
    <w:multiLevelType w:val="multilevel"/>
    <w:tmpl w:val="E36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40ED1"/>
    <w:multiLevelType w:val="multilevel"/>
    <w:tmpl w:val="3B7A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63368"/>
    <w:multiLevelType w:val="multilevel"/>
    <w:tmpl w:val="C218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997549">
    <w:abstractNumId w:val="1"/>
  </w:num>
  <w:num w:numId="2" w16cid:durableId="1352142811">
    <w:abstractNumId w:val="3"/>
  </w:num>
  <w:num w:numId="3" w16cid:durableId="154684391">
    <w:abstractNumId w:val="0"/>
  </w:num>
  <w:num w:numId="4" w16cid:durableId="1393388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9A"/>
    <w:rsid w:val="00247D3B"/>
    <w:rsid w:val="007D271A"/>
    <w:rsid w:val="008A0585"/>
    <w:rsid w:val="00F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B92E"/>
  <w15:chartTrackingRefBased/>
  <w15:docId w15:val="{64705174-3513-40A1-B2AB-18A53FD8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7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FA67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A679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A679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7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D27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Valente</dc:creator>
  <cp:keywords/>
  <dc:description/>
  <cp:lastModifiedBy>Amanda Valente</cp:lastModifiedBy>
  <cp:revision>1</cp:revision>
  <dcterms:created xsi:type="dcterms:W3CDTF">2024-09-25T00:04:00Z</dcterms:created>
  <dcterms:modified xsi:type="dcterms:W3CDTF">2024-09-25T00:51:00Z</dcterms:modified>
</cp:coreProperties>
</file>