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FFD" w:rsidRDefault="004D4FFD" w:rsidP="004D4FFD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 xml:space="preserve">IMT - CEUN </w:t>
      </w:r>
    </w:p>
    <w:p w:rsidR="004D4FFD" w:rsidRDefault="004D4FFD" w:rsidP="004D4FFD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>Escola de Engenharia Mauá</w:t>
      </w:r>
      <w:r>
        <w:rPr>
          <w:rFonts w:ascii="Calibri" w:eastAsia="Calibri" w:hAnsi="Calibri" w:cs="Arial"/>
          <w:noProof/>
          <w:lang w:eastAsia="pt-BR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-76199</wp:posOffset>
            </wp:positionH>
            <wp:positionV relativeFrom="paragraph">
              <wp:posOffset>-429259</wp:posOffset>
            </wp:positionV>
            <wp:extent cx="1908175" cy="834390"/>
            <wp:effectExtent l="0" t="0" r="19050" b="19050"/>
            <wp:wrapSquare wrapText="bothSides"/>
            <wp:docPr id="2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 w:rsidR="004D4FFD" w:rsidRDefault="004D4FFD" w:rsidP="004D4FFD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   </w:t>
      </w:r>
    </w:p>
    <w:p w:rsidR="004D4FFD" w:rsidRDefault="004D4FFD" w:rsidP="004D4FFD">
      <w:pPr>
        <w:spacing w:after="120"/>
        <w:ind w:left="1068"/>
        <w:jc w:val="both"/>
      </w:pPr>
    </w:p>
    <w:p w:rsidR="004D4FFD" w:rsidRDefault="004D4FFD" w:rsidP="004D4FFD">
      <w:pPr>
        <w:tabs>
          <w:tab w:val="center" w:pos="4419"/>
          <w:tab w:val="right" w:pos="8838"/>
        </w:tabs>
      </w:pPr>
    </w:p>
    <w:p w:rsidR="004D4FFD" w:rsidRDefault="004D4FFD" w:rsidP="004D4FFD">
      <w:pPr>
        <w:tabs>
          <w:tab w:val="center" w:pos="4419"/>
          <w:tab w:val="right" w:pos="8838"/>
        </w:tabs>
      </w:pPr>
    </w:p>
    <w:p w:rsidR="004D4FFD" w:rsidRDefault="004D4FFD" w:rsidP="004D4FF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eastAsia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mallCaps/>
          <w:color w:val="000000"/>
          <w:sz w:val="36"/>
          <w:szCs w:val="36"/>
        </w:rPr>
        <w:t xml:space="preserve">Pesquisa </w:t>
      </w:r>
      <w:r w:rsidR="006C2F90"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7</w:t>
      </w:r>
      <w:bookmarkStart w:id="0" w:name="_GoBack"/>
      <w:bookmarkEnd w:id="0"/>
    </w:p>
    <w:p w:rsidR="004D4FFD" w:rsidRDefault="004D4FFD" w:rsidP="004D4FFD">
      <w:pPr>
        <w:tabs>
          <w:tab w:val="center" w:pos="4419"/>
          <w:tab w:val="right" w:pos="8838"/>
        </w:tabs>
        <w:jc w:val="center"/>
      </w:pPr>
      <w:r w:rsidRPr="004D4FFD"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PIO-Output</w:t>
      </w:r>
    </w:p>
    <w:p w:rsidR="004D4FFD" w:rsidRDefault="004D4FFD" w:rsidP="004D4FFD">
      <w:pPr>
        <w:tabs>
          <w:tab w:val="center" w:pos="4419"/>
          <w:tab w:val="right" w:pos="8838"/>
        </w:tabs>
      </w:pPr>
    </w:p>
    <w:p w:rsidR="004D4FFD" w:rsidRDefault="004D4FFD" w:rsidP="004D4FFD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>Curso: Engenharia Eletrônica</w:t>
      </w:r>
    </w:p>
    <w:p w:rsidR="004D4FFD" w:rsidRDefault="004D4FFD" w:rsidP="004D4FFD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4D4FFD" w:rsidRDefault="004D4FFD" w:rsidP="004D4FFD">
      <w:pPr>
        <w:keepNext/>
        <w:keepLines/>
        <w:spacing w:after="120" w:line="240" w:lineRule="auto"/>
        <w:outlineLvl w:val="1"/>
      </w:pPr>
      <w:r>
        <w:rPr>
          <w:rFonts w:ascii="Calibri" w:eastAsia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7" w:history="1">
        <w:r>
          <w:rPr>
            <w:rFonts w:ascii="Calibri" w:eastAsia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EEN251 – Microcontroladores e Sistemas Embarcados</w:t>
        </w:r>
      </w:hyperlink>
      <w:hyperlink r:id="rId8" w:history="1"/>
    </w:p>
    <w:p w:rsidR="004D4FFD" w:rsidRDefault="006C2F90" w:rsidP="004D4FFD">
      <w:pPr>
        <w:tabs>
          <w:tab w:val="center" w:pos="4419"/>
          <w:tab w:val="right" w:pos="8838"/>
        </w:tabs>
      </w:pPr>
      <w:hyperlink r:id="rId9" w:history="1"/>
    </w:p>
    <w:p w:rsidR="004D4FFD" w:rsidRDefault="004D4FFD" w:rsidP="004D4FFD">
      <w:pPr>
        <w:autoSpaceDE w:val="0"/>
        <w:autoSpaceDN w:val="0"/>
        <w:spacing w:after="0" w:line="240" w:lineRule="auto"/>
        <w:rPr>
          <w:rFonts w:ascii="F22" w:eastAsia="Calibri" w:hAnsi="F22" w:cs="F22"/>
          <w:sz w:val="34"/>
          <w:szCs w:val="34"/>
        </w:rPr>
      </w:pPr>
      <w:proofErr w:type="gramStart"/>
      <w:r>
        <w:rPr>
          <w:rFonts w:ascii="F22" w:eastAsia="Calibri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eastAsia="Calibri" w:hAnsi="F22" w:cs="F22"/>
          <w:b/>
          <w:smallCaps/>
          <w:sz w:val="32"/>
          <w:szCs w:val="32"/>
        </w:rPr>
        <w:t xml:space="preserve">: </w:t>
      </w:r>
      <w:r>
        <w:rPr>
          <w:rFonts w:ascii="F22" w:eastAsia="Calibri" w:hAnsi="F22" w:cs="F22"/>
          <w:sz w:val="34"/>
          <w:szCs w:val="34"/>
        </w:rPr>
        <w:t xml:space="preserve">Rafael </w:t>
      </w:r>
      <w:proofErr w:type="spellStart"/>
      <w:r>
        <w:rPr>
          <w:rFonts w:ascii="F22" w:eastAsia="Calibri" w:hAnsi="F22" w:cs="F22"/>
          <w:sz w:val="34"/>
          <w:szCs w:val="34"/>
        </w:rPr>
        <w:t>Corsi</w:t>
      </w:r>
      <w:proofErr w:type="spellEnd"/>
      <w:r>
        <w:rPr>
          <w:rFonts w:ascii="F22" w:eastAsia="Calibri" w:hAnsi="F22" w:cs="F22"/>
          <w:sz w:val="34"/>
          <w:szCs w:val="34"/>
        </w:rPr>
        <w:t xml:space="preserve"> Ferrão - corsiferrao@gmail.com</w:t>
      </w:r>
    </w:p>
    <w:p w:rsidR="004D4FFD" w:rsidRDefault="004D4FFD" w:rsidP="004D4FFD">
      <w:pPr>
        <w:autoSpaceDE w:val="0"/>
        <w:autoSpaceDN w:val="0"/>
        <w:spacing w:after="0" w:line="240" w:lineRule="auto"/>
        <w:jc w:val="center"/>
        <w:rPr>
          <w:rFonts w:ascii="F22" w:eastAsia="Calibri" w:hAnsi="F22" w:cs="F22"/>
          <w:sz w:val="34"/>
          <w:szCs w:val="34"/>
        </w:rPr>
      </w:pPr>
    </w:p>
    <w:p w:rsidR="004D4FFD" w:rsidRDefault="004D4FFD" w:rsidP="004D4FFD">
      <w:pPr>
        <w:tabs>
          <w:tab w:val="center" w:pos="4419"/>
          <w:tab w:val="right" w:pos="8838"/>
        </w:tabs>
      </w:pPr>
    </w:p>
    <w:p w:rsidR="004D4FFD" w:rsidRDefault="004D4FFD" w:rsidP="004D4FFD">
      <w:pPr>
        <w:spacing w:after="120"/>
        <w:jc w:val="both"/>
      </w:pPr>
    </w:p>
    <w:p w:rsidR="004D4FFD" w:rsidRDefault="004D4FFD" w:rsidP="004D4FFD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Autores</w:t>
      </w:r>
    </w:p>
    <w:p w:rsidR="004D4FFD" w:rsidRDefault="004D4FFD" w:rsidP="004D4FFD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Lucchini</w:t>
      </w:r>
      <w:proofErr w:type="spellEnd"/>
    </w:p>
    <w:p w:rsidR="004D4FFD" w:rsidRDefault="004D4FFD" w:rsidP="004D4FFD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>12.02859-2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Amanda Viviane da Costa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Fabri</w:t>
      </w:r>
      <w:proofErr w:type="spellEnd"/>
    </w:p>
    <w:p w:rsidR="004D4FFD" w:rsidRDefault="004D4FFD" w:rsidP="004D4FFD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13.01939-2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Lucas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Kido</w:t>
      </w:r>
      <w:proofErr w:type="spellEnd"/>
    </w:p>
    <w:p w:rsidR="004D4FFD" w:rsidRDefault="004D4FFD" w:rsidP="004D4FFD">
      <w:pPr>
        <w:spacing w:after="120"/>
        <w:jc w:val="center"/>
      </w:pPr>
    </w:p>
    <w:p w:rsidR="004D4FFD" w:rsidRDefault="004D4FFD" w:rsidP="004D4FFD">
      <w:pPr>
        <w:spacing w:after="120"/>
        <w:jc w:val="center"/>
      </w:pPr>
    </w:p>
    <w:p w:rsidR="004D4FFD" w:rsidRDefault="004D4FFD" w:rsidP="004D4FFD">
      <w:pPr>
        <w:spacing w:after="120"/>
        <w:jc w:val="center"/>
      </w:pPr>
    </w:p>
    <w:p w:rsidR="004D4FFD" w:rsidRDefault="004D4FFD" w:rsidP="004D4FFD">
      <w:pPr>
        <w:spacing w:after="120"/>
        <w:jc w:val="center"/>
      </w:pPr>
    </w:p>
    <w:p w:rsidR="004D4FFD" w:rsidRDefault="004D4FFD" w:rsidP="004D4FFD">
      <w:pPr>
        <w:spacing w:after="120"/>
        <w:jc w:val="center"/>
      </w:pPr>
      <w:r>
        <w:rPr>
          <w:rFonts w:ascii="Calibri" w:eastAsia="Calibri" w:hAnsi="Calibri" w:cs="Arial"/>
          <w:b/>
          <w:smallCaps/>
          <w:sz w:val="32"/>
          <w:szCs w:val="32"/>
        </w:rPr>
        <w:t>São Caetano do Sul</w:t>
      </w:r>
    </w:p>
    <w:p w:rsidR="004D4FFD" w:rsidRDefault="004D4FFD" w:rsidP="004D4FFD">
      <w:pPr>
        <w:spacing w:after="120"/>
        <w:jc w:val="center"/>
        <w:rPr>
          <w:rFonts w:ascii="Calibri" w:eastAsia="Calibri" w:hAnsi="Calibri" w:cs="Arial"/>
          <w:b/>
          <w:smallCaps/>
          <w:sz w:val="32"/>
          <w:szCs w:val="32"/>
        </w:rPr>
      </w:pPr>
      <w:bookmarkStart w:id="1" w:name="h.gjdgxs" w:colFirst="0" w:colLast="0"/>
      <w:bookmarkEnd w:id="1"/>
      <w:r>
        <w:rPr>
          <w:rFonts w:ascii="Calibri" w:eastAsia="Calibri" w:hAnsi="Calibri" w:cs="Arial"/>
          <w:b/>
          <w:smallCaps/>
          <w:sz w:val="32"/>
          <w:szCs w:val="32"/>
        </w:rPr>
        <w:t>31/03/2016</w:t>
      </w:r>
    </w:p>
    <w:p w:rsidR="004D4FFD" w:rsidRDefault="004D4FFD" w:rsidP="004D4FFD">
      <w:pPr>
        <w:spacing w:after="120"/>
        <w:jc w:val="center"/>
        <w:rPr>
          <w:rFonts w:ascii="Calibri" w:eastAsia="Calibri" w:hAnsi="Calibri" w:cs="Arial"/>
          <w:b/>
          <w:smallCaps/>
          <w:sz w:val="32"/>
          <w:szCs w:val="32"/>
        </w:rPr>
      </w:pPr>
    </w:p>
    <w:p w:rsidR="004D4FFD" w:rsidRDefault="004D4FFD" w:rsidP="004D4F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10C9F" w:rsidRDefault="00210C9F" w:rsidP="00210C9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Liste a funcionalidade dos periféricos listados a seguir:</w:t>
      </w:r>
    </w:p>
    <w:p w:rsidR="0072474E" w:rsidRDefault="0072474E" w:rsidP="0072474E">
      <w:pPr>
        <w:pStyle w:val="PargrafodaLista"/>
        <w:jc w:val="both"/>
        <w:rPr>
          <w:sz w:val="24"/>
        </w:rPr>
      </w:pPr>
    </w:p>
    <w:p w:rsidR="0072474E" w:rsidRDefault="0072474E" w:rsidP="0072474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RTC Real Time </w:t>
      </w:r>
      <w:proofErr w:type="spellStart"/>
      <w:r>
        <w:rPr>
          <w:sz w:val="24"/>
        </w:rPr>
        <w:t>Clock</w:t>
      </w:r>
      <w:proofErr w:type="spellEnd"/>
    </w:p>
    <w:p w:rsidR="0072474E" w:rsidRDefault="0072474E" w:rsidP="0072474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TC Timer/</w:t>
      </w:r>
      <w:proofErr w:type="spellStart"/>
      <w:r>
        <w:rPr>
          <w:sz w:val="24"/>
        </w:rPr>
        <w:t>Counter</w:t>
      </w:r>
      <w:proofErr w:type="spellEnd"/>
    </w:p>
    <w:p w:rsidR="0072474E" w:rsidRDefault="0072474E" w:rsidP="0072474E">
      <w:pPr>
        <w:pStyle w:val="PargrafodaLista"/>
        <w:ind w:left="1080"/>
        <w:jc w:val="both"/>
        <w:rPr>
          <w:sz w:val="24"/>
        </w:rPr>
      </w:pP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RTC: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Reference Clock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Timing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Alarm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Error Checking when Programming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RTC Internal Free Running Counter Error </w:t>
      </w:r>
      <w:proofErr w:type="spellStart"/>
      <w:r>
        <w:rPr>
          <w:sz w:val="24"/>
          <w:lang w:val="en-US"/>
        </w:rPr>
        <w:t>Cheking</w:t>
      </w:r>
      <w:proofErr w:type="spellEnd"/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Updating Time Calendar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RTC Accurate Clock Calibration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Waveform Generation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TC: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16 Bit Counter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Clock Selection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Clock Control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Operation Modes 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Trigger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Capture Mode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Capture Registers A and B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Trigger Conditions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Waveform Mode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Waveform Selection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External Event/Trigger Conditions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Output Control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Quadrature Decoder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2 Bits Gray Up/Down Counter for Stepper Motor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Fault Mode 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Register Write Protection</w:t>
      </w:r>
    </w:p>
    <w:p w:rsidR="0072474E" w:rsidRPr="00261BEC" w:rsidRDefault="0072474E" w:rsidP="0072474E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261BEC">
        <w:rPr>
          <w:sz w:val="24"/>
        </w:rPr>
        <w:t>Encontre os endereços referentes aos seguintes periféricos:</w:t>
      </w:r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PIOA – </w:t>
      </w:r>
      <w:proofErr w:type="gramStart"/>
      <w:r>
        <w:rPr>
          <w:sz w:val="24"/>
        </w:rPr>
        <w:t>0x400E0E00</w:t>
      </w:r>
      <w:proofErr w:type="gramEnd"/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PIOB – 0X400E1000</w:t>
      </w:r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ACC – 0X40040000</w:t>
      </w:r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UART0 – 0X400E0600</w:t>
      </w:r>
    </w:p>
    <w:p w:rsidR="0072474E" w:rsidRDefault="0072474E" w:rsidP="00B461CB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72474E">
        <w:rPr>
          <w:sz w:val="24"/>
        </w:rPr>
        <w:t>UART1- 0X400E0800</w:t>
      </w:r>
    </w:p>
    <w:p w:rsidR="0072474E" w:rsidRPr="0072474E" w:rsidRDefault="0072474E" w:rsidP="0072474E">
      <w:pPr>
        <w:pStyle w:val="PargrafodaLista"/>
        <w:ind w:left="1080"/>
        <w:jc w:val="both"/>
        <w:rPr>
          <w:sz w:val="24"/>
        </w:rPr>
      </w:pPr>
    </w:p>
    <w:p w:rsidR="0072474E" w:rsidRDefault="0072474E" w:rsidP="00210C9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Verifique no </w:t>
      </w:r>
      <w:proofErr w:type="spellStart"/>
      <w:r>
        <w:rPr>
          <w:sz w:val="24"/>
        </w:rPr>
        <w:t>datasheet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uC</w:t>
      </w:r>
      <w:proofErr w:type="spellEnd"/>
      <w:r>
        <w:rPr>
          <w:sz w:val="24"/>
        </w:rPr>
        <w:t xml:space="preserve"> os pinos físicos do </w:t>
      </w:r>
      <w:proofErr w:type="spellStart"/>
      <w:r>
        <w:rPr>
          <w:sz w:val="24"/>
        </w:rPr>
        <w:t>uC</w:t>
      </w:r>
      <w:proofErr w:type="spellEnd"/>
      <w:r>
        <w:rPr>
          <w:sz w:val="24"/>
        </w:rPr>
        <w:t xml:space="preserve"> associados aos I/O: PA01, PB22 e PC12.</w:t>
      </w:r>
    </w:p>
    <w:p w:rsidR="0072474E" w:rsidRDefault="0072474E" w:rsidP="0072474E">
      <w:pPr>
        <w:pStyle w:val="PargrafodaLista"/>
        <w:jc w:val="both"/>
        <w:rPr>
          <w:sz w:val="24"/>
        </w:rPr>
      </w:pPr>
    </w:p>
    <w:p w:rsidR="0072474E" w:rsidRDefault="0072474E" w:rsidP="0072474E">
      <w:pPr>
        <w:pStyle w:val="PargrafodaLista"/>
        <w:jc w:val="both"/>
        <w:rPr>
          <w:sz w:val="24"/>
        </w:rPr>
      </w:pPr>
      <w:r>
        <w:rPr>
          <w:sz w:val="24"/>
        </w:rPr>
        <w:lastRenderedPageBreak/>
        <w:t>PA01 –</w:t>
      </w:r>
      <w:r w:rsidR="00AD278B">
        <w:rPr>
          <w:sz w:val="24"/>
        </w:rPr>
        <w:t xml:space="preserve"> 72</w:t>
      </w:r>
    </w:p>
    <w:p w:rsidR="0072474E" w:rsidRDefault="0072474E" w:rsidP="0072474E">
      <w:pPr>
        <w:pStyle w:val="PargrafodaLista"/>
        <w:jc w:val="both"/>
        <w:rPr>
          <w:sz w:val="24"/>
        </w:rPr>
      </w:pPr>
      <w:r>
        <w:rPr>
          <w:sz w:val="24"/>
        </w:rPr>
        <w:t>PB22 –</w:t>
      </w:r>
      <w:r w:rsidR="00F70595">
        <w:rPr>
          <w:sz w:val="24"/>
        </w:rPr>
        <w:t xml:space="preserve"> não existe;</w:t>
      </w:r>
      <w:r>
        <w:rPr>
          <w:sz w:val="24"/>
        </w:rPr>
        <w:t xml:space="preserve"> </w:t>
      </w:r>
    </w:p>
    <w:p w:rsidR="0072474E" w:rsidRDefault="0072474E" w:rsidP="0072474E">
      <w:pPr>
        <w:pStyle w:val="PargrafodaLista"/>
        <w:jc w:val="both"/>
        <w:rPr>
          <w:sz w:val="24"/>
        </w:rPr>
      </w:pPr>
      <w:r>
        <w:rPr>
          <w:sz w:val="24"/>
        </w:rPr>
        <w:t>PC12 - 23</w:t>
      </w:r>
    </w:p>
    <w:p w:rsidR="0072474E" w:rsidRDefault="0072474E" w:rsidP="0072474E">
      <w:pPr>
        <w:pStyle w:val="PargrafodaLista"/>
        <w:jc w:val="both"/>
        <w:rPr>
          <w:sz w:val="24"/>
        </w:rPr>
      </w:pPr>
    </w:p>
    <w:p w:rsidR="0072474E" w:rsidRDefault="004B14CE" w:rsidP="004B14CE">
      <w:pPr>
        <w:pStyle w:val="PargrafodaLista"/>
        <w:numPr>
          <w:ilvl w:val="0"/>
          <w:numId w:val="1"/>
        </w:numPr>
        <w:tabs>
          <w:tab w:val="left" w:pos="1515"/>
        </w:tabs>
        <w:jc w:val="both"/>
        <w:rPr>
          <w:sz w:val="24"/>
        </w:rPr>
      </w:pPr>
      <w:r>
        <w:rPr>
          <w:sz w:val="24"/>
        </w:rPr>
        <w:t>Verifique quais periféricos podem ser configuráveis no IO PC20 e PB3.</w:t>
      </w:r>
    </w:p>
    <w:p w:rsidR="004B14CE" w:rsidRDefault="004B14CE" w:rsidP="004B14CE">
      <w:pPr>
        <w:pStyle w:val="PargrafodaLista"/>
        <w:tabs>
          <w:tab w:val="left" w:pos="1515"/>
        </w:tabs>
        <w:jc w:val="both"/>
        <w:rPr>
          <w:sz w:val="24"/>
        </w:rPr>
      </w:pPr>
    </w:p>
    <w:p w:rsidR="004B14CE" w:rsidRPr="004B14CE" w:rsidRDefault="004B14CE" w:rsidP="004B14CE">
      <w:pPr>
        <w:pStyle w:val="PargrafodaLista"/>
        <w:tabs>
          <w:tab w:val="left" w:pos="1515"/>
        </w:tabs>
        <w:jc w:val="both"/>
        <w:rPr>
          <w:sz w:val="24"/>
          <w:lang w:val="en-US"/>
        </w:rPr>
      </w:pPr>
      <w:r w:rsidRPr="004B14CE">
        <w:rPr>
          <w:sz w:val="24"/>
          <w:lang w:val="en-US"/>
        </w:rPr>
        <w:t xml:space="preserve">PC20 - A2 e </w:t>
      </w:r>
      <w:r w:rsidRPr="004B14CE">
        <w:rPr>
          <w:lang w:val="en-US"/>
        </w:rPr>
        <w:t>PWMH2</w:t>
      </w:r>
      <w:r w:rsidRPr="004B14CE">
        <w:rPr>
          <w:sz w:val="24"/>
          <w:lang w:val="en-US"/>
        </w:rPr>
        <w:t>;</w:t>
      </w:r>
    </w:p>
    <w:p w:rsidR="004B14CE" w:rsidRDefault="004B14CE" w:rsidP="004B14CE">
      <w:pPr>
        <w:pStyle w:val="PargrafodaLista"/>
        <w:tabs>
          <w:tab w:val="left" w:pos="1515"/>
        </w:tabs>
        <w:jc w:val="both"/>
        <w:rPr>
          <w:lang w:val="en-US"/>
        </w:rPr>
      </w:pPr>
      <w:proofErr w:type="gramStart"/>
      <w:r w:rsidRPr="004B14CE">
        <w:rPr>
          <w:sz w:val="24"/>
          <w:lang w:val="en-US"/>
        </w:rPr>
        <w:t xml:space="preserve">PB3 - </w:t>
      </w:r>
      <w:r w:rsidRPr="004B14CE">
        <w:rPr>
          <w:lang w:val="en-US"/>
        </w:rPr>
        <w:t>UTXD1</w:t>
      </w:r>
      <w:r>
        <w:rPr>
          <w:lang w:val="en-US"/>
        </w:rPr>
        <w:t xml:space="preserve">, </w:t>
      </w:r>
      <w:r w:rsidRPr="004B14CE">
        <w:rPr>
          <w:lang w:val="en-US"/>
        </w:rPr>
        <w:t>PCK2</w:t>
      </w:r>
      <w:r>
        <w:rPr>
          <w:lang w:val="en-US"/>
        </w:rPr>
        <w:t xml:space="preserve">, </w:t>
      </w:r>
      <w:r w:rsidRPr="004B14CE">
        <w:rPr>
          <w:lang w:val="en-US"/>
        </w:rPr>
        <w:t>AD12B7</w:t>
      </w:r>
      <w:r>
        <w:rPr>
          <w:lang w:val="en-US"/>
        </w:rPr>
        <w:t>.</w:t>
      </w:r>
      <w:proofErr w:type="gramEnd"/>
    </w:p>
    <w:p w:rsidR="004B14CE" w:rsidRPr="004B14CE" w:rsidRDefault="004B14CE" w:rsidP="004B14CE">
      <w:pPr>
        <w:pStyle w:val="PargrafodaLista"/>
        <w:tabs>
          <w:tab w:val="left" w:pos="1515"/>
        </w:tabs>
        <w:jc w:val="both"/>
        <w:rPr>
          <w:sz w:val="24"/>
          <w:lang w:val="en-US"/>
        </w:rPr>
      </w:pPr>
    </w:p>
    <w:p w:rsidR="004D28A6" w:rsidRDefault="004D28A6" w:rsidP="004B14CE">
      <w:pPr>
        <w:pStyle w:val="PargrafodaLista"/>
        <w:numPr>
          <w:ilvl w:val="0"/>
          <w:numId w:val="1"/>
        </w:numPr>
        <w:tabs>
          <w:tab w:val="left" w:pos="1515"/>
        </w:tabs>
        <w:jc w:val="both"/>
        <w:rPr>
          <w:sz w:val="24"/>
          <w:lang w:val="en-US"/>
        </w:rPr>
      </w:pPr>
    </w:p>
    <w:p w:rsidR="004B14CE" w:rsidRPr="004D28A6" w:rsidRDefault="00946D56" w:rsidP="004D28A6">
      <w:pPr>
        <w:pStyle w:val="PargrafodaLista"/>
        <w:tabs>
          <w:tab w:val="left" w:pos="1515"/>
        </w:tabs>
        <w:jc w:val="both"/>
        <w:rPr>
          <w:sz w:val="24"/>
        </w:rPr>
      </w:pPr>
      <w:r>
        <w:rPr>
          <w:sz w:val="24"/>
        </w:rPr>
        <w:t>(</w:t>
      </w:r>
      <w:r w:rsidR="004D28A6">
        <w:rPr>
          <w:sz w:val="24"/>
        </w:rPr>
        <w:t>a</w:t>
      </w:r>
      <w:r w:rsidRPr="004D28A6">
        <w:rPr>
          <w:sz w:val="24"/>
        </w:rPr>
        <w:t>) O</w:t>
      </w:r>
      <w:r w:rsidR="004B14CE" w:rsidRPr="004D28A6">
        <w:rPr>
          <w:sz w:val="24"/>
        </w:rPr>
        <w:t xml:space="preserve"> que é </w:t>
      </w:r>
      <w:proofErr w:type="spellStart"/>
      <w:r w:rsidR="004B14CE" w:rsidRPr="004D28A6">
        <w:rPr>
          <w:sz w:val="24"/>
        </w:rPr>
        <w:t>Debousing</w:t>
      </w:r>
      <w:proofErr w:type="spellEnd"/>
      <w:r w:rsidR="004D28A6">
        <w:rPr>
          <w:sz w:val="24"/>
        </w:rPr>
        <w:t>?</w:t>
      </w:r>
    </w:p>
    <w:p w:rsidR="0072474E" w:rsidRDefault="004D28A6" w:rsidP="004D28A6">
      <w:pPr>
        <w:ind w:left="708"/>
        <w:jc w:val="both"/>
        <w:rPr>
          <w:sz w:val="24"/>
        </w:rPr>
      </w:pPr>
      <w:r w:rsidRPr="004D28A6">
        <w:rPr>
          <w:sz w:val="24"/>
        </w:rPr>
        <w:t xml:space="preserve">É um </w:t>
      </w:r>
      <w:proofErr w:type="spellStart"/>
      <w:r w:rsidRPr="004D28A6">
        <w:rPr>
          <w:sz w:val="24"/>
        </w:rPr>
        <w:t>sw</w:t>
      </w:r>
      <w:proofErr w:type="spellEnd"/>
      <w:r w:rsidRPr="004D28A6">
        <w:rPr>
          <w:sz w:val="24"/>
        </w:rPr>
        <w:t xml:space="preserve"> utilizado para certificar que uma chave (ou qualquer coisa) está acionada, verificando se a mesma está acionada por um determinado tempo</w:t>
      </w:r>
      <w:r>
        <w:rPr>
          <w:sz w:val="24"/>
        </w:rPr>
        <w:t>.</w:t>
      </w:r>
    </w:p>
    <w:p w:rsidR="004D28A6" w:rsidRDefault="00946D56" w:rsidP="004D28A6">
      <w:pPr>
        <w:ind w:left="708"/>
        <w:jc w:val="both"/>
        <w:rPr>
          <w:sz w:val="24"/>
        </w:rPr>
      </w:pPr>
      <w:r>
        <w:rPr>
          <w:sz w:val="24"/>
        </w:rPr>
        <w:t>(b) Escreva</w:t>
      </w:r>
      <w:r w:rsidR="004D28A6">
        <w:rPr>
          <w:sz w:val="24"/>
        </w:rPr>
        <w:t xml:space="preserve"> um algoritmo que </w:t>
      </w:r>
      <w:proofErr w:type="gramStart"/>
      <w:r w:rsidR="004D28A6">
        <w:rPr>
          <w:sz w:val="24"/>
        </w:rPr>
        <w:t>implemente</w:t>
      </w:r>
      <w:proofErr w:type="gramEnd"/>
      <w:r w:rsidR="004D28A6">
        <w:rPr>
          <w:sz w:val="24"/>
        </w:rPr>
        <w:t xml:space="preserve"> o </w:t>
      </w:r>
      <w:proofErr w:type="spellStart"/>
      <w:r w:rsidR="004D28A6">
        <w:rPr>
          <w:sz w:val="24"/>
        </w:rPr>
        <w:t>debousing</w:t>
      </w:r>
      <w:proofErr w:type="spellEnd"/>
      <w:r w:rsidR="004D28A6">
        <w:rPr>
          <w:sz w:val="24"/>
        </w:rPr>
        <w:t>.</w:t>
      </w:r>
    </w:p>
    <w:p w:rsidR="00946D56" w:rsidRPr="00946D56" w:rsidRDefault="00946D56" w:rsidP="00946D56">
      <w:pPr>
        <w:spacing w:after="0" w:line="240" w:lineRule="auto"/>
        <w:ind w:left="708"/>
        <w:jc w:val="both"/>
        <w:rPr>
          <w:sz w:val="24"/>
          <w:lang w:val="en-US"/>
        </w:rPr>
      </w:pPr>
      <w:r>
        <w:rPr>
          <w:sz w:val="24"/>
          <w:lang w:val="en-US"/>
        </w:rPr>
        <w:t>if</w:t>
      </w:r>
      <w:r w:rsidRPr="00946D56">
        <w:rPr>
          <w:sz w:val="24"/>
          <w:lang w:val="en-US"/>
        </w:rPr>
        <w:t xml:space="preserve"> (BT = 1)</w:t>
      </w:r>
    </w:p>
    <w:p w:rsidR="00946D56" w:rsidRDefault="00946D56" w:rsidP="00946D56">
      <w:pPr>
        <w:spacing w:after="0" w:line="240" w:lineRule="auto"/>
        <w:ind w:left="708"/>
        <w:jc w:val="both"/>
        <w:rPr>
          <w:sz w:val="24"/>
          <w:lang w:val="en-US"/>
        </w:rPr>
      </w:pPr>
      <w:r w:rsidRPr="00946D56">
        <w:rPr>
          <w:sz w:val="24"/>
          <w:lang w:val="en-US"/>
        </w:rPr>
        <w:t>{</w:t>
      </w:r>
    </w:p>
    <w:p w:rsidR="00946D56" w:rsidRDefault="00946D56" w:rsidP="00946D56">
      <w:pPr>
        <w:spacing w:after="0" w:line="240" w:lineRule="auto"/>
        <w:ind w:left="707" w:firstLine="708"/>
        <w:jc w:val="both"/>
        <w:rPr>
          <w:sz w:val="24"/>
          <w:lang w:val="en-US"/>
        </w:rPr>
      </w:pPr>
      <w:proofErr w:type="spellStart"/>
      <w:r w:rsidRPr="00946D56">
        <w:rPr>
          <w:sz w:val="24"/>
          <w:lang w:val="en-US"/>
        </w:rPr>
        <w:t>delay_ms</w:t>
      </w:r>
      <w:proofErr w:type="spellEnd"/>
      <w:r w:rsidRPr="00946D56">
        <w:rPr>
          <w:sz w:val="24"/>
          <w:lang w:val="en-US"/>
        </w:rPr>
        <w:t xml:space="preserve"> (100);</w:t>
      </w:r>
    </w:p>
    <w:p w:rsidR="00946D56" w:rsidRDefault="00946D56" w:rsidP="00946D56">
      <w:pPr>
        <w:spacing w:after="0" w:line="240" w:lineRule="auto"/>
        <w:ind w:left="1415" w:firstLine="709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if</w:t>
      </w:r>
      <w:proofErr w:type="gramEnd"/>
      <w:r w:rsidRPr="00946D56">
        <w:rPr>
          <w:sz w:val="24"/>
          <w:lang w:val="en-US"/>
        </w:rPr>
        <w:t xml:space="preserve"> (</w:t>
      </w:r>
      <w:r>
        <w:rPr>
          <w:sz w:val="24"/>
          <w:lang w:val="en-US"/>
        </w:rPr>
        <w:t>BT</w:t>
      </w:r>
      <w:r w:rsidRPr="00946D56">
        <w:rPr>
          <w:sz w:val="24"/>
          <w:lang w:val="en-US"/>
        </w:rPr>
        <w:t xml:space="preserve"> = 1)</w:t>
      </w:r>
      <w:r>
        <w:rPr>
          <w:sz w:val="24"/>
          <w:lang w:val="en-US"/>
        </w:rPr>
        <w:tab/>
      </w:r>
    </w:p>
    <w:p w:rsidR="00946D56" w:rsidRDefault="00946D56" w:rsidP="00946D56">
      <w:pPr>
        <w:spacing w:after="0" w:line="240" w:lineRule="auto"/>
        <w:ind w:left="1416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946D56" w:rsidRPr="004D4FFD" w:rsidRDefault="00946D56" w:rsidP="00946D56">
      <w:pPr>
        <w:spacing w:after="0" w:line="240" w:lineRule="auto"/>
        <w:ind w:left="2124" w:firstLine="708"/>
        <w:jc w:val="both"/>
        <w:rPr>
          <w:sz w:val="24"/>
        </w:rPr>
      </w:pPr>
      <w:r w:rsidRPr="004D4FFD">
        <w:rPr>
          <w:sz w:val="24"/>
        </w:rPr>
        <w:t>//</w:t>
      </w:r>
      <w:proofErr w:type="spellStart"/>
      <w:r w:rsidRPr="004D4FFD">
        <w:rPr>
          <w:sz w:val="24"/>
        </w:rPr>
        <w:t>Botao</w:t>
      </w:r>
      <w:proofErr w:type="spellEnd"/>
      <w:r w:rsidRPr="004D4FFD">
        <w:rPr>
          <w:sz w:val="24"/>
        </w:rPr>
        <w:t xml:space="preserve"> acionado.</w:t>
      </w:r>
    </w:p>
    <w:p w:rsidR="00946D56" w:rsidRPr="004D4FFD" w:rsidRDefault="00946D56" w:rsidP="00946D56">
      <w:pPr>
        <w:spacing w:after="0" w:line="240" w:lineRule="auto"/>
        <w:ind w:left="1416" w:firstLine="708"/>
        <w:jc w:val="both"/>
        <w:rPr>
          <w:sz w:val="24"/>
        </w:rPr>
      </w:pPr>
      <w:proofErr w:type="gramStart"/>
      <w:r w:rsidRPr="004D4FFD">
        <w:rPr>
          <w:sz w:val="24"/>
        </w:rPr>
        <w:t>}</w:t>
      </w:r>
      <w:proofErr w:type="gramEnd"/>
    </w:p>
    <w:p w:rsidR="00946D56" w:rsidRPr="004D4FFD" w:rsidRDefault="00946D56" w:rsidP="00946D56">
      <w:pPr>
        <w:spacing w:after="0" w:line="240" w:lineRule="auto"/>
        <w:ind w:left="1416" w:firstLine="708"/>
        <w:jc w:val="both"/>
        <w:rPr>
          <w:sz w:val="24"/>
        </w:rPr>
      </w:pPr>
      <w:proofErr w:type="spellStart"/>
      <w:proofErr w:type="gramStart"/>
      <w:r w:rsidRPr="004D4FFD">
        <w:rPr>
          <w:sz w:val="24"/>
        </w:rPr>
        <w:t>else</w:t>
      </w:r>
      <w:proofErr w:type="spellEnd"/>
      <w:proofErr w:type="gramEnd"/>
      <w:r w:rsidRPr="004D4FFD">
        <w:rPr>
          <w:sz w:val="24"/>
        </w:rPr>
        <w:t xml:space="preserve"> </w:t>
      </w:r>
      <w:proofErr w:type="spellStart"/>
      <w:r w:rsidRPr="004D4FFD">
        <w:rPr>
          <w:sz w:val="24"/>
        </w:rPr>
        <w:t>if</w:t>
      </w:r>
      <w:proofErr w:type="spellEnd"/>
      <w:r w:rsidRPr="004D4FFD">
        <w:rPr>
          <w:sz w:val="24"/>
        </w:rPr>
        <w:t xml:space="preserve"> (BT = 0)</w:t>
      </w:r>
    </w:p>
    <w:p w:rsidR="00946D56" w:rsidRPr="004D4FFD" w:rsidRDefault="00946D56" w:rsidP="00946D56">
      <w:pPr>
        <w:spacing w:after="0" w:line="240" w:lineRule="auto"/>
        <w:ind w:left="1416" w:firstLine="708"/>
        <w:jc w:val="both"/>
        <w:rPr>
          <w:sz w:val="24"/>
        </w:rPr>
      </w:pPr>
      <w:proofErr w:type="gramStart"/>
      <w:r w:rsidRPr="004D4FFD">
        <w:rPr>
          <w:sz w:val="24"/>
        </w:rPr>
        <w:t>{</w:t>
      </w:r>
    </w:p>
    <w:p w:rsidR="00946D56" w:rsidRPr="004D4FFD" w:rsidRDefault="00946D56" w:rsidP="00946D56">
      <w:pPr>
        <w:spacing w:after="0" w:line="240" w:lineRule="auto"/>
        <w:ind w:left="708"/>
        <w:jc w:val="both"/>
        <w:rPr>
          <w:sz w:val="24"/>
        </w:rPr>
      </w:pPr>
      <w:proofErr w:type="gramEnd"/>
      <w:r w:rsidRPr="004D4FFD">
        <w:rPr>
          <w:sz w:val="24"/>
        </w:rPr>
        <w:tab/>
      </w:r>
      <w:r w:rsidRPr="004D4FFD">
        <w:rPr>
          <w:sz w:val="24"/>
        </w:rPr>
        <w:tab/>
      </w:r>
      <w:r w:rsidRPr="004D4FFD">
        <w:rPr>
          <w:sz w:val="24"/>
        </w:rPr>
        <w:tab/>
        <w:t>//</w:t>
      </w:r>
      <w:proofErr w:type="spellStart"/>
      <w:r w:rsidRPr="004D4FFD">
        <w:rPr>
          <w:sz w:val="24"/>
        </w:rPr>
        <w:t>botao</w:t>
      </w:r>
      <w:proofErr w:type="spellEnd"/>
      <w:r w:rsidRPr="004D4FFD">
        <w:rPr>
          <w:sz w:val="24"/>
        </w:rPr>
        <w:t xml:space="preserve"> </w:t>
      </w:r>
      <w:proofErr w:type="spellStart"/>
      <w:r w:rsidRPr="004D4FFD">
        <w:rPr>
          <w:sz w:val="24"/>
        </w:rPr>
        <w:t>nao</w:t>
      </w:r>
      <w:proofErr w:type="spellEnd"/>
      <w:r w:rsidRPr="004D4FFD">
        <w:rPr>
          <w:sz w:val="24"/>
        </w:rPr>
        <w:t xml:space="preserve"> acionado.</w:t>
      </w:r>
    </w:p>
    <w:p w:rsidR="00946D56" w:rsidRPr="004D4FFD" w:rsidRDefault="00946D56" w:rsidP="00946D56">
      <w:pPr>
        <w:spacing w:after="0" w:line="240" w:lineRule="auto"/>
        <w:ind w:left="1416" w:firstLine="708"/>
        <w:jc w:val="both"/>
        <w:rPr>
          <w:sz w:val="24"/>
        </w:rPr>
      </w:pPr>
      <w:proofErr w:type="gramStart"/>
      <w:r w:rsidRPr="004D4FFD">
        <w:rPr>
          <w:sz w:val="24"/>
        </w:rPr>
        <w:t>}</w:t>
      </w:r>
      <w:proofErr w:type="gramEnd"/>
    </w:p>
    <w:p w:rsidR="00946D56" w:rsidRPr="004D4FFD" w:rsidRDefault="00946D56" w:rsidP="00946D56">
      <w:pPr>
        <w:spacing w:after="0" w:line="240" w:lineRule="auto"/>
        <w:ind w:firstLine="708"/>
        <w:jc w:val="both"/>
        <w:rPr>
          <w:sz w:val="24"/>
        </w:rPr>
      </w:pPr>
      <w:proofErr w:type="gramStart"/>
      <w:r w:rsidRPr="004D4FFD">
        <w:rPr>
          <w:sz w:val="24"/>
        </w:rPr>
        <w:t>}</w:t>
      </w:r>
      <w:proofErr w:type="gramEnd"/>
    </w:p>
    <w:p w:rsidR="00946D56" w:rsidRPr="004D4FFD" w:rsidRDefault="00946D56" w:rsidP="00946D56">
      <w:pPr>
        <w:spacing w:after="0" w:line="240" w:lineRule="auto"/>
        <w:ind w:firstLine="708"/>
        <w:jc w:val="both"/>
        <w:rPr>
          <w:sz w:val="24"/>
        </w:rPr>
      </w:pPr>
    </w:p>
    <w:p w:rsidR="00261BEC" w:rsidRDefault="00D90B7A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>(6</w:t>
      </w:r>
      <w:r w:rsidR="008B3835">
        <w:rPr>
          <w:sz w:val="24"/>
        </w:rPr>
        <w:t xml:space="preserve">) </w:t>
      </w:r>
    </w:p>
    <w:p w:rsidR="00946D56" w:rsidRPr="00D90B7A" w:rsidRDefault="00261BEC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 xml:space="preserve">(a) </w:t>
      </w:r>
      <w:r w:rsidR="008B3835">
        <w:rPr>
          <w:sz w:val="24"/>
        </w:rPr>
        <w:t>O</w:t>
      </w:r>
      <w:r w:rsidR="00D90B7A">
        <w:rPr>
          <w:sz w:val="24"/>
        </w:rPr>
        <w:t xml:space="preserve"> que é </w:t>
      </w:r>
      <w:proofErr w:type="spellStart"/>
      <w:r w:rsidR="00D90B7A">
        <w:rPr>
          <w:sz w:val="24"/>
        </w:rPr>
        <w:t>race</w:t>
      </w:r>
      <w:proofErr w:type="spellEnd"/>
      <w:r w:rsidR="00D90B7A">
        <w:rPr>
          <w:sz w:val="24"/>
        </w:rPr>
        <w:t xml:space="preserve"> </w:t>
      </w:r>
      <w:proofErr w:type="spellStart"/>
      <w:r w:rsidR="00D90B7A">
        <w:rPr>
          <w:sz w:val="24"/>
        </w:rPr>
        <w:t>cond</w:t>
      </w:r>
      <w:r w:rsidR="00946D56" w:rsidRPr="00D90B7A">
        <w:rPr>
          <w:sz w:val="24"/>
        </w:rPr>
        <w:t>icions</w:t>
      </w:r>
      <w:proofErr w:type="spellEnd"/>
      <w:r w:rsidR="00D90B7A" w:rsidRPr="00D90B7A">
        <w:rPr>
          <w:sz w:val="24"/>
        </w:rPr>
        <w:t>?</w:t>
      </w:r>
    </w:p>
    <w:p w:rsidR="00D90B7A" w:rsidRDefault="00D90B7A" w:rsidP="00946D56">
      <w:pPr>
        <w:spacing w:after="0" w:line="240" w:lineRule="auto"/>
        <w:ind w:firstLine="708"/>
        <w:jc w:val="both"/>
        <w:rPr>
          <w:sz w:val="24"/>
        </w:rPr>
      </w:pPr>
    </w:p>
    <w:p w:rsidR="00D90B7A" w:rsidRDefault="00D90B7A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 xml:space="preserve">É quando um ou mais </w:t>
      </w:r>
      <w:r w:rsidR="008B3835">
        <w:rPr>
          <w:sz w:val="24"/>
        </w:rPr>
        <w:t>segmentos podem acessar dados compartilhados e eles tentam mudar simultaneamente</w:t>
      </w:r>
      <w:r w:rsidR="006F247F">
        <w:rPr>
          <w:sz w:val="24"/>
        </w:rPr>
        <w:t>, por exemplo, alguém está lendo a memória, mas ao mesmo tempo alguém está alterando, quando ele tentar fazer alguma modificação vai dar erro, porque os dados que ele está tentando alterar não existe</w:t>
      </w:r>
      <w:r w:rsidR="00261BEC">
        <w:rPr>
          <w:sz w:val="24"/>
        </w:rPr>
        <w:t>m</w:t>
      </w:r>
      <w:r w:rsidR="006F247F">
        <w:rPr>
          <w:sz w:val="24"/>
        </w:rPr>
        <w:t xml:space="preserve"> mais, eles foram alterados enquanto ele lia</w:t>
      </w:r>
      <w:r w:rsidR="00261BEC">
        <w:rPr>
          <w:sz w:val="24"/>
        </w:rPr>
        <w:t>.</w:t>
      </w:r>
    </w:p>
    <w:p w:rsidR="00261BEC" w:rsidRDefault="00261BEC" w:rsidP="00946D56">
      <w:pPr>
        <w:spacing w:after="0" w:line="240" w:lineRule="auto"/>
        <w:ind w:firstLine="708"/>
        <w:jc w:val="both"/>
        <w:rPr>
          <w:sz w:val="24"/>
        </w:rPr>
      </w:pPr>
    </w:p>
    <w:p w:rsidR="008B3835" w:rsidRDefault="00261BEC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>(b)</w:t>
      </w:r>
      <w:r w:rsidRPr="00261BEC">
        <w:rPr>
          <w:rFonts w:ascii="LMRoman12-Regular" w:hAnsi="LMRoman12-Regular" w:cs="LMRoman12-Regular"/>
          <w:sz w:val="24"/>
          <w:szCs w:val="24"/>
        </w:rPr>
        <w:t xml:space="preserve"> </w:t>
      </w:r>
      <w:r w:rsidRPr="00261BEC">
        <w:rPr>
          <w:sz w:val="24"/>
        </w:rPr>
        <w:t>Como que essa forma de configurar os registradores evita isso?</w:t>
      </w:r>
    </w:p>
    <w:p w:rsidR="00261BEC" w:rsidRDefault="00261BEC" w:rsidP="00946D56">
      <w:pPr>
        <w:spacing w:after="0" w:line="240" w:lineRule="auto"/>
        <w:ind w:firstLine="708"/>
        <w:jc w:val="both"/>
        <w:rPr>
          <w:sz w:val="24"/>
        </w:rPr>
      </w:pPr>
    </w:p>
    <w:p w:rsidR="005E001F" w:rsidRDefault="005E001F" w:rsidP="00946D56">
      <w:pPr>
        <w:spacing w:after="0" w:line="240" w:lineRule="auto"/>
        <w:ind w:firstLine="708"/>
        <w:jc w:val="both"/>
        <w:rPr>
          <w:sz w:val="24"/>
        </w:rPr>
      </w:pPr>
    </w:p>
    <w:p w:rsidR="00F60DF6" w:rsidRDefault="00F60DF6" w:rsidP="00F60DF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t xml:space="preserve">Explique com suas palavras o trecho anterior extraído do </w:t>
      </w:r>
      <w:proofErr w:type="spellStart"/>
      <w:r w:rsidRPr="00F60DF6">
        <w:rPr>
          <w:sz w:val="24"/>
        </w:rPr>
        <w:t>datasheet</w:t>
      </w:r>
      <w:proofErr w:type="spellEnd"/>
      <w:r w:rsidRPr="00F60DF6">
        <w:rPr>
          <w:sz w:val="24"/>
        </w:rPr>
        <w:t xml:space="preserve"> do </w:t>
      </w:r>
      <w:proofErr w:type="spellStart"/>
      <w:proofErr w:type="gramStart"/>
      <w:r w:rsidRPr="00F60DF6">
        <w:rPr>
          <w:sz w:val="24"/>
        </w:rPr>
        <w:t>uC</w:t>
      </w:r>
      <w:proofErr w:type="spellEnd"/>
      <w:proofErr w:type="gramEnd"/>
      <w:r w:rsidRPr="00F60DF6">
        <w:rPr>
          <w:sz w:val="24"/>
        </w:rPr>
        <w:t xml:space="preserve">, se possível referencie com o diagrama "I/O </w:t>
      </w:r>
      <w:proofErr w:type="spellStart"/>
      <w:r w:rsidRPr="00F60DF6">
        <w:rPr>
          <w:sz w:val="24"/>
        </w:rPr>
        <w:t>Line</w:t>
      </w:r>
      <w:proofErr w:type="spellEnd"/>
      <w:r w:rsidRPr="00F60DF6">
        <w:rPr>
          <w:sz w:val="24"/>
        </w:rPr>
        <w:t xml:space="preserve"> </w:t>
      </w:r>
      <w:proofErr w:type="spellStart"/>
      <w:r w:rsidRPr="00F60DF6">
        <w:rPr>
          <w:sz w:val="24"/>
        </w:rPr>
        <w:t>Control</w:t>
      </w:r>
      <w:proofErr w:type="spellEnd"/>
      <w:r w:rsidRPr="00F60DF6">
        <w:rPr>
          <w:sz w:val="24"/>
        </w:rPr>
        <w:t xml:space="preserve"> </w:t>
      </w:r>
      <w:proofErr w:type="spellStart"/>
      <w:r w:rsidRPr="00F60DF6">
        <w:rPr>
          <w:sz w:val="24"/>
        </w:rPr>
        <w:t>Logic</w:t>
      </w:r>
      <w:proofErr w:type="spellEnd"/>
      <w:r w:rsidRPr="00F60DF6">
        <w:rPr>
          <w:sz w:val="24"/>
        </w:rPr>
        <w:t>".</w:t>
      </w:r>
    </w:p>
    <w:p w:rsidR="00F60DF6" w:rsidRPr="00F60DF6" w:rsidRDefault="00F60DF6" w:rsidP="00F60DF6">
      <w:pPr>
        <w:pStyle w:val="PargrafodaLista"/>
        <w:spacing w:after="0" w:line="240" w:lineRule="auto"/>
        <w:jc w:val="both"/>
        <w:rPr>
          <w:sz w:val="24"/>
        </w:rPr>
      </w:pPr>
    </w:p>
    <w:p w:rsidR="00F60DF6" w:rsidRDefault="00F60DF6" w:rsidP="00F60DF6">
      <w:p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t>PIO_PSR</w:t>
      </w:r>
      <w:r>
        <w:rPr>
          <w:sz w:val="24"/>
        </w:rPr>
        <w:t xml:space="preserve"> = 0 </w:t>
      </w:r>
      <w:r w:rsidRPr="00F60DF6">
        <w:rPr>
          <w:sz w:val="24"/>
        </w:rPr>
        <w:sym w:font="Wingdings" w:char="F0E0"/>
      </w:r>
      <w:r>
        <w:rPr>
          <w:sz w:val="24"/>
        </w:rPr>
        <w:t xml:space="preserve"> Indica que os I/Os A, B, C ou D estão controlando;</w:t>
      </w:r>
    </w:p>
    <w:p w:rsidR="00CA7503" w:rsidRDefault="00CA7503" w:rsidP="00F60DF6">
      <w:pPr>
        <w:spacing w:after="0" w:line="240" w:lineRule="auto"/>
        <w:jc w:val="both"/>
        <w:rPr>
          <w:sz w:val="24"/>
        </w:rPr>
      </w:pPr>
      <w:r>
        <w:rPr>
          <w:sz w:val="24"/>
        </w:rPr>
        <w:t>Os pinos podem ser configurados como:</w:t>
      </w:r>
    </w:p>
    <w:p w:rsidR="00CA7503" w:rsidRDefault="00CA7503" w:rsidP="00F60DF6">
      <w:pPr>
        <w:spacing w:after="0" w:line="240" w:lineRule="auto"/>
        <w:jc w:val="both"/>
        <w:rPr>
          <w:sz w:val="24"/>
        </w:rPr>
      </w:pPr>
    </w:p>
    <w:p w:rsidR="00F60DF6" w:rsidRDefault="00F60DF6" w:rsidP="00F60DF6">
      <w:p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lastRenderedPageBreak/>
        <w:t>PIO_OER</w:t>
      </w:r>
      <w:r>
        <w:rPr>
          <w:sz w:val="24"/>
        </w:rPr>
        <w:t xml:space="preserve"> </w:t>
      </w:r>
      <w:r w:rsidRPr="00F60DF6">
        <w:rPr>
          <w:sz w:val="24"/>
        </w:rPr>
        <w:sym w:font="Wingdings" w:char="F0E0"/>
      </w:r>
      <w:r>
        <w:rPr>
          <w:sz w:val="24"/>
        </w:rPr>
        <w:t xml:space="preserve"> Habilita a saída;</w:t>
      </w:r>
    </w:p>
    <w:p w:rsidR="00902969" w:rsidRDefault="00F60DF6" w:rsidP="00F60DF6">
      <w:p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t>PIO_ODR</w:t>
      </w:r>
      <w:r>
        <w:rPr>
          <w:sz w:val="24"/>
        </w:rPr>
        <w:t xml:space="preserve"> </w:t>
      </w:r>
      <w:r w:rsidRPr="00F60DF6">
        <w:rPr>
          <w:sz w:val="24"/>
        </w:rPr>
        <w:sym w:font="Wingdings" w:char="F0E0"/>
      </w:r>
      <w:r>
        <w:rPr>
          <w:sz w:val="24"/>
        </w:rPr>
        <w:t xml:space="preserve"> Desabilita a saída</w:t>
      </w:r>
      <w:r w:rsidR="00902969">
        <w:rPr>
          <w:sz w:val="24"/>
        </w:rPr>
        <w:t>;</w:t>
      </w:r>
    </w:p>
    <w:p w:rsidR="00902969" w:rsidRDefault="00902969" w:rsidP="00F60DF6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pino </w:t>
      </w:r>
      <w:r w:rsidR="00F60DF6" w:rsidRPr="00F60DF6">
        <w:rPr>
          <w:sz w:val="24"/>
        </w:rPr>
        <w:t>PIO_OSR</w:t>
      </w:r>
      <w:r w:rsidR="00CA7503">
        <w:rPr>
          <w:sz w:val="24"/>
        </w:rPr>
        <w:t xml:space="preserve"> </w:t>
      </w:r>
      <w:r>
        <w:rPr>
          <w:sz w:val="24"/>
        </w:rPr>
        <w:t>lê</w:t>
      </w:r>
      <w:r w:rsidR="00CA7503">
        <w:rPr>
          <w:sz w:val="24"/>
        </w:rPr>
        <w:t xml:space="preserve"> o status da saída </w:t>
      </w:r>
    </w:p>
    <w:p w:rsidR="00F60DF6" w:rsidRDefault="00902969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Quando o pino está configurado:</w:t>
      </w:r>
    </w:p>
    <w:p w:rsidR="00902969" w:rsidRDefault="00902969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0 = indica que ele é apenas entrada;</w:t>
      </w:r>
    </w:p>
    <w:p w:rsidR="00902969" w:rsidRDefault="00902969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1 = indica que ele está sendo controlado pelo PIO;</w:t>
      </w: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Para escrever precisamos fazer as seguintes configurações:</w:t>
      </w: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</w:p>
    <w:p w:rsidR="000C1ABB" w:rsidRPr="000C1ABB" w:rsidRDefault="000C1ABB" w:rsidP="000C1ABB">
      <w:pPr>
        <w:spacing w:after="0" w:line="240" w:lineRule="auto"/>
        <w:ind w:firstLine="709"/>
        <w:rPr>
          <w:sz w:val="24"/>
        </w:rPr>
      </w:pPr>
      <w:r w:rsidRPr="000C1ABB">
        <w:rPr>
          <w:sz w:val="24"/>
        </w:rPr>
        <w:t xml:space="preserve">PIO_SODR = </w:t>
      </w:r>
    </w:p>
    <w:p w:rsidR="000C1ABB" w:rsidRDefault="000C1ABB" w:rsidP="000C1ABB">
      <w:pPr>
        <w:spacing w:after="0" w:line="240" w:lineRule="auto"/>
        <w:ind w:firstLine="709"/>
        <w:rPr>
          <w:sz w:val="24"/>
        </w:rPr>
      </w:pPr>
      <w:r w:rsidRPr="000C1ABB">
        <w:rPr>
          <w:sz w:val="24"/>
        </w:rPr>
        <w:t>PIO_CODR</w:t>
      </w:r>
      <w:r>
        <w:rPr>
          <w:sz w:val="24"/>
        </w:rPr>
        <w:t xml:space="preserve"> = </w:t>
      </w:r>
    </w:p>
    <w:p w:rsidR="000C1ABB" w:rsidRDefault="000C1ABB" w:rsidP="000C1ABB">
      <w:pPr>
        <w:spacing w:after="0" w:line="240" w:lineRule="auto"/>
        <w:ind w:firstLine="709"/>
        <w:rPr>
          <w:sz w:val="24"/>
        </w:rPr>
      </w:pPr>
      <w:r w:rsidRPr="000C1ABB">
        <w:rPr>
          <w:sz w:val="24"/>
        </w:rPr>
        <w:t>PIO_ODSR</w:t>
      </w:r>
      <w:r>
        <w:rPr>
          <w:sz w:val="24"/>
        </w:rPr>
        <w:t xml:space="preserve"> = </w:t>
      </w:r>
      <w:r>
        <w:rPr>
          <w:sz w:val="24"/>
        </w:rPr>
        <w:br w:type="page"/>
      </w: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</w:p>
    <w:p w:rsidR="000C1ABB" w:rsidRPr="00902969" w:rsidRDefault="000C1ABB" w:rsidP="00902969">
      <w:pPr>
        <w:spacing w:after="0" w:line="240" w:lineRule="auto"/>
        <w:ind w:firstLine="709"/>
        <w:rPr>
          <w:sz w:val="24"/>
        </w:rPr>
      </w:pPr>
    </w:p>
    <w:p w:rsidR="00902969" w:rsidRPr="00902969" w:rsidRDefault="00902969">
      <w:pPr>
        <w:spacing w:after="0" w:line="240" w:lineRule="auto"/>
        <w:ind w:firstLine="709"/>
        <w:rPr>
          <w:sz w:val="24"/>
        </w:rPr>
      </w:pPr>
    </w:p>
    <w:sectPr w:rsidR="00902969" w:rsidRPr="00902969" w:rsidSect="000E0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D50"/>
    <w:multiLevelType w:val="hybridMultilevel"/>
    <w:tmpl w:val="2320F13E"/>
    <w:lvl w:ilvl="0" w:tplc="6C1E5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B66574"/>
    <w:multiLevelType w:val="hybridMultilevel"/>
    <w:tmpl w:val="B8288CE6"/>
    <w:lvl w:ilvl="0" w:tplc="BD6A1C5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F39CA"/>
    <w:multiLevelType w:val="hybridMultilevel"/>
    <w:tmpl w:val="4EA0A9E6"/>
    <w:lvl w:ilvl="0" w:tplc="6C1E5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0C9F"/>
    <w:rsid w:val="000B023C"/>
    <w:rsid w:val="000C1ABB"/>
    <w:rsid w:val="000E0A39"/>
    <w:rsid w:val="00210C9F"/>
    <w:rsid w:val="00261BEC"/>
    <w:rsid w:val="004B14CE"/>
    <w:rsid w:val="004D28A6"/>
    <w:rsid w:val="004D4FFD"/>
    <w:rsid w:val="00551D86"/>
    <w:rsid w:val="005E001F"/>
    <w:rsid w:val="006C2F90"/>
    <w:rsid w:val="006F247F"/>
    <w:rsid w:val="0072474E"/>
    <w:rsid w:val="008B3835"/>
    <w:rsid w:val="00902969"/>
    <w:rsid w:val="00946D56"/>
    <w:rsid w:val="00AD278B"/>
    <w:rsid w:val="00CA7503"/>
    <w:rsid w:val="00D90B7A"/>
    <w:rsid w:val="00F60DF6"/>
    <w:rsid w:val="00F7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C9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2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28A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oodle.maua.br/course/view.php?id=23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VIVIANE DA COSTA FABRI</dc:creator>
  <cp:keywords/>
  <dc:description/>
  <cp:lastModifiedBy>AMANDA VIVIANE DA COSTA FABRI</cp:lastModifiedBy>
  <cp:revision>9</cp:revision>
  <dcterms:created xsi:type="dcterms:W3CDTF">2016-03-19T15:34:00Z</dcterms:created>
  <dcterms:modified xsi:type="dcterms:W3CDTF">2016-09-01T22:28:00Z</dcterms:modified>
</cp:coreProperties>
</file>