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0D5CA3">
        <w:t>BSSGP v13.0.0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5253CA">
        <w:t xml:space="preserve"> for the </w:t>
      </w:r>
      <w:r w:rsidR="00CC76C0">
        <w:t>BSSGP</w:t>
      </w:r>
      <w:r w:rsidR="005253CA">
        <w:t xml:space="preserve"> </w:t>
      </w:r>
      <w:r w:rsidR="00A84FBC">
        <w:t>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>
        <w:t xml:space="preserve"> protocol module.</w:t>
      </w:r>
      <w:r w:rsidR="00D360C6">
        <w:t xml:space="preserve"> </w:t>
      </w:r>
      <w:r w:rsidR="0064766A">
        <w:t xml:space="preserve">The </w:t>
      </w:r>
      <w:r w:rsidR="00CC76C0">
        <w:t>BSSGP</w:t>
      </w:r>
      <w:r w:rsidR="00A84FBC">
        <w:t xml:space="preserve"> 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 w:rsidR="003D208D">
        <w:t xml:space="preserve"> 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[3]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0D5CA3" w:rsidRPr="00E66A08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47619681" w:history="1">
        <w:r w:rsidR="000D5CA3" w:rsidRPr="005874D5">
          <w:rPr>
            <w:rStyle w:val="Hyperlink"/>
          </w:rPr>
          <w:t>1</w:t>
        </w:r>
        <w:r w:rsidR="000D5CA3" w:rsidRPr="00E66A08">
          <w:rPr>
            <w:rFonts w:ascii="Calibri" w:hAnsi="Calibri" w:cs="Times New Roman"/>
            <w:b w:val="0"/>
            <w:szCs w:val="22"/>
          </w:rPr>
          <w:tab/>
        </w:r>
        <w:r w:rsidR="000D5CA3" w:rsidRPr="005874D5">
          <w:rPr>
            <w:rStyle w:val="Hyperlink"/>
          </w:rPr>
          <w:t>Functionality</w:t>
        </w:r>
        <w:r w:rsidR="000D5CA3">
          <w:rPr>
            <w:webHidden/>
          </w:rPr>
          <w:tab/>
        </w:r>
        <w:r w:rsidR="000D5CA3">
          <w:rPr>
            <w:webHidden/>
          </w:rPr>
          <w:fldChar w:fldCharType="begin"/>
        </w:r>
        <w:r w:rsidR="000D5CA3">
          <w:rPr>
            <w:webHidden/>
          </w:rPr>
          <w:instrText xml:space="preserve"> PAGEREF _Toc447619681 \h </w:instrText>
        </w:r>
        <w:r w:rsidR="000D5CA3">
          <w:rPr>
            <w:webHidden/>
          </w:rPr>
        </w:r>
        <w:r w:rsidR="000D5CA3">
          <w:rPr>
            <w:webHidden/>
          </w:rPr>
          <w:fldChar w:fldCharType="separate"/>
        </w:r>
        <w:r w:rsidR="000D5CA3">
          <w:rPr>
            <w:webHidden/>
          </w:rPr>
          <w:t>1</w:t>
        </w:r>
        <w:r w:rsidR="000D5CA3"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2" w:history="1">
        <w:r w:rsidRPr="005874D5">
          <w:rPr>
            <w:rStyle w:val="Hyperlink"/>
          </w:rPr>
          <w:t>1.1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3" w:history="1">
        <w:r w:rsidRPr="005874D5">
          <w:rPr>
            <w:rStyle w:val="Hyperlink"/>
          </w:rPr>
          <w:t>1.1.1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4" w:history="1">
        <w:r w:rsidRPr="005874D5">
          <w:rPr>
            <w:rStyle w:val="Hyperlink"/>
          </w:rPr>
          <w:t>1.2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5" w:history="1">
        <w:r w:rsidRPr="005874D5">
          <w:rPr>
            <w:rStyle w:val="Hyperlink"/>
          </w:rPr>
          <w:t>1.3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47619686" w:history="1">
        <w:r w:rsidRPr="005874D5">
          <w:rPr>
            <w:rStyle w:val="Hyperlink"/>
          </w:rPr>
          <w:t>2</w:t>
        </w:r>
        <w:r w:rsidRPr="00E66A08">
          <w:rPr>
            <w:rFonts w:ascii="Calibri" w:hAnsi="Calibri" w:cs="Times New Roman"/>
            <w:b w:val="0"/>
            <w:szCs w:val="22"/>
          </w:rPr>
          <w:tab/>
        </w:r>
        <w:r w:rsidRPr="005874D5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7" w:history="1">
        <w:r w:rsidRPr="005874D5">
          <w:rPr>
            <w:rStyle w:val="Hyperlink"/>
          </w:rPr>
          <w:t>2.1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8" w:history="1">
        <w:r w:rsidRPr="005874D5">
          <w:rPr>
            <w:rStyle w:val="Hyperlink"/>
          </w:rPr>
          <w:t>2.2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89" w:history="1">
        <w:r w:rsidRPr="005874D5">
          <w:rPr>
            <w:rStyle w:val="Hyperlink"/>
          </w:rPr>
          <w:t>2.3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47619690" w:history="1">
        <w:r w:rsidRPr="005874D5">
          <w:rPr>
            <w:rStyle w:val="Hyperlink"/>
          </w:rPr>
          <w:t>3</w:t>
        </w:r>
        <w:r w:rsidRPr="00E66A08">
          <w:rPr>
            <w:rFonts w:ascii="Calibri" w:hAnsi="Calibri" w:cs="Times New Roman"/>
            <w:b w:val="0"/>
            <w:szCs w:val="22"/>
          </w:rPr>
          <w:tab/>
        </w:r>
        <w:r w:rsidRPr="005874D5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91" w:history="1">
        <w:r w:rsidRPr="005874D5">
          <w:rPr>
            <w:rStyle w:val="Hyperlink"/>
          </w:rPr>
          <w:t>3.1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92" w:history="1">
        <w:r w:rsidRPr="005874D5">
          <w:rPr>
            <w:rStyle w:val="Hyperlink"/>
          </w:rPr>
          <w:t>3.2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93" w:history="1">
        <w:r w:rsidRPr="005874D5">
          <w:rPr>
            <w:rStyle w:val="Hyperlink"/>
          </w:rPr>
          <w:t>3.2.1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47619694" w:history="1">
        <w:r w:rsidRPr="005874D5">
          <w:rPr>
            <w:rStyle w:val="Hyperlink"/>
          </w:rPr>
          <w:t>4</w:t>
        </w:r>
        <w:r w:rsidRPr="00E66A08">
          <w:rPr>
            <w:rFonts w:ascii="Calibri" w:hAnsi="Calibri" w:cs="Times New Roman"/>
            <w:b w:val="0"/>
            <w:szCs w:val="22"/>
          </w:rPr>
          <w:tab/>
        </w:r>
        <w:r w:rsidRPr="005874D5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95" w:history="1">
        <w:r w:rsidRPr="005874D5">
          <w:rPr>
            <w:rStyle w:val="Hyperlink"/>
          </w:rPr>
          <w:t>4.1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47619696" w:history="1">
        <w:r w:rsidRPr="005874D5">
          <w:rPr>
            <w:rStyle w:val="Hyperlink"/>
          </w:rPr>
          <w:t>5</w:t>
        </w:r>
        <w:r w:rsidRPr="00E66A08">
          <w:rPr>
            <w:rFonts w:ascii="Calibri" w:hAnsi="Calibri" w:cs="Times New Roman"/>
            <w:b w:val="0"/>
            <w:szCs w:val="22"/>
          </w:rPr>
          <w:tab/>
        </w:r>
        <w:r w:rsidRPr="005874D5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47619697" w:history="1">
        <w:r w:rsidRPr="005874D5">
          <w:rPr>
            <w:rStyle w:val="Hyperlink"/>
          </w:rPr>
          <w:t>6</w:t>
        </w:r>
        <w:r w:rsidRPr="00E66A08">
          <w:rPr>
            <w:rFonts w:ascii="Calibri" w:hAnsi="Calibri" w:cs="Times New Roman"/>
            <w:b w:val="0"/>
            <w:szCs w:val="22"/>
          </w:rPr>
          <w:tab/>
        </w:r>
        <w:r w:rsidRPr="005874D5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D5CA3" w:rsidRPr="00E66A08" w:rsidRDefault="000D5CA3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47619698" w:history="1">
        <w:r w:rsidRPr="005874D5">
          <w:rPr>
            <w:rStyle w:val="Hyperlink"/>
          </w:rPr>
          <w:t>6.1</w:t>
        </w:r>
        <w:r w:rsidRPr="00E66A08">
          <w:rPr>
            <w:rFonts w:ascii="Calibri" w:hAnsi="Calibri" w:cs="Times New Roman"/>
            <w:szCs w:val="22"/>
          </w:rPr>
          <w:tab/>
        </w:r>
        <w:r w:rsidRPr="005874D5">
          <w:rPr>
            <w:rStyle w:val="Hyperlink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_Toc447619698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447619681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CC76C0">
        <w:t>BSSGP</w:t>
      </w:r>
      <w:r w:rsidR="00A84FBC">
        <w:t xml:space="preserve"> 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>
        <w:t xml:space="preserve"> 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64766A" w:rsidP="00453D64">
      <w:pPr>
        <w:pStyle w:val="BodyText"/>
      </w:pPr>
      <w:r>
        <w:t xml:space="preserve">The </w:t>
      </w:r>
      <w:r w:rsidR="00CC76C0">
        <w:t>BSSGP</w:t>
      </w:r>
      <w:r>
        <w:t xml:space="preserve"> </w:t>
      </w:r>
      <w:r w:rsidR="00A84FBC">
        <w:t>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 w:rsidR="00453D64">
        <w:t xml:space="preserve"> protocol module uses Tit</w:t>
      </w:r>
      <w:r w:rsidR="00D360C6">
        <w:t xml:space="preserve">an’s RAW encoding attributes </w:t>
      </w:r>
      <w:r w:rsidR="003844BE">
        <w:fldChar w:fldCharType="begin"/>
      </w:r>
      <w:r w:rsidR="003844BE">
        <w:instrText xml:space="preserve"> REF _Ref162062668 \r \h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447619682"/>
      <w:r>
        <w:lastRenderedPageBreak/>
        <w:t>Implemented protocols</w:t>
      </w:r>
      <w:bookmarkEnd w:id="8"/>
    </w:p>
    <w:p w:rsidR="003D208D" w:rsidRDefault="003D208D" w:rsidP="003D208D">
      <w:pPr>
        <w:pStyle w:val="BodyText"/>
      </w:pPr>
      <w:r>
        <w:t xml:space="preserve">This set of protocol modules implements protocol messages and constants of the </w:t>
      </w:r>
      <w:r w:rsidR="00CC76C0">
        <w:t>BSSGP</w:t>
      </w:r>
      <w:r w:rsidR="00640034">
        <w:t xml:space="preserve"> </w:t>
      </w:r>
      <w:r w:rsidR="00A84FBC">
        <w:t>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 w:rsidR="00D360C6">
        <w:t xml:space="preserve"> protocol as described</w:t>
      </w:r>
      <w:r>
        <w:t xml:space="preserve"> in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>.</w:t>
      </w:r>
    </w:p>
    <w:p w:rsidR="000A7312" w:rsidRDefault="000A7312" w:rsidP="000A7312">
      <w:pPr>
        <w:pStyle w:val="Heading3"/>
      </w:pPr>
      <w:bookmarkStart w:id="9" w:name="_Toc447619683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640034" w:rsidP="003D208D">
      <w:pPr>
        <w:pStyle w:val="BodyText"/>
        <w:ind w:left="2551"/>
      </w:pPr>
      <w:r>
        <w:t>None.</w:t>
      </w:r>
    </w:p>
    <w:p w:rsidR="001A7B97" w:rsidRDefault="001A7B97" w:rsidP="001A7B97">
      <w:pPr>
        <w:pStyle w:val="Heading2"/>
      </w:pPr>
      <w:bookmarkStart w:id="10" w:name="_Ref327519601"/>
      <w:bookmarkStart w:id="11" w:name="_Toc327975383"/>
      <w:bookmarkStart w:id="12" w:name="_Toc327975384"/>
      <w:bookmarkStart w:id="13" w:name="_Toc447619684"/>
      <w:r>
        <w:t>Backward incompatibilities</w:t>
      </w:r>
      <w:bookmarkEnd w:id="12"/>
      <w:bookmarkEnd w:id="13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4" w:name="_Toc327975406"/>
      <w:bookmarkStart w:id="15" w:name="_Toc46547758"/>
      <w:bookmarkStart w:id="16" w:name="_Ref213641074"/>
      <w:bookmarkStart w:id="17" w:name="_Ref213641410"/>
      <w:bookmarkStart w:id="18" w:name="_Toc327975381"/>
      <w:bookmarkStart w:id="19" w:name="_Toc447619685"/>
      <w:bookmarkEnd w:id="6"/>
      <w:bookmarkEnd w:id="7"/>
      <w:bookmarkEnd w:id="10"/>
      <w:bookmarkEnd w:id="11"/>
      <w:r w:rsidRPr="00315260">
        <w:t>System Requirements</w:t>
      </w:r>
      <w:bookmarkEnd w:id="15"/>
      <w:bookmarkEnd w:id="16"/>
      <w:bookmarkEnd w:id="17"/>
      <w:bookmarkEnd w:id="18"/>
      <w:bookmarkEnd w:id="19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>CRL 113</w:t>
      </w:r>
      <w:r w:rsidR="00E76914">
        <w:t> </w:t>
      </w:r>
      <w:r w:rsidR="006C4F6E">
        <w:t>200</w:t>
      </w:r>
      <w:r w:rsidR="00E76914">
        <w:t>/5</w:t>
      </w:r>
      <w:r w:rsidR="006C4F6E">
        <w:t xml:space="preserve"> </w:t>
      </w:r>
      <w:r w:rsidR="00E76914">
        <w:t>R</w:t>
      </w:r>
      <w:r w:rsidR="00CC76C0">
        <w:t>4</w:t>
      </w:r>
      <w:r w:rsidR="00E76914">
        <w:t>A (5.</w:t>
      </w:r>
      <w:r w:rsidR="00CC76C0">
        <w:t>4</w:t>
      </w:r>
      <w:r>
        <w:t>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>CRL 113</w:t>
      </w:r>
      <w:r w:rsidR="00E76914">
        <w:t> </w:t>
      </w:r>
      <w:r w:rsidR="00FA3FE9">
        <w:t>200</w:t>
      </w:r>
      <w:r w:rsidR="00E76914">
        <w:t>/5</w:t>
      </w:r>
      <w:r w:rsidR="00FA3FE9">
        <w:t xml:space="preserve"> </w:t>
      </w:r>
      <w:r w:rsidR="00E76914">
        <w:t>R</w:t>
      </w:r>
      <w:r w:rsidR="00CC76C0">
        <w:t>4</w:t>
      </w:r>
      <w:r>
        <w:t>A.</w:t>
      </w:r>
    </w:p>
    <w:p w:rsidR="00E1034C" w:rsidRPr="00315260" w:rsidRDefault="009818ED" w:rsidP="008444A3">
      <w:pPr>
        <w:pStyle w:val="Heading1"/>
      </w:pPr>
      <w:bookmarkStart w:id="20" w:name="_Toc447619686"/>
      <w:r>
        <w:t>Usage</w:t>
      </w:r>
      <w:bookmarkEnd w:id="14"/>
      <w:bookmarkEnd w:id="20"/>
    </w:p>
    <w:p w:rsidR="00A96EB1" w:rsidRPr="00315260" w:rsidRDefault="00A96EB1">
      <w:pPr>
        <w:pStyle w:val="Heading2"/>
      </w:pPr>
      <w:bookmarkStart w:id="21" w:name="_Toc46547765"/>
      <w:bookmarkStart w:id="22" w:name="_Ref189462303"/>
      <w:bookmarkStart w:id="23" w:name="_Toc327975408"/>
      <w:bookmarkStart w:id="24" w:name="_Toc447619687"/>
      <w:r w:rsidRPr="00315260">
        <w:t>Installation</w:t>
      </w:r>
      <w:bookmarkEnd w:id="21"/>
      <w:bookmarkEnd w:id="22"/>
      <w:bookmarkEnd w:id="23"/>
      <w:bookmarkEnd w:id="24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CC76C0">
        <w:t>BSSGP</w:t>
      </w:r>
      <w:r w:rsidR="00A84FBC">
        <w:t xml:space="preserve"> 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5" w:name="_Toc46547766"/>
      <w:bookmarkStart w:id="26" w:name="_Ref162319542"/>
      <w:bookmarkStart w:id="27" w:name="_Toc327975410"/>
      <w:bookmarkStart w:id="28" w:name="_Toc447619688"/>
      <w:r w:rsidRPr="00315260">
        <w:t>Configuration</w:t>
      </w:r>
      <w:bookmarkEnd w:id="25"/>
      <w:bookmarkEnd w:id="26"/>
      <w:bookmarkEnd w:id="27"/>
      <w:bookmarkEnd w:id="28"/>
    </w:p>
    <w:p w:rsidR="009739DC" w:rsidRDefault="00FD6835" w:rsidP="00197DC8">
      <w:pPr>
        <w:pStyle w:val="BodyText"/>
      </w:pPr>
      <w:r>
        <w:t>None.</w:t>
      </w:r>
    </w:p>
    <w:p w:rsidR="003B7391" w:rsidRDefault="003B7391" w:rsidP="003B7391">
      <w:pPr>
        <w:pStyle w:val="Heading2"/>
      </w:pPr>
      <w:bookmarkStart w:id="29" w:name="_Toc327975419"/>
      <w:bookmarkStart w:id="30" w:name="_Toc327975436"/>
      <w:bookmarkStart w:id="31" w:name="_Toc447619689"/>
      <w:r w:rsidRPr="00315260">
        <w:t>Examples</w:t>
      </w:r>
      <w:bookmarkEnd w:id="30"/>
      <w:bookmarkEnd w:id="31"/>
    </w:p>
    <w:p w:rsidR="003B7391" w:rsidRPr="00315260" w:rsidRDefault="00FD6835" w:rsidP="003B7391">
      <w:pPr>
        <w:pStyle w:val="BodyText"/>
      </w:pPr>
      <w:r>
        <w:t>None.</w:t>
      </w:r>
    </w:p>
    <w:p w:rsidR="005E2F1A" w:rsidRPr="00315260" w:rsidRDefault="005E2F1A" w:rsidP="00372A3F">
      <w:pPr>
        <w:pStyle w:val="Heading1"/>
      </w:pPr>
      <w:bookmarkStart w:id="32" w:name="_Toc447619690"/>
      <w:r w:rsidRPr="00315260">
        <w:lastRenderedPageBreak/>
        <w:t>Interface description</w:t>
      </w:r>
      <w:bookmarkEnd w:id="29"/>
      <w:bookmarkEnd w:id="32"/>
    </w:p>
    <w:p w:rsidR="002B769E" w:rsidRDefault="00FD6835" w:rsidP="00A31E69">
      <w:pPr>
        <w:pStyle w:val="Heading2"/>
      </w:pPr>
      <w:bookmarkStart w:id="33" w:name="_Ref162318862"/>
      <w:bookmarkStart w:id="34" w:name="_Toc447619691"/>
      <w:r>
        <w:t>Top Level PDU</w:t>
      </w:r>
      <w:bookmarkEnd w:id="34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Pr="00E926F4" w:rsidRDefault="00E926F4" w:rsidP="00E926F4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9978B7">
        <w:rPr>
          <w:rStyle w:val="BodyTextChar"/>
        </w:rPr>
        <w:t xml:space="preserve"> </w:t>
      </w:r>
      <w:r w:rsidR="00CC76C0">
        <w:rPr>
          <w:rStyle w:val="BodyTextChar"/>
        </w:rPr>
        <w:t>is</w:t>
      </w:r>
      <w:r>
        <w:rPr>
          <w:rStyle w:val="BodyTextChar"/>
        </w:rPr>
        <w:t xml:space="preserve"> the TTCN-3 </w:t>
      </w:r>
      <w:r w:rsidR="00CC76C0">
        <w:rPr>
          <w:rStyle w:val="BodyTextChar"/>
        </w:rPr>
        <w:t>union</w:t>
      </w:r>
      <w:r>
        <w:rPr>
          <w:rStyle w:val="BodyTextChar"/>
        </w:rPr>
        <w:t xml:space="preserve"> </w:t>
      </w:r>
      <w:r w:rsidR="00CC76C0" w:rsidRPr="00CC76C0">
        <w:rPr>
          <w:rStyle w:val="BodyTextChar"/>
          <w:rFonts w:ascii="Courier New" w:hAnsi="Courier New" w:cs="Courier New"/>
        </w:rPr>
        <w:t>PDU_BSSGP</w:t>
      </w:r>
      <w:r>
        <w:rPr>
          <w:rStyle w:val="BodyTextChar"/>
        </w:rPr>
        <w:t>.</w:t>
      </w:r>
    </w:p>
    <w:p w:rsidR="00A31E69" w:rsidRPr="00315260" w:rsidRDefault="00FD6835" w:rsidP="00A31E69">
      <w:pPr>
        <w:pStyle w:val="Heading2"/>
      </w:pPr>
      <w:bookmarkStart w:id="35" w:name="_Toc447619692"/>
      <w:bookmarkEnd w:id="33"/>
      <w:r>
        <w:t>E</w:t>
      </w:r>
      <w:r w:rsidR="00E926F4">
        <w:t>ncoding/decoding and other related functions</w:t>
      </w:r>
      <w:bookmarkEnd w:id="35"/>
    </w:p>
    <w:p w:rsidR="00E926F4" w:rsidRDefault="00E926F4" w:rsidP="00E926F4">
      <w:pPr>
        <w:pStyle w:val="BodyText"/>
        <w:jc w:val="both"/>
      </w:pPr>
      <w:r>
        <w:t xml:space="preserve">This product also contains encoding/decoding functions, which assure correct encoding of messages when sent from Titan and correct decoding of messages when received by Titan. </w:t>
      </w:r>
    </w:p>
    <w:p w:rsidR="00E926F4" w:rsidRDefault="00E926F4" w:rsidP="00E926F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36" w:name="_Toc340569705"/>
      <w:bookmarkStart w:id="37" w:name="_Toc447619693"/>
      <w:r>
        <w:t xml:space="preserve">Implemented </w:t>
      </w:r>
      <w:r w:rsidR="009978B7">
        <w:t xml:space="preserve">encoding and </w:t>
      </w:r>
      <w:r>
        <w:t>decoding function</w:t>
      </w:r>
      <w:bookmarkEnd w:id="36"/>
      <w:r w:rsidR="009978B7">
        <w:t>s</w:t>
      </w:r>
      <w:bookmarkEnd w:id="37"/>
    </w:p>
    <w:p w:rsidR="00E926F4" w:rsidRDefault="00E926F4" w:rsidP="00AE1BAD">
      <w:pPr>
        <w:pStyle w:val="BodyText"/>
        <w:tabs>
          <w:tab w:val="clear" w:pos="3856"/>
          <w:tab w:val="left" w:pos="48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E439CE" w:rsidRPr="00E439CE" w:rsidRDefault="00E439CE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 w:rsidRPr="00E439CE">
        <w:rPr>
          <w:rFonts w:ascii="Times New Roman" w:hAnsi="Times New Roman"/>
          <w:sz w:val="20"/>
        </w:rPr>
        <w:t>enc_PDU_</w:t>
      </w:r>
      <w:r w:rsidR="00CC76C0">
        <w:rPr>
          <w:rFonts w:ascii="Times New Roman" w:hAnsi="Times New Roman"/>
          <w:sz w:val="20"/>
        </w:rPr>
        <w:t>BSSGP</w:t>
      </w:r>
      <w:r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Pr="00E439CE">
        <w:rPr>
          <w:rFonts w:ascii="Times New Roman" w:hAnsi="Times New Roman"/>
          <w:sz w:val="20"/>
        </w:rPr>
        <w:t>PDU_</w:t>
      </w:r>
      <w:r w:rsidR="00CC76C0">
        <w:rPr>
          <w:rFonts w:ascii="Times New Roman" w:hAnsi="Times New Roman"/>
          <w:sz w:val="20"/>
        </w:rPr>
        <w:t>BSSGP</w:t>
      </w:r>
      <w:r w:rsidRPr="00E439CE">
        <w:rPr>
          <w:rFonts w:ascii="Times New Roman" w:hAnsi="Times New Roman"/>
          <w:sz w:val="20"/>
        </w:rPr>
        <w:tab/>
        <w:t>octetstring</w:t>
      </w:r>
    </w:p>
    <w:p w:rsidR="00E439CE" w:rsidRPr="00E439CE" w:rsidRDefault="00E439CE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 w:rsidRPr="00E439CE">
        <w:rPr>
          <w:rFonts w:ascii="Times New Roman" w:hAnsi="Times New Roman"/>
          <w:sz w:val="20"/>
        </w:rPr>
        <w:t>dec_PDU_</w:t>
      </w:r>
      <w:r w:rsidR="00CC76C0">
        <w:rPr>
          <w:rFonts w:ascii="Times New Roman" w:hAnsi="Times New Roman"/>
          <w:sz w:val="20"/>
        </w:rPr>
        <w:t>BSSGP</w:t>
      </w:r>
      <w:r w:rsidRPr="00E439CE"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Pr="00E439CE">
        <w:rPr>
          <w:rFonts w:ascii="Times New Roman" w:hAnsi="Times New Roman"/>
          <w:sz w:val="20"/>
        </w:rPr>
        <w:t>octetstring</w:t>
      </w:r>
      <w:r w:rsidRPr="00E439CE">
        <w:rPr>
          <w:rFonts w:ascii="Times New Roman" w:hAnsi="Times New Roman"/>
          <w:sz w:val="20"/>
        </w:rPr>
        <w:tab/>
      </w:r>
      <w:r w:rsidRPr="00E439CE">
        <w:rPr>
          <w:rFonts w:ascii="Times New Roman" w:hAnsi="Times New Roman"/>
          <w:sz w:val="20"/>
        </w:rPr>
        <w:tab/>
        <w:t>PDU_</w:t>
      </w:r>
      <w:r w:rsidR="00CC76C0">
        <w:rPr>
          <w:rFonts w:ascii="Times New Roman" w:hAnsi="Times New Roman"/>
          <w:sz w:val="20"/>
        </w:rPr>
        <w:t>BSSGP</w:t>
      </w:r>
    </w:p>
    <w:p w:rsidR="00E439CE" w:rsidRDefault="00AE1BAD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dec_PDU_</w:t>
      </w:r>
      <w:r w:rsidR="00CC76C0">
        <w:rPr>
          <w:rFonts w:ascii="Times New Roman" w:hAnsi="Times New Roman"/>
          <w:sz w:val="20"/>
        </w:rPr>
        <w:t>BSSGP</w:t>
      </w:r>
      <w:r>
        <w:rPr>
          <w:rFonts w:ascii="Times New Roman" w:hAnsi="Times New Roman"/>
          <w:sz w:val="20"/>
        </w:rPr>
        <w:t>_backtrack</w:t>
      </w:r>
      <w:r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="00E439CE" w:rsidRPr="00E439CE">
        <w:rPr>
          <w:rFonts w:ascii="Times New Roman" w:hAnsi="Times New Roman"/>
          <w:sz w:val="20"/>
        </w:rPr>
        <w:t xml:space="preserve">octetstring, </w:t>
      </w:r>
      <w:r w:rsidR="008C7A64">
        <w:rPr>
          <w:rFonts w:ascii="Times New Roman" w:hAnsi="Times New Roman"/>
          <w:sz w:val="20"/>
        </w:rPr>
        <w:t xml:space="preserve">out </w:t>
      </w:r>
      <w:r>
        <w:rPr>
          <w:rFonts w:ascii="Times New Roman" w:hAnsi="Times New Roman"/>
          <w:sz w:val="20"/>
        </w:rPr>
        <w:t>PDU_</w:t>
      </w:r>
      <w:r w:rsidR="00CC76C0">
        <w:rPr>
          <w:rFonts w:ascii="Times New Roman" w:hAnsi="Times New Roman"/>
          <w:sz w:val="20"/>
        </w:rPr>
        <w:t>BSSGP</w:t>
      </w:r>
      <w:r>
        <w:rPr>
          <w:rFonts w:ascii="Times New Roman" w:hAnsi="Times New Roman"/>
          <w:sz w:val="20"/>
        </w:rPr>
        <w:tab/>
      </w:r>
      <w:r w:rsidR="00E439CE">
        <w:rPr>
          <w:rFonts w:ascii="Times New Roman" w:hAnsi="Times New Roman"/>
          <w:sz w:val="20"/>
        </w:rPr>
        <w:t>integer</w:t>
      </w:r>
    </w:p>
    <w:p w:rsidR="005212D2" w:rsidRPr="00E439CE" w:rsidRDefault="005212D2" w:rsidP="00AE1BAD">
      <w:pPr>
        <w:pStyle w:val="BodyText"/>
        <w:tabs>
          <w:tab w:val="clear" w:pos="7768"/>
          <w:tab w:val="left" w:pos="80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dec_PDU_</w:t>
      </w:r>
      <w:r w:rsidR="00CC76C0">
        <w:rPr>
          <w:rFonts w:ascii="Times New Roman" w:hAnsi="Times New Roman"/>
          <w:sz w:val="20"/>
        </w:rPr>
        <w:t>BSSGP</w:t>
      </w:r>
      <w:r>
        <w:rPr>
          <w:rFonts w:ascii="Times New Roman" w:hAnsi="Times New Roman"/>
          <w:sz w:val="20"/>
        </w:rPr>
        <w:t>_fast</w:t>
      </w:r>
      <w:r>
        <w:rPr>
          <w:rFonts w:ascii="Times New Roman" w:hAnsi="Times New Roman"/>
          <w:sz w:val="20"/>
        </w:rPr>
        <w:tab/>
        <w:t xml:space="preserve">in </w:t>
      </w:r>
      <w:r w:rsidR="00CC76C0">
        <w:rPr>
          <w:rFonts w:ascii="Times New Roman" w:hAnsi="Times New Roman"/>
          <w:sz w:val="20"/>
        </w:rPr>
        <w:t>PDU_BSSGP</w:t>
      </w:r>
      <w:r w:rsidRPr="00E439CE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out </w:t>
      </w:r>
      <w:r w:rsidR="00CC76C0">
        <w:rPr>
          <w:rFonts w:ascii="Times New Roman" w:hAnsi="Times New Roman"/>
          <w:sz w:val="20"/>
        </w:rPr>
        <w:t>octetstring</w:t>
      </w:r>
      <w:r w:rsidR="00AE1BAD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integer</w:t>
      </w:r>
    </w:p>
    <w:p w:rsidR="00C86A18" w:rsidRPr="00315260" w:rsidRDefault="00C86A18" w:rsidP="00C86A18">
      <w:pPr>
        <w:pStyle w:val="Heading1"/>
      </w:pPr>
      <w:bookmarkStart w:id="38" w:name="_Toc327975378"/>
      <w:bookmarkStart w:id="39" w:name="_Toc327975380"/>
      <w:bookmarkStart w:id="40" w:name="_Toc447619694"/>
      <w:r w:rsidRPr="00315260">
        <w:t>Terminology</w:t>
      </w:r>
      <w:bookmarkEnd w:id="39"/>
      <w:bookmarkEnd w:id="40"/>
      <w:r w:rsidR="00E439CE">
        <w:tab/>
      </w:r>
    </w:p>
    <w:p w:rsidR="00815AE1" w:rsidRDefault="00815AE1" w:rsidP="00815AE1">
      <w:pPr>
        <w:pStyle w:val="Heading2"/>
      </w:pPr>
      <w:bookmarkStart w:id="41" w:name="_Toc327975379"/>
      <w:bookmarkStart w:id="42" w:name="_Toc447619695"/>
      <w:r w:rsidRPr="00315260">
        <w:t>Abbreviations</w:t>
      </w:r>
      <w:bookmarkEnd w:id="41"/>
      <w:bookmarkEnd w:id="42"/>
    </w:p>
    <w:p w:rsidR="009345D5" w:rsidRPr="00C0097A" w:rsidRDefault="009345D5" w:rsidP="009345D5">
      <w:pPr>
        <w:pStyle w:val="BodyText"/>
      </w:pPr>
      <w:r>
        <w:t>PDU</w:t>
      </w:r>
      <w:r>
        <w:tab/>
      </w:r>
      <w:r w:rsidRPr="00C0097A">
        <w:t>Protocol Data Unit</w:t>
      </w:r>
    </w:p>
    <w:p w:rsidR="009345D5" w:rsidRDefault="00CC76C0" w:rsidP="009345D5">
      <w:pPr>
        <w:pStyle w:val="BodyText"/>
      </w:pPr>
      <w:r>
        <w:t>BSSGP</w:t>
      </w:r>
      <w:r w:rsidR="009345D5">
        <w:tab/>
      </w:r>
      <w:r w:rsidR="00227C15">
        <w:t>BSS GPRS Protocol</w:t>
      </w:r>
    </w:p>
    <w:p w:rsidR="00227C15" w:rsidRDefault="00227C15" w:rsidP="009345D5">
      <w:pPr>
        <w:pStyle w:val="BodyText"/>
      </w:pPr>
      <w:r>
        <w:t>BSS</w:t>
      </w:r>
      <w:r>
        <w:tab/>
        <w:t>Base Station System</w:t>
      </w:r>
    </w:p>
    <w:p w:rsidR="00227C15" w:rsidRPr="005F42BC" w:rsidRDefault="00227C15" w:rsidP="009345D5">
      <w:pPr>
        <w:pStyle w:val="BodyText"/>
      </w:pPr>
      <w:r>
        <w:t>GPRS</w:t>
      </w:r>
      <w:r>
        <w:tab/>
        <w:t>General Packet Radio Service</w:t>
      </w:r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3" w:name="_References"/>
      <w:bookmarkStart w:id="44" w:name="_Toc447619696"/>
      <w:bookmarkEnd w:id="43"/>
      <w:r w:rsidRPr="00315260">
        <w:t>References</w:t>
      </w:r>
      <w:bookmarkEnd w:id="38"/>
      <w:bookmarkEnd w:id="44"/>
    </w:p>
    <w:p w:rsidR="00C86A18" w:rsidRPr="00315260" w:rsidRDefault="009345D5" w:rsidP="00495C3A">
      <w:pPr>
        <w:pStyle w:val="List"/>
      </w:pPr>
      <w:bookmarkStart w:id="45" w:name="_Ref45513518"/>
      <w:r>
        <w:t>ETSI ES 201 873-1 v4.4.1 (2012-04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5"/>
    </w:p>
    <w:p w:rsidR="00B32A7E" w:rsidRPr="00315260" w:rsidRDefault="00B32A7E" w:rsidP="00495C3A">
      <w:pPr>
        <w:pStyle w:val="List"/>
      </w:pPr>
      <w:bookmarkStart w:id="46" w:name="_Ref50279452"/>
      <w:bookmarkStart w:id="47" w:name="_Ref55708574"/>
      <w:bookmarkStart w:id="48" w:name="_Ref162066170"/>
      <w:r w:rsidRPr="00315260">
        <w:t>1</w:t>
      </w:r>
      <w:r w:rsidRPr="00924306">
        <w:rPr>
          <w:rFonts w:cs="Arial"/>
        </w:rPr>
        <w:t>/</w:t>
      </w:r>
      <w:r w:rsidR="00A84FBC">
        <w:rPr>
          <w:rFonts w:cs="Arial"/>
          <w:lang w:val="hu-HU"/>
        </w:rPr>
        <w:t xml:space="preserve"> 198 17-CRL 113 200/5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48"/>
      <w:r>
        <w:t>Guide for TITAN TTCN-3 Test Executor</w:t>
      </w:r>
    </w:p>
    <w:p w:rsidR="00C86A18" w:rsidRPr="00315260" w:rsidRDefault="00121D2D" w:rsidP="00495C3A">
      <w:pPr>
        <w:pStyle w:val="List"/>
      </w:pPr>
      <w:bookmarkStart w:id="49" w:name="_Ref352855259"/>
      <w:r>
        <w:lastRenderedPageBreak/>
        <w:t xml:space="preserve">109 21-CNL 113 </w:t>
      </w:r>
      <w:r w:rsidR="00A84FBC">
        <w:t>8</w:t>
      </w:r>
      <w:r w:rsidR="00CC76C0">
        <w:t>33</w:t>
      </w:r>
      <w:r w:rsidR="00C86A18" w:rsidRPr="00315260">
        <w:t>-1</w:t>
      </w:r>
      <w:r w:rsidR="00C86A18" w:rsidRPr="00315260">
        <w:br/>
      </w:r>
      <w:r w:rsidR="00CC76C0">
        <w:t>BSSGP</w:t>
      </w:r>
      <w:r w:rsidR="00A84FBC">
        <w:t xml:space="preserve"> v</w:t>
      </w:r>
      <w:r w:rsidR="00CC76C0">
        <w:t>13.0</w:t>
      </w:r>
      <w:r w:rsidR="00AE1BAD">
        <w:t>.0</w:t>
      </w:r>
      <w:r w:rsidR="000022A8">
        <w:t xml:space="preserve"> Protocol Modules</w:t>
      </w:r>
      <w:r w:rsidR="00C86A18" w:rsidRPr="00315260">
        <w:t xml:space="preserve"> for TTCN-3 Toolset with </w:t>
      </w:r>
      <w:r w:rsidR="008A12A1" w:rsidRPr="00315260">
        <w:t>Titan</w:t>
      </w:r>
      <w:r w:rsidR="00C86A18" w:rsidRPr="00315260">
        <w:br/>
        <w:t>Product Revision Information</w:t>
      </w:r>
      <w:bookmarkEnd w:id="47"/>
      <w:bookmarkEnd w:id="49"/>
    </w:p>
    <w:p w:rsidR="00C86A18" w:rsidRPr="00315260" w:rsidRDefault="00C86A18" w:rsidP="00495C3A">
      <w:pPr>
        <w:pStyle w:val="List"/>
      </w:pPr>
      <w:bookmarkStart w:id="50" w:name="_Ref162062668"/>
      <w:bookmarkEnd w:id="46"/>
      <w:r w:rsidRPr="00315260">
        <w:t>2/198 17-</w:t>
      </w:r>
      <w:r w:rsidR="00A84FBC">
        <w:t>CRL 113 200/5</w:t>
      </w:r>
      <w:r w:rsidR="00D16EF0">
        <w:t xml:space="preserve"> </w:t>
      </w:r>
      <w:r w:rsidRPr="00315260">
        <w:t>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0"/>
    </w:p>
    <w:p w:rsidR="000022A8" w:rsidRDefault="000022A8" w:rsidP="00227C15">
      <w:pPr>
        <w:pStyle w:val="List"/>
      </w:pPr>
      <w:bookmarkStart w:id="51" w:name="_Ref327524772"/>
      <w:bookmarkStart w:id="52" w:name="_Ref146939806"/>
      <w:bookmarkStart w:id="53" w:name="_Ref280002382"/>
      <w:r w:rsidRPr="00C4207B">
        <w:t xml:space="preserve">3GPP TS </w:t>
      </w:r>
      <w:bookmarkEnd w:id="52"/>
      <w:bookmarkEnd w:id="53"/>
      <w:r w:rsidR="00CC76C0">
        <w:t>48</w:t>
      </w:r>
      <w:r w:rsidR="00DE78FA">
        <w:t>.</w:t>
      </w:r>
      <w:r w:rsidR="00CC76C0">
        <w:t>018</w:t>
      </w:r>
      <w:r w:rsidR="00DE78FA">
        <w:t xml:space="preserve"> v</w:t>
      </w:r>
      <w:r w:rsidR="00AE1BAD">
        <w:t>1</w:t>
      </w:r>
      <w:r w:rsidR="00CC76C0">
        <w:t>3</w:t>
      </w:r>
      <w:r w:rsidR="00AE1BAD">
        <w:t>.</w:t>
      </w:r>
      <w:r w:rsidR="00CC76C0">
        <w:t>0</w:t>
      </w:r>
      <w:r w:rsidR="00AE1BAD">
        <w:t>.0</w:t>
      </w:r>
      <w:r w:rsidR="00A84FBC">
        <w:t xml:space="preserve"> (201</w:t>
      </w:r>
      <w:r w:rsidR="00AE1BAD">
        <w:t>5</w:t>
      </w:r>
      <w:r w:rsidR="00DE78FA">
        <w:t>-</w:t>
      </w:r>
      <w:r w:rsidR="00AE1BAD">
        <w:t>12</w:t>
      </w:r>
      <w:r w:rsidR="003E7160" w:rsidRPr="003E7160">
        <w:t>)</w:t>
      </w:r>
      <w:r w:rsidR="003E7160">
        <w:br/>
      </w:r>
      <w:r w:rsidR="003E7160" w:rsidRPr="003E7160">
        <w:t>3rd Generation Partnership Project; Technical Specification Group</w:t>
      </w:r>
      <w:r w:rsidR="003E7160">
        <w:br/>
      </w:r>
      <w:r w:rsidR="00227C15" w:rsidRPr="00227C15">
        <w:t>GSM/EDGE Radio Access Network</w:t>
      </w:r>
      <w:r w:rsidR="00227C15">
        <w:t>;</w:t>
      </w:r>
      <w:r w:rsidR="00227C15">
        <w:br/>
      </w:r>
      <w:r w:rsidR="00227C15" w:rsidRPr="00227C15">
        <w:t>General Packet Radio Service (GPRS)</w:t>
      </w:r>
      <w:r w:rsidR="00227C15">
        <w:t>;</w:t>
      </w:r>
      <w:r w:rsidR="00227C15">
        <w:br/>
      </w:r>
      <w:r w:rsidR="00227C15" w:rsidRPr="00227C15">
        <w:t>Base Station System (BSS)</w:t>
      </w:r>
      <w:r w:rsidR="00227C15">
        <w:t xml:space="preserve"> - </w:t>
      </w:r>
      <w:r w:rsidR="00227C15" w:rsidRPr="00227C15">
        <w:t>Serving GPRS Support Node (SGSN)</w:t>
      </w:r>
      <w:r w:rsidR="003E7160" w:rsidRPr="003E7160">
        <w:t>;</w:t>
      </w:r>
      <w:r w:rsidR="00227C15">
        <w:br/>
      </w:r>
      <w:r w:rsidR="00227C15" w:rsidRPr="00227C15">
        <w:t>BSS GPRS Protocol (BSSGP)</w:t>
      </w:r>
      <w:r w:rsidR="00227C15">
        <w:br/>
        <w:t>(Release 13</w:t>
      </w:r>
      <w:r w:rsidR="003E7160" w:rsidRPr="003E7160">
        <w:t>)</w:t>
      </w:r>
    </w:p>
    <w:p w:rsidR="002251BD" w:rsidRDefault="002251BD" w:rsidP="002251BD">
      <w:pPr>
        <w:pStyle w:val="Heading1"/>
      </w:pPr>
      <w:bookmarkStart w:id="54" w:name="_Toc447619697"/>
      <w:bookmarkEnd w:id="51"/>
      <w:r>
        <w:t>Change information</w:t>
      </w:r>
      <w:bookmarkEnd w:id="54"/>
    </w:p>
    <w:p w:rsidR="00815AE1" w:rsidRDefault="005E1368" w:rsidP="005E1368">
      <w:pPr>
        <w:pStyle w:val="Heading2"/>
      </w:pPr>
      <w:bookmarkStart w:id="55" w:name="_Toc447619698"/>
      <w:r>
        <w:t>R1A</w:t>
      </w:r>
      <w:bookmarkEnd w:id="55"/>
    </w:p>
    <w:p w:rsidR="005E1368" w:rsidRPr="005E1368" w:rsidRDefault="005E1368" w:rsidP="005E1368">
      <w:pPr>
        <w:pStyle w:val="BodyText"/>
      </w:pPr>
      <w:r>
        <w:t>Initial version.</w:t>
      </w:r>
    </w:p>
    <w:sectPr w:rsidR="005E1368" w:rsidRPr="005E1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8E" w:rsidRDefault="003E7F8E">
      <w:r>
        <w:separator/>
      </w:r>
    </w:p>
  </w:endnote>
  <w:endnote w:type="continuationSeparator" w:id="0">
    <w:p w:rsidR="003E7F8E" w:rsidRDefault="003E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8E" w:rsidRDefault="003E7F8E">
      <w:r>
        <w:separator/>
      </w:r>
    </w:p>
  </w:footnote>
  <w:footnote w:type="continuationSeparator" w:id="0">
    <w:p w:rsidR="003E7F8E" w:rsidRDefault="003E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64766A" w:rsidRPr="000D5CA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64766A" w:rsidRPr="000D5CA3" w:rsidRDefault="0064766A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64766A" w:rsidRPr="000D5CA3" w:rsidRDefault="0064766A">
          <w:pPr>
            <w:pStyle w:val="Header"/>
          </w:pPr>
          <w:r w:rsidRPr="000D5CA3">
            <w:fldChar w:fldCharType="begin"/>
          </w:r>
          <w:r w:rsidRPr="000D5CA3">
            <w:instrText xml:space="preserve"> DOCPROPERTY "Information"  \* MERGEFORMAT </w:instrText>
          </w:r>
          <w:r w:rsidRPr="000D5CA3">
            <w:fldChar w:fldCharType="end"/>
          </w:r>
        </w:p>
      </w:tc>
      <w:tc>
        <w:tcPr>
          <w:tcW w:w="1134" w:type="dxa"/>
        </w:tcPr>
        <w:p w:rsidR="0064766A" w:rsidRPr="000D5CA3" w:rsidRDefault="0064766A">
          <w:pPr>
            <w:pStyle w:val="Header"/>
          </w:pPr>
        </w:p>
      </w:tc>
    </w:tr>
    <w:tr w:rsidR="0064766A" w:rsidRPr="000D5CA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64766A" w:rsidRPr="000D5CA3" w:rsidRDefault="00685E7E">
          <w:pPr>
            <w:pStyle w:val="Header"/>
          </w:pPr>
          <w:r w:rsidRPr="000D5CA3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64766A" w:rsidRPr="000D5CA3" w:rsidRDefault="0064766A">
          <w:pPr>
            <w:pStyle w:val="Header"/>
          </w:pPr>
          <w:fldSimple w:instr=" DOCPROPERTY &quot;SecurityClass&quot; \* MERGEFORMAT ">
            <w:r w:rsidR="000D5CA3" w:rsidRPr="000D5CA3">
              <w:t>Ericsson Internal</w:t>
            </w:r>
          </w:fldSimple>
        </w:p>
        <w:p w:rsidR="0064766A" w:rsidRPr="000D5CA3" w:rsidRDefault="0064766A">
          <w:pPr>
            <w:pStyle w:val="Header"/>
            <w:rPr>
              <w:caps/>
            </w:rPr>
          </w:pPr>
          <w:r w:rsidRPr="000D5CA3">
            <w:rPr>
              <w:caps/>
            </w:rPr>
            <w:fldChar w:fldCharType="begin"/>
          </w:r>
          <w:r w:rsidRPr="000D5CA3">
            <w:rPr>
              <w:caps/>
            </w:rPr>
            <w:instrText xml:space="preserve"> DOCPROPERTY "DocName" \* MERGEFORMAT </w:instrText>
          </w:r>
          <w:r w:rsidRPr="000D5CA3">
            <w:rPr>
              <w:caps/>
            </w:rPr>
            <w:fldChar w:fldCharType="separate"/>
          </w:r>
          <w:r w:rsidR="000D5CA3" w:rsidRPr="000D5CA3">
            <w:rPr>
              <w:caps/>
            </w:rPr>
            <w:t>DESCRIPTION</w:t>
          </w:r>
          <w:r w:rsidRPr="000D5CA3">
            <w:rPr>
              <w:caps/>
            </w:rPr>
            <w:fldChar w:fldCharType="end"/>
          </w:r>
        </w:p>
      </w:tc>
      <w:tc>
        <w:tcPr>
          <w:tcW w:w="1134" w:type="dxa"/>
        </w:tcPr>
        <w:p w:rsidR="0064766A" w:rsidRPr="000D5CA3" w:rsidRDefault="0064766A">
          <w:pPr>
            <w:pStyle w:val="Header"/>
            <w:jc w:val="right"/>
          </w:pPr>
        </w:p>
        <w:p w:rsidR="0064766A" w:rsidRPr="000D5CA3" w:rsidRDefault="0064766A">
          <w:pPr>
            <w:pStyle w:val="Header"/>
            <w:jc w:val="right"/>
          </w:pPr>
          <w:r w:rsidRPr="000D5CA3">
            <w:fldChar w:fldCharType="begin"/>
          </w:r>
          <w:r w:rsidRPr="000D5CA3">
            <w:instrText>\PAGE arab</w:instrText>
          </w:r>
          <w:r w:rsidRPr="000D5CA3">
            <w:fldChar w:fldCharType="separate"/>
          </w:r>
          <w:r w:rsidR="00685E7E">
            <w:t>1</w:t>
          </w:r>
          <w:r w:rsidRPr="000D5CA3">
            <w:fldChar w:fldCharType="end"/>
          </w:r>
          <w:r w:rsidRPr="000D5CA3">
            <w:t xml:space="preserve"> (</w:t>
          </w:r>
          <w:r w:rsidRPr="000D5CA3">
            <w:fldChar w:fldCharType="begin"/>
          </w:r>
          <w:r w:rsidRPr="000D5CA3">
            <w:instrText xml:space="preserve">\NUMPAGES </w:instrText>
          </w:r>
          <w:r w:rsidRPr="000D5CA3">
            <w:fldChar w:fldCharType="separate"/>
          </w:r>
          <w:r w:rsidR="00685E7E">
            <w:t>4</w:t>
          </w:r>
          <w:r w:rsidRPr="000D5CA3">
            <w:fldChar w:fldCharType="end"/>
          </w:r>
          <w:r w:rsidRPr="000D5CA3">
            <w:t>)</w:t>
          </w:r>
        </w:p>
      </w:tc>
    </w:tr>
    <w:tr w:rsidR="0064766A" w:rsidRPr="000D5CA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0D5CA3" w:rsidRDefault="0064766A">
          <w:pPr>
            <w:pStyle w:val="NoSpellcheck"/>
          </w:pPr>
          <w:r w:rsidRPr="000D5CA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64766A" w:rsidRPr="000D5CA3" w:rsidRDefault="0064766A">
          <w:pPr>
            <w:pStyle w:val="NoSpellcheck"/>
          </w:pPr>
          <w:r w:rsidRPr="000D5CA3">
            <w:t>No.</w:t>
          </w:r>
        </w:p>
      </w:tc>
    </w:tr>
    <w:tr w:rsidR="0064766A" w:rsidRPr="000D5CA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64766A" w:rsidRPr="000D5CA3" w:rsidRDefault="0064766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0D5CA3">
            <w:fldChar w:fldCharType="begin"/>
          </w:r>
          <w:r w:rsidRPr="000D5CA3">
            <w:rPr>
              <w:lang w:val="nl-NL"/>
            </w:rPr>
            <w:instrText xml:space="preserve"> DOCPROPERTY "Prepared" \* MERGEFORMAT </w:instrText>
          </w:r>
          <w:r w:rsidRPr="000D5CA3">
            <w:fldChar w:fldCharType="separate"/>
          </w:r>
          <w:r w:rsidR="000D5CA3" w:rsidRPr="000D5CA3">
            <w:rPr>
              <w:lang w:val="nl-NL"/>
            </w:rPr>
            <w:t>ETMEMOD Timea Moder</w:t>
          </w:r>
          <w:r w:rsidRPr="000D5CA3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64766A" w:rsidRPr="000D5CA3" w:rsidRDefault="0064766A">
          <w:pPr>
            <w:pStyle w:val="Header"/>
          </w:pPr>
          <w:fldSimple w:instr=" DOCPROPERTY &quot;DocNo&quot;  &quot;LangCode&quot; \* MERGEFORMAT ">
            <w:r w:rsidR="000D5CA3" w:rsidRPr="000D5CA3">
              <w:t>1551-CNL 113 833 Uen</w:t>
            </w:r>
          </w:fldSimple>
        </w:p>
      </w:tc>
    </w:tr>
    <w:tr w:rsidR="0064766A" w:rsidRPr="000D5CA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64766A" w:rsidRPr="000D5CA3" w:rsidRDefault="0064766A">
          <w:pPr>
            <w:pStyle w:val="NoSpellcheck"/>
          </w:pPr>
          <w:r w:rsidRPr="000D5CA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64766A" w:rsidRPr="000D5CA3" w:rsidRDefault="0064766A">
          <w:pPr>
            <w:pStyle w:val="NoSpellcheck"/>
          </w:pPr>
          <w:r w:rsidRPr="000D5CA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64766A" w:rsidRPr="000D5CA3" w:rsidRDefault="0064766A">
          <w:pPr>
            <w:pStyle w:val="NoSpellcheck"/>
          </w:pPr>
          <w:r w:rsidRPr="000D5CA3">
            <w:t>Date</w:t>
          </w:r>
        </w:p>
      </w:tc>
      <w:tc>
        <w:tcPr>
          <w:tcW w:w="964" w:type="dxa"/>
        </w:tcPr>
        <w:p w:rsidR="0064766A" w:rsidRPr="000D5CA3" w:rsidRDefault="0064766A">
          <w:pPr>
            <w:pStyle w:val="NoSpellcheck"/>
          </w:pPr>
          <w:r w:rsidRPr="000D5CA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64766A" w:rsidRPr="000D5CA3" w:rsidRDefault="0064766A">
          <w:pPr>
            <w:pStyle w:val="NoSpellcheck"/>
          </w:pPr>
          <w:r w:rsidRPr="000D5CA3">
            <w:t>Reference</w:t>
          </w:r>
        </w:p>
      </w:tc>
    </w:tr>
    <w:tr w:rsidR="0064766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64766A" w:rsidRPr="000D5CA3" w:rsidRDefault="0064766A">
          <w:pPr>
            <w:pStyle w:val="Header"/>
          </w:pPr>
          <w:fldSimple w:instr=" DOCPROPERTY &quot;ApprovedBy&quot; \* MERGEFORMAT ">
            <w:r w:rsidR="000D5CA3" w:rsidRPr="000D5CA3">
              <w:t>GFBEGFBGAACB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64766A" w:rsidRPr="000D5CA3" w:rsidRDefault="0064766A">
          <w:pPr>
            <w:pStyle w:val="Header"/>
          </w:pPr>
          <w:fldSimple w:instr=" DOCPROPERTY &quot;Checked&quot; \* MERGEFORMAT ">
            <w:r w:rsidR="000D5CA3" w:rsidRPr="000D5CA3">
              <w:t>ETHGASZ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64766A" w:rsidRPr="000D5CA3" w:rsidRDefault="0064766A">
          <w:pPr>
            <w:pStyle w:val="Header"/>
          </w:pPr>
          <w:fldSimple w:instr=" DOCPROPERTY &quot;Date&quot; \* MERGEFORMAT ">
            <w:r w:rsidR="000D5CA3" w:rsidRPr="000D5CA3">
              <w:t>2016-04-05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64766A" w:rsidRPr="000D5CA3" w:rsidRDefault="0064766A">
          <w:pPr>
            <w:pStyle w:val="Header"/>
          </w:pPr>
          <w:fldSimple w:instr=" DOCPROPERTY &quot;Revision&quot; \* MERGEFORMAT ">
            <w:r w:rsidR="000D5CA3" w:rsidRPr="000D5CA3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64766A" w:rsidRPr="000D5CA3" w:rsidRDefault="0064766A">
          <w:pPr>
            <w:pStyle w:val="Header"/>
          </w:pPr>
          <w:r w:rsidRPr="000D5CA3">
            <w:fldChar w:fldCharType="begin"/>
          </w:r>
          <w:r w:rsidRPr="000D5CA3">
            <w:instrText xml:space="preserve"> DOCPROPERTY "Reference" \* MERGEFORMAT </w:instrText>
          </w:r>
          <w:r w:rsidRPr="000D5CA3">
            <w:fldChar w:fldCharType="end"/>
          </w:r>
        </w:p>
      </w:tc>
    </w:tr>
  </w:tbl>
  <w:p w:rsidR="0064766A" w:rsidRDefault="0064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6A" w:rsidRDefault="0064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525E4"/>
    <w:rsid w:val="00053ED7"/>
    <w:rsid w:val="00065E79"/>
    <w:rsid w:val="000740A9"/>
    <w:rsid w:val="00077C9D"/>
    <w:rsid w:val="00082942"/>
    <w:rsid w:val="0009485C"/>
    <w:rsid w:val="000A7312"/>
    <w:rsid w:val="000B1B20"/>
    <w:rsid w:val="000B2941"/>
    <w:rsid w:val="000B4332"/>
    <w:rsid w:val="000B48E0"/>
    <w:rsid w:val="000C131E"/>
    <w:rsid w:val="000C6B9D"/>
    <w:rsid w:val="000D4480"/>
    <w:rsid w:val="000D5CA3"/>
    <w:rsid w:val="000E3B70"/>
    <w:rsid w:val="000E76D5"/>
    <w:rsid w:val="000F5544"/>
    <w:rsid w:val="000F6805"/>
    <w:rsid w:val="000F7C03"/>
    <w:rsid w:val="00100DD1"/>
    <w:rsid w:val="00107FC1"/>
    <w:rsid w:val="00110759"/>
    <w:rsid w:val="001152C7"/>
    <w:rsid w:val="00121D2D"/>
    <w:rsid w:val="00126A55"/>
    <w:rsid w:val="00127F23"/>
    <w:rsid w:val="00144178"/>
    <w:rsid w:val="0015057F"/>
    <w:rsid w:val="0015276C"/>
    <w:rsid w:val="00167851"/>
    <w:rsid w:val="00177FBE"/>
    <w:rsid w:val="00181020"/>
    <w:rsid w:val="00187558"/>
    <w:rsid w:val="001931FA"/>
    <w:rsid w:val="00197DC8"/>
    <w:rsid w:val="001A7B97"/>
    <w:rsid w:val="001B22CC"/>
    <w:rsid w:val="001B572D"/>
    <w:rsid w:val="001D4F55"/>
    <w:rsid w:val="001D687E"/>
    <w:rsid w:val="001E1FAD"/>
    <w:rsid w:val="001E22A3"/>
    <w:rsid w:val="001E26C1"/>
    <w:rsid w:val="001E5669"/>
    <w:rsid w:val="001F2898"/>
    <w:rsid w:val="0020074B"/>
    <w:rsid w:val="002029CE"/>
    <w:rsid w:val="0020357A"/>
    <w:rsid w:val="00207FAB"/>
    <w:rsid w:val="0021463A"/>
    <w:rsid w:val="002251BD"/>
    <w:rsid w:val="00227C15"/>
    <w:rsid w:val="0023225A"/>
    <w:rsid w:val="00234716"/>
    <w:rsid w:val="00241679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A6779"/>
    <w:rsid w:val="002B092F"/>
    <w:rsid w:val="002B0DE7"/>
    <w:rsid w:val="002B769E"/>
    <w:rsid w:val="002C029E"/>
    <w:rsid w:val="002C220A"/>
    <w:rsid w:val="002C4D2E"/>
    <w:rsid w:val="002D1714"/>
    <w:rsid w:val="002E006B"/>
    <w:rsid w:val="002F34F4"/>
    <w:rsid w:val="002F35C9"/>
    <w:rsid w:val="002F680E"/>
    <w:rsid w:val="00315260"/>
    <w:rsid w:val="003210CD"/>
    <w:rsid w:val="00332FF6"/>
    <w:rsid w:val="0033649A"/>
    <w:rsid w:val="00341CF1"/>
    <w:rsid w:val="00347C93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450D"/>
    <w:rsid w:val="003B48A5"/>
    <w:rsid w:val="003B7391"/>
    <w:rsid w:val="003C3443"/>
    <w:rsid w:val="003C7465"/>
    <w:rsid w:val="003D208D"/>
    <w:rsid w:val="003D77BF"/>
    <w:rsid w:val="003E7160"/>
    <w:rsid w:val="003E7F8E"/>
    <w:rsid w:val="004079AC"/>
    <w:rsid w:val="00414CB3"/>
    <w:rsid w:val="00421548"/>
    <w:rsid w:val="00427A51"/>
    <w:rsid w:val="0043010E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94C1B"/>
    <w:rsid w:val="00495C3A"/>
    <w:rsid w:val="004A5132"/>
    <w:rsid w:val="004A7169"/>
    <w:rsid w:val="004B18CE"/>
    <w:rsid w:val="004B563F"/>
    <w:rsid w:val="004B71D4"/>
    <w:rsid w:val="004B7A9C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0E3E"/>
    <w:rsid w:val="005212D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6444C"/>
    <w:rsid w:val="0057095D"/>
    <w:rsid w:val="00570DFF"/>
    <w:rsid w:val="0058495F"/>
    <w:rsid w:val="00585B3F"/>
    <w:rsid w:val="00591573"/>
    <w:rsid w:val="005A0743"/>
    <w:rsid w:val="005A2B40"/>
    <w:rsid w:val="005A3998"/>
    <w:rsid w:val="005B3394"/>
    <w:rsid w:val="005B37A4"/>
    <w:rsid w:val="005C41BB"/>
    <w:rsid w:val="005D4631"/>
    <w:rsid w:val="005E1368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6986"/>
    <w:rsid w:val="00646E43"/>
    <w:rsid w:val="0064766A"/>
    <w:rsid w:val="00653769"/>
    <w:rsid w:val="0066485D"/>
    <w:rsid w:val="006724D1"/>
    <w:rsid w:val="00676476"/>
    <w:rsid w:val="006809AE"/>
    <w:rsid w:val="00685E7E"/>
    <w:rsid w:val="00697A75"/>
    <w:rsid w:val="006A5A69"/>
    <w:rsid w:val="006B12AB"/>
    <w:rsid w:val="006B20AB"/>
    <w:rsid w:val="006C38B8"/>
    <w:rsid w:val="006C4F6E"/>
    <w:rsid w:val="006C63C1"/>
    <w:rsid w:val="006C780F"/>
    <w:rsid w:val="006D0CC4"/>
    <w:rsid w:val="006D27CE"/>
    <w:rsid w:val="006D61AB"/>
    <w:rsid w:val="006E0F1F"/>
    <w:rsid w:val="006E522F"/>
    <w:rsid w:val="00703FF8"/>
    <w:rsid w:val="00705F3D"/>
    <w:rsid w:val="00720553"/>
    <w:rsid w:val="007208B3"/>
    <w:rsid w:val="007248B6"/>
    <w:rsid w:val="00725532"/>
    <w:rsid w:val="00736546"/>
    <w:rsid w:val="007621D8"/>
    <w:rsid w:val="0076549E"/>
    <w:rsid w:val="00771570"/>
    <w:rsid w:val="00772767"/>
    <w:rsid w:val="00773348"/>
    <w:rsid w:val="00777D10"/>
    <w:rsid w:val="00793D15"/>
    <w:rsid w:val="007A1E2D"/>
    <w:rsid w:val="007B03C7"/>
    <w:rsid w:val="007B2CEC"/>
    <w:rsid w:val="007C06FD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2119"/>
    <w:rsid w:val="008240EF"/>
    <w:rsid w:val="0082665F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225A"/>
    <w:rsid w:val="008B3E02"/>
    <w:rsid w:val="008B6B06"/>
    <w:rsid w:val="008B7B15"/>
    <w:rsid w:val="008C3BA4"/>
    <w:rsid w:val="008C7A64"/>
    <w:rsid w:val="008D7EDF"/>
    <w:rsid w:val="008E31D6"/>
    <w:rsid w:val="008F141C"/>
    <w:rsid w:val="008F5641"/>
    <w:rsid w:val="00902B60"/>
    <w:rsid w:val="00903341"/>
    <w:rsid w:val="00907501"/>
    <w:rsid w:val="00910442"/>
    <w:rsid w:val="00914199"/>
    <w:rsid w:val="00914652"/>
    <w:rsid w:val="00914E91"/>
    <w:rsid w:val="00921DB6"/>
    <w:rsid w:val="00927C7B"/>
    <w:rsid w:val="00931882"/>
    <w:rsid w:val="009345D5"/>
    <w:rsid w:val="00940D16"/>
    <w:rsid w:val="00943E97"/>
    <w:rsid w:val="009503B7"/>
    <w:rsid w:val="00953583"/>
    <w:rsid w:val="009739DC"/>
    <w:rsid w:val="009808D5"/>
    <w:rsid w:val="009818ED"/>
    <w:rsid w:val="00983744"/>
    <w:rsid w:val="009873D4"/>
    <w:rsid w:val="009915EC"/>
    <w:rsid w:val="009957C0"/>
    <w:rsid w:val="0099766A"/>
    <w:rsid w:val="009978B7"/>
    <w:rsid w:val="009B5D76"/>
    <w:rsid w:val="009C69DE"/>
    <w:rsid w:val="009D5A72"/>
    <w:rsid w:val="009D77F4"/>
    <w:rsid w:val="009D77FC"/>
    <w:rsid w:val="00A01118"/>
    <w:rsid w:val="00A04662"/>
    <w:rsid w:val="00A15E1E"/>
    <w:rsid w:val="00A27753"/>
    <w:rsid w:val="00A316BF"/>
    <w:rsid w:val="00A31E69"/>
    <w:rsid w:val="00A348C7"/>
    <w:rsid w:val="00A46F11"/>
    <w:rsid w:val="00A53576"/>
    <w:rsid w:val="00A54DCF"/>
    <w:rsid w:val="00A57E8B"/>
    <w:rsid w:val="00A65BB4"/>
    <w:rsid w:val="00A65D22"/>
    <w:rsid w:val="00A663AB"/>
    <w:rsid w:val="00A71E48"/>
    <w:rsid w:val="00A73141"/>
    <w:rsid w:val="00A84FBC"/>
    <w:rsid w:val="00A86E25"/>
    <w:rsid w:val="00A91918"/>
    <w:rsid w:val="00A91CA8"/>
    <w:rsid w:val="00A94002"/>
    <w:rsid w:val="00A96EB1"/>
    <w:rsid w:val="00AA7BC8"/>
    <w:rsid w:val="00AB668C"/>
    <w:rsid w:val="00AC3C1E"/>
    <w:rsid w:val="00AC5071"/>
    <w:rsid w:val="00AC5918"/>
    <w:rsid w:val="00AD5169"/>
    <w:rsid w:val="00AE0592"/>
    <w:rsid w:val="00AE1BAD"/>
    <w:rsid w:val="00AE7564"/>
    <w:rsid w:val="00AE7E37"/>
    <w:rsid w:val="00AF165C"/>
    <w:rsid w:val="00AF1F77"/>
    <w:rsid w:val="00AF3A36"/>
    <w:rsid w:val="00AF6BF8"/>
    <w:rsid w:val="00B0125C"/>
    <w:rsid w:val="00B04A54"/>
    <w:rsid w:val="00B13EB6"/>
    <w:rsid w:val="00B225A5"/>
    <w:rsid w:val="00B32A7E"/>
    <w:rsid w:val="00B35D08"/>
    <w:rsid w:val="00B36389"/>
    <w:rsid w:val="00B45EFA"/>
    <w:rsid w:val="00B51D4B"/>
    <w:rsid w:val="00B5227C"/>
    <w:rsid w:val="00B55109"/>
    <w:rsid w:val="00B633C1"/>
    <w:rsid w:val="00B72132"/>
    <w:rsid w:val="00B7307F"/>
    <w:rsid w:val="00B927B7"/>
    <w:rsid w:val="00B94DDE"/>
    <w:rsid w:val="00BA48BD"/>
    <w:rsid w:val="00BB4CA7"/>
    <w:rsid w:val="00BB65E8"/>
    <w:rsid w:val="00BC4545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16C6C"/>
    <w:rsid w:val="00C205C3"/>
    <w:rsid w:val="00C24012"/>
    <w:rsid w:val="00C55F21"/>
    <w:rsid w:val="00C7048E"/>
    <w:rsid w:val="00C717A8"/>
    <w:rsid w:val="00C85D71"/>
    <w:rsid w:val="00C86A18"/>
    <w:rsid w:val="00C91049"/>
    <w:rsid w:val="00C95245"/>
    <w:rsid w:val="00C95D36"/>
    <w:rsid w:val="00C967D9"/>
    <w:rsid w:val="00CA3588"/>
    <w:rsid w:val="00CA427C"/>
    <w:rsid w:val="00CA7014"/>
    <w:rsid w:val="00CC3FC3"/>
    <w:rsid w:val="00CC5F46"/>
    <w:rsid w:val="00CC76C0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16EF0"/>
    <w:rsid w:val="00D233B6"/>
    <w:rsid w:val="00D34184"/>
    <w:rsid w:val="00D3510D"/>
    <w:rsid w:val="00D360C6"/>
    <w:rsid w:val="00D36BD3"/>
    <w:rsid w:val="00D456F0"/>
    <w:rsid w:val="00D46597"/>
    <w:rsid w:val="00D52DF8"/>
    <w:rsid w:val="00D533ED"/>
    <w:rsid w:val="00D55A0E"/>
    <w:rsid w:val="00D64C6D"/>
    <w:rsid w:val="00D70E40"/>
    <w:rsid w:val="00D83EE4"/>
    <w:rsid w:val="00D91B54"/>
    <w:rsid w:val="00D938E9"/>
    <w:rsid w:val="00DA2F3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E36C7"/>
    <w:rsid w:val="00DE3EB9"/>
    <w:rsid w:val="00DE78FA"/>
    <w:rsid w:val="00DF7CD3"/>
    <w:rsid w:val="00E00B3A"/>
    <w:rsid w:val="00E0362B"/>
    <w:rsid w:val="00E0388F"/>
    <w:rsid w:val="00E06F63"/>
    <w:rsid w:val="00E1034C"/>
    <w:rsid w:val="00E23B5A"/>
    <w:rsid w:val="00E439CE"/>
    <w:rsid w:val="00E470EA"/>
    <w:rsid w:val="00E4720D"/>
    <w:rsid w:val="00E609DC"/>
    <w:rsid w:val="00E65ACF"/>
    <w:rsid w:val="00E66A08"/>
    <w:rsid w:val="00E76914"/>
    <w:rsid w:val="00E926F4"/>
    <w:rsid w:val="00E92A2F"/>
    <w:rsid w:val="00EA6E10"/>
    <w:rsid w:val="00EA6F25"/>
    <w:rsid w:val="00EB6A4C"/>
    <w:rsid w:val="00EC0D71"/>
    <w:rsid w:val="00EC2102"/>
    <w:rsid w:val="00EC2A73"/>
    <w:rsid w:val="00EC65CA"/>
    <w:rsid w:val="00ED0AFF"/>
    <w:rsid w:val="00ED1267"/>
    <w:rsid w:val="00ED398E"/>
    <w:rsid w:val="00EE6937"/>
    <w:rsid w:val="00EE7CB9"/>
    <w:rsid w:val="00EF5B08"/>
    <w:rsid w:val="00F134B7"/>
    <w:rsid w:val="00F150E7"/>
    <w:rsid w:val="00F27605"/>
    <w:rsid w:val="00F30A5D"/>
    <w:rsid w:val="00F34C77"/>
    <w:rsid w:val="00F43443"/>
    <w:rsid w:val="00F476A5"/>
    <w:rsid w:val="00F635A9"/>
    <w:rsid w:val="00F705F1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5480904-BA51-4288-9FBF-12DED17A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04B43-EC2E-4151-AB59-9748F3C1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4878</Characters>
  <Application>Microsoft Office Word</Application>
  <DocSecurity>0</DocSecurity>
  <Lines>152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BSSGP v13.0.0 Protocol Modules for TTCN-3 Toolset with Titan, Description</vt:lpstr>
    </vt:vector>
  </TitlesOfParts>
  <Company>Ericsson</Company>
  <LinksUpToDate>false</LinksUpToDate>
  <CharactersWithSpaces>5421</CharactersWithSpaces>
  <SharedDoc>false</SharedDoc>
  <HLinks>
    <vt:vector size="108" baseType="variant"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_Toc447619698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_Toc447619697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_Toc447619696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_Toc447619695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_Toc447619694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_Toc447619693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_Toc447619692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_Toc447619691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_Toc447619690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_Toc447619689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_Toc447619688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_Toc447619687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_Toc447619686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_Toc447619685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_Toc447619684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_Toc447619683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_Toc447619682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_Toc447619681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BSSGP v13.0.0 Protocol Modules for TTCN-3 Toolset with Titan, Description</dc:title>
  <dc:subject>BSSGP v13.0.0 Protocol Modules for TTCN-3 Toolset with Titan, Description</dc:subject>
  <dc:creator>ETMEMOD Timea Moder</dc:creator>
  <cp:keywords>BSSGP, Protocol Module, 1551</cp:keywords>
  <dc:description>1551-CNL 113 833 Uen_x000d_Rev A</dc:description>
  <cp:lastModifiedBy>Imre Nagy</cp:lastModifiedBy>
  <cp:revision>2</cp:revision>
  <cp:lastPrinted>2012-06-15T11:31:00Z</cp:lastPrinted>
  <dcterms:created xsi:type="dcterms:W3CDTF">2018-06-11T08:33:00Z</dcterms:created>
  <dcterms:modified xsi:type="dcterms:W3CDTF">2018-06-11T08:33:00Z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ETMEMOD Timea Moder</vt:lpwstr>
  </property>
  <property fmtid="{D5CDD505-2E9C-101B-9397-08002B2CF9AE}" pid="5" name="DocNo">
    <vt:lpwstr>1551-CNL 113 833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BSSGP v13.0.0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2016-04-05</vt:lpwstr>
  </property>
  <property fmtid="{D5CDD505-2E9C-101B-9397-08002B2CF9AE}" pid="11" name="Keyword">
    <vt:lpwstr>BSSGP, Protocol Module, 1551</vt:lpwstr>
  </property>
  <property fmtid="{D5CDD505-2E9C-101B-9397-08002B2CF9AE}" pid="12" name="ApprovedBy">
    <vt:lpwstr>GFBEGFBGAACB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