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5326BC" w:rsidRPr="00760941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5326BC" w:rsidRPr="00760941" w:rsidRDefault="005326BC">
            <w:pPr>
              <w:pStyle w:val="TableStyle"/>
              <w:ind w:left="0"/>
              <w:rPr>
                <w:noProof w:val="0"/>
              </w:rPr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5326BC" w:rsidRPr="00760941" w:rsidRDefault="005326BC">
            <w:pPr>
              <w:pStyle w:val="TableStyle"/>
              <w:ind w:left="0"/>
              <w:rPr>
                <w:noProof w:val="0"/>
              </w:rPr>
            </w:pPr>
            <w:bookmarkStart w:id="2" w:name="Present"/>
            <w:bookmarkEnd w:id="2"/>
          </w:p>
        </w:tc>
      </w:tr>
    </w:tbl>
    <w:p w:rsidR="005326BC" w:rsidRPr="00760941" w:rsidRDefault="005326BC">
      <w:pPr>
        <w:pStyle w:val="TableStyle"/>
      </w:pPr>
    </w:p>
    <w:p w:rsidR="005326BC" w:rsidRPr="00760941" w:rsidRDefault="005326BC">
      <w:pPr>
        <w:pStyle w:val="BodyText"/>
      </w:pPr>
    </w:p>
    <w:p w:rsidR="005326BC" w:rsidRPr="00760941" w:rsidRDefault="005326BC">
      <w:pPr>
        <w:pStyle w:val="BodyText"/>
      </w:pPr>
    </w:p>
    <w:p w:rsidR="005326BC" w:rsidRPr="00760941" w:rsidRDefault="005326BC">
      <w:pPr>
        <w:pStyle w:val="BodyText"/>
      </w:pPr>
    </w:p>
    <w:bookmarkStart w:id="3" w:name="Title"/>
    <w:p w:rsidR="005326BC" w:rsidRPr="00760941" w:rsidRDefault="005326BC" w:rsidP="00325648">
      <w:pPr>
        <w:pStyle w:val="Title"/>
        <w:numPr>
          <w:ilvl w:val="0"/>
          <w:numId w:val="0"/>
        </w:numPr>
        <w:ind w:left="2552"/>
        <w:outlineLvl w:val="0"/>
      </w:pPr>
      <w:r w:rsidRPr="00760941">
        <w:fldChar w:fldCharType="begin"/>
      </w:r>
      <w:r w:rsidRPr="00760941">
        <w:instrText xml:space="preserve"> DOCPROPERTY "Title" \* MERGEFORMAT </w:instrText>
      </w:r>
      <w:r w:rsidRPr="00760941">
        <w:fldChar w:fldCharType="separate"/>
      </w:r>
      <w:r w:rsidR="008110FB">
        <w:t>EPTF CLL Buffer, Function Description</w:t>
      </w:r>
      <w:r w:rsidRPr="00760941">
        <w:fldChar w:fldCharType="end"/>
      </w:r>
      <w:bookmarkEnd w:id="3"/>
    </w:p>
    <w:p w:rsidR="004F0D28" w:rsidRDefault="005763A5">
      <w:pPr>
        <w:pStyle w:val="TOC1"/>
        <w:tabs>
          <w:tab w:val="left" w:pos="3118"/>
        </w:tabs>
      </w:pPr>
      <w:r w:rsidRPr="00760941">
        <w:t>Contents</w:t>
      </w:r>
      <w:bookmarkStart w:id="4" w:name="Contents"/>
      <w:bookmarkEnd w:id="4"/>
    </w:p>
    <w:p w:rsidR="003D43C0" w:rsidRDefault="005763A5">
      <w:pPr>
        <w:pStyle w:val="TOC1"/>
        <w:tabs>
          <w:tab w:val="left" w:pos="3118"/>
        </w:tabs>
        <w:rPr>
          <w:rFonts w:ascii="Times New Roman" w:hAnsi="Times New Roman" w:cs="Times New Roman"/>
          <w:b w:val="0"/>
          <w:sz w:val="24"/>
          <w:szCs w:val="24"/>
        </w:rPr>
      </w:pPr>
      <w:r w:rsidRPr="00760941">
        <w:fldChar w:fldCharType="begin"/>
      </w:r>
      <w:r w:rsidRPr="00760941">
        <w:instrText xml:space="preserve"> TOC \o "1-3" \h </w:instrText>
      </w:r>
      <w:r w:rsidRPr="00760941">
        <w:fldChar w:fldCharType="separate"/>
      </w:r>
      <w:hyperlink w:anchor="_Toc271711346" w:history="1">
        <w:r w:rsidR="003D43C0" w:rsidRPr="00B35B8D">
          <w:rPr>
            <w:rStyle w:val="Hyperlink"/>
          </w:rPr>
          <w:t>1</w:t>
        </w:r>
        <w:r w:rsidR="003D43C0">
          <w:rPr>
            <w:rFonts w:ascii="Times New Roman" w:hAnsi="Times New Roman" w:cs="Times New Roman"/>
            <w:b w:val="0"/>
            <w:sz w:val="24"/>
            <w:szCs w:val="24"/>
          </w:rPr>
          <w:tab/>
        </w:r>
        <w:r w:rsidR="003D43C0" w:rsidRPr="00B35B8D">
          <w:rPr>
            <w:rStyle w:val="Hyperlink"/>
          </w:rPr>
          <w:t>Introduction</w:t>
        </w:r>
        <w:r w:rsidR="003D43C0">
          <w:tab/>
        </w:r>
        <w:r w:rsidR="003D43C0">
          <w:fldChar w:fldCharType="begin"/>
        </w:r>
        <w:r w:rsidR="003D43C0">
          <w:instrText xml:space="preserve"> PAGEREF _Toc271711346 \h </w:instrText>
        </w:r>
        <w:r w:rsidR="003D43C0">
          <w:fldChar w:fldCharType="separate"/>
        </w:r>
        <w:r w:rsidR="008110FB">
          <w:t>2</w:t>
        </w:r>
        <w:r w:rsidR="003D43C0">
          <w:fldChar w:fldCharType="end"/>
        </w:r>
      </w:hyperlink>
    </w:p>
    <w:p w:rsidR="003D43C0" w:rsidRDefault="003D43C0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271711347" w:history="1">
        <w:r w:rsidRPr="00B35B8D">
          <w:rPr>
            <w:rStyle w:val="Hyperlink"/>
          </w:rPr>
          <w:t>1.1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B35B8D">
          <w:rPr>
            <w:rStyle w:val="Hyperlink"/>
          </w:rPr>
          <w:t>Revision history</w:t>
        </w:r>
        <w:r>
          <w:tab/>
        </w:r>
        <w:r>
          <w:fldChar w:fldCharType="begin"/>
        </w:r>
        <w:r>
          <w:instrText xml:space="preserve"> PAGEREF _Toc271711347 \h </w:instrText>
        </w:r>
        <w:r>
          <w:fldChar w:fldCharType="separate"/>
        </w:r>
        <w:r w:rsidR="008110FB">
          <w:t>2</w:t>
        </w:r>
        <w:r>
          <w:fldChar w:fldCharType="end"/>
        </w:r>
      </w:hyperlink>
    </w:p>
    <w:p w:rsidR="003D43C0" w:rsidRDefault="003D43C0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271711348" w:history="1">
        <w:r w:rsidRPr="00B35B8D">
          <w:rPr>
            <w:rStyle w:val="Hyperlink"/>
          </w:rPr>
          <w:t>1.2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B35B8D">
          <w:rPr>
            <w:rStyle w:val="Hyperlink"/>
          </w:rPr>
          <w:t>How to Read this Document</w:t>
        </w:r>
        <w:r>
          <w:tab/>
        </w:r>
        <w:r>
          <w:fldChar w:fldCharType="begin"/>
        </w:r>
        <w:r>
          <w:instrText xml:space="preserve"> PAGEREF _Toc271711348 \h </w:instrText>
        </w:r>
        <w:r>
          <w:fldChar w:fldCharType="separate"/>
        </w:r>
        <w:r w:rsidR="008110FB">
          <w:t>2</w:t>
        </w:r>
        <w:r>
          <w:fldChar w:fldCharType="end"/>
        </w:r>
      </w:hyperlink>
    </w:p>
    <w:p w:rsidR="003D43C0" w:rsidRDefault="003D43C0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271711349" w:history="1">
        <w:r w:rsidRPr="00B35B8D">
          <w:rPr>
            <w:rStyle w:val="Hyperlink"/>
          </w:rPr>
          <w:t>1.3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B35B8D">
          <w:rPr>
            <w:rStyle w:val="Hyperlink"/>
          </w:rPr>
          <w:t>References</w:t>
        </w:r>
        <w:r>
          <w:tab/>
        </w:r>
        <w:r>
          <w:fldChar w:fldCharType="begin"/>
        </w:r>
        <w:r>
          <w:instrText xml:space="preserve"> PAGEREF _Toc271711349 \h </w:instrText>
        </w:r>
        <w:r>
          <w:fldChar w:fldCharType="separate"/>
        </w:r>
        <w:r w:rsidR="008110FB">
          <w:t>2</w:t>
        </w:r>
        <w:r>
          <w:fldChar w:fldCharType="end"/>
        </w:r>
      </w:hyperlink>
    </w:p>
    <w:p w:rsidR="003D43C0" w:rsidRDefault="003D43C0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271711350" w:history="1">
        <w:r w:rsidRPr="00B35B8D">
          <w:rPr>
            <w:rStyle w:val="Hyperlink"/>
          </w:rPr>
          <w:t>1.4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B35B8D">
          <w:rPr>
            <w:rStyle w:val="Hyperlink"/>
          </w:rPr>
          <w:t>Scope</w:t>
        </w:r>
        <w:r>
          <w:tab/>
        </w:r>
        <w:r>
          <w:fldChar w:fldCharType="begin"/>
        </w:r>
        <w:r>
          <w:instrText xml:space="preserve"> PAGEREF _Toc271711350 \h </w:instrText>
        </w:r>
        <w:r>
          <w:fldChar w:fldCharType="separate"/>
        </w:r>
        <w:r w:rsidR="008110FB">
          <w:t>2</w:t>
        </w:r>
        <w:r>
          <w:fldChar w:fldCharType="end"/>
        </w:r>
      </w:hyperlink>
    </w:p>
    <w:p w:rsidR="003D43C0" w:rsidRDefault="003D43C0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271711351" w:history="1">
        <w:r w:rsidRPr="00B35B8D">
          <w:rPr>
            <w:rStyle w:val="Hyperlink"/>
          </w:rPr>
          <w:t>1.5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B35B8D">
          <w:rPr>
            <w:rStyle w:val="Hyperlink"/>
          </w:rPr>
          <w:t>Recommended way of reading</w:t>
        </w:r>
        <w:r>
          <w:tab/>
        </w:r>
        <w:r>
          <w:fldChar w:fldCharType="begin"/>
        </w:r>
        <w:r>
          <w:instrText xml:space="preserve"> PAGEREF _Toc271711351 \h </w:instrText>
        </w:r>
        <w:r>
          <w:fldChar w:fldCharType="separate"/>
        </w:r>
        <w:r w:rsidR="008110FB">
          <w:t>3</w:t>
        </w:r>
        <w:r>
          <w:fldChar w:fldCharType="end"/>
        </w:r>
      </w:hyperlink>
    </w:p>
    <w:p w:rsidR="003D43C0" w:rsidRDefault="003D43C0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271711352" w:history="1">
        <w:r w:rsidRPr="00B35B8D">
          <w:rPr>
            <w:rStyle w:val="Hyperlink"/>
          </w:rPr>
          <w:t>1.6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B35B8D">
          <w:rPr>
            <w:rStyle w:val="Hyperlink"/>
          </w:rPr>
          <w:t>Typographical conventions</w:t>
        </w:r>
        <w:r>
          <w:tab/>
        </w:r>
        <w:r>
          <w:fldChar w:fldCharType="begin"/>
        </w:r>
        <w:r>
          <w:instrText xml:space="preserve"> PAGEREF _Toc271711352 \h </w:instrText>
        </w:r>
        <w:r>
          <w:fldChar w:fldCharType="separate"/>
        </w:r>
        <w:r w:rsidR="008110FB">
          <w:t>3</w:t>
        </w:r>
        <w:r>
          <w:fldChar w:fldCharType="end"/>
        </w:r>
      </w:hyperlink>
    </w:p>
    <w:p w:rsidR="003D43C0" w:rsidRDefault="003D43C0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271711353" w:history="1">
        <w:r w:rsidRPr="00B35B8D">
          <w:rPr>
            <w:rStyle w:val="Hyperlink"/>
          </w:rPr>
          <w:t>1.7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B35B8D">
          <w:rPr>
            <w:rStyle w:val="Hyperlink"/>
          </w:rPr>
          <w:t>Abbreviations</w:t>
        </w:r>
        <w:r>
          <w:tab/>
        </w:r>
        <w:r>
          <w:fldChar w:fldCharType="begin"/>
        </w:r>
        <w:r>
          <w:instrText xml:space="preserve"> PAGEREF _Toc271711353 \h </w:instrText>
        </w:r>
        <w:r>
          <w:fldChar w:fldCharType="separate"/>
        </w:r>
        <w:r w:rsidR="008110FB">
          <w:t>3</w:t>
        </w:r>
        <w:r>
          <w:fldChar w:fldCharType="end"/>
        </w:r>
      </w:hyperlink>
    </w:p>
    <w:p w:rsidR="003D43C0" w:rsidRDefault="003D43C0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271711354" w:history="1">
        <w:r w:rsidRPr="00B35B8D">
          <w:rPr>
            <w:rStyle w:val="Hyperlink"/>
          </w:rPr>
          <w:t>1.8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B35B8D">
          <w:rPr>
            <w:rStyle w:val="Hyperlink"/>
          </w:rPr>
          <w:t>Terminology</w:t>
        </w:r>
        <w:r>
          <w:tab/>
        </w:r>
        <w:r>
          <w:fldChar w:fldCharType="begin"/>
        </w:r>
        <w:r>
          <w:instrText xml:space="preserve"> PAGEREF _Toc271711354 \h </w:instrText>
        </w:r>
        <w:r>
          <w:fldChar w:fldCharType="separate"/>
        </w:r>
        <w:r w:rsidR="008110FB">
          <w:t>3</w:t>
        </w:r>
        <w:r>
          <w:fldChar w:fldCharType="end"/>
        </w:r>
      </w:hyperlink>
    </w:p>
    <w:p w:rsidR="003D43C0" w:rsidRDefault="003D43C0">
      <w:pPr>
        <w:pStyle w:val="TOC1"/>
        <w:tabs>
          <w:tab w:val="left" w:pos="3118"/>
        </w:tabs>
        <w:rPr>
          <w:rFonts w:ascii="Times New Roman" w:hAnsi="Times New Roman" w:cs="Times New Roman"/>
          <w:b w:val="0"/>
          <w:sz w:val="24"/>
          <w:szCs w:val="24"/>
        </w:rPr>
      </w:pPr>
      <w:hyperlink w:anchor="_Toc271711355" w:history="1">
        <w:r w:rsidRPr="00B35B8D">
          <w:rPr>
            <w:rStyle w:val="Hyperlink"/>
          </w:rPr>
          <w:t>2</w:t>
        </w:r>
        <w:r>
          <w:rPr>
            <w:rFonts w:ascii="Times New Roman" w:hAnsi="Times New Roman" w:cs="Times New Roman"/>
            <w:b w:val="0"/>
            <w:sz w:val="24"/>
            <w:szCs w:val="24"/>
          </w:rPr>
          <w:tab/>
        </w:r>
        <w:r w:rsidRPr="00B35B8D">
          <w:rPr>
            <w:rStyle w:val="Hyperlink"/>
          </w:rPr>
          <w:t>General Description</w:t>
        </w:r>
        <w:r>
          <w:tab/>
        </w:r>
        <w:r>
          <w:fldChar w:fldCharType="begin"/>
        </w:r>
        <w:r>
          <w:instrText xml:space="preserve"> PAGEREF _Toc271711355 \h </w:instrText>
        </w:r>
        <w:r>
          <w:fldChar w:fldCharType="separate"/>
        </w:r>
        <w:r w:rsidR="008110FB">
          <w:t>3</w:t>
        </w:r>
        <w:r>
          <w:fldChar w:fldCharType="end"/>
        </w:r>
      </w:hyperlink>
    </w:p>
    <w:p w:rsidR="003D43C0" w:rsidRDefault="003D43C0">
      <w:pPr>
        <w:pStyle w:val="TOC1"/>
        <w:tabs>
          <w:tab w:val="left" w:pos="3118"/>
        </w:tabs>
        <w:rPr>
          <w:rFonts w:ascii="Times New Roman" w:hAnsi="Times New Roman" w:cs="Times New Roman"/>
          <w:b w:val="0"/>
          <w:sz w:val="24"/>
          <w:szCs w:val="24"/>
        </w:rPr>
      </w:pPr>
      <w:hyperlink w:anchor="_Toc271711356" w:history="1">
        <w:r w:rsidRPr="00B35B8D">
          <w:rPr>
            <w:rStyle w:val="Hyperlink"/>
          </w:rPr>
          <w:t>3</w:t>
        </w:r>
        <w:r>
          <w:rPr>
            <w:rFonts w:ascii="Times New Roman" w:hAnsi="Times New Roman" w:cs="Times New Roman"/>
            <w:b w:val="0"/>
            <w:sz w:val="24"/>
            <w:szCs w:val="24"/>
          </w:rPr>
          <w:tab/>
        </w:r>
        <w:r w:rsidRPr="00B35B8D">
          <w:rPr>
            <w:rStyle w:val="Hyperlink"/>
          </w:rPr>
          <w:t>Functional Interface</w:t>
        </w:r>
        <w:r>
          <w:tab/>
        </w:r>
        <w:r>
          <w:fldChar w:fldCharType="begin"/>
        </w:r>
        <w:r>
          <w:instrText xml:space="preserve"> PAGEREF _Toc271711356 \h </w:instrText>
        </w:r>
        <w:r>
          <w:fldChar w:fldCharType="separate"/>
        </w:r>
        <w:r w:rsidR="008110FB">
          <w:t>4</w:t>
        </w:r>
        <w:r>
          <w:fldChar w:fldCharType="end"/>
        </w:r>
      </w:hyperlink>
    </w:p>
    <w:p w:rsidR="003D43C0" w:rsidRDefault="003D43C0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271711357" w:history="1">
        <w:r w:rsidRPr="00B35B8D">
          <w:rPr>
            <w:rStyle w:val="Hyperlink"/>
          </w:rPr>
          <w:t>3.1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B35B8D">
          <w:rPr>
            <w:rStyle w:val="Hyperlink"/>
          </w:rPr>
          <w:t>Naming Conventions</w:t>
        </w:r>
        <w:r>
          <w:tab/>
        </w:r>
        <w:r>
          <w:fldChar w:fldCharType="begin"/>
        </w:r>
        <w:r>
          <w:instrText xml:space="preserve"> PAGEREF _Toc271711357 \h </w:instrText>
        </w:r>
        <w:r>
          <w:fldChar w:fldCharType="separate"/>
        </w:r>
        <w:r w:rsidR="008110FB">
          <w:t>4</w:t>
        </w:r>
        <w:r>
          <w:fldChar w:fldCharType="end"/>
        </w:r>
      </w:hyperlink>
    </w:p>
    <w:p w:rsidR="003D43C0" w:rsidRDefault="003D43C0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271711358" w:history="1">
        <w:r w:rsidRPr="00B35B8D">
          <w:rPr>
            <w:rStyle w:val="Hyperlink"/>
          </w:rPr>
          <w:t>3.2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B35B8D">
          <w:rPr>
            <w:rStyle w:val="Hyperlink"/>
          </w:rPr>
          <w:t>Public Functions</w:t>
        </w:r>
        <w:r>
          <w:tab/>
        </w:r>
        <w:r>
          <w:fldChar w:fldCharType="begin"/>
        </w:r>
        <w:r>
          <w:instrText xml:space="preserve"> PAGEREF _Toc271711358 \h </w:instrText>
        </w:r>
        <w:r>
          <w:fldChar w:fldCharType="separate"/>
        </w:r>
        <w:r w:rsidR="008110FB">
          <w:t>4</w:t>
        </w:r>
        <w:r>
          <w:fldChar w:fldCharType="end"/>
        </w:r>
      </w:hyperlink>
    </w:p>
    <w:p w:rsidR="003D43C0" w:rsidRDefault="003D43C0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271711359" w:history="1">
        <w:r w:rsidRPr="00B35B8D">
          <w:rPr>
            <w:rStyle w:val="Hyperlink"/>
          </w:rPr>
          <w:t>3.2.1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B35B8D">
          <w:rPr>
            <w:rStyle w:val="Hyperlink"/>
          </w:rPr>
          <w:t>Initialization</w:t>
        </w:r>
        <w:r>
          <w:tab/>
        </w:r>
        <w:r>
          <w:fldChar w:fldCharType="begin"/>
        </w:r>
        <w:r>
          <w:instrText xml:space="preserve"> PAGEREF _Toc271711359 \h </w:instrText>
        </w:r>
        <w:r>
          <w:fldChar w:fldCharType="separate"/>
        </w:r>
        <w:r w:rsidR="008110FB">
          <w:t>4</w:t>
        </w:r>
        <w:r>
          <w:fldChar w:fldCharType="end"/>
        </w:r>
      </w:hyperlink>
    </w:p>
    <w:p w:rsidR="003D43C0" w:rsidRDefault="003D43C0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271711360" w:history="1">
        <w:r w:rsidRPr="00B35B8D">
          <w:rPr>
            <w:rStyle w:val="Hyperlink"/>
          </w:rPr>
          <w:t>3.2.2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B35B8D">
          <w:rPr>
            <w:rStyle w:val="Hyperlink"/>
          </w:rPr>
          <w:t>Creating a new buffer</w:t>
        </w:r>
        <w:r>
          <w:tab/>
        </w:r>
        <w:r>
          <w:fldChar w:fldCharType="begin"/>
        </w:r>
        <w:r>
          <w:instrText xml:space="preserve"> PAGEREF _Toc271711360 \h </w:instrText>
        </w:r>
        <w:r>
          <w:fldChar w:fldCharType="separate"/>
        </w:r>
        <w:r w:rsidR="008110FB">
          <w:t>4</w:t>
        </w:r>
        <w:r>
          <w:fldChar w:fldCharType="end"/>
        </w:r>
      </w:hyperlink>
    </w:p>
    <w:p w:rsidR="003D43C0" w:rsidRDefault="003D43C0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271711361" w:history="1">
        <w:r w:rsidRPr="00B35B8D">
          <w:rPr>
            <w:rStyle w:val="Hyperlink"/>
          </w:rPr>
          <w:t>3.2.3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B35B8D">
          <w:rPr>
            <w:rStyle w:val="Hyperlink"/>
          </w:rPr>
          <w:t>Clearing the buffer</w:t>
        </w:r>
        <w:r>
          <w:tab/>
        </w:r>
        <w:r>
          <w:fldChar w:fldCharType="begin"/>
        </w:r>
        <w:r>
          <w:instrText xml:space="preserve"> PAGEREF _Toc271711361 \h </w:instrText>
        </w:r>
        <w:r>
          <w:fldChar w:fldCharType="separate"/>
        </w:r>
        <w:r w:rsidR="008110FB">
          <w:t>4</w:t>
        </w:r>
        <w:r>
          <w:fldChar w:fldCharType="end"/>
        </w:r>
      </w:hyperlink>
    </w:p>
    <w:p w:rsidR="003D43C0" w:rsidRDefault="003D43C0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271711362" w:history="1">
        <w:r w:rsidRPr="00B35B8D">
          <w:rPr>
            <w:rStyle w:val="Hyperlink"/>
          </w:rPr>
          <w:t>3.2.4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B35B8D">
          <w:rPr>
            <w:rStyle w:val="Hyperlink"/>
          </w:rPr>
          <w:t>Rewinding the buffer</w:t>
        </w:r>
        <w:r>
          <w:tab/>
        </w:r>
        <w:r>
          <w:fldChar w:fldCharType="begin"/>
        </w:r>
        <w:r>
          <w:instrText xml:space="preserve"> PAGEREF _Toc271711362 \h </w:instrText>
        </w:r>
        <w:r>
          <w:fldChar w:fldCharType="separate"/>
        </w:r>
        <w:r w:rsidR="008110FB">
          <w:t>5</w:t>
        </w:r>
        <w:r>
          <w:fldChar w:fldCharType="end"/>
        </w:r>
      </w:hyperlink>
    </w:p>
    <w:p w:rsidR="003D43C0" w:rsidRDefault="003D43C0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271711363" w:history="1">
        <w:r w:rsidRPr="00B35B8D">
          <w:rPr>
            <w:rStyle w:val="Hyperlink"/>
          </w:rPr>
          <w:t>3.2.5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B35B8D">
          <w:rPr>
            <w:rStyle w:val="Hyperlink"/>
          </w:rPr>
          <w:t>Get current position in the buffer</w:t>
        </w:r>
        <w:r>
          <w:tab/>
        </w:r>
        <w:r>
          <w:fldChar w:fldCharType="begin"/>
        </w:r>
        <w:r>
          <w:instrText xml:space="preserve"> PAGEREF _Toc271711363 \h </w:instrText>
        </w:r>
        <w:r>
          <w:fldChar w:fldCharType="separate"/>
        </w:r>
        <w:r w:rsidR="008110FB">
          <w:t>5</w:t>
        </w:r>
        <w:r>
          <w:fldChar w:fldCharType="end"/>
        </w:r>
      </w:hyperlink>
    </w:p>
    <w:p w:rsidR="003D43C0" w:rsidRDefault="003D43C0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271711364" w:history="1">
        <w:r w:rsidRPr="00B35B8D">
          <w:rPr>
            <w:rStyle w:val="Hyperlink"/>
          </w:rPr>
          <w:t>3.2.6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B35B8D">
          <w:rPr>
            <w:rStyle w:val="Hyperlink"/>
          </w:rPr>
          <w:t>Set position within buffer</w:t>
        </w:r>
        <w:r>
          <w:tab/>
        </w:r>
        <w:r>
          <w:fldChar w:fldCharType="begin"/>
        </w:r>
        <w:r>
          <w:instrText xml:space="preserve"> PAGEREF _Toc271711364 \h </w:instrText>
        </w:r>
        <w:r>
          <w:fldChar w:fldCharType="separate"/>
        </w:r>
        <w:r w:rsidR="008110FB">
          <w:t>5</w:t>
        </w:r>
        <w:r>
          <w:fldChar w:fldCharType="end"/>
        </w:r>
      </w:hyperlink>
    </w:p>
    <w:p w:rsidR="003D43C0" w:rsidRDefault="003D43C0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271711365" w:history="1">
        <w:r w:rsidRPr="00B35B8D">
          <w:rPr>
            <w:rStyle w:val="Hyperlink"/>
          </w:rPr>
          <w:t>3.2.7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B35B8D">
          <w:rPr>
            <w:rStyle w:val="Hyperlink"/>
          </w:rPr>
          <w:t>Retrieving length of the buffer</w:t>
        </w:r>
        <w:r>
          <w:tab/>
        </w:r>
        <w:r>
          <w:fldChar w:fldCharType="begin"/>
        </w:r>
        <w:r>
          <w:instrText xml:space="preserve"> PAGEREF _Toc271711365 \h </w:instrText>
        </w:r>
        <w:r>
          <w:fldChar w:fldCharType="separate"/>
        </w:r>
        <w:r w:rsidR="008110FB">
          <w:t>5</w:t>
        </w:r>
        <w:r>
          <w:fldChar w:fldCharType="end"/>
        </w:r>
      </w:hyperlink>
    </w:p>
    <w:p w:rsidR="003D43C0" w:rsidRDefault="003D43C0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271711366" w:history="1">
        <w:r w:rsidRPr="00B35B8D">
          <w:rPr>
            <w:rStyle w:val="Hyperlink"/>
          </w:rPr>
          <w:t>3.2.8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B35B8D">
          <w:rPr>
            <w:rStyle w:val="Hyperlink"/>
          </w:rPr>
          <w:t>Retrieving data from the buffer</w:t>
        </w:r>
        <w:r>
          <w:tab/>
        </w:r>
        <w:r>
          <w:fldChar w:fldCharType="begin"/>
        </w:r>
        <w:r>
          <w:instrText xml:space="preserve"> PAGEREF _Toc271711366 \h </w:instrText>
        </w:r>
        <w:r>
          <w:fldChar w:fldCharType="separate"/>
        </w:r>
        <w:r w:rsidR="008110FB">
          <w:t>5</w:t>
        </w:r>
        <w:r>
          <w:fldChar w:fldCharType="end"/>
        </w:r>
      </w:hyperlink>
    </w:p>
    <w:p w:rsidR="003D43C0" w:rsidRDefault="003D43C0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271711367" w:history="1">
        <w:r w:rsidRPr="00B35B8D">
          <w:rPr>
            <w:rStyle w:val="Hyperlink"/>
          </w:rPr>
          <w:t>3.2.9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B35B8D">
          <w:rPr>
            <w:rStyle w:val="Hyperlink"/>
          </w:rPr>
          <w:t>Get readable length of the buffer</w:t>
        </w:r>
        <w:r>
          <w:tab/>
        </w:r>
        <w:r>
          <w:fldChar w:fldCharType="begin"/>
        </w:r>
        <w:r>
          <w:instrText xml:space="preserve"> PAGEREF _Toc271711367 \h </w:instrText>
        </w:r>
        <w:r>
          <w:fldChar w:fldCharType="separate"/>
        </w:r>
        <w:r w:rsidR="008110FB">
          <w:t>5</w:t>
        </w:r>
        <w:r>
          <w:fldChar w:fldCharType="end"/>
        </w:r>
      </w:hyperlink>
    </w:p>
    <w:p w:rsidR="003D43C0" w:rsidRDefault="003D43C0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</w:rPr>
      </w:pPr>
      <w:hyperlink w:anchor="_Toc271711368" w:history="1">
        <w:r w:rsidRPr="00B35B8D">
          <w:rPr>
            <w:rStyle w:val="Hyperlink"/>
          </w:rPr>
          <w:t>3.2.10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B35B8D">
          <w:rPr>
            <w:rStyle w:val="Hyperlink"/>
          </w:rPr>
          <w:t>Get readable data out of buffer</w:t>
        </w:r>
        <w:r>
          <w:tab/>
        </w:r>
        <w:r>
          <w:fldChar w:fldCharType="begin"/>
        </w:r>
        <w:r>
          <w:instrText xml:space="preserve"> PAGEREF _Toc271711368 \h </w:instrText>
        </w:r>
        <w:r>
          <w:fldChar w:fldCharType="separate"/>
        </w:r>
        <w:r w:rsidR="008110FB">
          <w:t>5</w:t>
        </w:r>
        <w:r>
          <w:fldChar w:fldCharType="end"/>
        </w:r>
      </w:hyperlink>
    </w:p>
    <w:p w:rsidR="003D43C0" w:rsidRDefault="003D43C0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</w:rPr>
      </w:pPr>
      <w:hyperlink w:anchor="_Toc271711369" w:history="1">
        <w:r w:rsidRPr="00B35B8D">
          <w:rPr>
            <w:rStyle w:val="Hyperlink"/>
          </w:rPr>
          <w:t>3.2.11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B35B8D">
          <w:rPr>
            <w:rStyle w:val="Hyperlink"/>
          </w:rPr>
          <w:t>Put an octetstring into buffer</w:t>
        </w:r>
        <w:r>
          <w:tab/>
        </w:r>
        <w:r>
          <w:fldChar w:fldCharType="begin"/>
        </w:r>
        <w:r>
          <w:instrText xml:space="preserve"> PAGEREF _Toc271711369 \h </w:instrText>
        </w:r>
        <w:r>
          <w:fldChar w:fldCharType="separate"/>
        </w:r>
        <w:r w:rsidR="008110FB">
          <w:t>6</w:t>
        </w:r>
        <w:r>
          <w:fldChar w:fldCharType="end"/>
        </w:r>
      </w:hyperlink>
    </w:p>
    <w:p w:rsidR="003D43C0" w:rsidRDefault="003D43C0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</w:rPr>
      </w:pPr>
      <w:hyperlink w:anchor="_Toc271711370" w:history="1">
        <w:r w:rsidRPr="00B35B8D">
          <w:rPr>
            <w:rStyle w:val="Hyperlink"/>
          </w:rPr>
          <w:t>3.2.12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B35B8D">
          <w:rPr>
            <w:rStyle w:val="Hyperlink"/>
          </w:rPr>
          <w:t>Increase buffer length</w:t>
        </w:r>
        <w:r>
          <w:tab/>
        </w:r>
        <w:r>
          <w:fldChar w:fldCharType="begin"/>
        </w:r>
        <w:r>
          <w:instrText xml:space="preserve"> PAGEREF _Toc271711370 \h </w:instrText>
        </w:r>
        <w:r>
          <w:fldChar w:fldCharType="separate"/>
        </w:r>
        <w:r w:rsidR="008110FB">
          <w:t>6</w:t>
        </w:r>
        <w:r>
          <w:fldChar w:fldCharType="end"/>
        </w:r>
      </w:hyperlink>
    </w:p>
    <w:p w:rsidR="003D43C0" w:rsidRDefault="003D43C0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</w:rPr>
      </w:pPr>
      <w:hyperlink w:anchor="_Toc271711371" w:history="1">
        <w:r w:rsidRPr="00B35B8D">
          <w:rPr>
            <w:rStyle w:val="Hyperlink"/>
          </w:rPr>
          <w:t>3.2.13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B35B8D">
          <w:rPr>
            <w:rStyle w:val="Hyperlink"/>
          </w:rPr>
          <w:t>Erase the beginning part of the buffer</w:t>
        </w:r>
        <w:r>
          <w:tab/>
        </w:r>
        <w:r>
          <w:fldChar w:fldCharType="begin"/>
        </w:r>
        <w:r>
          <w:instrText xml:space="preserve"> PAGEREF _Toc271711371 \h </w:instrText>
        </w:r>
        <w:r>
          <w:fldChar w:fldCharType="separate"/>
        </w:r>
        <w:r w:rsidR="008110FB">
          <w:t>6</w:t>
        </w:r>
        <w:r>
          <w:fldChar w:fldCharType="end"/>
        </w:r>
      </w:hyperlink>
    </w:p>
    <w:p w:rsidR="003D43C0" w:rsidRDefault="003D43C0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</w:rPr>
      </w:pPr>
      <w:hyperlink w:anchor="_Toc271711372" w:history="1">
        <w:r w:rsidRPr="00B35B8D">
          <w:rPr>
            <w:rStyle w:val="Hyperlink"/>
          </w:rPr>
          <w:t>3.2.14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B35B8D">
          <w:rPr>
            <w:rStyle w:val="Hyperlink"/>
          </w:rPr>
          <w:t>Erase the end part of the buffer</w:t>
        </w:r>
        <w:r>
          <w:tab/>
        </w:r>
        <w:r>
          <w:fldChar w:fldCharType="begin"/>
        </w:r>
        <w:r>
          <w:instrText xml:space="preserve"> PAGEREF _Toc271711372 \h </w:instrText>
        </w:r>
        <w:r>
          <w:fldChar w:fldCharType="separate"/>
        </w:r>
        <w:r w:rsidR="008110FB">
          <w:t>6</w:t>
        </w:r>
        <w:r>
          <w:fldChar w:fldCharType="end"/>
        </w:r>
      </w:hyperlink>
    </w:p>
    <w:p w:rsidR="003D43C0" w:rsidRDefault="003D43C0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</w:rPr>
      </w:pPr>
      <w:hyperlink w:anchor="_Toc271711373" w:history="1">
        <w:r w:rsidRPr="00B35B8D">
          <w:rPr>
            <w:rStyle w:val="Hyperlink"/>
          </w:rPr>
          <w:t>3.2.15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B35B8D">
          <w:rPr>
            <w:rStyle w:val="Hyperlink"/>
          </w:rPr>
          <w:t>Check whether buffer contains a complete TLV</w:t>
        </w:r>
        <w:r>
          <w:tab/>
        </w:r>
        <w:r>
          <w:fldChar w:fldCharType="begin"/>
        </w:r>
        <w:r>
          <w:instrText xml:space="preserve"> PAGEREF _Toc271711373 \h </w:instrText>
        </w:r>
        <w:r>
          <w:fldChar w:fldCharType="separate"/>
        </w:r>
        <w:r w:rsidR="008110FB">
          <w:t>6</w:t>
        </w:r>
        <w:r>
          <w:fldChar w:fldCharType="end"/>
        </w:r>
      </w:hyperlink>
    </w:p>
    <w:p w:rsidR="003D43C0" w:rsidRDefault="003D43C0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</w:rPr>
      </w:pPr>
      <w:hyperlink w:anchor="_Toc271711374" w:history="1">
        <w:r w:rsidRPr="00B35B8D">
          <w:rPr>
            <w:rStyle w:val="Hyperlink"/>
          </w:rPr>
          <w:t>3.2.16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B35B8D">
          <w:rPr>
            <w:rStyle w:val="Hyperlink"/>
          </w:rPr>
          <w:t>Get Readable Data from buffer from Offset</w:t>
        </w:r>
        <w:r>
          <w:tab/>
        </w:r>
        <w:r>
          <w:fldChar w:fldCharType="begin"/>
        </w:r>
        <w:r>
          <w:instrText xml:space="preserve"> PAGEREF _Toc271711374 \h </w:instrText>
        </w:r>
        <w:r>
          <w:fldChar w:fldCharType="separate"/>
        </w:r>
        <w:r w:rsidR="008110FB">
          <w:t>6</w:t>
        </w:r>
        <w:r>
          <w:fldChar w:fldCharType="end"/>
        </w:r>
      </w:hyperlink>
    </w:p>
    <w:p w:rsidR="003D43C0" w:rsidRDefault="003D43C0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</w:rPr>
      </w:pPr>
      <w:hyperlink w:anchor="_Toc271711375" w:history="1">
        <w:r w:rsidRPr="00B35B8D">
          <w:rPr>
            <w:rStyle w:val="Hyperlink"/>
          </w:rPr>
          <w:t>3.2.17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B35B8D">
          <w:rPr>
            <w:rStyle w:val="Hyperlink"/>
          </w:rPr>
          <w:t>Get Data from buffer from Offset</w:t>
        </w:r>
        <w:r>
          <w:tab/>
        </w:r>
        <w:r>
          <w:fldChar w:fldCharType="begin"/>
        </w:r>
        <w:r>
          <w:instrText xml:space="preserve"> PAGEREF _Toc271711375 \h </w:instrText>
        </w:r>
        <w:r>
          <w:fldChar w:fldCharType="separate"/>
        </w:r>
        <w:r w:rsidR="008110FB">
          <w:t>7</w:t>
        </w:r>
        <w:r>
          <w:fldChar w:fldCharType="end"/>
        </w:r>
      </w:hyperlink>
    </w:p>
    <w:p w:rsidR="003D43C0" w:rsidRDefault="003D43C0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271711376" w:history="1">
        <w:r w:rsidRPr="00B35B8D">
          <w:rPr>
            <w:rStyle w:val="Hyperlink"/>
          </w:rPr>
          <w:t>3.3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B35B8D">
          <w:rPr>
            <w:rStyle w:val="Hyperlink"/>
          </w:rPr>
          <w:t>Summary Table of all public functions for EPTF Base</w:t>
        </w:r>
        <w:r>
          <w:tab/>
        </w:r>
        <w:r>
          <w:fldChar w:fldCharType="begin"/>
        </w:r>
        <w:r>
          <w:instrText xml:space="preserve"> PAGEREF _Toc271711376 \h </w:instrText>
        </w:r>
        <w:r>
          <w:fldChar w:fldCharType="separate"/>
        </w:r>
        <w:r w:rsidR="008110FB">
          <w:t>7</w:t>
        </w:r>
        <w:r>
          <w:fldChar w:fldCharType="end"/>
        </w:r>
      </w:hyperlink>
    </w:p>
    <w:p w:rsidR="005763A5" w:rsidRPr="00760941" w:rsidRDefault="005763A5" w:rsidP="005763A5">
      <w:pPr>
        <w:pStyle w:val="Contents"/>
        <w:tabs>
          <w:tab w:val="right" w:leader="dot" w:pos="10205"/>
        </w:tabs>
      </w:pPr>
      <w:r w:rsidRPr="00760941">
        <w:fldChar w:fldCharType="end"/>
      </w:r>
    </w:p>
    <w:p w:rsidR="005763A5" w:rsidRPr="00760941" w:rsidRDefault="005763A5" w:rsidP="005763A5">
      <w:pPr>
        <w:pStyle w:val="Text"/>
      </w:pPr>
    </w:p>
    <w:p w:rsidR="005763A5" w:rsidRPr="00760941" w:rsidRDefault="005763A5" w:rsidP="005763A5">
      <w:pPr>
        <w:pStyle w:val="Heading1"/>
        <w:tabs>
          <w:tab w:val="clear" w:pos="0"/>
          <w:tab w:val="clear" w:pos="1304"/>
          <w:tab w:val="left" w:pos="1247"/>
        </w:tabs>
        <w:spacing w:before="240"/>
      </w:pPr>
      <w:r w:rsidRPr="00760941">
        <w:br w:type="page"/>
      </w:r>
      <w:bookmarkStart w:id="5" w:name="_Toc54171477"/>
      <w:bookmarkStart w:id="6" w:name="_Toc54429235"/>
      <w:bookmarkStart w:id="7" w:name="_Toc63061699"/>
      <w:bookmarkStart w:id="8" w:name="_Toc271711346"/>
      <w:r w:rsidRPr="00760941">
        <w:lastRenderedPageBreak/>
        <w:t>Introduction</w:t>
      </w:r>
      <w:bookmarkEnd w:id="7"/>
      <w:bookmarkEnd w:id="8"/>
    </w:p>
    <w:p w:rsidR="005763A5" w:rsidRPr="00760941" w:rsidRDefault="005763A5" w:rsidP="005763A5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9" w:name="_Toc63061700"/>
      <w:bookmarkStart w:id="10" w:name="_Toc271711347"/>
      <w:r w:rsidRPr="00760941">
        <w:t>Revision history</w:t>
      </w:r>
      <w:bookmarkEnd w:id="5"/>
      <w:bookmarkEnd w:id="6"/>
      <w:bookmarkEnd w:id="9"/>
      <w:bookmarkEnd w:id="10"/>
    </w:p>
    <w:p w:rsidR="005763A5" w:rsidRPr="00760941" w:rsidRDefault="005763A5" w:rsidP="005763A5">
      <w:pPr>
        <w:pStyle w:val="BodyText"/>
      </w:pPr>
    </w:p>
    <w:tbl>
      <w:tblPr>
        <w:tblW w:w="7654" w:type="dxa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5763A5" w:rsidRPr="00760941" w:rsidTr="002F6BDE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5763A5" w:rsidRPr="00760941" w:rsidRDefault="005763A5" w:rsidP="00390F40">
            <w:pPr>
              <w:jc w:val="center"/>
              <w:rPr>
                <w:snapToGrid w:val="0"/>
              </w:rPr>
            </w:pPr>
            <w:r w:rsidRPr="00760941"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5763A5" w:rsidRPr="00760941" w:rsidRDefault="005763A5" w:rsidP="00390F40">
            <w:pPr>
              <w:jc w:val="center"/>
              <w:rPr>
                <w:snapToGrid w:val="0"/>
              </w:rPr>
            </w:pPr>
            <w:r w:rsidRPr="00760941"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5763A5" w:rsidRPr="00760941" w:rsidRDefault="005763A5" w:rsidP="00390F40">
            <w:pPr>
              <w:jc w:val="center"/>
              <w:rPr>
                <w:snapToGrid w:val="0"/>
              </w:rPr>
            </w:pPr>
            <w:r w:rsidRPr="00760941"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5763A5" w:rsidRPr="00760941" w:rsidRDefault="005763A5" w:rsidP="00390F40">
            <w:pPr>
              <w:jc w:val="center"/>
              <w:rPr>
                <w:snapToGrid w:val="0"/>
              </w:rPr>
            </w:pPr>
            <w:r w:rsidRPr="00760941">
              <w:rPr>
                <w:snapToGrid w:val="0"/>
              </w:rPr>
              <w:t>Prepared</w:t>
            </w:r>
          </w:p>
        </w:tc>
      </w:tr>
      <w:tr w:rsidR="005763A5" w:rsidRPr="00760941" w:rsidTr="002F6BDE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5763A5" w:rsidRPr="00760941" w:rsidRDefault="008104D9" w:rsidP="00390F40">
            <w:pPr>
              <w:rPr>
                <w:snapToGrid w:val="0"/>
              </w:rPr>
            </w:pPr>
            <w:r w:rsidRPr="00760941">
              <w:rPr>
                <w:snapToGrid w:val="0"/>
              </w:rPr>
              <w:t>20</w:t>
            </w:r>
            <w:r w:rsidR="00FE2E3B">
              <w:rPr>
                <w:snapToGrid w:val="0"/>
              </w:rPr>
              <w:t>10</w:t>
            </w:r>
            <w:r w:rsidRPr="00760941">
              <w:rPr>
                <w:snapToGrid w:val="0"/>
              </w:rPr>
              <w:t>-</w:t>
            </w:r>
            <w:r w:rsidR="00FE2E3B">
              <w:rPr>
                <w:snapToGrid w:val="0"/>
              </w:rPr>
              <w:t>06</w:t>
            </w:r>
            <w:r w:rsidR="00760941" w:rsidRPr="00760941">
              <w:rPr>
                <w:snapToGrid w:val="0"/>
              </w:rPr>
              <w:t>-</w:t>
            </w:r>
            <w:r w:rsidR="00FE2E3B">
              <w:rPr>
                <w:snapToGrid w:val="0"/>
              </w:rPr>
              <w:t>22</w:t>
            </w:r>
          </w:p>
        </w:tc>
        <w:tc>
          <w:tcPr>
            <w:tcW w:w="993" w:type="dxa"/>
          </w:tcPr>
          <w:p w:rsidR="005763A5" w:rsidRPr="00760941" w:rsidRDefault="005763A5" w:rsidP="00390F40">
            <w:pPr>
              <w:rPr>
                <w:snapToGrid w:val="0"/>
              </w:rPr>
            </w:pPr>
            <w:r w:rsidRPr="00760941"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5763A5" w:rsidRPr="00760941" w:rsidRDefault="005763A5" w:rsidP="00390F40">
            <w:pPr>
              <w:rPr>
                <w:snapToGrid w:val="0"/>
              </w:rPr>
            </w:pPr>
            <w:r w:rsidRPr="00760941"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5763A5" w:rsidRPr="00760941" w:rsidRDefault="00FE2E3B" w:rsidP="00390F40">
            <w:pPr>
              <w:rPr>
                <w:snapToGrid w:val="0"/>
              </w:rPr>
            </w:pPr>
            <w:r>
              <w:rPr>
                <w:snapToGrid w:val="0"/>
              </w:rPr>
              <w:t>EJNOSVN</w:t>
            </w:r>
          </w:p>
        </w:tc>
      </w:tr>
      <w:tr w:rsidR="005763A5" w:rsidRPr="00760941" w:rsidTr="002F6BDE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5763A5" w:rsidRPr="00760941" w:rsidRDefault="00A233A6" w:rsidP="00390F40">
            <w:pPr>
              <w:rPr>
                <w:snapToGrid w:val="0"/>
              </w:rPr>
            </w:pPr>
            <w:r>
              <w:rPr>
                <w:snapToGrid w:val="0"/>
              </w:rPr>
              <w:t>2010-08-12</w:t>
            </w:r>
          </w:p>
        </w:tc>
        <w:tc>
          <w:tcPr>
            <w:tcW w:w="993" w:type="dxa"/>
          </w:tcPr>
          <w:p w:rsidR="005763A5" w:rsidRPr="00760941" w:rsidRDefault="00A233A6" w:rsidP="00390F40">
            <w:pPr>
              <w:rPr>
                <w:snapToGrid w:val="0"/>
              </w:rPr>
            </w:pPr>
            <w:r>
              <w:rPr>
                <w:snapToGrid w:val="0"/>
              </w:rPr>
              <w:t>PA</w:t>
            </w:r>
            <w:r w:rsidR="008B6932">
              <w:rPr>
                <w:snapToGrid w:val="0"/>
              </w:rPr>
              <w:t>1</w:t>
            </w:r>
          </w:p>
        </w:tc>
        <w:tc>
          <w:tcPr>
            <w:tcW w:w="3827" w:type="dxa"/>
          </w:tcPr>
          <w:p w:rsidR="005763A5" w:rsidRPr="00760941" w:rsidRDefault="00A233A6" w:rsidP="00390F40">
            <w:pPr>
              <w:rPr>
                <w:snapToGrid w:val="0"/>
              </w:rPr>
            </w:pPr>
            <w:r>
              <w:rPr>
                <w:snapToGrid w:val="0"/>
              </w:rPr>
              <w:t>Modification after review</w:t>
            </w:r>
          </w:p>
        </w:tc>
        <w:tc>
          <w:tcPr>
            <w:tcW w:w="1417" w:type="dxa"/>
          </w:tcPr>
          <w:p w:rsidR="005763A5" w:rsidRPr="00760941" w:rsidRDefault="00A233A6" w:rsidP="00390F40">
            <w:pPr>
              <w:rPr>
                <w:snapToGrid w:val="0"/>
              </w:rPr>
            </w:pPr>
            <w:r>
              <w:rPr>
                <w:snapToGrid w:val="0"/>
              </w:rPr>
              <w:t>EJNOSVN</w:t>
            </w:r>
          </w:p>
        </w:tc>
      </w:tr>
      <w:tr w:rsidR="005763A5" w:rsidRPr="00760941" w:rsidTr="002F6BDE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5763A5" w:rsidRPr="00833CF2" w:rsidRDefault="005763A5" w:rsidP="00390F40">
            <w:pPr>
              <w:rPr>
                <w:snapToGrid w:val="0"/>
                <w:lang w:val="en-US"/>
              </w:rPr>
            </w:pPr>
          </w:p>
        </w:tc>
        <w:tc>
          <w:tcPr>
            <w:tcW w:w="993" w:type="dxa"/>
          </w:tcPr>
          <w:p w:rsidR="005763A5" w:rsidRPr="00760941" w:rsidRDefault="005763A5" w:rsidP="00390F40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5763A5" w:rsidRPr="00760941" w:rsidRDefault="005763A5" w:rsidP="00390F40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5763A5" w:rsidRPr="00760941" w:rsidRDefault="005763A5" w:rsidP="00390F40">
            <w:pPr>
              <w:rPr>
                <w:snapToGrid w:val="0"/>
              </w:rPr>
            </w:pPr>
          </w:p>
        </w:tc>
      </w:tr>
      <w:tr w:rsidR="002F6BDE" w:rsidRPr="00760941" w:rsidTr="002F6BDE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2F6BDE" w:rsidRPr="00760941" w:rsidRDefault="002F6BDE" w:rsidP="002F6BDE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2F6BDE" w:rsidRPr="00760941" w:rsidRDefault="002F6BDE" w:rsidP="002F6BDE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2F6BDE" w:rsidRPr="00760941" w:rsidRDefault="002F6BDE" w:rsidP="002F6BDE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2F6BDE" w:rsidRPr="00760941" w:rsidRDefault="002F6BDE" w:rsidP="002F6BDE">
            <w:pPr>
              <w:rPr>
                <w:snapToGrid w:val="0"/>
              </w:rPr>
            </w:pPr>
          </w:p>
        </w:tc>
      </w:tr>
      <w:tr w:rsidR="005763A5" w:rsidRPr="00760941" w:rsidTr="002F6BDE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5763A5" w:rsidRPr="00760941" w:rsidRDefault="005763A5" w:rsidP="00390F40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5763A5" w:rsidRPr="00760941" w:rsidRDefault="005763A5" w:rsidP="00390F40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5763A5" w:rsidRPr="00760941" w:rsidRDefault="005763A5" w:rsidP="00390F40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5763A5" w:rsidRPr="00760941" w:rsidRDefault="005763A5" w:rsidP="00390F40">
            <w:pPr>
              <w:rPr>
                <w:snapToGrid w:val="0"/>
              </w:rPr>
            </w:pPr>
          </w:p>
        </w:tc>
      </w:tr>
    </w:tbl>
    <w:p w:rsidR="005763A5" w:rsidRPr="00760941" w:rsidRDefault="005763A5" w:rsidP="005763A5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11" w:name="_Toc55708645"/>
      <w:bookmarkStart w:id="12" w:name="_Toc63061701"/>
      <w:bookmarkStart w:id="13" w:name="_Toc271711348"/>
      <w:r w:rsidRPr="00760941">
        <w:t>How to Read this Document</w:t>
      </w:r>
      <w:bookmarkEnd w:id="11"/>
      <w:bookmarkEnd w:id="12"/>
      <w:bookmarkEnd w:id="13"/>
    </w:p>
    <w:p w:rsidR="005763A5" w:rsidRPr="00760941" w:rsidRDefault="005763A5" w:rsidP="00CD6F8A">
      <w:pPr>
        <w:pStyle w:val="BodyText"/>
      </w:pPr>
      <w:r w:rsidRPr="00760941">
        <w:t xml:space="preserve">This is the Function </w:t>
      </w:r>
      <w:r w:rsidR="005B1767" w:rsidRPr="00760941">
        <w:t>Description</w:t>
      </w:r>
      <w:r w:rsidRPr="00760941">
        <w:t xml:space="preserve"> for the</w:t>
      </w:r>
      <w:r w:rsidR="005B1767" w:rsidRPr="00760941">
        <w:t xml:space="preserve"> </w:t>
      </w:r>
      <w:r w:rsidR="00CD6F8A" w:rsidRPr="00760941">
        <w:t>B</w:t>
      </w:r>
      <w:r w:rsidR="00FE2E3B">
        <w:t>uffer</w:t>
      </w:r>
      <w:r w:rsidR="00CD6F8A" w:rsidRPr="00760941">
        <w:t xml:space="preserve"> </w:t>
      </w:r>
      <w:r w:rsidR="005B1767" w:rsidRPr="00760941">
        <w:t>of the</w:t>
      </w:r>
      <w:r w:rsidR="007635F2" w:rsidRPr="00760941">
        <w:t xml:space="preserve"> </w:t>
      </w:r>
      <w:r w:rsidRPr="00760941">
        <w:t>Ericsson Performance Test Framework (</w:t>
      </w:r>
      <w:r w:rsidR="00581C02" w:rsidRPr="00760941">
        <w:t>TitanSim</w:t>
      </w:r>
      <w:r w:rsidRPr="00760941">
        <w:t xml:space="preserve">), Core Load Library (CLL). </w:t>
      </w:r>
      <w:r w:rsidR="00581C02" w:rsidRPr="00760941">
        <w:t>TitanSim</w:t>
      </w:r>
      <w:r w:rsidR="00BD3346" w:rsidRPr="00760941">
        <w:t xml:space="preserve"> CLL</w:t>
      </w:r>
      <w:r w:rsidRPr="00760941">
        <w:t xml:space="preserve"> is developed for the TTCN-3</w:t>
      </w:r>
      <w:r w:rsidR="00581C02" w:rsidRPr="00760941">
        <w:t xml:space="preserve"> </w:t>
      </w:r>
      <w:r w:rsidR="00581C02" w:rsidRPr="00760941">
        <w:fldChar w:fldCharType="begin"/>
      </w:r>
      <w:r w:rsidR="00581C02" w:rsidRPr="00760941">
        <w:instrText xml:space="preserve"> REF _Ref45513518 \r \h </w:instrText>
      </w:r>
      <w:r w:rsidR="00760941">
        <w:instrText xml:space="preserve"> \* MERGEFORMAT </w:instrText>
      </w:r>
      <w:r w:rsidR="00581C02" w:rsidRPr="00760941">
        <w:fldChar w:fldCharType="separate"/>
      </w:r>
      <w:r w:rsidR="008110FB">
        <w:rPr>
          <w:cs/>
        </w:rPr>
        <w:t>‎</w:t>
      </w:r>
      <w:r w:rsidR="008110FB">
        <w:t>[1]</w:t>
      </w:r>
      <w:r w:rsidR="00581C02" w:rsidRPr="00760941">
        <w:fldChar w:fldCharType="end"/>
      </w:r>
      <w:r w:rsidRPr="00760941">
        <w:t xml:space="preserve"> Toolset with TITA</w:t>
      </w:r>
      <w:r w:rsidR="004C5496" w:rsidRPr="00760941">
        <w:t xml:space="preserve">N </w:t>
      </w:r>
      <w:r w:rsidR="004C5496" w:rsidRPr="00760941">
        <w:fldChar w:fldCharType="begin"/>
      </w:r>
      <w:r w:rsidR="004C5496" w:rsidRPr="00760941">
        <w:instrText xml:space="preserve"> REF _Ref182888820 \r \h </w:instrText>
      </w:r>
      <w:r w:rsidR="00760941">
        <w:instrText xml:space="preserve"> \* MERGEFORMAT </w:instrText>
      </w:r>
      <w:r w:rsidR="004C5496" w:rsidRPr="00760941">
        <w:fldChar w:fldCharType="separate"/>
      </w:r>
      <w:r w:rsidR="008110FB">
        <w:rPr>
          <w:cs/>
        </w:rPr>
        <w:t>‎</w:t>
      </w:r>
      <w:r w:rsidR="008110FB">
        <w:t>[2]</w:t>
      </w:r>
      <w:r w:rsidR="004C5496" w:rsidRPr="00760941">
        <w:fldChar w:fldCharType="end"/>
      </w:r>
      <w:r w:rsidRPr="00760941">
        <w:t>.</w:t>
      </w:r>
      <w:r w:rsidR="0074533E" w:rsidRPr="00760941">
        <w:t xml:space="preserve"> For more information on the </w:t>
      </w:r>
      <w:r w:rsidR="00581C02" w:rsidRPr="00760941">
        <w:t>TitanSim</w:t>
      </w:r>
      <w:r w:rsidR="0074533E" w:rsidRPr="00760941">
        <w:t xml:space="preserve"> CLL please consult the</w:t>
      </w:r>
      <w:r w:rsidRPr="00760941">
        <w:t xml:space="preserve"> Product Revision Informatio</w:t>
      </w:r>
      <w:r w:rsidR="004C5496" w:rsidRPr="00760941">
        <w:t xml:space="preserve">n </w:t>
      </w:r>
      <w:r w:rsidR="004C5496" w:rsidRPr="00760941">
        <w:fldChar w:fldCharType="begin"/>
      </w:r>
      <w:r w:rsidR="004C5496" w:rsidRPr="00760941">
        <w:instrText xml:space="preserve"> REF _Ref182888887 \r \h </w:instrText>
      </w:r>
      <w:r w:rsidR="00760941">
        <w:instrText xml:space="preserve"> \* MERGEFORMAT </w:instrText>
      </w:r>
      <w:r w:rsidR="004C5496" w:rsidRPr="00760941">
        <w:fldChar w:fldCharType="separate"/>
      </w:r>
      <w:r w:rsidR="008110FB">
        <w:rPr>
          <w:cs/>
        </w:rPr>
        <w:t>‎</w:t>
      </w:r>
      <w:r w:rsidR="008110FB">
        <w:t>[3]</w:t>
      </w:r>
      <w:r w:rsidR="004C5496" w:rsidRPr="00760941">
        <w:fldChar w:fldCharType="end"/>
      </w:r>
      <w:r w:rsidR="00D3095A" w:rsidRPr="00760941">
        <w:t>.</w:t>
      </w:r>
    </w:p>
    <w:p w:rsidR="00060249" w:rsidRPr="00760941" w:rsidRDefault="00060249" w:rsidP="00070FBB">
      <w:pPr>
        <w:pStyle w:val="Heading2"/>
      </w:pPr>
      <w:bookmarkStart w:id="14" w:name="ref_wiki_EPTF_API"/>
      <w:bookmarkStart w:id="15" w:name="_Toc271711349"/>
      <w:r w:rsidRPr="00760941">
        <w:t>References</w:t>
      </w:r>
      <w:bookmarkEnd w:id="15"/>
      <w:r w:rsidR="00A864DF" w:rsidRPr="00760941">
        <w:t xml:space="preserve"> </w:t>
      </w:r>
    </w:p>
    <w:p w:rsidR="00060249" w:rsidRPr="00760941" w:rsidRDefault="00F54DC7" w:rsidP="008D3A4D">
      <w:pPr>
        <w:pStyle w:val="List"/>
      </w:pPr>
      <w:bookmarkStart w:id="16" w:name="_Ref55708574"/>
      <w:bookmarkStart w:id="17" w:name="_Ref45513518"/>
      <w:r w:rsidRPr="00760941">
        <w:t>ETSI ES 201</w:t>
      </w:r>
      <w:r w:rsidR="008D3A4D" w:rsidRPr="00760941">
        <w:t xml:space="preserve"> </w:t>
      </w:r>
      <w:r w:rsidRPr="00760941">
        <w:t>873-1 v3.2.1 (2007-02)</w:t>
      </w:r>
      <w:r w:rsidR="00060249" w:rsidRPr="00760941">
        <w:br/>
        <w:t>The Testing and Test Control Notation version 3. Part 1: Core Language</w:t>
      </w:r>
      <w:bookmarkEnd w:id="17"/>
    </w:p>
    <w:p w:rsidR="0014167E" w:rsidRPr="00760941" w:rsidRDefault="0014167E" w:rsidP="00581C02">
      <w:pPr>
        <w:pStyle w:val="List"/>
      </w:pPr>
      <w:bookmarkStart w:id="18" w:name="_Ref182888820"/>
      <w:r w:rsidRPr="00760941">
        <w:rPr>
          <w:rFonts w:ascii="CMR10" w:eastAsia="SimSun" w:hAnsi="CMR10" w:cs="CMR10"/>
          <w:szCs w:val="22"/>
          <w:lang w:eastAsia="zh-CN"/>
        </w:rPr>
        <w:t>1/198 17-CRL 113 200 Uen</w:t>
      </w:r>
      <w:r w:rsidRPr="00760941">
        <w:br/>
        <w:t>User Guide for the TITAN TTCN-3 Test Executor</w:t>
      </w:r>
      <w:bookmarkEnd w:id="18"/>
    </w:p>
    <w:p w:rsidR="00060249" w:rsidRPr="00760941" w:rsidRDefault="0065566C" w:rsidP="00581C02">
      <w:pPr>
        <w:pStyle w:val="List"/>
      </w:pPr>
      <w:bookmarkStart w:id="19" w:name="ref_TITANSim_PRI"/>
      <w:bookmarkStart w:id="20" w:name="_Ref55710948"/>
      <w:bookmarkStart w:id="21" w:name="_Ref182888887"/>
      <w:bookmarkEnd w:id="16"/>
      <w:bookmarkEnd w:id="19"/>
      <w:r w:rsidRPr="00760941">
        <w:rPr>
          <w:rFonts w:cs="Arial"/>
          <w:szCs w:val="22"/>
        </w:rPr>
        <w:t xml:space="preserve">109 21-CNL 113 512-2 Uen </w:t>
      </w:r>
      <w:r w:rsidR="00060249" w:rsidRPr="00760941">
        <w:br/>
      </w:r>
      <w:bookmarkEnd w:id="20"/>
      <w:r w:rsidR="00581C02" w:rsidRPr="00760941">
        <w:t>TitanSim</w:t>
      </w:r>
      <w:r w:rsidR="00060249" w:rsidRPr="00760941">
        <w:t xml:space="preserve"> CLL for TTCN-3 toolset with TITAN, Product Revision Information</w:t>
      </w:r>
      <w:bookmarkEnd w:id="21"/>
    </w:p>
    <w:p w:rsidR="00DF401C" w:rsidRPr="00760941" w:rsidRDefault="00DF401C" w:rsidP="00DF401C">
      <w:pPr>
        <w:pStyle w:val="List"/>
      </w:pPr>
      <w:bookmarkStart w:id="22" w:name="_Ref182889793"/>
      <w:r w:rsidRPr="00760941">
        <w:rPr>
          <w:rFonts w:cs="Arial"/>
          <w:szCs w:val="22"/>
        </w:rPr>
        <w:t xml:space="preserve">155 17-CNL 113 512 Uen </w:t>
      </w:r>
      <w:r w:rsidRPr="00760941">
        <w:br/>
        <w:t>TitanSim CLL for TTCN-3 toolset with TITAN, Function Specification</w:t>
      </w:r>
      <w:bookmarkEnd w:id="22"/>
    </w:p>
    <w:p w:rsidR="005763A5" w:rsidRDefault="00581C02" w:rsidP="00DF401C">
      <w:pPr>
        <w:pStyle w:val="List"/>
      </w:pPr>
      <w:bookmarkStart w:id="23" w:name="_Ref182890383"/>
      <w:bookmarkEnd w:id="14"/>
      <w:r w:rsidRPr="00760941">
        <w:t>TitanSim</w:t>
      </w:r>
      <w:r w:rsidR="00060249" w:rsidRPr="00760941">
        <w:t xml:space="preserve"> CLL  for TTCN-3 toolset with TITAN, Reference Guide</w:t>
      </w:r>
      <w:r w:rsidR="00060249" w:rsidRPr="00760941">
        <w:br/>
      </w:r>
      <w:hyperlink r:id="rId7" w:history="1">
        <w:r w:rsidR="00C32F41" w:rsidRPr="00FF0962">
          <w:rPr>
            <w:rStyle w:val="Hyperlink"/>
          </w:rPr>
          <w:t>http://ttcn.ericsson.se/produ</w:t>
        </w:r>
        <w:r w:rsidR="00C32F41" w:rsidRPr="00FF0962">
          <w:rPr>
            <w:rStyle w:val="Hyperlink"/>
          </w:rPr>
          <w:t>c</w:t>
        </w:r>
        <w:r w:rsidR="00C32F41" w:rsidRPr="00FF0962">
          <w:rPr>
            <w:rStyle w:val="Hyperlink"/>
          </w:rPr>
          <w:t>ts/libraries.shtml</w:t>
        </w:r>
      </w:hyperlink>
      <w:bookmarkEnd w:id="23"/>
    </w:p>
    <w:p w:rsidR="00C32F41" w:rsidRDefault="00066B09" w:rsidP="00066B09">
      <w:pPr>
        <w:pStyle w:val="List"/>
      </w:pPr>
      <w:bookmarkStart w:id="24" w:name="_Ref269371295"/>
      <w:r>
        <w:t>6/198 17-CRL 113 200 Uen</w:t>
      </w:r>
      <w:r>
        <w:br/>
      </w:r>
      <w:r w:rsidR="00C32F41">
        <w:t>Programmer’s Guide</w:t>
      </w:r>
      <w:bookmarkEnd w:id="24"/>
      <w:r w:rsidR="00914B6D">
        <w:t xml:space="preserve"> – API Tec</w:t>
      </w:r>
      <w:r w:rsidR="007504EE">
        <w:t>hnical Reference for TITAN TTCN-</w:t>
      </w:r>
      <w:r w:rsidR="00914B6D">
        <w:t>3 Test Executor</w:t>
      </w:r>
    </w:p>
    <w:p w:rsidR="000613AF" w:rsidRPr="00760941" w:rsidRDefault="000613AF" w:rsidP="000613AF">
      <w:pPr>
        <w:pStyle w:val="List"/>
      </w:pPr>
      <w:bookmarkStart w:id="25" w:name="_Ref269373804"/>
      <w:r>
        <w:t>4/155 16-CNL 113 512 Uen</w:t>
      </w:r>
      <w:r>
        <w:br/>
        <w:t>EPTF CLL Base Function Description</w:t>
      </w:r>
      <w:bookmarkEnd w:id="25"/>
    </w:p>
    <w:p w:rsidR="005763A5" w:rsidRPr="00760941" w:rsidRDefault="005763A5" w:rsidP="002B5B52">
      <w:pPr>
        <w:pStyle w:val="Heading2"/>
        <w:jc w:val="both"/>
      </w:pPr>
      <w:bookmarkStart w:id="26" w:name="_Toc271711350"/>
      <w:r w:rsidRPr="00760941">
        <w:t>Scope</w:t>
      </w:r>
      <w:bookmarkEnd w:id="26"/>
    </w:p>
    <w:p w:rsidR="001F5265" w:rsidRPr="00760941" w:rsidRDefault="00390F40" w:rsidP="00CD6F8A">
      <w:pPr>
        <w:pStyle w:val="BodyText"/>
        <w:jc w:val="both"/>
      </w:pPr>
      <w:r w:rsidRPr="00760941">
        <w:t>T</w:t>
      </w:r>
      <w:r w:rsidR="001F5265" w:rsidRPr="00760941">
        <w:t xml:space="preserve">his document is to specify the content </w:t>
      </w:r>
      <w:r w:rsidR="00287A8F" w:rsidRPr="00760941">
        <w:t xml:space="preserve">and functionality </w:t>
      </w:r>
      <w:r w:rsidR="001F5265" w:rsidRPr="00760941">
        <w:t xml:space="preserve">of the </w:t>
      </w:r>
      <w:r w:rsidR="00FE2E3B">
        <w:t>Buffer</w:t>
      </w:r>
      <w:r w:rsidR="003B2A8C" w:rsidRPr="00760941">
        <w:t xml:space="preserve"> </w:t>
      </w:r>
      <w:r w:rsidR="00945C19" w:rsidRPr="00760941">
        <w:t xml:space="preserve">feature </w:t>
      </w:r>
      <w:r w:rsidR="005B1767" w:rsidRPr="00760941">
        <w:t xml:space="preserve">of the </w:t>
      </w:r>
      <w:r w:rsidR="00581C02" w:rsidRPr="00760941">
        <w:t>TitanSim</w:t>
      </w:r>
      <w:r w:rsidR="00BD3346" w:rsidRPr="00760941">
        <w:t xml:space="preserve"> CLL</w:t>
      </w:r>
      <w:r w:rsidR="001F5265" w:rsidRPr="00760941">
        <w:t>.</w:t>
      </w:r>
    </w:p>
    <w:p w:rsidR="00390F40" w:rsidRPr="00760941" w:rsidRDefault="00390F40" w:rsidP="002B5B52">
      <w:pPr>
        <w:pStyle w:val="Heading2"/>
        <w:jc w:val="both"/>
      </w:pPr>
      <w:bookmarkStart w:id="27" w:name="_Toc151272922"/>
      <w:bookmarkStart w:id="28" w:name="_Toc153160133"/>
      <w:bookmarkStart w:id="29" w:name="_Toc153183680"/>
      <w:bookmarkStart w:id="30" w:name="_Toc153186504"/>
      <w:bookmarkStart w:id="31" w:name="_Toc153300645"/>
      <w:bookmarkStart w:id="32" w:name="_Toc153344807"/>
      <w:bookmarkStart w:id="33" w:name="_Toc271711351"/>
      <w:r w:rsidRPr="00760941">
        <w:lastRenderedPageBreak/>
        <w:t>Recommended way of reading</w:t>
      </w:r>
      <w:bookmarkEnd w:id="27"/>
      <w:bookmarkEnd w:id="28"/>
      <w:bookmarkEnd w:id="29"/>
      <w:bookmarkEnd w:id="30"/>
      <w:bookmarkEnd w:id="31"/>
      <w:bookmarkEnd w:id="32"/>
      <w:bookmarkEnd w:id="33"/>
    </w:p>
    <w:p w:rsidR="00390F40" w:rsidRPr="00760941" w:rsidRDefault="00390F40" w:rsidP="00DF401C">
      <w:pPr>
        <w:pStyle w:val="BodyText"/>
        <w:jc w:val="both"/>
      </w:pPr>
      <w:r w:rsidRPr="00760941">
        <w:t xml:space="preserve">The readers are supposed to get familiar with the </w:t>
      </w:r>
      <w:r w:rsidR="00DF401C" w:rsidRPr="00760941">
        <w:t>concept and functionalities</w:t>
      </w:r>
      <w:r w:rsidRPr="00760941">
        <w:t xml:space="preserve"> of</w:t>
      </w:r>
      <w:r w:rsidR="00DF401C" w:rsidRPr="00760941">
        <w:t xml:space="preserve"> TitanSim CLL </w:t>
      </w:r>
      <w:r w:rsidR="00DF401C" w:rsidRPr="00760941">
        <w:fldChar w:fldCharType="begin"/>
      </w:r>
      <w:r w:rsidR="00DF401C" w:rsidRPr="00760941">
        <w:instrText xml:space="preserve"> REF _Ref182889793 \r \h </w:instrText>
      </w:r>
      <w:r w:rsidR="00760941">
        <w:instrText xml:space="preserve"> \* MERGEFORMAT </w:instrText>
      </w:r>
      <w:r w:rsidR="00DF401C" w:rsidRPr="00760941">
        <w:fldChar w:fldCharType="separate"/>
      </w:r>
      <w:r w:rsidR="008110FB">
        <w:rPr>
          <w:cs/>
        </w:rPr>
        <w:t>‎</w:t>
      </w:r>
      <w:r w:rsidR="008110FB">
        <w:t>[4]</w:t>
      </w:r>
      <w:r w:rsidR="00DF401C" w:rsidRPr="00760941">
        <w:fldChar w:fldCharType="end"/>
      </w:r>
      <w:r w:rsidRPr="00760941">
        <w:t xml:space="preserve">. </w:t>
      </w:r>
      <w:r w:rsidR="00DF401C" w:rsidRPr="00760941">
        <w:t>T</w:t>
      </w:r>
      <w:r w:rsidRPr="00760941">
        <w:t xml:space="preserve">hey should get familiar with the list of acronyms and the glossary in Section </w:t>
      </w:r>
      <w:r w:rsidRPr="00760941">
        <w:fldChar w:fldCharType="begin"/>
      </w:r>
      <w:r w:rsidRPr="00760941">
        <w:instrText xml:space="preserve"> REF _Ref159666337 \r \h </w:instrText>
      </w:r>
      <w:r w:rsidR="002B5B52" w:rsidRPr="00760941">
        <w:instrText xml:space="preserve"> \* MERGEFORMAT </w:instrText>
      </w:r>
      <w:r w:rsidRPr="00760941">
        <w:fldChar w:fldCharType="separate"/>
      </w:r>
      <w:r w:rsidR="008110FB">
        <w:rPr>
          <w:cs/>
        </w:rPr>
        <w:t>‎</w:t>
      </w:r>
      <w:r w:rsidR="008110FB">
        <w:t>1.7</w:t>
      </w:r>
      <w:r w:rsidRPr="00760941">
        <w:fldChar w:fldCharType="end"/>
      </w:r>
      <w:r w:rsidRPr="00760941">
        <w:t xml:space="preserve"> and </w:t>
      </w:r>
      <w:r w:rsidRPr="00760941">
        <w:fldChar w:fldCharType="begin"/>
      </w:r>
      <w:r w:rsidRPr="00760941">
        <w:instrText xml:space="preserve"> REF _Ref159666346 \r \h </w:instrText>
      </w:r>
      <w:r w:rsidR="002B5B52" w:rsidRPr="00760941">
        <w:instrText xml:space="preserve"> \* MERGEFORMAT </w:instrText>
      </w:r>
      <w:r w:rsidRPr="00760941">
        <w:fldChar w:fldCharType="separate"/>
      </w:r>
      <w:r w:rsidR="008110FB">
        <w:rPr>
          <w:cs/>
        </w:rPr>
        <w:t>‎</w:t>
      </w:r>
      <w:r w:rsidR="008110FB">
        <w:t>1.8</w:t>
      </w:r>
      <w:r w:rsidRPr="00760941">
        <w:fldChar w:fldCharType="end"/>
      </w:r>
      <w:r w:rsidRPr="00760941">
        <w:t xml:space="preserve">, respectively. </w:t>
      </w:r>
    </w:p>
    <w:p w:rsidR="00390F40" w:rsidRPr="00760941" w:rsidRDefault="00390F40" w:rsidP="002B5B52">
      <w:pPr>
        <w:pStyle w:val="Heading2"/>
        <w:jc w:val="both"/>
      </w:pPr>
      <w:bookmarkStart w:id="34" w:name="_Toc151272923"/>
      <w:bookmarkStart w:id="35" w:name="_Toc153160134"/>
      <w:bookmarkStart w:id="36" w:name="_Toc153183681"/>
      <w:bookmarkStart w:id="37" w:name="_Toc153186505"/>
      <w:bookmarkStart w:id="38" w:name="_Toc153300646"/>
      <w:bookmarkStart w:id="39" w:name="_Toc153344808"/>
      <w:bookmarkStart w:id="40" w:name="_Toc271711352"/>
      <w:r w:rsidRPr="00760941">
        <w:t>Typographical conventions</w:t>
      </w:r>
      <w:bookmarkEnd w:id="34"/>
      <w:bookmarkEnd w:id="35"/>
      <w:bookmarkEnd w:id="36"/>
      <w:bookmarkEnd w:id="37"/>
      <w:bookmarkEnd w:id="38"/>
      <w:bookmarkEnd w:id="39"/>
      <w:bookmarkEnd w:id="40"/>
    </w:p>
    <w:p w:rsidR="00390F40" w:rsidRPr="00760941" w:rsidRDefault="00390F40" w:rsidP="00CD6F8A">
      <w:pPr>
        <w:pStyle w:val="BodyText"/>
        <w:jc w:val="both"/>
      </w:pPr>
      <w:r w:rsidRPr="00760941">
        <w:t xml:space="preserve">Important concepts are denoted by </w:t>
      </w:r>
      <w:r w:rsidRPr="00760941">
        <w:rPr>
          <w:i/>
          <w:iCs/>
        </w:rPr>
        <w:t>italic</w:t>
      </w:r>
      <w:r w:rsidRPr="00760941">
        <w:t xml:space="preserve"> font wherever they are first used in the given context.</w:t>
      </w:r>
    </w:p>
    <w:p w:rsidR="005763A5" w:rsidRPr="00760941" w:rsidRDefault="005763A5" w:rsidP="005763A5">
      <w:pPr>
        <w:pStyle w:val="Heading2"/>
      </w:pPr>
      <w:bookmarkStart w:id="41" w:name="_Ref159666337"/>
      <w:bookmarkStart w:id="42" w:name="_Toc271711353"/>
      <w:r w:rsidRPr="00760941">
        <w:t>Abbreviations</w:t>
      </w:r>
      <w:bookmarkEnd w:id="41"/>
      <w:bookmarkEnd w:id="42"/>
    </w:p>
    <w:p w:rsidR="00081610" w:rsidRPr="00760941" w:rsidRDefault="00081610" w:rsidP="005763A5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 w:rsidRPr="00760941">
        <w:rPr>
          <w:rFonts w:cs="Arial"/>
        </w:rPr>
        <w:t>CLL</w:t>
      </w:r>
      <w:r w:rsidRPr="00760941">
        <w:rPr>
          <w:rFonts w:cs="Arial"/>
        </w:rPr>
        <w:tab/>
        <w:t>Core Load Library</w:t>
      </w:r>
    </w:p>
    <w:p w:rsidR="00F57DB3" w:rsidRPr="00760941" w:rsidRDefault="00F57DB3" w:rsidP="00F57DB3">
      <w:pPr>
        <w:pStyle w:val="Term-list"/>
        <w:ind w:left="3870" w:hanging="1318"/>
        <w:rPr>
          <w:rFonts w:eastAsia="SimSun"/>
          <w:lang w:eastAsia="zh-CN"/>
        </w:rPr>
      </w:pPr>
      <w:r w:rsidRPr="00760941">
        <w:rPr>
          <w:rFonts w:eastAsia="SimSun"/>
          <w:lang w:eastAsia="zh-CN"/>
        </w:rPr>
        <w:t>EPTF</w:t>
      </w:r>
      <w:r w:rsidRPr="00760941">
        <w:rPr>
          <w:rFonts w:eastAsia="SimSun"/>
          <w:lang w:eastAsia="zh-CN"/>
        </w:rPr>
        <w:tab/>
        <w:t>Ericsson Load Test Framework, formerly TITAN Load Test Framework</w:t>
      </w:r>
    </w:p>
    <w:p w:rsidR="00081610" w:rsidRPr="00760941" w:rsidRDefault="00581C02" w:rsidP="00081610">
      <w:pPr>
        <w:pStyle w:val="BodyText"/>
        <w:tabs>
          <w:tab w:val="clear" w:pos="2552"/>
        </w:tabs>
        <w:ind w:left="3870" w:hanging="1318"/>
        <w:rPr>
          <w:rFonts w:cs="Arial"/>
        </w:rPr>
      </w:pPr>
      <w:r w:rsidRPr="00760941">
        <w:rPr>
          <w:rFonts w:cs="Arial"/>
        </w:rPr>
        <w:t>TitanSim</w:t>
      </w:r>
      <w:r w:rsidR="00081610" w:rsidRPr="00760941">
        <w:rPr>
          <w:rFonts w:cs="Arial"/>
        </w:rPr>
        <w:tab/>
        <w:t>Ericsson Load Test Framework, formerly TITAN Load Test Framework</w:t>
      </w:r>
    </w:p>
    <w:p w:rsidR="00081610" w:rsidRDefault="00081610" w:rsidP="00B05CF7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 w:rsidRPr="00760941">
        <w:rPr>
          <w:rFonts w:cs="Arial"/>
        </w:rPr>
        <w:t xml:space="preserve">TTCN-3 </w:t>
      </w:r>
      <w:r w:rsidRPr="00760941">
        <w:rPr>
          <w:rFonts w:cs="Arial"/>
        </w:rPr>
        <w:tab/>
        <w:t xml:space="preserve">Testing and Test Control Notation version 3 </w:t>
      </w:r>
      <w:r w:rsidR="00B05CF7" w:rsidRPr="00760941">
        <w:rPr>
          <w:rFonts w:cs="Arial"/>
        </w:rPr>
        <w:fldChar w:fldCharType="begin"/>
      </w:r>
      <w:r w:rsidR="00B05CF7" w:rsidRPr="00760941">
        <w:rPr>
          <w:rFonts w:cs="Arial"/>
        </w:rPr>
        <w:instrText xml:space="preserve"> REF _Ref45513518 \r \h </w:instrText>
      </w:r>
      <w:r w:rsidR="00FC5ADB" w:rsidRPr="00760941">
        <w:rPr>
          <w:rFonts w:cs="Arial"/>
        </w:rPr>
      </w:r>
      <w:r w:rsidR="00760941">
        <w:rPr>
          <w:rFonts w:cs="Arial"/>
        </w:rPr>
        <w:instrText xml:space="preserve"> \* MERGEFORMAT </w:instrText>
      </w:r>
      <w:r w:rsidR="00B05CF7" w:rsidRPr="00760941">
        <w:rPr>
          <w:rFonts w:cs="Arial"/>
        </w:rPr>
        <w:fldChar w:fldCharType="separate"/>
      </w:r>
      <w:r w:rsidR="008110FB">
        <w:rPr>
          <w:rFonts w:cs="Arial"/>
          <w:cs/>
        </w:rPr>
        <w:t>‎</w:t>
      </w:r>
      <w:r w:rsidR="008110FB">
        <w:rPr>
          <w:rFonts w:cs="Arial"/>
        </w:rPr>
        <w:t>[1]</w:t>
      </w:r>
      <w:r w:rsidR="00B05CF7" w:rsidRPr="00760941">
        <w:rPr>
          <w:rFonts w:cs="Arial"/>
        </w:rPr>
        <w:fldChar w:fldCharType="end"/>
      </w:r>
    </w:p>
    <w:p w:rsidR="00DE1CB7" w:rsidRDefault="00DE1CB7" w:rsidP="00B05CF7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MTC</w:t>
      </w:r>
      <w:r>
        <w:rPr>
          <w:rFonts w:cs="Arial"/>
        </w:rPr>
        <w:tab/>
        <w:t>Main Test Component</w:t>
      </w:r>
    </w:p>
    <w:p w:rsidR="00CE2489" w:rsidRPr="00760941" w:rsidRDefault="00CE2489" w:rsidP="00B05CF7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TLV</w:t>
      </w:r>
      <w:r>
        <w:rPr>
          <w:rFonts w:cs="Arial"/>
        </w:rPr>
        <w:tab/>
        <w:t>Tag, Length, Value</w:t>
      </w:r>
    </w:p>
    <w:p w:rsidR="001F5265" w:rsidRPr="00760941" w:rsidRDefault="001F5265" w:rsidP="001F5265">
      <w:pPr>
        <w:pStyle w:val="Heading2"/>
      </w:pPr>
      <w:bookmarkStart w:id="43" w:name="_Ref159666346"/>
      <w:bookmarkStart w:id="44" w:name="_Toc271711354"/>
      <w:r w:rsidRPr="00760941">
        <w:t>Terminology</w:t>
      </w:r>
      <w:bookmarkEnd w:id="43"/>
      <w:bookmarkEnd w:id="44"/>
    </w:p>
    <w:p w:rsidR="00390F40" w:rsidRPr="00760941" w:rsidRDefault="00581C02" w:rsidP="002B5B52">
      <w:pPr>
        <w:pStyle w:val="Term-list"/>
        <w:jc w:val="both"/>
        <w:rPr>
          <w:rFonts w:eastAsia="SimSun"/>
          <w:lang w:eastAsia="zh-CN"/>
        </w:rPr>
      </w:pPr>
      <w:r w:rsidRPr="00760941">
        <w:rPr>
          <w:rFonts w:eastAsia="SimSun"/>
          <w:i/>
          <w:iCs/>
          <w:lang w:eastAsia="zh-CN"/>
        </w:rPr>
        <w:t>TitanSim</w:t>
      </w:r>
      <w:r w:rsidR="00290F3E" w:rsidRPr="00760941">
        <w:rPr>
          <w:rFonts w:eastAsia="SimSun"/>
          <w:i/>
          <w:iCs/>
          <w:lang w:eastAsia="zh-CN"/>
        </w:rPr>
        <w:t xml:space="preserve"> Core (</w:t>
      </w:r>
      <w:r w:rsidR="00390F40" w:rsidRPr="00760941">
        <w:rPr>
          <w:rFonts w:eastAsia="SimSun"/>
          <w:i/>
          <w:iCs/>
          <w:lang w:eastAsia="zh-CN"/>
        </w:rPr>
        <w:t>Load) Library</w:t>
      </w:r>
      <w:r w:rsidR="00150345">
        <w:rPr>
          <w:rFonts w:eastAsia="SimSun"/>
          <w:i/>
          <w:iCs/>
          <w:lang w:eastAsia="zh-CN"/>
        </w:rPr>
        <w:t xml:space="preserve"> </w:t>
      </w:r>
      <w:r w:rsidR="00390F40" w:rsidRPr="00760941">
        <w:rPr>
          <w:rFonts w:eastAsia="SimSun"/>
          <w:i/>
          <w:iCs/>
          <w:lang w:eastAsia="zh-CN"/>
        </w:rPr>
        <w:t>(CLL)</w:t>
      </w:r>
      <w:r w:rsidR="00390F40" w:rsidRPr="00760941">
        <w:rPr>
          <w:rFonts w:eastAsia="SimSun"/>
          <w:i/>
          <w:iCs/>
          <w:lang w:eastAsia="zh-CN"/>
        </w:rPr>
        <w:tab/>
      </w:r>
      <w:r w:rsidR="00390F40" w:rsidRPr="00760941">
        <w:rPr>
          <w:rFonts w:eastAsia="SimSun"/>
          <w:lang w:eastAsia="zh-CN"/>
        </w:rPr>
        <w:t xml:space="preserve">is that part of the </w:t>
      </w:r>
      <w:r w:rsidRPr="00760941">
        <w:rPr>
          <w:rFonts w:eastAsia="SimSun"/>
          <w:lang w:eastAsia="zh-CN"/>
        </w:rPr>
        <w:t>TitanSim</w:t>
      </w:r>
      <w:r w:rsidR="00390F40" w:rsidRPr="00760941">
        <w:rPr>
          <w:rFonts w:eastAsia="SimSun"/>
          <w:lang w:eastAsia="zh-CN"/>
        </w:rPr>
        <w:t xml:space="preserve"> software that is totally project independent. (I.e., which is not protocol-, or application-dependent). The </w:t>
      </w:r>
      <w:r w:rsidRPr="00760941">
        <w:rPr>
          <w:rFonts w:eastAsia="SimSun"/>
          <w:lang w:eastAsia="zh-CN"/>
        </w:rPr>
        <w:t>TitanSim</w:t>
      </w:r>
      <w:r w:rsidR="00BD3346" w:rsidRPr="00760941">
        <w:rPr>
          <w:rFonts w:eastAsia="SimSun"/>
          <w:lang w:eastAsia="zh-CN"/>
        </w:rPr>
        <w:t xml:space="preserve"> CLL</w:t>
      </w:r>
      <w:r w:rsidR="00390F40" w:rsidRPr="00760941">
        <w:rPr>
          <w:rFonts w:eastAsia="SimSun"/>
          <w:lang w:eastAsia="zh-CN"/>
        </w:rPr>
        <w:t xml:space="preserve"> is to be supplied and supported by the TCC organization. Any </w:t>
      </w:r>
      <w:r w:rsidRPr="00760941">
        <w:rPr>
          <w:rFonts w:eastAsia="SimSun"/>
          <w:lang w:eastAsia="zh-CN"/>
        </w:rPr>
        <w:t>TitanSim</w:t>
      </w:r>
      <w:r w:rsidR="00BD3346" w:rsidRPr="00760941">
        <w:rPr>
          <w:rFonts w:eastAsia="SimSun"/>
          <w:lang w:eastAsia="zh-CN"/>
        </w:rPr>
        <w:t xml:space="preserve"> CLL</w:t>
      </w:r>
      <w:r w:rsidR="00390F40" w:rsidRPr="00760941">
        <w:rPr>
          <w:rFonts w:eastAsia="SimSun"/>
          <w:lang w:eastAsia="zh-CN"/>
        </w:rPr>
        <w:t xml:space="preserve"> development is to be funded centrally by Ericsson</w:t>
      </w:r>
    </w:p>
    <w:p w:rsidR="001F5265" w:rsidRPr="00760941" w:rsidRDefault="00CD6F8A" w:rsidP="001F5265">
      <w:pPr>
        <w:pStyle w:val="Heading1"/>
      </w:pPr>
      <w:bookmarkStart w:id="45" w:name="_Toc271711355"/>
      <w:r w:rsidRPr="00760941">
        <w:t>G</w:t>
      </w:r>
      <w:r w:rsidR="001F5265" w:rsidRPr="00760941">
        <w:t>eneral</w:t>
      </w:r>
      <w:r w:rsidR="001A44A8" w:rsidRPr="00760941">
        <w:t xml:space="preserve"> Description</w:t>
      </w:r>
      <w:bookmarkEnd w:id="45"/>
    </w:p>
    <w:p w:rsidR="000A5BF3" w:rsidRPr="00760941" w:rsidRDefault="00081610" w:rsidP="00CD6F8A">
      <w:pPr>
        <w:pStyle w:val="BodyText"/>
        <w:jc w:val="both"/>
      </w:pPr>
      <w:r w:rsidRPr="00760941">
        <w:t>This document specifies the</w:t>
      </w:r>
      <w:r w:rsidR="003B2A8C" w:rsidRPr="00760941">
        <w:t xml:space="preserve"> </w:t>
      </w:r>
      <w:r w:rsidR="00061CF6">
        <w:t>Buffer</w:t>
      </w:r>
      <w:r w:rsidR="00CD6F8A" w:rsidRPr="00760941">
        <w:t xml:space="preserve"> </w:t>
      </w:r>
      <w:r w:rsidR="00060249" w:rsidRPr="00760941">
        <w:t>feature</w:t>
      </w:r>
      <w:r w:rsidRPr="00760941">
        <w:t xml:space="preserve"> of the </w:t>
      </w:r>
      <w:r w:rsidR="00581C02" w:rsidRPr="00760941">
        <w:t>TitanSim</w:t>
      </w:r>
      <w:r w:rsidR="00AA10B1" w:rsidRPr="00760941">
        <w:t xml:space="preserve"> CLL</w:t>
      </w:r>
      <w:r w:rsidRPr="00760941">
        <w:t xml:space="preserve">. </w:t>
      </w:r>
    </w:p>
    <w:p w:rsidR="00D63413" w:rsidRDefault="00CD6F8A" w:rsidP="00CD6F8A">
      <w:pPr>
        <w:pStyle w:val="BodyText"/>
      </w:pPr>
      <w:r w:rsidRPr="00760941">
        <w:t>The EPTF B</w:t>
      </w:r>
      <w:r w:rsidR="00061CF6">
        <w:t xml:space="preserve">uffer component </w:t>
      </w:r>
      <w:r w:rsidR="00C32F41">
        <w:t>provides TTCN3 function access to the native buffer of Titan</w:t>
      </w:r>
      <w:r w:rsidR="00184922">
        <w:t xml:space="preserve"> (</w:t>
      </w:r>
      <w:r w:rsidR="00184922">
        <w:fldChar w:fldCharType="begin"/>
      </w:r>
      <w:r w:rsidR="00184922">
        <w:instrText xml:space="preserve"> REF _Ref269371295 \r \h </w:instrText>
      </w:r>
      <w:r w:rsidR="00184922">
        <w:fldChar w:fldCharType="separate"/>
      </w:r>
      <w:r w:rsidR="008110FB">
        <w:rPr>
          <w:cs/>
        </w:rPr>
        <w:t>‎</w:t>
      </w:r>
      <w:r w:rsidR="008110FB">
        <w:t>[6]</w:t>
      </w:r>
      <w:r w:rsidR="00184922">
        <w:fldChar w:fldCharType="end"/>
      </w:r>
      <w:r w:rsidR="00184922">
        <w:t xml:space="preserve"> chapter 3.1.2 – TTCN Buffer)</w:t>
      </w:r>
      <w:r w:rsidR="00C32F41">
        <w:t>.</w:t>
      </w:r>
      <w:r w:rsidR="00073F2A">
        <w:t xml:space="preserve"> </w:t>
      </w:r>
    </w:p>
    <w:p w:rsidR="00CD6F8A" w:rsidRPr="00760941" w:rsidRDefault="00CD6F8A" w:rsidP="00CD6F8A">
      <w:pPr>
        <w:pStyle w:val="BodyText"/>
      </w:pPr>
      <w:r w:rsidRPr="00760941">
        <w:t>This component</w:t>
      </w:r>
    </w:p>
    <w:p w:rsidR="00CD6F8A" w:rsidRDefault="00C54CEB" w:rsidP="00C54CEB">
      <w:pPr>
        <w:pStyle w:val="BodyText"/>
        <w:numPr>
          <w:ilvl w:val="0"/>
          <w:numId w:val="21"/>
        </w:numPr>
      </w:pPr>
      <w:r>
        <w:t>stores an octetstring and allows of querying, adding to, extending, completing it</w:t>
      </w:r>
      <w:r w:rsidR="00CD6F8A" w:rsidRPr="00760941">
        <w:t>.</w:t>
      </w:r>
    </w:p>
    <w:p w:rsidR="00073F2A" w:rsidRDefault="00073F2A" w:rsidP="00C54CEB">
      <w:pPr>
        <w:pStyle w:val="BodyText"/>
        <w:numPr>
          <w:ilvl w:val="0"/>
          <w:numId w:val="21"/>
        </w:numPr>
      </w:pPr>
      <w:r>
        <w:lastRenderedPageBreak/>
        <w:t xml:space="preserve">supports the graceful termination feature of CLL Base </w:t>
      </w:r>
      <w:r w:rsidR="00574CC4">
        <w:t>in</w:t>
      </w:r>
      <w:r>
        <w:t xml:space="preserve"> TitanSim</w:t>
      </w:r>
      <w:r w:rsidR="00B42901">
        <w:t xml:space="preserve"> </w:t>
      </w:r>
      <w:r w:rsidR="00B42901">
        <w:fldChar w:fldCharType="begin"/>
      </w:r>
      <w:r w:rsidR="00B42901">
        <w:instrText xml:space="preserve"> REF _Ref269373804 \r \h </w:instrText>
      </w:r>
      <w:r w:rsidR="00B42901">
        <w:fldChar w:fldCharType="separate"/>
      </w:r>
      <w:r w:rsidR="008110FB">
        <w:rPr>
          <w:cs/>
        </w:rPr>
        <w:t>‎</w:t>
      </w:r>
      <w:r w:rsidR="008110FB">
        <w:t>[7]</w:t>
      </w:r>
      <w:r w:rsidR="00B42901">
        <w:fldChar w:fldCharType="end"/>
      </w:r>
      <w:r w:rsidR="000613AF">
        <w:t xml:space="preserve"> </w:t>
      </w:r>
      <w:r w:rsidR="00574CC4">
        <w:t>.</w:t>
      </w:r>
      <w:r>
        <w:t xml:space="preserve"> </w:t>
      </w:r>
    </w:p>
    <w:p w:rsidR="00081610" w:rsidRPr="00760941" w:rsidRDefault="000A5BF3" w:rsidP="00833CF2">
      <w:pPr>
        <w:pStyle w:val="BodyText"/>
        <w:jc w:val="both"/>
      </w:pPr>
      <w:r w:rsidRPr="00760941">
        <w:t xml:space="preserve">To be able to use EPTF </w:t>
      </w:r>
      <w:r w:rsidR="001948CC">
        <w:t>Buffer</w:t>
      </w:r>
      <w:r w:rsidRPr="00760941">
        <w:t>, the</w:t>
      </w:r>
      <w:r w:rsidR="00AD74DC" w:rsidRPr="00760941">
        <w:t xml:space="preserve"> user </w:t>
      </w:r>
      <w:r w:rsidRPr="00760941">
        <w:t xml:space="preserve">component should extend the </w:t>
      </w:r>
      <w:r w:rsidR="00CD6F8A" w:rsidRPr="00760941">
        <w:t>EPTF_B</w:t>
      </w:r>
      <w:r w:rsidR="00D63413">
        <w:t>uffer</w:t>
      </w:r>
      <w:r w:rsidR="00CD6F8A" w:rsidRPr="00760941">
        <w:t>_CT</w:t>
      </w:r>
      <w:r w:rsidRPr="00760941">
        <w:t xml:space="preserve"> component.</w:t>
      </w:r>
    </w:p>
    <w:p w:rsidR="001F5265" w:rsidRPr="00760941" w:rsidRDefault="001F5265" w:rsidP="002B5B52">
      <w:pPr>
        <w:pStyle w:val="Heading1"/>
        <w:jc w:val="both"/>
      </w:pPr>
      <w:bookmarkStart w:id="46" w:name="_Ref159665780"/>
      <w:bookmarkStart w:id="47" w:name="_Toc271711356"/>
      <w:r w:rsidRPr="00760941">
        <w:t xml:space="preserve">Functional </w:t>
      </w:r>
      <w:bookmarkEnd w:id="46"/>
      <w:r w:rsidR="001A44A8" w:rsidRPr="00760941">
        <w:t>Interface</w:t>
      </w:r>
      <w:bookmarkEnd w:id="47"/>
    </w:p>
    <w:p w:rsidR="00B05CF7" w:rsidRPr="00760941" w:rsidRDefault="00B05CF7" w:rsidP="0055496D">
      <w:pPr>
        <w:pStyle w:val="BodyText"/>
      </w:pPr>
      <w:r w:rsidRPr="00760941">
        <w:t xml:space="preserve">Apart from this description a </w:t>
      </w:r>
      <w:r w:rsidR="0055496D" w:rsidRPr="00760941">
        <w:t xml:space="preserve">cross-linked </w:t>
      </w:r>
      <w:r w:rsidRPr="00760941">
        <w:t>reference guide for the TitanSim CLL Functions</w:t>
      </w:r>
      <w:r w:rsidR="0055496D" w:rsidRPr="00760941">
        <w:t xml:space="preserve"> can be reached for on-line reading</w:t>
      </w:r>
      <w:r w:rsidRPr="00760941">
        <w:t xml:space="preserve"> </w:t>
      </w:r>
      <w:r w:rsidRPr="00760941">
        <w:fldChar w:fldCharType="begin"/>
      </w:r>
      <w:r w:rsidRPr="00760941">
        <w:instrText xml:space="preserve"> REF _Ref182890383 \r \h </w:instrText>
      </w:r>
      <w:r w:rsidR="00760941">
        <w:instrText xml:space="preserve"> \* MERGEFORMAT </w:instrText>
      </w:r>
      <w:r w:rsidRPr="00760941">
        <w:fldChar w:fldCharType="separate"/>
      </w:r>
      <w:r w:rsidR="008110FB">
        <w:rPr>
          <w:cs/>
        </w:rPr>
        <w:t>‎</w:t>
      </w:r>
      <w:r w:rsidR="008110FB">
        <w:t>[5]</w:t>
      </w:r>
      <w:r w:rsidRPr="00760941">
        <w:fldChar w:fldCharType="end"/>
      </w:r>
      <w:r w:rsidRPr="00760941">
        <w:t>.</w:t>
      </w:r>
    </w:p>
    <w:p w:rsidR="001A44A8" w:rsidRPr="00760941" w:rsidRDefault="001A44A8" w:rsidP="002B5B52">
      <w:pPr>
        <w:pStyle w:val="Heading2"/>
        <w:jc w:val="both"/>
      </w:pPr>
      <w:bookmarkStart w:id="48" w:name="_Toc271711357"/>
      <w:r w:rsidRPr="00760941">
        <w:t>Naming Conventions</w:t>
      </w:r>
      <w:bookmarkEnd w:id="48"/>
    </w:p>
    <w:p w:rsidR="00961D37" w:rsidRPr="00760941" w:rsidRDefault="00961D37" w:rsidP="00CD6F8A">
      <w:pPr>
        <w:pStyle w:val="BodyText"/>
        <w:jc w:val="both"/>
      </w:pPr>
      <w:r w:rsidRPr="00760941">
        <w:t>All functions have the prefix</w:t>
      </w:r>
      <w:r w:rsidR="00D109B8" w:rsidRPr="00760941">
        <w:t xml:space="preserve"> </w:t>
      </w:r>
      <w:r w:rsidR="00CD6F8A" w:rsidRPr="00760941">
        <w:t>f_EPTF_B</w:t>
      </w:r>
      <w:r w:rsidR="00061CF6">
        <w:t>uffer</w:t>
      </w:r>
      <w:r w:rsidR="00CD6F8A" w:rsidRPr="00760941">
        <w:t>_</w:t>
      </w:r>
      <w:r w:rsidRPr="00760941">
        <w:t>.</w:t>
      </w:r>
    </w:p>
    <w:p w:rsidR="001A44A8" w:rsidRPr="00760941" w:rsidRDefault="001A44A8" w:rsidP="002B5B52">
      <w:pPr>
        <w:pStyle w:val="Heading2"/>
        <w:jc w:val="both"/>
      </w:pPr>
      <w:bookmarkStart w:id="49" w:name="_Toc271711358"/>
      <w:r w:rsidRPr="00760941">
        <w:t>Public Functions</w:t>
      </w:r>
      <w:bookmarkEnd w:id="49"/>
    </w:p>
    <w:p w:rsidR="001A44A8" w:rsidRPr="00760941" w:rsidRDefault="001A44A8" w:rsidP="002B5B52">
      <w:pPr>
        <w:pStyle w:val="Heading3"/>
        <w:jc w:val="both"/>
      </w:pPr>
      <w:bookmarkStart w:id="50" w:name="_Toc271711359"/>
      <w:r w:rsidRPr="00760941">
        <w:t>Initialization</w:t>
      </w:r>
      <w:bookmarkEnd w:id="50"/>
    </w:p>
    <w:p w:rsidR="00567B72" w:rsidRPr="00760941" w:rsidRDefault="00567B72" w:rsidP="00CD6F8A">
      <w:pPr>
        <w:pStyle w:val="BodyText"/>
        <w:jc w:val="both"/>
      </w:pPr>
      <w:r w:rsidRPr="00760941">
        <w:t xml:space="preserve">Before using the EPTF </w:t>
      </w:r>
      <w:r w:rsidR="00FB0D1F">
        <w:t>Buffer</w:t>
      </w:r>
      <w:r w:rsidR="001770BE">
        <w:t xml:space="preserve"> </w:t>
      </w:r>
      <w:r w:rsidR="004A3294">
        <w:t xml:space="preserve">component </w:t>
      </w:r>
      <w:r w:rsidR="004A3294" w:rsidRPr="00760941">
        <w:t>the</w:t>
      </w:r>
      <w:r w:rsidR="004A3294">
        <w:t xml:space="preserve"> </w:t>
      </w:r>
    </w:p>
    <w:p w:rsidR="00567B72" w:rsidRPr="00760941" w:rsidRDefault="00567B72" w:rsidP="00833CF2">
      <w:pPr>
        <w:pStyle w:val="BodyText"/>
        <w:jc w:val="both"/>
      </w:pPr>
      <w:r w:rsidRPr="00674124">
        <w:rPr>
          <w:i/>
          <w:iCs/>
        </w:rPr>
        <w:t>f_EPTF_</w:t>
      </w:r>
      <w:r w:rsidR="00061CF6">
        <w:rPr>
          <w:i/>
          <w:iCs/>
        </w:rPr>
        <w:t>Buffer</w:t>
      </w:r>
      <w:r w:rsidRPr="00674124">
        <w:rPr>
          <w:i/>
          <w:iCs/>
        </w:rPr>
        <w:t>_init_CT</w:t>
      </w:r>
      <w:r w:rsidR="00833CF2">
        <w:rPr>
          <w:i/>
          <w:iCs/>
        </w:rPr>
        <w:t>(</w:t>
      </w:r>
      <w:r w:rsidR="00DA0073">
        <w:rPr>
          <w:i/>
          <w:iCs/>
        </w:rPr>
        <w:t xml:space="preserve"> </w:t>
      </w:r>
      <w:r w:rsidR="00833CF2">
        <w:rPr>
          <w:i/>
          <w:iCs/>
        </w:rPr>
        <w:t>pl_selfName</w:t>
      </w:r>
      <w:r w:rsidR="00DA0073">
        <w:rPr>
          <w:i/>
          <w:iCs/>
        </w:rPr>
        <w:t xml:space="preserve"> </w:t>
      </w:r>
      <w:r w:rsidRPr="00674124">
        <w:rPr>
          <w:i/>
          <w:iCs/>
        </w:rPr>
        <w:t>)</w:t>
      </w:r>
    </w:p>
    <w:p w:rsidR="00AB585E" w:rsidRDefault="000E4085" w:rsidP="00AB585E">
      <w:pPr>
        <w:pStyle w:val="BodyText"/>
        <w:jc w:val="both"/>
      </w:pPr>
      <w:r>
        <w:t xml:space="preserve">function </w:t>
      </w:r>
      <w:r w:rsidR="00567B72" w:rsidRPr="00760941">
        <w:t xml:space="preserve">should be called. This initializes the EPTF </w:t>
      </w:r>
      <w:r w:rsidR="00CD6F8A" w:rsidRPr="00760941">
        <w:t>B</w:t>
      </w:r>
      <w:r w:rsidR="0072452B">
        <w:t>uffer</w:t>
      </w:r>
      <w:r w:rsidR="00CD6F8A" w:rsidRPr="00760941">
        <w:t xml:space="preserve"> </w:t>
      </w:r>
      <w:r w:rsidR="00567B72" w:rsidRPr="00760941">
        <w:t>feature.</w:t>
      </w:r>
      <w:r w:rsidR="00833CF2">
        <w:t xml:space="preserve"> The EPTF self name of the component shall be passed as parameter (pl_selfName).</w:t>
      </w:r>
    </w:p>
    <w:p w:rsidR="00AB585E" w:rsidRDefault="005D69E4" w:rsidP="00AB585E">
      <w:pPr>
        <w:pStyle w:val="Heading3"/>
      </w:pPr>
      <w:bookmarkStart w:id="51" w:name="_Toc271711360"/>
      <w:r>
        <w:t xml:space="preserve">Creating a </w:t>
      </w:r>
      <w:r w:rsidR="00AB585E">
        <w:t>new</w:t>
      </w:r>
      <w:r>
        <w:t xml:space="preserve"> buffer</w:t>
      </w:r>
      <w:bookmarkEnd w:id="51"/>
    </w:p>
    <w:p w:rsidR="00363AEF" w:rsidRDefault="00363AEF" w:rsidP="00363AEF">
      <w:pPr>
        <w:pStyle w:val="BodyText"/>
      </w:pPr>
      <w:r>
        <w:t>To create a new buffer the function</w:t>
      </w:r>
    </w:p>
    <w:p w:rsidR="005D69E4" w:rsidRPr="00363AEF" w:rsidRDefault="00294A7E" w:rsidP="00363AEF">
      <w:pPr>
        <w:pStyle w:val="BodyText"/>
        <w:rPr>
          <w:i/>
          <w:iCs/>
        </w:rPr>
      </w:pPr>
      <w:r>
        <w:rPr>
          <w:i/>
          <w:iCs/>
        </w:rPr>
        <w:t xml:space="preserve">integer </w:t>
      </w:r>
      <w:r w:rsidR="005D69E4" w:rsidRPr="00363AEF">
        <w:rPr>
          <w:i/>
          <w:iCs/>
        </w:rPr>
        <w:t>f_EPTF_Buffer_new</w:t>
      </w:r>
      <w:r w:rsidR="00363AEF">
        <w:rPr>
          <w:i/>
          <w:iCs/>
        </w:rPr>
        <w:t>()</w:t>
      </w:r>
    </w:p>
    <w:p w:rsidR="00AB585E" w:rsidRPr="00AB585E" w:rsidRDefault="00363AEF" w:rsidP="00AB585E">
      <w:pPr>
        <w:pStyle w:val="BodyText"/>
      </w:pPr>
      <w:r>
        <w:t>has to be called. It returns an identifier to the buffer that has been created.</w:t>
      </w:r>
    </w:p>
    <w:p w:rsidR="00AB585E" w:rsidRDefault="00F20E4E" w:rsidP="00AB585E">
      <w:pPr>
        <w:pStyle w:val="Heading3"/>
      </w:pPr>
      <w:bookmarkStart w:id="52" w:name="_Toc271711361"/>
      <w:r>
        <w:t>C</w:t>
      </w:r>
      <w:r w:rsidR="00AB585E">
        <w:t>lear</w:t>
      </w:r>
      <w:r>
        <w:t>ing the buffer</w:t>
      </w:r>
      <w:bookmarkEnd w:id="52"/>
    </w:p>
    <w:p w:rsidR="00DA0073" w:rsidRPr="00DA0073" w:rsidRDefault="00DA0073" w:rsidP="00DA0073">
      <w:pPr>
        <w:pStyle w:val="BodyText"/>
      </w:pPr>
      <w:r>
        <w:t>If the content of the buffer has to be erased, the function</w:t>
      </w:r>
    </w:p>
    <w:p w:rsidR="00DA0073" w:rsidRPr="00DA0073" w:rsidRDefault="00F20E4E" w:rsidP="00DA0073">
      <w:pPr>
        <w:pStyle w:val="BodyText"/>
        <w:rPr>
          <w:i/>
          <w:iCs/>
        </w:rPr>
      </w:pPr>
      <w:r w:rsidRPr="00DA0073">
        <w:rPr>
          <w:i/>
          <w:iCs/>
        </w:rPr>
        <w:t>f_EPTF_Buffer_clear</w:t>
      </w:r>
      <w:r w:rsidR="00DA0073" w:rsidRPr="00DA0073">
        <w:rPr>
          <w:i/>
          <w:iCs/>
        </w:rPr>
        <w:t>(</w:t>
      </w:r>
      <w:r w:rsidR="00DA0073">
        <w:rPr>
          <w:i/>
          <w:iCs/>
        </w:rPr>
        <w:t xml:space="preserve"> </w:t>
      </w:r>
      <w:r w:rsidR="00DA0073" w:rsidRPr="00DA0073">
        <w:rPr>
          <w:rFonts w:cs="Courier New"/>
          <w:i/>
          <w:iCs/>
        </w:rPr>
        <w:t>pl_bufferId</w:t>
      </w:r>
      <w:r w:rsidR="00DA0073">
        <w:rPr>
          <w:rFonts w:cs="Courier New"/>
          <w:i/>
          <w:iCs/>
        </w:rPr>
        <w:t xml:space="preserve"> </w:t>
      </w:r>
      <w:r w:rsidR="00DA0073" w:rsidRPr="00DA0073">
        <w:rPr>
          <w:rFonts w:cs="Courier New"/>
          <w:i/>
          <w:iCs/>
        </w:rPr>
        <w:t>)</w:t>
      </w:r>
    </w:p>
    <w:p w:rsidR="00AB585E" w:rsidRPr="00AB585E" w:rsidRDefault="001E2688" w:rsidP="00AB585E">
      <w:pPr>
        <w:pStyle w:val="BodyText"/>
      </w:pPr>
      <w:r>
        <w:t>has to be called. It clears the content, all the position pointers of the buffer</w:t>
      </w:r>
      <w:r w:rsidR="009A466E">
        <w:t xml:space="preserve"> identified by the pl_bufferId</w:t>
      </w:r>
      <w:r>
        <w:t>.</w:t>
      </w:r>
    </w:p>
    <w:p w:rsidR="00AB585E" w:rsidRDefault="00F20E4E" w:rsidP="00AB585E">
      <w:pPr>
        <w:pStyle w:val="Heading3"/>
      </w:pPr>
      <w:bookmarkStart w:id="53" w:name="_Toc271711362"/>
      <w:r>
        <w:lastRenderedPageBreak/>
        <w:t>R</w:t>
      </w:r>
      <w:r w:rsidR="00AB585E">
        <w:t>ewind</w:t>
      </w:r>
      <w:r>
        <w:t>ing the buffer</w:t>
      </w:r>
      <w:bookmarkEnd w:id="53"/>
    </w:p>
    <w:p w:rsidR="001645F5" w:rsidRPr="001645F5" w:rsidRDefault="001645F5" w:rsidP="001645F5">
      <w:pPr>
        <w:pStyle w:val="BodyText"/>
      </w:pPr>
      <w:r>
        <w:t>The position of the buffer is set to the beginning of the buffer by the function</w:t>
      </w:r>
    </w:p>
    <w:p w:rsidR="00AB585E" w:rsidRPr="00106914" w:rsidRDefault="00F20E4E" w:rsidP="00106914">
      <w:pPr>
        <w:pStyle w:val="BodyText"/>
        <w:rPr>
          <w:i/>
          <w:iCs/>
        </w:rPr>
      </w:pPr>
      <w:r w:rsidRPr="001645F5">
        <w:rPr>
          <w:i/>
          <w:iCs/>
        </w:rPr>
        <w:t>f_EPTF_Buffer_rewind</w:t>
      </w:r>
      <w:r w:rsidR="001645F5">
        <w:rPr>
          <w:i/>
          <w:iCs/>
        </w:rPr>
        <w:t xml:space="preserve">( </w:t>
      </w:r>
      <w:r w:rsidR="001645F5" w:rsidRPr="00DA0073">
        <w:rPr>
          <w:rFonts w:cs="Courier New"/>
          <w:i/>
          <w:iCs/>
        </w:rPr>
        <w:t>pl_bufferId</w:t>
      </w:r>
      <w:r w:rsidR="001645F5">
        <w:rPr>
          <w:rFonts w:cs="Courier New"/>
          <w:i/>
          <w:iCs/>
        </w:rPr>
        <w:t xml:space="preserve"> </w:t>
      </w:r>
      <w:r w:rsidR="001645F5">
        <w:rPr>
          <w:i/>
          <w:iCs/>
        </w:rPr>
        <w:t>).</w:t>
      </w:r>
    </w:p>
    <w:p w:rsidR="00AB585E" w:rsidRDefault="00F20E4E" w:rsidP="00AB585E">
      <w:pPr>
        <w:pStyle w:val="Heading3"/>
      </w:pPr>
      <w:bookmarkStart w:id="54" w:name="_Toc271711363"/>
      <w:r>
        <w:t>G</w:t>
      </w:r>
      <w:r w:rsidR="00AB585E">
        <w:t>et</w:t>
      </w:r>
      <w:r>
        <w:t xml:space="preserve"> current </w:t>
      </w:r>
      <w:r w:rsidR="00AB585E">
        <w:t>pos</w:t>
      </w:r>
      <w:r>
        <w:t>ition</w:t>
      </w:r>
      <w:r w:rsidR="00106914">
        <w:t xml:space="preserve"> in the buffer</w:t>
      </w:r>
      <w:bookmarkEnd w:id="54"/>
    </w:p>
    <w:p w:rsidR="00106914" w:rsidRDefault="00106914" w:rsidP="00106914">
      <w:pPr>
        <w:pStyle w:val="BodyText"/>
      </w:pPr>
      <w:r>
        <w:t xml:space="preserve">The function </w:t>
      </w:r>
    </w:p>
    <w:p w:rsidR="00F20E4E" w:rsidRPr="00106914" w:rsidRDefault="00106914" w:rsidP="00106914">
      <w:pPr>
        <w:pStyle w:val="BodyText"/>
        <w:rPr>
          <w:i/>
          <w:iCs/>
        </w:rPr>
      </w:pPr>
      <w:r>
        <w:rPr>
          <w:i/>
          <w:iCs/>
        </w:rPr>
        <w:t xml:space="preserve">integer </w:t>
      </w:r>
      <w:r w:rsidR="00F20E4E" w:rsidRPr="00106914">
        <w:rPr>
          <w:i/>
          <w:iCs/>
        </w:rPr>
        <w:t>f_EPTF_Buffer_get_pos</w:t>
      </w:r>
      <w:r>
        <w:rPr>
          <w:i/>
          <w:iCs/>
        </w:rPr>
        <w:t xml:space="preserve">( </w:t>
      </w:r>
      <w:r w:rsidRPr="00DA0073">
        <w:rPr>
          <w:rFonts w:cs="Courier New"/>
          <w:i/>
          <w:iCs/>
        </w:rPr>
        <w:t>pl_bufferId</w:t>
      </w:r>
      <w:r>
        <w:rPr>
          <w:i/>
          <w:iCs/>
        </w:rPr>
        <w:t xml:space="preserve"> )</w:t>
      </w:r>
    </w:p>
    <w:p w:rsidR="00AB585E" w:rsidRPr="00AB585E" w:rsidRDefault="00106914" w:rsidP="00AB585E">
      <w:pPr>
        <w:pStyle w:val="BodyText"/>
      </w:pPr>
      <w:r>
        <w:t>gives back the current position of the buffer</w:t>
      </w:r>
      <w:r w:rsidR="008D4616">
        <w:t xml:space="preserve"> identified by the pl_bufferId</w:t>
      </w:r>
      <w:r>
        <w:t>.</w:t>
      </w:r>
    </w:p>
    <w:p w:rsidR="00AB585E" w:rsidRDefault="00856DD2" w:rsidP="00AB585E">
      <w:pPr>
        <w:pStyle w:val="Heading3"/>
      </w:pPr>
      <w:bookmarkStart w:id="55" w:name="_Toc271711364"/>
      <w:r>
        <w:t xml:space="preserve">Set </w:t>
      </w:r>
      <w:r w:rsidR="00AB585E">
        <w:t>pos</w:t>
      </w:r>
      <w:r>
        <w:t>ition within buffer</w:t>
      </w:r>
      <w:bookmarkEnd w:id="55"/>
    </w:p>
    <w:p w:rsidR="00106914" w:rsidRPr="00106914" w:rsidRDefault="00AB2E14" w:rsidP="00106914">
      <w:pPr>
        <w:pStyle w:val="BodyText"/>
      </w:pPr>
      <w:r>
        <w:t>To set the current position in the buffer, the function</w:t>
      </w:r>
    </w:p>
    <w:p w:rsidR="009715B3" w:rsidRPr="00106914" w:rsidRDefault="009715B3" w:rsidP="00106914">
      <w:pPr>
        <w:pStyle w:val="BodyText"/>
        <w:rPr>
          <w:i/>
          <w:iCs/>
        </w:rPr>
      </w:pPr>
      <w:r w:rsidRPr="00106914">
        <w:rPr>
          <w:i/>
          <w:iCs/>
        </w:rPr>
        <w:t>f_EPTF_Buffer_set_pos</w:t>
      </w:r>
      <w:r w:rsidR="00D86747">
        <w:rPr>
          <w:i/>
          <w:iCs/>
        </w:rPr>
        <w:t xml:space="preserve">( </w:t>
      </w:r>
      <w:r w:rsidR="00D86747" w:rsidRPr="00DA0073">
        <w:rPr>
          <w:rFonts w:cs="Courier New"/>
          <w:i/>
          <w:iCs/>
        </w:rPr>
        <w:t>pl_bufferId</w:t>
      </w:r>
      <w:r w:rsidR="005E77D2">
        <w:rPr>
          <w:rFonts w:cs="Courier New"/>
          <w:i/>
          <w:iCs/>
        </w:rPr>
        <w:t>, pl_pos</w:t>
      </w:r>
      <w:r w:rsidR="00D86747">
        <w:rPr>
          <w:i/>
          <w:iCs/>
        </w:rPr>
        <w:t xml:space="preserve"> )</w:t>
      </w:r>
    </w:p>
    <w:p w:rsidR="00AB585E" w:rsidRPr="00AB585E" w:rsidRDefault="00AB2E14" w:rsidP="00AB585E">
      <w:pPr>
        <w:pStyle w:val="BodyText"/>
      </w:pPr>
      <w:r>
        <w:t>has to be called.</w:t>
      </w:r>
    </w:p>
    <w:p w:rsidR="00AB585E" w:rsidRDefault="00502445" w:rsidP="00AB585E">
      <w:pPr>
        <w:pStyle w:val="Heading3"/>
      </w:pPr>
      <w:bookmarkStart w:id="56" w:name="_Toc271711365"/>
      <w:r>
        <w:t>Retrieving</w:t>
      </w:r>
      <w:r w:rsidR="00E919C0">
        <w:t xml:space="preserve"> </w:t>
      </w:r>
      <w:r w:rsidR="00AB585E">
        <w:t>len</w:t>
      </w:r>
      <w:r w:rsidR="00E919C0">
        <w:t>gth of the buffer</w:t>
      </w:r>
      <w:bookmarkEnd w:id="56"/>
    </w:p>
    <w:p w:rsidR="00E919C0" w:rsidRPr="00E919C0" w:rsidRDefault="00E9285A" w:rsidP="00E919C0">
      <w:pPr>
        <w:pStyle w:val="BodyText"/>
      </w:pPr>
      <w:r>
        <w:t>T</w:t>
      </w:r>
      <w:r w:rsidR="00502445">
        <w:t>he function</w:t>
      </w:r>
    </w:p>
    <w:p w:rsidR="009715B3" w:rsidRPr="00E919C0" w:rsidRDefault="00E919C0" w:rsidP="00E919C0">
      <w:pPr>
        <w:pStyle w:val="BodyText"/>
        <w:rPr>
          <w:i/>
          <w:iCs/>
        </w:rPr>
      </w:pPr>
      <w:r w:rsidRPr="00E919C0">
        <w:rPr>
          <w:i/>
          <w:iCs/>
        </w:rPr>
        <w:t xml:space="preserve">integer </w:t>
      </w:r>
      <w:r w:rsidR="009715B3" w:rsidRPr="00E919C0">
        <w:rPr>
          <w:i/>
          <w:iCs/>
        </w:rPr>
        <w:t>f_EPTF_Buffer_get_len</w:t>
      </w:r>
      <w:r w:rsidRPr="00E919C0">
        <w:rPr>
          <w:i/>
          <w:iCs/>
        </w:rPr>
        <w:t xml:space="preserve">( </w:t>
      </w:r>
      <w:r w:rsidRPr="00E919C0">
        <w:rPr>
          <w:rFonts w:cs="Courier New"/>
          <w:i/>
          <w:iCs/>
        </w:rPr>
        <w:t>pl_bufferId</w:t>
      </w:r>
      <w:r w:rsidR="003E1049">
        <w:rPr>
          <w:rFonts w:cs="Courier New"/>
          <w:i/>
          <w:iCs/>
        </w:rPr>
        <w:t xml:space="preserve"> </w:t>
      </w:r>
      <w:r w:rsidR="00856DD2" w:rsidRPr="00E919C0">
        <w:rPr>
          <w:i/>
          <w:iCs/>
        </w:rPr>
        <w:t>)</w:t>
      </w:r>
    </w:p>
    <w:p w:rsidR="00AB585E" w:rsidRPr="00AB585E" w:rsidRDefault="00557B96" w:rsidP="00AB585E">
      <w:pPr>
        <w:pStyle w:val="BodyText"/>
      </w:pPr>
      <w:r>
        <w:t>returns the leng</w:t>
      </w:r>
      <w:r w:rsidR="00E9285A">
        <w:t>th of the buffer</w:t>
      </w:r>
      <w:r w:rsidR="00502445">
        <w:t>.</w:t>
      </w:r>
    </w:p>
    <w:p w:rsidR="00AB585E" w:rsidRDefault="00BD08EE" w:rsidP="00AB585E">
      <w:pPr>
        <w:pStyle w:val="Heading3"/>
      </w:pPr>
      <w:bookmarkStart w:id="57" w:name="_Toc271711366"/>
      <w:r>
        <w:t xml:space="preserve">Retrieving </w:t>
      </w:r>
      <w:r w:rsidR="00AB585E">
        <w:t>data</w:t>
      </w:r>
      <w:r>
        <w:t xml:space="preserve"> from the buffer</w:t>
      </w:r>
      <w:bookmarkEnd w:id="57"/>
    </w:p>
    <w:p w:rsidR="00BD08EE" w:rsidRDefault="00BD08EE" w:rsidP="00BD08EE">
      <w:pPr>
        <w:pStyle w:val="BodyText"/>
      </w:pPr>
      <w:r>
        <w:t>The data stored in the buffer can be retrieved by the</w:t>
      </w:r>
    </w:p>
    <w:p w:rsidR="009715B3" w:rsidRPr="00BD08EE" w:rsidRDefault="009715B3" w:rsidP="00BD08EE">
      <w:pPr>
        <w:pStyle w:val="BodyText"/>
        <w:rPr>
          <w:i/>
          <w:iCs/>
        </w:rPr>
      </w:pPr>
      <w:r w:rsidRPr="00BD08EE">
        <w:rPr>
          <w:i/>
          <w:iCs/>
        </w:rPr>
        <w:t>f_EPTF_Buffer_get_data</w:t>
      </w:r>
      <w:r w:rsidR="00BD08EE" w:rsidRPr="00BD08EE">
        <w:rPr>
          <w:i/>
          <w:iCs/>
        </w:rPr>
        <w:t>(</w:t>
      </w:r>
      <w:r w:rsidR="003E1049">
        <w:rPr>
          <w:i/>
          <w:iCs/>
        </w:rPr>
        <w:t xml:space="preserve"> </w:t>
      </w:r>
      <w:r w:rsidR="00BD08EE" w:rsidRPr="00E919C0">
        <w:rPr>
          <w:rFonts w:cs="Courier New"/>
          <w:i/>
          <w:iCs/>
        </w:rPr>
        <w:t>pl_bufferId</w:t>
      </w:r>
      <w:r w:rsidR="00BD08EE">
        <w:rPr>
          <w:rFonts w:cs="Courier New"/>
          <w:i/>
          <w:iCs/>
        </w:rPr>
        <w:t>, out pl_data</w:t>
      </w:r>
      <w:r w:rsidR="003E1049">
        <w:rPr>
          <w:rFonts w:cs="Courier New"/>
          <w:i/>
          <w:iCs/>
        </w:rPr>
        <w:t xml:space="preserve"> </w:t>
      </w:r>
      <w:r w:rsidR="00BD08EE" w:rsidRPr="00BD08EE">
        <w:rPr>
          <w:i/>
          <w:iCs/>
        </w:rPr>
        <w:t>)</w:t>
      </w:r>
    </w:p>
    <w:p w:rsidR="00AB585E" w:rsidRPr="00AB585E" w:rsidRDefault="00BD08EE" w:rsidP="00BD08EE">
      <w:pPr>
        <w:pStyle w:val="BodyText"/>
      </w:pPr>
      <w:r>
        <w:t>function</w:t>
      </w:r>
      <w:r w:rsidR="00AD4721">
        <w:t>.</w:t>
      </w:r>
    </w:p>
    <w:p w:rsidR="00AB585E" w:rsidRDefault="00AD4721" w:rsidP="00AB585E">
      <w:pPr>
        <w:pStyle w:val="Heading3"/>
      </w:pPr>
      <w:bookmarkStart w:id="58" w:name="_Toc271711367"/>
      <w:r>
        <w:t>G</w:t>
      </w:r>
      <w:r w:rsidR="00AB585E">
        <w:t>et</w:t>
      </w:r>
      <w:r>
        <w:t xml:space="preserve"> </w:t>
      </w:r>
      <w:r w:rsidR="00AB585E">
        <w:t>read</w:t>
      </w:r>
      <w:r>
        <w:t xml:space="preserve">able </w:t>
      </w:r>
      <w:r w:rsidR="00AB585E">
        <w:t>len</w:t>
      </w:r>
      <w:r>
        <w:t>gth of the buffer</w:t>
      </w:r>
      <w:bookmarkEnd w:id="58"/>
    </w:p>
    <w:p w:rsidR="00AD4721" w:rsidRPr="00AD4721" w:rsidRDefault="00AD4721" w:rsidP="00AD4721">
      <w:pPr>
        <w:pStyle w:val="BodyText"/>
      </w:pPr>
      <w:r>
        <w:t>To get the max readable length of data in the buffer the function</w:t>
      </w:r>
    </w:p>
    <w:p w:rsidR="009715B3" w:rsidRPr="00AD4721" w:rsidRDefault="00AD4721" w:rsidP="00AD4721">
      <w:pPr>
        <w:pStyle w:val="BodyText"/>
        <w:rPr>
          <w:i/>
          <w:iCs/>
        </w:rPr>
      </w:pPr>
      <w:r>
        <w:rPr>
          <w:i/>
          <w:iCs/>
        </w:rPr>
        <w:t xml:space="preserve">integer </w:t>
      </w:r>
      <w:r w:rsidR="009715B3" w:rsidRPr="00AD4721">
        <w:rPr>
          <w:i/>
          <w:iCs/>
        </w:rPr>
        <w:t>f_EPTF_Buffer_get_read_len</w:t>
      </w:r>
      <w:r w:rsidRPr="00AD4721">
        <w:rPr>
          <w:i/>
          <w:iCs/>
        </w:rPr>
        <w:t>(</w:t>
      </w:r>
      <w:r w:rsidR="003E1049">
        <w:rPr>
          <w:i/>
          <w:iCs/>
        </w:rPr>
        <w:t xml:space="preserve"> </w:t>
      </w:r>
      <w:r w:rsidRPr="00AD4721">
        <w:rPr>
          <w:rFonts w:cs="Courier New"/>
          <w:i/>
          <w:iCs/>
        </w:rPr>
        <w:t>pl_bufferId</w:t>
      </w:r>
      <w:r w:rsidR="003E1049">
        <w:rPr>
          <w:rFonts w:cs="Courier New"/>
          <w:i/>
          <w:iCs/>
        </w:rPr>
        <w:t xml:space="preserve"> </w:t>
      </w:r>
      <w:r w:rsidRPr="00AD4721">
        <w:rPr>
          <w:i/>
          <w:iCs/>
        </w:rPr>
        <w:t>)</w:t>
      </w:r>
    </w:p>
    <w:p w:rsidR="00AB585E" w:rsidRPr="00AB585E" w:rsidRDefault="00AD4721" w:rsidP="00AB585E">
      <w:pPr>
        <w:pStyle w:val="BodyText"/>
      </w:pPr>
      <w:r>
        <w:t>has to be called</w:t>
      </w:r>
      <w:r w:rsidR="003E1049">
        <w:t>.</w:t>
      </w:r>
    </w:p>
    <w:p w:rsidR="00AB585E" w:rsidRDefault="004F7577" w:rsidP="00AB585E">
      <w:pPr>
        <w:pStyle w:val="Heading3"/>
      </w:pPr>
      <w:bookmarkStart w:id="59" w:name="_Toc271711368"/>
      <w:r>
        <w:t>G</w:t>
      </w:r>
      <w:r w:rsidR="00AB585E">
        <w:t>et</w:t>
      </w:r>
      <w:r>
        <w:t xml:space="preserve"> </w:t>
      </w:r>
      <w:r w:rsidR="00AB585E">
        <w:t>read</w:t>
      </w:r>
      <w:r>
        <w:t xml:space="preserve">able </w:t>
      </w:r>
      <w:r w:rsidR="00AB585E">
        <w:t>data</w:t>
      </w:r>
      <w:r>
        <w:t xml:space="preserve"> out of buffer</w:t>
      </w:r>
      <w:bookmarkEnd w:id="59"/>
    </w:p>
    <w:p w:rsidR="004F7577" w:rsidRPr="004F7577" w:rsidRDefault="00E2500F" w:rsidP="004F7577">
      <w:pPr>
        <w:pStyle w:val="BodyText"/>
      </w:pPr>
      <w:r>
        <w:t>T</w:t>
      </w:r>
      <w:r w:rsidR="004F7577">
        <w:t>he function</w:t>
      </w:r>
    </w:p>
    <w:p w:rsidR="009715B3" w:rsidRPr="004F7577" w:rsidRDefault="009715B3" w:rsidP="004F7577">
      <w:pPr>
        <w:pStyle w:val="BodyText"/>
        <w:rPr>
          <w:i/>
          <w:iCs/>
        </w:rPr>
      </w:pPr>
      <w:r w:rsidRPr="004F7577">
        <w:rPr>
          <w:i/>
          <w:iCs/>
        </w:rPr>
        <w:lastRenderedPageBreak/>
        <w:t>f_EPTF_Buffer_get_read_data</w:t>
      </w:r>
      <w:r w:rsidR="004F7577" w:rsidRPr="004F7577">
        <w:rPr>
          <w:i/>
          <w:iCs/>
        </w:rPr>
        <w:t xml:space="preserve">( </w:t>
      </w:r>
      <w:r w:rsidR="004F7577" w:rsidRPr="004F7577">
        <w:rPr>
          <w:rFonts w:cs="Courier New"/>
          <w:i/>
          <w:iCs/>
        </w:rPr>
        <w:t xml:space="preserve">pl_bufferId, out pl_data </w:t>
      </w:r>
      <w:r w:rsidR="004F7577" w:rsidRPr="004F7577">
        <w:rPr>
          <w:i/>
          <w:iCs/>
        </w:rPr>
        <w:t>)</w:t>
      </w:r>
    </w:p>
    <w:p w:rsidR="00AB585E" w:rsidRPr="00AB585E" w:rsidRDefault="00E2500F" w:rsidP="004F7577">
      <w:pPr>
        <w:pStyle w:val="BodyText"/>
      </w:pPr>
      <w:r>
        <w:t>gives back the readable part of data out of the buffer.</w:t>
      </w:r>
    </w:p>
    <w:p w:rsidR="00AB585E" w:rsidRDefault="00917B0D" w:rsidP="00AB585E">
      <w:pPr>
        <w:pStyle w:val="Heading3"/>
      </w:pPr>
      <w:bookmarkStart w:id="60" w:name="_Toc271711369"/>
      <w:r>
        <w:t>P</w:t>
      </w:r>
      <w:r w:rsidR="00AB585E">
        <w:t>ut</w:t>
      </w:r>
      <w:r>
        <w:t xml:space="preserve"> an octetstring into buffer</w:t>
      </w:r>
      <w:bookmarkEnd w:id="60"/>
    </w:p>
    <w:p w:rsidR="00756F9C" w:rsidRPr="00756F9C" w:rsidRDefault="00756F9C" w:rsidP="00756F9C">
      <w:pPr>
        <w:pStyle w:val="BodyText"/>
      </w:pPr>
      <w:r>
        <w:t>To store an octetstring in the buffer, the function</w:t>
      </w:r>
    </w:p>
    <w:p w:rsidR="009715B3" w:rsidRPr="00756F9C" w:rsidRDefault="009715B3" w:rsidP="00756F9C">
      <w:pPr>
        <w:pStyle w:val="BodyText"/>
        <w:rPr>
          <w:i/>
          <w:iCs/>
        </w:rPr>
      </w:pPr>
      <w:r w:rsidRPr="00756F9C">
        <w:rPr>
          <w:i/>
          <w:iCs/>
        </w:rPr>
        <w:t>f_EPTF_Buffer_put_os</w:t>
      </w:r>
      <w:r w:rsidR="00917B0D" w:rsidRPr="00756F9C">
        <w:rPr>
          <w:i/>
          <w:iCs/>
        </w:rPr>
        <w:t xml:space="preserve">( </w:t>
      </w:r>
      <w:r w:rsidR="00917B0D" w:rsidRPr="00756F9C">
        <w:rPr>
          <w:rFonts w:cs="Courier New"/>
          <w:i/>
          <w:iCs/>
        </w:rPr>
        <w:t>pl_bufferId, pl_data</w:t>
      </w:r>
      <w:r w:rsidR="00917B0D" w:rsidRPr="00756F9C">
        <w:rPr>
          <w:i/>
          <w:iCs/>
        </w:rPr>
        <w:t>)</w:t>
      </w:r>
    </w:p>
    <w:p w:rsidR="00AB585E" w:rsidRPr="00AB585E" w:rsidRDefault="00756F9C" w:rsidP="00AB585E">
      <w:pPr>
        <w:pStyle w:val="BodyText"/>
      </w:pPr>
      <w:r>
        <w:t>has to be called.</w:t>
      </w:r>
    </w:p>
    <w:p w:rsidR="00AB585E" w:rsidRDefault="00903BAD" w:rsidP="00AB585E">
      <w:pPr>
        <w:pStyle w:val="Heading3"/>
      </w:pPr>
      <w:bookmarkStart w:id="61" w:name="_Toc271711370"/>
      <w:r>
        <w:t xml:space="preserve">Increase buffer </w:t>
      </w:r>
      <w:r w:rsidR="00AB585E">
        <w:t>length</w:t>
      </w:r>
      <w:bookmarkEnd w:id="61"/>
    </w:p>
    <w:p w:rsidR="00D768D9" w:rsidRPr="00D768D9" w:rsidRDefault="00D768D9" w:rsidP="00D768D9">
      <w:pPr>
        <w:pStyle w:val="BodyText"/>
      </w:pPr>
      <w:r>
        <w:t>The function</w:t>
      </w:r>
    </w:p>
    <w:p w:rsidR="009715B3" w:rsidRPr="006C27CA" w:rsidRDefault="009715B3" w:rsidP="006C27CA">
      <w:pPr>
        <w:pStyle w:val="BodyText"/>
        <w:rPr>
          <w:i/>
          <w:iCs/>
        </w:rPr>
      </w:pPr>
      <w:r w:rsidRPr="006C27CA">
        <w:rPr>
          <w:i/>
          <w:iCs/>
        </w:rPr>
        <w:t>f_EPTF_Buffer_increase_length</w:t>
      </w:r>
      <w:r w:rsidR="006C27CA">
        <w:rPr>
          <w:i/>
          <w:iCs/>
        </w:rPr>
        <w:t>( pl_bufferId</w:t>
      </w:r>
      <w:r w:rsidR="00DF5C19">
        <w:rPr>
          <w:i/>
          <w:iCs/>
        </w:rPr>
        <w:t>, pl_count</w:t>
      </w:r>
      <w:r w:rsidR="006C27CA">
        <w:rPr>
          <w:i/>
          <w:iCs/>
        </w:rPr>
        <w:t xml:space="preserve"> )</w:t>
      </w:r>
    </w:p>
    <w:p w:rsidR="00AB585E" w:rsidRPr="00AB585E" w:rsidRDefault="00D768D9" w:rsidP="00AB585E">
      <w:pPr>
        <w:pStyle w:val="BodyText"/>
      </w:pPr>
      <w:r>
        <w:t>increases the length of the buffer</w:t>
      </w:r>
      <w:r w:rsidR="00DF5C19">
        <w:t xml:space="preserve"> by pl_count bytes.</w:t>
      </w:r>
    </w:p>
    <w:p w:rsidR="00AB585E" w:rsidRDefault="003935AB" w:rsidP="00AB585E">
      <w:pPr>
        <w:pStyle w:val="Heading3"/>
      </w:pPr>
      <w:bookmarkStart w:id="62" w:name="_Toc271711371"/>
      <w:r>
        <w:t>Erase the beginning part of the buffer</w:t>
      </w:r>
      <w:bookmarkEnd w:id="62"/>
    </w:p>
    <w:p w:rsidR="003935AB" w:rsidRDefault="00E750E5" w:rsidP="00E750E5">
      <w:pPr>
        <w:pStyle w:val="BodyText"/>
      </w:pPr>
      <w:r>
        <w:t>The function</w:t>
      </w:r>
    </w:p>
    <w:p w:rsidR="009715B3" w:rsidRPr="003935AB" w:rsidRDefault="009715B3" w:rsidP="003935AB">
      <w:pPr>
        <w:pStyle w:val="BodyText"/>
        <w:rPr>
          <w:i/>
          <w:iCs/>
        </w:rPr>
      </w:pPr>
      <w:r w:rsidRPr="003935AB">
        <w:rPr>
          <w:i/>
          <w:iCs/>
        </w:rPr>
        <w:t>f_EPTF_Buffer_cut</w:t>
      </w:r>
      <w:r w:rsidR="003935AB" w:rsidRPr="003935AB">
        <w:rPr>
          <w:i/>
          <w:iCs/>
        </w:rPr>
        <w:t>(</w:t>
      </w:r>
      <w:r w:rsidR="00E750E5">
        <w:rPr>
          <w:i/>
          <w:iCs/>
        </w:rPr>
        <w:t xml:space="preserve"> pl_bufferId </w:t>
      </w:r>
      <w:r w:rsidR="003935AB" w:rsidRPr="003935AB">
        <w:rPr>
          <w:i/>
          <w:iCs/>
        </w:rPr>
        <w:t>)</w:t>
      </w:r>
    </w:p>
    <w:p w:rsidR="00AB585E" w:rsidRPr="00AB585E" w:rsidRDefault="00E750E5" w:rsidP="00AB585E">
      <w:pPr>
        <w:pStyle w:val="BodyText"/>
      </w:pPr>
      <w:r>
        <w:t>erases the buffer from the beginning to the current position.</w:t>
      </w:r>
    </w:p>
    <w:p w:rsidR="003935AB" w:rsidRDefault="003935AB" w:rsidP="003935AB">
      <w:pPr>
        <w:pStyle w:val="Heading3"/>
      </w:pPr>
      <w:bookmarkStart w:id="63" w:name="_Toc271711372"/>
      <w:r>
        <w:t>Erase the end part of the buffer</w:t>
      </w:r>
      <w:bookmarkEnd w:id="63"/>
    </w:p>
    <w:p w:rsidR="00E750E5" w:rsidRDefault="00E750E5" w:rsidP="00E750E5">
      <w:pPr>
        <w:pStyle w:val="BodyText"/>
      </w:pPr>
      <w:r>
        <w:t>The function</w:t>
      </w:r>
    </w:p>
    <w:p w:rsidR="009715B3" w:rsidRPr="003935AB" w:rsidRDefault="009715B3" w:rsidP="003935AB">
      <w:pPr>
        <w:pStyle w:val="BodyText"/>
        <w:rPr>
          <w:i/>
          <w:iCs/>
        </w:rPr>
      </w:pPr>
      <w:r w:rsidRPr="003935AB">
        <w:rPr>
          <w:i/>
          <w:iCs/>
        </w:rPr>
        <w:t>f_EPTF_Buffer_cut_end</w:t>
      </w:r>
      <w:r w:rsidR="003935AB" w:rsidRPr="003935AB">
        <w:rPr>
          <w:i/>
          <w:iCs/>
        </w:rPr>
        <w:t>(</w:t>
      </w:r>
      <w:r w:rsidR="00E750E5">
        <w:rPr>
          <w:i/>
          <w:iCs/>
        </w:rPr>
        <w:t xml:space="preserve"> pl_bufferId </w:t>
      </w:r>
      <w:r w:rsidR="003935AB" w:rsidRPr="003935AB">
        <w:rPr>
          <w:i/>
          <w:iCs/>
        </w:rPr>
        <w:t>)</w:t>
      </w:r>
    </w:p>
    <w:p w:rsidR="00AB585E" w:rsidRPr="00AB585E" w:rsidRDefault="00E750E5" w:rsidP="00AB585E">
      <w:pPr>
        <w:pStyle w:val="BodyText"/>
      </w:pPr>
      <w:r>
        <w:t>erases the buffer from the current position to the end of the buffer.</w:t>
      </w:r>
    </w:p>
    <w:p w:rsidR="00AB585E" w:rsidRDefault="00E750E5" w:rsidP="00AB585E">
      <w:pPr>
        <w:pStyle w:val="Heading3"/>
      </w:pPr>
      <w:bookmarkStart w:id="64" w:name="_Toc271711373"/>
      <w:r>
        <w:t xml:space="preserve">Check whether buffer </w:t>
      </w:r>
      <w:r w:rsidR="00AB585E">
        <w:t>contains</w:t>
      </w:r>
      <w:r>
        <w:t xml:space="preserve"> a complete </w:t>
      </w:r>
      <w:r w:rsidR="00AB585E">
        <w:t>TLV</w:t>
      </w:r>
      <w:bookmarkEnd w:id="64"/>
    </w:p>
    <w:p w:rsidR="009715B3" w:rsidRPr="003935AB" w:rsidRDefault="00F859D6" w:rsidP="003935AB">
      <w:pPr>
        <w:pStyle w:val="BodyText"/>
        <w:rPr>
          <w:i/>
          <w:iCs/>
        </w:rPr>
      </w:pPr>
      <w:r>
        <w:rPr>
          <w:i/>
          <w:iCs/>
        </w:rPr>
        <w:t xml:space="preserve">boolean </w:t>
      </w:r>
      <w:r w:rsidR="009715B3" w:rsidRPr="003935AB">
        <w:rPr>
          <w:i/>
          <w:iCs/>
        </w:rPr>
        <w:t>f_EPTF_Buffer_contains_complete_TLV</w:t>
      </w:r>
      <w:r w:rsidR="00E750E5">
        <w:rPr>
          <w:i/>
          <w:iCs/>
        </w:rPr>
        <w:t>(</w:t>
      </w:r>
      <w:r>
        <w:rPr>
          <w:i/>
          <w:iCs/>
        </w:rPr>
        <w:t xml:space="preserve"> pl_bufferId </w:t>
      </w:r>
      <w:r w:rsidR="00E750E5">
        <w:rPr>
          <w:i/>
          <w:iCs/>
        </w:rPr>
        <w:t>)</w:t>
      </w:r>
    </w:p>
    <w:p w:rsidR="00AB585E" w:rsidRPr="00AB585E" w:rsidRDefault="00394CA1" w:rsidP="00AB585E">
      <w:pPr>
        <w:pStyle w:val="BodyText"/>
      </w:pPr>
      <w:r>
        <w:t xml:space="preserve">This function returns true if </w:t>
      </w:r>
      <w:r w:rsidR="00C17EF1">
        <w:t>the buffer contains a complete t</w:t>
      </w:r>
      <w:r>
        <w:t>ag, length, value.</w:t>
      </w:r>
    </w:p>
    <w:p w:rsidR="00AB585E" w:rsidRDefault="004758CE" w:rsidP="00AB585E">
      <w:pPr>
        <w:pStyle w:val="Heading3"/>
      </w:pPr>
      <w:bookmarkStart w:id="65" w:name="_Toc271711374"/>
      <w:r>
        <w:t>G</w:t>
      </w:r>
      <w:r w:rsidR="00AB585E">
        <w:t>et</w:t>
      </w:r>
      <w:r>
        <w:t xml:space="preserve"> </w:t>
      </w:r>
      <w:r w:rsidR="00AB585E">
        <w:t>Read</w:t>
      </w:r>
      <w:r>
        <w:t xml:space="preserve">able </w:t>
      </w:r>
      <w:r w:rsidR="00AB585E">
        <w:t>Data</w:t>
      </w:r>
      <w:r>
        <w:t xml:space="preserve"> from buffer f</w:t>
      </w:r>
      <w:r w:rsidR="00AB585E">
        <w:t>rom</w:t>
      </w:r>
      <w:r>
        <w:t xml:space="preserve"> </w:t>
      </w:r>
      <w:r w:rsidR="00AB585E">
        <w:t>Offset</w:t>
      </w:r>
      <w:bookmarkEnd w:id="65"/>
    </w:p>
    <w:p w:rsidR="009715B3" w:rsidRPr="003935AB" w:rsidRDefault="009715B3" w:rsidP="003935AB">
      <w:pPr>
        <w:pStyle w:val="BodyText"/>
        <w:rPr>
          <w:i/>
          <w:iCs/>
        </w:rPr>
      </w:pPr>
      <w:r w:rsidRPr="003935AB">
        <w:rPr>
          <w:i/>
          <w:iCs/>
        </w:rPr>
        <w:t>f_EPTF_Buffer_getReadDataFromOffset</w:t>
      </w:r>
      <w:r w:rsidR="00C17EF1">
        <w:rPr>
          <w:i/>
          <w:iCs/>
        </w:rPr>
        <w:t>(pl_bufferId, pl_pos, out pl_data)</w:t>
      </w:r>
    </w:p>
    <w:p w:rsidR="00AB585E" w:rsidRPr="00AB585E" w:rsidRDefault="00C17EF1" w:rsidP="00C17EF1">
      <w:pPr>
        <w:pStyle w:val="BodyText"/>
      </w:pPr>
      <w:r w:rsidRPr="00C17EF1">
        <w:t>This function returns the data from pos to the end of read buffer. The read position is not changed</w:t>
      </w:r>
    </w:p>
    <w:p w:rsidR="004758CE" w:rsidRDefault="004758CE" w:rsidP="004758CE">
      <w:pPr>
        <w:pStyle w:val="Heading3"/>
      </w:pPr>
      <w:bookmarkStart w:id="66" w:name="_Toc271711375"/>
      <w:r>
        <w:lastRenderedPageBreak/>
        <w:t>Get Data from buffer from Offset</w:t>
      </w:r>
      <w:bookmarkEnd w:id="66"/>
    </w:p>
    <w:p w:rsidR="00C17EF1" w:rsidRPr="003935AB" w:rsidRDefault="009715B3" w:rsidP="00C17EF1">
      <w:pPr>
        <w:pStyle w:val="BodyText"/>
        <w:rPr>
          <w:i/>
          <w:iCs/>
        </w:rPr>
      </w:pPr>
      <w:r w:rsidRPr="003935AB">
        <w:rPr>
          <w:i/>
          <w:iCs/>
        </w:rPr>
        <w:t>f_EPTF_Buffer_getDataFromOffset</w:t>
      </w:r>
      <w:r w:rsidR="00C17EF1">
        <w:rPr>
          <w:i/>
          <w:iCs/>
        </w:rPr>
        <w:t>(pl_bufferId, pl_pos, pl_count, out pl_data)</w:t>
      </w:r>
    </w:p>
    <w:p w:rsidR="00AB585E" w:rsidRPr="00AB585E" w:rsidRDefault="00C17EF1" w:rsidP="00C17EF1">
      <w:pPr>
        <w:pStyle w:val="BodyText"/>
      </w:pPr>
      <w:r w:rsidRPr="00C17EF1">
        <w:t>This function returns pl_count bytes of data from position pl_pos to at most the end of read buffer. The read position is not changed</w:t>
      </w:r>
    </w:p>
    <w:p w:rsidR="008434DE" w:rsidRPr="00760941" w:rsidRDefault="008434DE" w:rsidP="00CD6F8A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67" w:name="_Toc177364690"/>
      <w:bookmarkStart w:id="68" w:name="_Toc177377876"/>
      <w:bookmarkStart w:id="69" w:name="_Toc271711376"/>
      <w:r w:rsidRPr="00760941">
        <w:t xml:space="preserve">Summary Table of all public functions for EPTF </w:t>
      </w:r>
      <w:bookmarkEnd w:id="67"/>
      <w:bookmarkEnd w:id="68"/>
      <w:r w:rsidR="00CD6F8A" w:rsidRPr="00760941">
        <w:t>Base</w:t>
      </w:r>
      <w:bookmarkEnd w:id="69"/>
    </w:p>
    <w:p w:rsidR="008434DE" w:rsidRPr="00760941" w:rsidRDefault="008434DE" w:rsidP="00CD6F8A">
      <w:pPr>
        <w:pStyle w:val="BodyText"/>
      </w:pPr>
      <w:r w:rsidRPr="00760941">
        <w:t xml:space="preserve">Table 1. Summary of </w:t>
      </w:r>
      <w:r w:rsidR="00CD6F8A" w:rsidRPr="00760941">
        <w:t xml:space="preserve">Base </w:t>
      </w:r>
      <w:r w:rsidRPr="00760941">
        <w:t>functions</w:t>
      </w:r>
      <w:r w:rsidRPr="00760941">
        <w:br/>
      </w:r>
    </w:p>
    <w:tbl>
      <w:tblPr>
        <w:tblStyle w:val="TableGrid"/>
        <w:tblW w:w="0" w:type="auto"/>
        <w:jc w:val="center"/>
        <w:tblLook w:val="00BF" w:firstRow="1" w:lastRow="0" w:firstColumn="1" w:lastColumn="0" w:noHBand="0" w:noVBand="0"/>
      </w:tblPr>
      <w:tblGrid>
        <w:gridCol w:w="4319"/>
        <w:gridCol w:w="3958"/>
      </w:tblGrid>
      <w:tr w:rsidR="00D917E2" w:rsidRPr="00760941" w:rsidTr="00602319">
        <w:trPr>
          <w:cantSplit/>
          <w:trHeight w:val="1000"/>
          <w:jc w:val="center"/>
        </w:trPr>
        <w:tc>
          <w:tcPr>
            <w:tcW w:w="4319" w:type="dxa"/>
            <w:shd w:val="clear" w:color="auto" w:fill="C0C0C0"/>
            <w:vAlign w:val="center"/>
          </w:tcPr>
          <w:p w:rsidR="00D917E2" w:rsidRPr="00760941" w:rsidRDefault="00D917E2" w:rsidP="001E1575">
            <w:pPr>
              <w:pStyle w:val="BodyText"/>
              <w:spacing w:before="0"/>
              <w:ind w:left="492"/>
              <w:jc w:val="center"/>
            </w:pPr>
            <w:r w:rsidRPr="00760941">
              <w:t>Function name</w:t>
            </w:r>
          </w:p>
        </w:tc>
        <w:tc>
          <w:tcPr>
            <w:tcW w:w="3958" w:type="dxa"/>
            <w:shd w:val="clear" w:color="auto" w:fill="C0C0C0"/>
            <w:vAlign w:val="center"/>
          </w:tcPr>
          <w:p w:rsidR="00D917E2" w:rsidRPr="00760941" w:rsidRDefault="00D917E2" w:rsidP="001E1575">
            <w:pPr>
              <w:pStyle w:val="BodyText"/>
              <w:spacing w:before="0"/>
              <w:ind w:left="0"/>
              <w:jc w:val="center"/>
            </w:pPr>
            <w:r w:rsidRPr="00760941">
              <w:t>Description</w:t>
            </w:r>
          </w:p>
        </w:tc>
      </w:tr>
      <w:tr w:rsidR="00D917E2" w:rsidRPr="00760941" w:rsidTr="00602319">
        <w:trPr>
          <w:cantSplit/>
          <w:jc w:val="center"/>
        </w:trPr>
        <w:tc>
          <w:tcPr>
            <w:tcW w:w="4319" w:type="dxa"/>
            <w:vAlign w:val="center"/>
          </w:tcPr>
          <w:p w:rsidR="00D917E2" w:rsidRPr="00602319" w:rsidRDefault="00CD6F8A" w:rsidP="00602319">
            <w:r w:rsidRPr="00602319">
              <w:t>f_EPTF_B</w:t>
            </w:r>
            <w:r w:rsidR="00602319" w:rsidRPr="00602319">
              <w:t>uffer</w:t>
            </w:r>
            <w:r w:rsidRPr="00602319">
              <w:t>_init_CT</w:t>
            </w:r>
          </w:p>
        </w:tc>
        <w:tc>
          <w:tcPr>
            <w:tcW w:w="3958" w:type="dxa"/>
          </w:tcPr>
          <w:p w:rsidR="00D917E2" w:rsidRPr="00760941" w:rsidRDefault="006A1F40" w:rsidP="009A6C9C">
            <w:pPr>
              <w:pStyle w:val="BodyText"/>
              <w:spacing w:before="0"/>
              <w:ind w:left="0"/>
            </w:pPr>
            <w:r w:rsidRPr="00760941">
              <w:t xml:space="preserve">Initializes the </w:t>
            </w:r>
            <w:r w:rsidR="00CD6F8A" w:rsidRPr="00760941">
              <w:t>B</w:t>
            </w:r>
            <w:r w:rsidR="00602319">
              <w:t>uffer</w:t>
            </w:r>
            <w:r w:rsidR="00CD6F8A" w:rsidRPr="00760941">
              <w:t xml:space="preserve"> </w:t>
            </w:r>
            <w:r w:rsidRPr="00760941">
              <w:t>Component</w:t>
            </w:r>
          </w:p>
        </w:tc>
      </w:tr>
      <w:tr w:rsidR="00602319" w:rsidRPr="00760941" w:rsidTr="00602319">
        <w:trPr>
          <w:cantSplit/>
          <w:jc w:val="center"/>
        </w:trPr>
        <w:tc>
          <w:tcPr>
            <w:tcW w:w="4319" w:type="dxa"/>
            <w:vAlign w:val="center"/>
          </w:tcPr>
          <w:p w:rsidR="00602319" w:rsidRPr="00602319" w:rsidRDefault="00602319" w:rsidP="00602319">
            <w:r w:rsidRPr="00602319">
              <w:t>f_EPTF_Buffer_new</w:t>
            </w:r>
          </w:p>
        </w:tc>
        <w:tc>
          <w:tcPr>
            <w:tcW w:w="3958" w:type="dxa"/>
          </w:tcPr>
          <w:p w:rsidR="00602319" w:rsidRPr="00760941" w:rsidRDefault="006C3649" w:rsidP="009A6C9C">
            <w:pPr>
              <w:pStyle w:val="BodyText"/>
              <w:spacing w:before="0"/>
              <w:ind w:left="0"/>
            </w:pPr>
            <w:r>
              <w:t>Creates a new buffer</w:t>
            </w:r>
          </w:p>
        </w:tc>
      </w:tr>
      <w:tr w:rsidR="00602319" w:rsidRPr="00760941" w:rsidTr="00602319">
        <w:trPr>
          <w:cantSplit/>
          <w:jc w:val="center"/>
        </w:trPr>
        <w:tc>
          <w:tcPr>
            <w:tcW w:w="4319" w:type="dxa"/>
            <w:vAlign w:val="center"/>
          </w:tcPr>
          <w:p w:rsidR="00602319" w:rsidRPr="00602319" w:rsidRDefault="00602319" w:rsidP="00602319">
            <w:r w:rsidRPr="00602319">
              <w:t>f_EPTF_Buffer_clear</w:t>
            </w:r>
          </w:p>
        </w:tc>
        <w:tc>
          <w:tcPr>
            <w:tcW w:w="3958" w:type="dxa"/>
          </w:tcPr>
          <w:p w:rsidR="00602319" w:rsidRPr="00760941" w:rsidRDefault="006C3649" w:rsidP="009A6C9C">
            <w:pPr>
              <w:pStyle w:val="BodyText"/>
              <w:spacing w:before="0"/>
              <w:ind w:left="0"/>
            </w:pPr>
            <w:r>
              <w:t>Clears the buffer</w:t>
            </w:r>
          </w:p>
        </w:tc>
      </w:tr>
      <w:tr w:rsidR="00602319" w:rsidRPr="00760941" w:rsidTr="00602319">
        <w:trPr>
          <w:cantSplit/>
          <w:jc w:val="center"/>
        </w:trPr>
        <w:tc>
          <w:tcPr>
            <w:tcW w:w="4319" w:type="dxa"/>
            <w:vAlign w:val="center"/>
          </w:tcPr>
          <w:p w:rsidR="00602319" w:rsidRPr="00602319" w:rsidRDefault="00602319" w:rsidP="00602319">
            <w:r w:rsidRPr="00602319">
              <w:t>f_EPTF_Buffer_rewind</w:t>
            </w:r>
          </w:p>
        </w:tc>
        <w:tc>
          <w:tcPr>
            <w:tcW w:w="3958" w:type="dxa"/>
          </w:tcPr>
          <w:p w:rsidR="00602319" w:rsidRPr="00760941" w:rsidRDefault="00D1636C" w:rsidP="009A6C9C">
            <w:pPr>
              <w:pStyle w:val="BodyText"/>
              <w:spacing w:before="0"/>
              <w:ind w:left="0"/>
            </w:pPr>
            <w:r>
              <w:t>Rewinds the buffer</w:t>
            </w:r>
          </w:p>
        </w:tc>
      </w:tr>
      <w:tr w:rsidR="00602319" w:rsidRPr="00760941" w:rsidTr="00602319">
        <w:trPr>
          <w:cantSplit/>
          <w:jc w:val="center"/>
        </w:trPr>
        <w:tc>
          <w:tcPr>
            <w:tcW w:w="4319" w:type="dxa"/>
            <w:vAlign w:val="center"/>
          </w:tcPr>
          <w:p w:rsidR="00602319" w:rsidRPr="00602319" w:rsidRDefault="00602319" w:rsidP="00602319">
            <w:r w:rsidRPr="00602319">
              <w:t>f_EPTF_Buffer_get_pos</w:t>
            </w:r>
          </w:p>
        </w:tc>
        <w:tc>
          <w:tcPr>
            <w:tcW w:w="3958" w:type="dxa"/>
          </w:tcPr>
          <w:p w:rsidR="00602319" w:rsidRDefault="0007294C" w:rsidP="009A6C9C">
            <w:pPr>
              <w:pStyle w:val="BodyText"/>
              <w:spacing w:before="0"/>
              <w:ind w:left="0"/>
            </w:pPr>
            <w:r>
              <w:t>Gets the position of the buffer</w:t>
            </w:r>
          </w:p>
        </w:tc>
      </w:tr>
      <w:tr w:rsidR="00602319" w:rsidRPr="001E1575" w:rsidTr="00602319">
        <w:trPr>
          <w:cantSplit/>
          <w:jc w:val="center"/>
        </w:trPr>
        <w:tc>
          <w:tcPr>
            <w:tcW w:w="4319" w:type="dxa"/>
            <w:vAlign w:val="center"/>
          </w:tcPr>
          <w:p w:rsidR="00602319" w:rsidRPr="00602319" w:rsidRDefault="00602319" w:rsidP="00602319">
            <w:r w:rsidRPr="00602319">
              <w:t>f_EPTF_Buffer_set_pos</w:t>
            </w:r>
          </w:p>
        </w:tc>
        <w:tc>
          <w:tcPr>
            <w:tcW w:w="3958" w:type="dxa"/>
          </w:tcPr>
          <w:p w:rsidR="00602319" w:rsidRPr="001E1575" w:rsidRDefault="0007294C" w:rsidP="009A6C9C">
            <w:pPr>
              <w:pStyle w:val="BodyText"/>
              <w:spacing w:before="0"/>
              <w:ind w:left="0"/>
            </w:pPr>
            <w:r>
              <w:t>Sets the position of the buffer</w:t>
            </w:r>
          </w:p>
        </w:tc>
      </w:tr>
      <w:tr w:rsidR="00602319" w:rsidRPr="001E1575" w:rsidTr="00602319">
        <w:trPr>
          <w:cantSplit/>
          <w:jc w:val="center"/>
        </w:trPr>
        <w:tc>
          <w:tcPr>
            <w:tcW w:w="4319" w:type="dxa"/>
            <w:vAlign w:val="center"/>
          </w:tcPr>
          <w:p w:rsidR="00602319" w:rsidRPr="00602319" w:rsidRDefault="00602319" w:rsidP="00602319">
            <w:r w:rsidRPr="00602319">
              <w:t>f_EPTF_Buffer_get_len</w:t>
            </w:r>
          </w:p>
        </w:tc>
        <w:tc>
          <w:tcPr>
            <w:tcW w:w="3958" w:type="dxa"/>
          </w:tcPr>
          <w:p w:rsidR="00602319" w:rsidRDefault="0007294C" w:rsidP="009A6C9C">
            <w:pPr>
              <w:pStyle w:val="BodyText"/>
              <w:spacing w:before="0"/>
              <w:ind w:left="0"/>
            </w:pPr>
            <w:r>
              <w:t>Gets the length of the buffer</w:t>
            </w:r>
          </w:p>
        </w:tc>
      </w:tr>
      <w:tr w:rsidR="00602319" w:rsidRPr="001E1575" w:rsidTr="00602319">
        <w:trPr>
          <w:cantSplit/>
          <w:jc w:val="center"/>
        </w:trPr>
        <w:tc>
          <w:tcPr>
            <w:tcW w:w="4319" w:type="dxa"/>
            <w:vAlign w:val="center"/>
          </w:tcPr>
          <w:p w:rsidR="00602319" w:rsidRPr="00602319" w:rsidRDefault="00602319" w:rsidP="00602319">
            <w:r w:rsidRPr="00602319">
              <w:t>f_EPTF_Buffer_get_data</w:t>
            </w:r>
          </w:p>
        </w:tc>
        <w:tc>
          <w:tcPr>
            <w:tcW w:w="3958" w:type="dxa"/>
          </w:tcPr>
          <w:p w:rsidR="00602319" w:rsidRDefault="0007294C" w:rsidP="009A6C9C">
            <w:pPr>
              <w:pStyle w:val="BodyText"/>
              <w:spacing w:before="0"/>
              <w:ind w:left="0"/>
            </w:pPr>
            <w:r>
              <w:t>Gets the data of the buffer</w:t>
            </w:r>
          </w:p>
        </w:tc>
      </w:tr>
      <w:tr w:rsidR="00602319" w:rsidRPr="001E1575" w:rsidTr="00602319">
        <w:trPr>
          <w:cantSplit/>
          <w:jc w:val="center"/>
        </w:trPr>
        <w:tc>
          <w:tcPr>
            <w:tcW w:w="4319" w:type="dxa"/>
            <w:vAlign w:val="center"/>
          </w:tcPr>
          <w:p w:rsidR="00602319" w:rsidRPr="00602319" w:rsidRDefault="00602319" w:rsidP="00602319">
            <w:r w:rsidRPr="00602319">
              <w:t>f_EPTF_Buffer_get_read_len</w:t>
            </w:r>
          </w:p>
        </w:tc>
        <w:tc>
          <w:tcPr>
            <w:tcW w:w="3958" w:type="dxa"/>
          </w:tcPr>
          <w:p w:rsidR="00602319" w:rsidRDefault="0007294C" w:rsidP="009A6C9C">
            <w:pPr>
              <w:pStyle w:val="BodyText"/>
              <w:spacing w:before="0"/>
              <w:ind w:left="0"/>
            </w:pPr>
            <w:r>
              <w:t>Gets the length of readable data in the buffer</w:t>
            </w:r>
          </w:p>
        </w:tc>
      </w:tr>
      <w:tr w:rsidR="0007294C" w:rsidRPr="001E1575" w:rsidTr="00602319">
        <w:trPr>
          <w:cantSplit/>
          <w:jc w:val="center"/>
        </w:trPr>
        <w:tc>
          <w:tcPr>
            <w:tcW w:w="4319" w:type="dxa"/>
            <w:vAlign w:val="center"/>
          </w:tcPr>
          <w:p w:rsidR="0007294C" w:rsidRPr="00602319" w:rsidRDefault="0007294C" w:rsidP="00602319">
            <w:r w:rsidRPr="00602319">
              <w:t>f_EPTF_Buffer_get_read_data</w:t>
            </w:r>
          </w:p>
        </w:tc>
        <w:tc>
          <w:tcPr>
            <w:tcW w:w="3958" w:type="dxa"/>
          </w:tcPr>
          <w:p w:rsidR="0007294C" w:rsidRDefault="0007294C" w:rsidP="009A6C9C">
            <w:pPr>
              <w:pStyle w:val="BodyText"/>
              <w:spacing w:before="0"/>
              <w:ind w:left="0"/>
            </w:pPr>
            <w:r>
              <w:t>Gets the readable data in the buffer</w:t>
            </w:r>
          </w:p>
        </w:tc>
      </w:tr>
      <w:tr w:rsidR="0007294C" w:rsidRPr="001E1575" w:rsidTr="00602319">
        <w:trPr>
          <w:cantSplit/>
          <w:jc w:val="center"/>
        </w:trPr>
        <w:tc>
          <w:tcPr>
            <w:tcW w:w="4319" w:type="dxa"/>
            <w:vAlign w:val="center"/>
          </w:tcPr>
          <w:p w:rsidR="0007294C" w:rsidRPr="00602319" w:rsidRDefault="0007294C" w:rsidP="00602319">
            <w:r w:rsidRPr="00602319">
              <w:t>f_EPTF_Buffer_put_os</w:t>
            </w:r>
          </w:p>
        </w:tc>
        <w:tc>
          <w:tcPr>
            <w:tcW w:w="3958" w:type="dxa"/>
          </w:tcPr>
          <w:p w:rsidR="0007294C" w:rsidRDefault="0007294C" w:rsidP="009A6C9C">
            <w:pPr>
              <w:pStyle w:val="BodyText"/>
              <w:spacing w:before="0"/>
              <w:ind w:left="0"/>
            </w:pPr>
            <w:r>
              <w:t>Puts an octetstring into the buffer</w:t>
            </w:r>
          </w:p>
        </w:tc>
      </w:tr>
      <w:tr w:rsidR="0007294C" w:rsidRPr="001E1575" w:rsidTr="00602319">
        <w:trPr>
          <w:cantSplit/>
          <w:jc w:val="center"/>
        </w:trPr>
        <w:tc>
          <w:tcPr>
            <w:tcW w:w="4319" w:type="dxa"/>
            <w:vAlign w:val="center"/>
          </w:tcPr>
          <w:p w:rsidR="0007294C" w:rsidRPr="00602319" w:rsidRDefault="0007294C" w:rsidP="00602319">
            <w:r w:rsidRPr="00602319">
              <w:t>f_EPTF_Buffer_increase_length</w:t>
            </w:r>
          </w:p>
        </w:tc>
        <w:tc>
          <w:tcPr>
            <w:tcW w:w="3958" w:type="dxa"/>
          </w:tcPr>
          <w:p w:rsidR="0007294C" w:rsidRDefault="004F30CA" w:rsidP="009A6C9C">
            <w:pPr>
              <w:pStyle w:val="BodyText"/>
              <w:spacing w:before="0"/>
              <w:ind w:left="0"/>
            </w:pPr>
            <w:r>
              <w:t>Increase the length of the buffer</w:t>
            </w:r>
          </w:p>
        </w:tc>
      </w:tr>
      <w:tr w:rsidR="0007294C" w:rsidRPr="001E1575" w:rsidTr="00602319">
        <w:trPr>
          <w:cantSplit/>
          <w:jc w:val="center"/>
        </w:trPr>
        <w:tc>
          <w:tcPr>
            <w:tcW w:w="4319" w:type="dxa"/>
            <w:vAlign w:val="center"/>
          </w:tcPr>
          <w:p w:rsidR="0007294C" w:rsidRPr="00602319" w:rsidRDefault="0007294C" w:rsidP="00602319">
            <w:r w:rsidRPr="00602319">
              <w:t>f_EPTF_Buffer_cut</w:t>
            </w:r>
          </w:p>
        </w:tc>
        <w:tc>
          <w:tcPr>
            <w:tcW w:w="3958" w:type="dxa"/>
          </w:tcPr>
          <w:p w:rsidR="0007294C" w:rsidRDefault="004F30CA" w:rsidP="009A6C9C">
            <w:pPr>
              <w:pStyle w:val="BodyText"/>
              <w:spacing w:before="0"/>
              <w:ind w:left="0"/>
            </w:pPr>
            <w:r>
              <w:t>Erases the buffer from the beginning to the current position</w:t>
            </w:r>
          </w:p>
        </w:tc>
      </w:tr>
      <w:tr w:rsidR="0007294C" w:rsidRPr="001E1575" w:rsidTr="00602319">
        <w:trPr>
          <w:cantSplit/>
          <w:jc w:val="center"/>
        </w:trPr>
        <w:tc>
          <w:tcPr>
            <w:tcW w:w="4319" w:type="dxa"/>
            <w:vAlign w:val="center"/>
          </w:tcPr>
          <w:p w:rsidR="0007294C" w:rsidRPr="00602319" w:rsidRDefault="0007294C" w:rsidP="00602319">
            <w:r w:rsidRPr="00602319">
              <w:t>f_EPTF_Buffer_cut_end</w:t>
            </w:r>
          </w:p>
        </w:tc>
        <w:tc>
          <w:tcPr>
            <w:tcW w:w="3958" w:type="dxa"/>
          </w:tcPr>
          <w:p w:rsidR="0007294C" w:rsidRDefault="004F30CA" w:rsidP="009A6C9C">
            <w:pPr>
              <w:pStyle w:val="BodyText"/>
              <w:spacing w:before="0"/>
              <w:ind w:left="0"/>
            </w:pPr>
            <w:r>
              <w:t>Erases the buffer from the current position to the end</w:t>
            </w:r>
          </w:p>
        </w:tc>
      </w:tr>
      <w:tr w:rsidR="0007294C" w:rsidRPr="001E1575" w:rsidTr="00602319">
        <w:trPr>
          <w:cantSplit/>
          <w:jc w:val="center"/>
        </w:trPr>
        <w:tc>
          <w:tcPr>
            <w:tcW w:w="4319" w:type="dxa"/>
            <w:vAlign w:val="center"/>
          </w:tcPr>
          <w:p w:rsidR="0007294C" w:rsidRPr="00602319" w:rsidRDefault="0007294C" w:rsidP="00602319">
            <w:r w:rsidRPr="00602319">
              <w:t>f_EP</w:t>
            </w:r>
            <w:r>
              <w:t>TF_Buffer_contains_complete_TLV</w:t>
            </w:r>
          </w:p>
        </w:tc>
        <w:tc>
          <w:tcPr>
            <w:tcW w:w="3958" w:type="dxa"/>
          </w:tcPr>
          <w:p w:rsidR="0007294C" w:rsidRDefault="00900873" w:rsidP="009A6C9C">
            <w:pPr>
              <w:pStyle w:val="BodyText"/>
              <w:spacing w:before="0"/>
              <w:ind w:left="0"/>
            </w:pPr>
            <w:r>
              <w:t>Returns whether the buffer contains the complete TLV</w:t>
            </w:r>
          </w:p>
        </w:tc>
      </w:tr>
      <w:tr w:rsidR="0007294C" w:rsidRPr="001E1575" w:rsidTr="00602319">
        <w:trPr>
          <w:cantSplit/>
          <w:jc w:val="center"/>
        </w:trPr>
        <w:tc>
          <w:tcPr>
            <w:tcW w:w="4319" w:type="dxa"/>
            <w:vAlign w:val="center"/>
          </w:tcPr>
          <w:p w:rsidR="0007294C" w:rsidRPr="00602319" w:rsidRDefault="0007294C" w:rsidP="00602319">
            <w:r w:rsidRPr="00602319">
              <w:t>f_EPTF_Buffer_getReadDataFromOffset</w:t>
            </w:r>
          </w:p>
        </w:tc>
        <w:tc>
          <w:tcPr>
            <w:tcW w:w="3958" w:type="dxa"/>
          </w:tcPr>
          <w:p w:rsidR="0007294C" w:rsidRPr="006E7D46" w:rsidRDefault="006E7D46" w:rsidP="009A6C9C">
            <w:r w:rsidRPr="006E7D46">
              <w:t xml:space="preserve">Returns the data from </w:t>
            </w:r>
            <w:r>
              <w:t xml:space="preserve">a given </w:t>
            </w:r>
            <w:r w:rsidRPr="006E7D46">
              <w:t>pos</w:t>
            </w:r>
            <w:r>
              <w:t>ition</w:t>
            </w:r>
            <w:r w:rsidRPr="006E7D46">
              <w:t xml:space="preserve"> to the end of </w:t>
            </w:r>
            <w:r>
              <w:t xml:space="preserve">the </w:t>
            </w:r>
            <w:r w:rsidRPr="006E7D46">
              <w:t>read buffer.</w:t>
            </w:r>
          </w:p>
        </w:tc>
      </w:tr>
      <w:tr w:rsidR="0007294C" w:rsidRPr="001E1575" w:rsidTr="00602319">
        <w:trPr>
          <w:cantSplit/>
          <w:jc w:val="center"/>
        </w:trPr>
        <w:tc>
          <w:tcPr>
            <w:tcW w:w="4319" w:type="dxa"/>
            <w:vAlign w:val="center"/>
          </w:tcPr>
          <w:p w:rsidR="0007294C" w:rsidRPr="00602319" w:rsidRDefault="0007294C" w:rsidP="00602319">
            <w:r w:rsidRPr="00602319">
              <w:t>f_EPTF_Buffer_getDataFromOffset</w:t>
            </w:r>
          </w:p>
        </w:tc>
        <w:tc>
          <w:tcPr>
            <w:tcW w:w="3958" w:type="dxa"/>
          </w:tcPr>
          <w:p w:rsidR="0007294C" w:rsidRPr="009A6C9C" w:rsidRDefault="009A6C9C" w:rsidP="009A6C9C">
            <w:r w:rsidRPr="009A6C9C">
              <w:t>Returns given bytes of data from a given position to at most the end of read buffer.</w:t>
            </w:r>
          </w:p>
        </w:tc>
      </w:tr>
    </w:tbl>
    <w:p w:rsidR="00A92510" w:rsidRPr="00DE1CB7" w:rsidRDefault="00A92510" w:rsidP="00154C24">
      <w:pPr>
        <w:pStyle w:val="Heading2"/>
        <w:numPr>
          <w:ilvl w:val="0"/>
          <w:numId w:val="0"/>
        </w:numPr>
        <w:tabs>
          <w:tab w:val="clear" w:pos="1304"/>
          <w:tab w:val="left" w:pos="1247"/>
        </w:tabs>
        <w:spacing w:before="240"/>
        <w:ind w:left="1247"/>
        <w:rPr>
          <w:lang w:val="en-GB"/>
        </w:rPr>
      </w:pPr>
    </w:p>
    <w:sectPr w:rsidR="00A92510" w:rsidRPr="00DE1CB7" w:rsidSect="002B5B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8" w:right="101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73F" w:rsidRDefault="009D773F">
      <w:r>
        <w:separator/>
      </w:r>
    </w:p>
  </w:endnote>
  <w:endnote w:type="continuationSeparator" w:id="0">
    <w:p w:rsidR="009D773F" w:rsidRDefault="009D7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85E" w:rsidRDefault="00AB58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85E" w:rsidRDefault="00AB58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85E" w:rsidRDefault="00AB5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73F" w:rsidRDefault="009D773F">
      <w:r>
        <w:separator/>
      </w:r>
    </w:p>
  </w:footnote>
  <w:footnote w:type="continuationSeparator" w:id="0">
    <w:p w:rsidR="009D773F" w:rsidRDefault="009D7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85E" w:rsidRDefault="00AB58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AB585E" w:rsidRPr="003D43C0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AB585E" w:rsidRPr="003D43C0" w:rsidRDefault="00AB585E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AB585E" w:rsidRPr="003D43C0" w:rsidRDefault="00AB585E">
          <w:pPr>
            <w:pStyle w:val="Header"/>
            <w:rPr>
              <w:sz w:val="20"/>
            </w:rPr>
          </w:pPr>
          <w:r w:rsidRPr="003D43C0">
            <w:rPr>
              <w:sz w:val="20"/>
            </w:rPr>
            <w:fldChar w:fldCharType="begin"/>
          </w:r>
          <w:r w:rsidRPr="003D43C0">
            <w:rPr>
              <w:sz w:val="20"/>
            </w:rPr>
            <w:instrText xml:space="preserve"> DOCPROPERTY "Information"  \* MERGEFORMAT </w:instrText>
          </w:r>
          <w:r w:rsidRPr="003D43C0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AB585E" w:rsidRPr="003D43C0" w:rsidRDefault="00AB585E">
          <w:pPr>
            <w:pStyle w:val="Header"/>
            <w:rPr>
              <w:sz w:val="20"/>
            </w:rPr>
          </w:pPr>
        </w:p>
      </w:tc>
    </w:tr>
    <w:tr w:rsidR="00AB585E" w:rsidRPr="003D43C0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AB585E" w:rsidRPr="003D43C0" w:rsidRDefault="00663B44">
          <w:pPr>
            <w:pStyle w:val="Header"/>
            <w:spacing w:before="40"/>
          </w:pPr>
          <w:r w:rsidRPr="003D43C0">
            <w:drawing>
              <wp:inline distT="0" distB="0" distL="0" distR="0">
                <wp:extent cx="1156970" cy="235585"/>
                <wp:effectExtent l="0" t="0" r="0" b="0"/>
                <wp:docPr id="1" name="Picture 1" descr="Elogo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ogo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697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AB585E" w:rsidRPr="003D43C0" w:rsidRDefault="00AB585E">
          <w:pPr>
            <w:pStyle w:val="Header"/>
            <w:spacing w:before="40"/>
            <w:rPr>
              <w:sz w:val="20"/>
            </w:rPr>
          </w:pPr>
          <w:r w:rsidRPr="003D43C0">
            <w:rPr>
              <w:sz w:val="20"/>
            </w:rPr>
            <w:fldChar w:fldCharType="begin"/>
          </w:r>
          <w:r w:rsidRPr="003D43C0">
            <w:rPr>
              <w:sz w:val="20"/>
            </w:rPr>
            <w:instrText xml:space="preserve"> DOCPROPERTY "SecurityClass" \* MERGEFORMAT </w:instrText>
          </w:r>
          <w:r w:rsidRPr="003D43C0">
            <w:rPr>
              <w:sz w:val="20"/>
            </w:rPr>
            <w:fldChar w:fldCharType="separate"/>
          </w:r>
          <w:r w:rsidR="008110FB">
            <w:rPr>
              <w:sz w:val="20"/>
            </w:rPr>
            <w:t>Limited Internal</w:t>
          </w:r>
          <w:r w:rsidRPr="003D43C0">
            <w:rPr>
              <w:sz w:val="20"/>
            </w:rPr>
            <w:fldChar w:fldCharType="end"/>
          </w:r>
        </w:p>
        <w:p w:rsidR="00AB585E" w:rsidRPr="003D43C0" w:rsidRDefault="00AB585E">
          <w:pPr>
            <w:pStyle w:val="Header"/>
            <w:spacing w:before="40"/>
            <w:rPr>
              <w:caps/>
              <w:sz w:val="20"/>
            </w:rPr>
          </w:pPr>
          <w:r w:rsidRPr="003D43C0">
            <w:rPr>
              <w:caps/>
              <w:sz w:val="20"/>
            </w:rPr>
            <w:fldChar w:fldCharType="begin"/>
          </w:r>
          <w:r w:rsidRPr="003D43C0">
            <w:rPr>
              <w:caps/>
              <w:sz w:val="20"/>
            </w:rPr>
            <w:instrText xml:space="preserve"> DOCPROPERTY "DocName"  \* MERGEFORMAT </w:instrText>
          </w:r>
          <w:r w:rsidRPr="003D43C0">
            <w:rPr>
              <w:caps/>
              <w:sz w:val="20"/>
            </w:rPr>
            <w:fldChar w:fldCharType="separate"/>
          </w:r>
          <w:r w:rsidR="008110FB">
            <w:rPr>
              <w:caps/>
              <w:sz w:val="20"/>
            </w:rPr>
            <w:t>FUNCTION DESCRIPTION</w:t>
          </w:r>
          <w:r w:rsidRPr="003D43C0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AB585E" w:rsidRPr="003D43C0" w:rsidRDefault="00AB585E">
          <w:pPr>
            <w:pStyle w:val="Header"/>
            <w:spacing w:before="40"/>
            <w:jc w:val="right"/>
            <w:rPr>
              <w:sz w:val="20"/>
            </w:rPr>
          </w:pPr>
        </w:p>
        <w:p w:rsidR="00AB585E" w:rsidRPr="003D43C0" w:rsidRDefault="00AB585E">
          <w:pPr>
            <w:pStyle w:val="Header"/>
            <w:spacing w:before="40"/>
            <w:jc w:val="right"/>
            <w:rPr>
              <w:sz w:val="20"/>
            </w:rPr>
          </w:pPr>
          <w:r w:rsidRPr="003D43C0">
            <w:rPr>
              <w:sz w:val="20"/>
            </w:rPr>
            <w:fldChar w:fldCharType="begin"/>
          </w:r>
          <w:r w:rsidRPr="003D43C0">
            <w:rPr>
              <w:sz w:val="20"/>
            </w:rPr>
            <w:instrText>\PAGE arab</w:instrText>
          </w:r>
          <w:r w:rsidRPr="003D43C0">
            <w:rPr>
              <w:sz w:val="20"/>
            </w:rPr>
            <w:fldChar w:fldCharType="separate"/>
          </w:r>
          <w:r w:rsidR="00663B44">
            <w:rPr>
              <w:sz w:val="20"/>
            </w:rPr>
            <w:t>1</w:t>
          </w:r>
          <w:r w:rsidRPr="003D43C0">
            <w:rPr>
              <w:sz w:val="20"/>
            </w:rPr>
            <w:fldChar w:fldCharType="end"/>
          </w:r>
          <w:r w:rsidRPr="003D43C0">
            <w:rPr>
              <w:sz w:val="20"/>
            </w:rPr>
            <w:t xml:space="preserve"> (</w:t>
          </w:r>
          <w:r w:rsidRPr="003D43C0">
            <w:rPr>
              <w:sz w:val="20"/>
            </w:rPr>
            <w:fldChar w:fldCharType="begin"/>
          </w:r>
          <w:r w:rsidRPr="003D43C0">
            <w:rPr>
              <w:sz w:val="20"/>
            </w:rPr>
            <w:instrText xml:space="preserve">\NUMPAGES </w:instrText>
          </w:r>
          <w:r w:rsidRPr="003D43C0">
            <w:rPr>
              <w:sz w:val="20"/>
            </w:rPr>
            <w:fldChar w:fldCharType="separate"/>
          </w:r>
          <w:r w:rsidR="00663B44">
            <w:rPr>
              <w:sz w:val="20"/>
            </w:rPr>
            <w:t>7</w:t>
          </w:r>
          <w:r w:rsidRPr="003D43C0">
            <w:rPr>
              <w:sz w:val="20"/>
            </w:rPr>
            <w:fldChar w:fldCharType="end"/>
          </w:r>
          <w:r w:rsidRPr="003D43C0">
            <w:rPr>
              <w:sz w:val="20"/>
            </w:rPr>
            <w:t>)</w:t>
          </w:r>
        </w:p>
      </w:tc>
    </w:tr>
    <w:tr w:rsidR="00AB585E" w:rsidRPr="003D43C0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AB585E" w:rsidRPr="003D43C0" w:rsidRDefault="00AB585E">
          <w:pPr>
            <w:pStyle w:val="NoSpellcheck"/>
          </w:pPr>
          <w:r w:rsidRPr="003D43C0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AB585E" w:rsidRPr="003D43C0" w:rsidRDefault="00AB585E">
          <w:pPr>
            <w:pStyle w:val="NoSpellcheck"/>
          </w:pPr>
          <w:r w:rsidRPr="003D43C0">
            <w:t>No.</w:t>
          </w:r>
        </w:p>
      </w:tc>
    </w:tr>
    <w:tr w:rsidR="00AB585E" w:rsidRPr="003D43C0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AB585E" w:rsidRPr="003D43C0" w:rsidRDefault="00AB585E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3D43C0">
            <w:rPr>
              <w:sz w:val="20"/>
            </w:rPr>
            <w:fldChar w:fldCharType="begin"/>
          </w:r>
          <w:r w:rsidRPr="003D43C0">
            <w:rPr>
              <w:sz w:val="20"/>
            </w:rPr>
            <w:instrText xml:space="preserve"> DOCPROPERTY "Prepared" \* MERGEFORMAT </w:instrText>
          </w:r>
          <w:r w:rsidRPr="003D43C0">
            <w:rPr>
              <w:sz w:val="20"/>
            </w:rPr>
            <w:fldChar w:fldCharType="separate"/>
          </w:r>
          <w:r w:rsidR="008110FB">
            <w:rPr>
              <w:sz w:val="20"/>
            </w:rPr>
            <w:t>ETH/RZD János Zoltán Sváner (+36308718022)</w:t>
          </w:r>
          <w:r w:rsidRPr="003D43C0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AB585E" w:rsidRPr="003D43C0" w:rsidRDefault="00AB585E">
          <w:pPr>
            <w:pStyle w:val="Header"/>
            <w:spacing w:before="40"/>
            <w:rPr>
              <w:sz w:val="20"/>
            </w:rPr>
          </w:pPr>
          <w:r w:rsidRPr="003D43C0">
            <w:rPr>
              <w:sz w:val="20"/>
            </w:rPr>
            <w:fldChar w:fldCharType="begin"/>
          </w:r>
          <w:r w:rsidRPr="003D43C0">
            <w:rPr>
              <w:sz w:val="20"/>
            </w:rPr>
            <w:instrText xml:space="preserve"> DOCPROPERTY "DocNo"  "LangCode" \* MERGEFORMAT </w:instrText>
          </w:r>
          <w:r w:rsidR="00D1404F" w:rsidRPr="003D43C0">
            <w:rPr>
              <w:sz w:val="20"/>
            </w:rPr>
            <w:fldChar w:fldCharType="separate"/>
          </w:r>
          <w:r w:rsidR="008110FB">
            <w:rPr>
              <w:sz w:val="20"/>
            </w:rPr>
            <w:t>30/155 16-CNL 113 512 Uen</w:t>
          </w:r>
          <w:r w:rsidRPr="003D43C0">
            <w:rPr>
              <w:sz w:val="20"/>
            </w:rPr>
            <w:fldChar w:fldCharType="end"/>
          </w:r>
        </w:p>
      </w:tc>
    </w:tr>
    <w:tr w:rsidR="00AB585E" w:rsidRPr="003D43C0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AB585E" w:rsidRPr="003D43C0" w:rsidRDefault="00AB585E">
          <w:pPr>
            <w:pStyle w:val="NoSpellcheck"/>
          </w:pPr>
          <w:r w:rsidRPr="003D43C0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AB585E" w:rsidRPr="003D43C0" w:rsidRDefault="00AB585E">
          <w:pPr>
            <w:pStyle w:val="NoSpellcheck"/>
          </w:pPr>
          <w:r w:rsidRPr="003D43C0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AB585E" w:rsidRPr="003D43C0" w:rsidRDefault="00AB585E">
          <w:pPr>
            <w:pStyle w:val="NoSpellcheck"/>
          </w:pPr>
          <w:r w:rsidRPr="003D43C0">
            <w:t>Date</w:t>
          </w:r>
        </w:p>
      </w:tc>
      <w:tc>
        <w:tcPr>
          <w:tcW w:w="964" w:type="dxa"/>
        </w:tcPr>
        <w:p w:rsidR="00AB585E" w:rsidRPr="003D43C0" w:rsidRDefault="00AB585E">
          <w:pPr>
            <w:pStyle w:val="NoSpellcheck"/>
          </w:pPr>
          <w:r w:rsidRPr="003D43C0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AB585E" w:rsidRPr="003D43C0" w:rsidRDefault="00AB585E">
          <w:pPr>
            <w:pStyle w:val="NoSpellcheck"/>
          </w:pPr>
          <w:r w:rsidRPr="003D43C0">
            <w:t>Reference</w:t>
          </w:r>
        </w:p>
      </w:tc>
    </w:tr>
    <w:tr w:rsidR="00AB585E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AB585E" w:rsidRPr="003D43C0" w:rsidRDefault="00AB585E">
          <w:pPr>
            <w:pStyle w:val="Header"/>
            <w:spacing w:before="40"/>
            <w:rPr>
              <w:sz w:val="20"/>
            </w:rPr>
          </w:pPr>
          <w:r w:rsidRPr="003D43C0">
            <w:rPr>
              <w:sz w:val="20"/>
            </w:rPr>
            <w:fldChar w:fldCharType="begin"/>
          </w:r>
          <w:r w:rsidRPr="003D43C0">
            <w:rPr>
              <w:sz w:val="20"/>
            </w:rPr>
            <w:instrText xml:space="preserve"> DOCPROPERTY "ApprovedBy" \* MERGEFORMAT </w:instrText>
          </w:r>
          <w:r w:rsidRPr="003D43C0">
            <w:rPr>
              <w:sz w:val="20"/>
            </w:rPr>
            <w:fldChar w:fldCharType="separate"/>
          </w:r>
          <w:r w:rsidR="008110FB">
            <w:rPr>
              <w:sz w:val="20"/>
            </w:rPr>
            <w:t>ETH/RZD Csaba Koppány</w:t>
          </w:r>
          <w:r w:rsidRPr="003D43C0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AB585E" w:rsidRPr="003D43C0" w:rsidRDefault="00AB585E">
          <w:pPr>
            <w:pStyle w:val="Header"/>
            <w:spacing w:before="40"/>
            <w:rPr>
              <w:sz w:val="20"/>
            </w:rPr>
          </w:pPr>
          <w:r w:rsidRPr="003D43C0">
            <w:rPr>
              <w:sz w:val="20"/>
            </w:rPr>
            <w:fldChar w:fldCharType="begin"/>
          </w:r>
          <w:r w:rsidRPr="003D43C0">
            <w:rPr>
              <w:sz w:val="20"/>
            </w:rPr>
            <w:instrText xml:space="preserve"> DOCPROPERTY "Checked" \* MERGEFORMAT </w:instrText>
          </w:r>
          <w:r w:rsidRPr="003D43C0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AB585E" w:rsidRPr="003D43C0" w:rsidRDefault="00AB585E">
          <w:pPr>
            <w:pStyle w:val="Header"/>
            <w:spacing w:before="40"/>
            <w:rPr>
              <w:sz w:val="20"/>
            </w:rPr>
          </w:pPr>
          <w:r w:rsidRPr="003D43C0">
            <w:rPr>
              <w:sz w:val="20"/>
            </w:rPr>
            <w:fldChar w:fldCharType="begin"/>
          </w:r>
          <w:r w:rsidRPr="003D43C0">
            <w:rPr>
              <w:sz w:val="20"/>
            </w:rPr>
            <w:instrText xml:space="preserve"> DOCPROPERTY "Date" \* MERGEFORMAT </w:instrText>
          </w:r>
          <w:r w:rsidRPr="003D43C0">
            <w:rPr>
              <w:sz w:val="20"/>
            </w:rPr>
            <w:fldChar w:fldCharType="separate"/>
          </w:r>
          <w:r w:rsidR="008110FB">
            <w:rPr>
              <w:sz w:val="20"/>
            </w:rPr>
            <w:t>2010-09-24</w:t>
          </w:r>
          <w:r w:rsidRPr="003D43C0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AB585E" w:rsidRPr="003D43C0" w:rsidRDefault="00AB585E">
          <w:pPr>
            <w:pStyle w:val="Header"/>
            <w:spacing w:before="40"/>
            <w:rPr>
              <w:sz w:val="20"/>
            </w:rPr>
          </w:pPr>
          <w:r w:rsidRPr="003D43C0">
            <w:rPr>
              <w:sz w:val="20"/>
            </w:rPr>
            <w:fldChar w:fldCharType="begin"/>
          </w:r>
          <w:r w:rsidRPr="003D43C0">
            <w:rPr>
              <w:sz w:val="20"/>
            </w:rPr>
            <w:instrText xml:space="preserve"> DOCPROPERTY "Revision" \* MERGEFORMAT </w:instrText>
          </w:r>
          <w:r w:rsidRPr="003D43C0">
            <w:rPr>
              <w:sz w:val="20"/>
            </w:rPr>
            <w:fldChar w:fldCharType="separate"/>
          </w:r>
          <w:r w:rsidR="008110FB">
            <w:rPr>
              <w:sz w:val="20"/>
            </w:rPr>
            <w:t>A</w:t>
          </w:r>
          <w:r w:rsidRPr="003D43C0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AB585E" w:rsidRPr="003D43C0" w:rsidRDefault="00AB585E">
          <w:pPr>
            <w:pStyle w:val="Header"/>
            <w:spacing w:before="40"/>
            <w:rPr>
              <w:sz w:val="20"/>
            </w:rPr>
          </w:pPr>
          <w:r w:rsidRPr="003D43C0">
            <w:rPr>
              <w:sz w:val="20"/>
            </w:rPr>
            <w:fldChar w:fldCharType="begin"/>
          </w:r>
          <w:r w:rsidRPr="003D43C0">
            <w:rPr>
              <w:sz w:val="20"/>
            </w:rPr>
            <w:instrText xml:space="preserve"> DOCPROPERTY "Reference" \* MERGEFORMAT </w:instrText>
          </w:r>
          <w:r w:rsidRPr="003D43C0">
            <w:rPr>
              <w:sz w:val="20"/>
            </w:rPr>
            <w:fldChar w:fldCharType="separate"/>
          </w:r>
          <w:r w:rsidR="008110FB">
            <w:rPr>
              <w:sz w:val="20"/>
            </w:rPr>
            <w:t>GASK2</w:t>
          </w:r>
          <w:r w:rsidRPr="003D43C0">
            <w:rPr>
              <w:sz w:val="20"/>
            </w:rPr>
            <w:fldChar w:fldCharType="end"/>
          </w:r>
        </w:p>
      </w:tc>
    </w:tr>
  </w:tbl>
  <w:p w:rsidR="00AB585E" w:rsidRDefault="00AB58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85E" w:rsidRDefault="00AB58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9D7E5AB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551" w:hanging="1304"/>
      </w:pPr>
      <w:rPr>
        <w:rFonts w:hint="default"/>
        <w:color w:val="0000FF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DE5ADC2E"/>
    <w:lvl w:ilvl="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4B52FE"/>
    <w:multiLevelType w:val="multilevel"/>
    <w:tmpl w:val="09CC4FF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7" w15:restartNumberingAfterBreak="0">
    <w:nsid w:val="17BE0E62"/>
    <w:multiLevelType w:val="multilevel"/>
    <w:tmpl w:val="A3FA282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8" w15:restartNumberingAfterBreak="0">
    <w:nsid w:val="1E8D4657"/>
    <w:multiLevelType w:val="hybridMultilevel"/>
    <w:tmpl w:val="5FF4A42E"/>
    <w:lvl w:ilvl="0" w:tplc="0409000F">
      <w:start w:val="1"/>
      <w:numFmt w:val="decimal"/>
      <w:lvlText w:val="%1."/>
      <w:lvlJc w:val="left"/>
      <w:pPr>
        <w:tabs>
          <w:tab w:val="num" w:pos="3272"/>
        </w:tabs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992"/>
        </w:tabs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12"/>
        </w:tabs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32"/>
        </w:tabs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52"/>
        </w:tabs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72"/>
        </w:tabs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92"/>
        </w:tabs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12"/>
        </w:tabs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32"/>
        </w:tabs>
        <w:ind w:left="9032" w:hanging="180"/>
      </w:pPr>
    </w:lvl>
  </w:abstractNum>
  <w:abstractNum w:abstractNumId="9" w15:restartNumberingAfterBreak="0">
    <w:nsid w:val="203F536C"/>
    <w:multiLevelType w:val="multilevel"/>
    <w:tmpl w:val="38D8234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0" w15:restartNumberingAfterBreak="0">
    <w:nsid w:val="260E3179"/>
    <w:multiLevelType w:val="multilevel"/>
    <w:tmpl w:val="7D4E7672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1" w15:restartNumberingAfterBreak="0">
    <w:nsid w:val="264269B4"/>
    <w:multiLevelType w:val="hybridMultilevel"/>
    <w:tmpl w:val="19EA96F8"/>
    <w:lvl w:ilvl="0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665B69"/>
    <w:multiLevelType w:val="hybridMultilevel"/>
    <w:tmpl w:val="0DDAD44C"/>
    <w:lvl w:ilvl="0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A9676D"/>
    <w:multiLevelType w:val="hybridMultilevel"/>
    <w:tmpl w:val="9CB2006E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4" w15:restartNumberingAfterBreak="0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D87D36"/>
    <w:multiLevelType w:val="multilevel"/>
    <w:tmpl w:val="0EF2D0B6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6" w15:restartNumberingAfterBreak="0">
    <w:nsid w:val="50035BC3"/>
    <w:multiLevelType w:val="hybridMultilevel"/>
    <w:tmpl w:val="1A9E86A6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7" w15:restartNumberingAfterBreak="0">
    <w:nsid w:val="569E3450"/>
    <w:multiLevelType w:val="hybridMultilevel"/>
    <w:tmpl w:val="9B3E3828"/>
    <w:lvl w:ilvl="0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FFD2D9D"/>
    <w:multiLevelType w:val="multilevel"/>
    <w:tmpl w:val="8CB802CC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9" w15:restartNumberingAfterBreak="0">
    <w:nsid w:val="736D6E2A"/>
    <w:multiLevelType w:val="hybridMultilevel"/>
    <w:tmpl w:val="2A94F242"/>
    <w:lvl w:ilvl="0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6112B6F"/>
    <w:multiLevelType w:val="hybridMultilevel"/>
    <w:tmpl w:val="E766C86C"/>
    <w:lvl w:ilvl="0" w:tplc="D6C8419C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12"/>
  </w:num>
  <w:num w:numId="5">
    <w:abstractNumId w:val="4"/>
  </w:num>
  <w:num w:numId="6">
    <w:abstractNumId w:val="20"/>
  </w:num>
  <w:num w:numId="7">
    <w:abstractNumId w:val="15"/>
  </w:num>
  <w:num w:numId="8">
    <w:abstractNumId w:val="3"/>
  </w:num>
  <w:num w:numId="9">
    <w:abstractNumId w:val="9"/>
  </w:num>
  <w:num w:numId="10">
    <w:abstractNumId w:val="7"/>
  </w:num>
  <w:num w:numId="11">
    <w:abstractNumId w:val="17"/>
  </w:num>
  <w:num w:numId="12">
    <w:abstractNumId w:val="5"/>
  </w:num>
  <w:num w:numId="13">
    <w:abstractNumId w:val="11"/>
  </w:num>
  <w:num w:numId="14">
    <w:abstractNumId w:val="19"/>
  </w:num>
  <w:num w:numId="15">
    <w:abstractNumId w:val="14"/>
  </w:num>
  <w:num w:numId="16">
    <w:abstractNumId w:val="6"/>
  </w:num>
  <w:num w:numId="17">
    <w:abstractNumId w:val="18"/>
  </w:num>
  <w:num w:numId="18">
    <w:abstractNumId w:val="0"/>
  </w:num>
  <w:num w:numId="19">
    <w:abstractNumId w:val="2"/>
    <w:lvlOverride w:ilvl="0">
      <w:startOverride w:val="1"/>
    </w:lvlOverride>
  </w:num>
  <w:num w:numId="20">
    <w:abstractNumId w:val="16"/>
  </w:num>
  <w:num w:numId="21">
    <w:abstractNumId w:val="13"/>
  </w:num>
  <w:num w:numId="2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3A5"/>
    <w:rsid w:val="00005FFF"/>
    <w:rsid w:val="000216C2"/>
    <w:rsid w:val="000217C1"/>
    <w:rsid w:val="0005281E"/>
    <w:rsid w:val="00056C9D"/>
    <w:rsid w:val="00057DCA"/>
    <w:rsid w:val="00060249"/>
    <w:rsid w:val="000613AF"/>
    <w:rsid w:val="00061CF6"/>
    <w:rsid w:val="00066B09"/>
    <w:rsid w:val="00070FBB"/>
    <w:rsid w:val="0007294C"/>
    <w:rsid w:val="00073F2A"/>
    <w:rsid w:val="00081610"/>
    <w:rsid w:val="000933B9"/>
    <w:rsid w:val="0009667A"/>
    <w:rsid w:val="000A5BF3"/>
    <w:rsid w:val="000B4613"/>
    <w:rsid w:val="000D580A"/>
    <w:rsid w:val="000D5EAC"/>
    <w:rsid w:val="000E4085"/>
    <w:rsid w:val="00101D47"/>
    <w:rsid w:val="00106914"/>
    <w:rsid w:val="0012278C"/>
    <w:rsid w:val="00123160"/>
    <w:rsid w:val="0014167E"/>
    <w:rsid w:val="0014303F"/>
    <w:rsid w:val="00146E51"/>
    <w:rsid w:val="00150345"/>
    <w:rsid w:val="001548CD"/>
    <w:rsid w:val="00154C24"/>
    <w:rsid w:val="001604CE"/>
    <w:rsid w:val="00161F8B"/>
    <w:rsid w:val="001645F5"/>
    <w:rsid w:val="00170FD0"/>
    <w:rsid w:val="00175F7C"/>
    <w:rsid w:val="001770BE"/>
    <w:rsid w:val="00180757"/>
    <w:rsid w:val="00184922"/>
    <w:rsid w:val="001948CC"/>
    <w:rsid w:val="001A3A77"/>
    <w:rsid w:val="001A3C4E"/>
    <w:rsid w:val="001A44A8"/>
    <w:rsid w:val="001B0D35"/>
    <w:rsid w:val="001B30A9"/>
    <w:rsid w:val="001B7224"/>
    <w:rsid w:val="001C0240"/>
    <w:rsid w:val="001D1932"/>
    <w:rsid w:val="001E1575"/>
    <w:rsid w:val="001E2688"/>
    <w:rsid w:val="001E2B10"/>
    <w:rsid w:val="001E4ADF"/>
    <w:rsid w:val="001F33AD"/>
    <w:rsid w:val="001F5265"/>
    <w:rsid w:val="001F5C16"/>
    <w:rsid w:val="00201BC3"/>
    <w:rsid w:val="00207E39"/>
    <w:rsid w:val="00210DD7"/>
    <w:rsid w:val="00211802"/>
    <w:rsid w:val="00214F3C"/>
    <w:rsid w:val="00216B2A"/>
    <w:rsid w:val="00250FEE"/>
    <w:rsid w:val="0025637E"/>
    <w:rsid w:val="00280FFF"/>
    <w:rsid w:val="00283AA5"/>
    <w:rsid w:val="00283E88"/>
    <w:rsid w:val="00287A8F"/>
    <w:rsid w:val="00290F3E"/>
    <w:rsid w:val="00294A7E"/>
    <w:rsid w:val="00295F05"/>
    <w:rsid w:val="002A2AB4"/>
    <w:rsid w:val="002B5B52"/>
    <w:rsid w:val="002D65FC"/>
    <w:rsid w:val="002E28CC"/>
    <w:rsid w:val="002F2043"/>
    <w:rsid w:val="002F4FFC"/>
    <w:rsid w:val="002F6BDE"/>
    <w:rsid w:val="00301F59"/>
    <w:rsid w:val="00306F21"/>
    <w:rsid w:val="0031244D"/>
    <w:rsid w:val="003249BC"/>
    <w:rsid w:val="00325648"/>
    <w:rsid w:val="003258F7"/>
    <w:rsid w:val="00327FB2"/>
    <w:rsid w:val="00330A94"/>
    <w:rsid w:val="0035038D"/>
    <w:rsid w:val="003550E7"/>
    <w:rsid w:val="00355F99"/>
    <w:rsid w:val="00363AEF"/>
    <w:rsid w:val="00365416"/>
    <w:rsid w:val="003662F1"/>
    <w:rsid w:val="00380CB4"/>
    <w:rsid w:val="00390F40"/>
    <w:rsid w:val="003935AB"/>
    <w:rsid w:val="00394CA1"/>
    <w:rsid w:val="00397EDD"/>
    <w:rsid w:val="003A0055"/>
    <w:rsid w:val="003B1398"/>
    <w:rsid w:val="003B2A8C"/>
    <w:rsid w:val="003B7AA3"/>
    <w:rsid w:val="003D1C69"/>
    <w:rsid w:val="003D43C0"/>
    <w:rsid w:val="003E00FA"/>
    <w:rsid w:val="003E1049"/>
    <w:rsid w:val="004050B6"/>
    <w:rsid w:val="004135CB"/>
    <w:rsid w:val="00422192"/>
    <w:rsid w:val="00422DB8"/>
    <w:rsid w:val="004644AE"/>
    <w:rsid w:val="004741C6"/>
    <w:rsid w:val="004758CE"/>
    <w:rsid w:val="00490FDE"/>
    <w:rsid w:val="004A0A90"/>
    <w:rsid w:val="004A24E5"/>
    <w:rsid w:val="004A3294"/>
    <w:rsid w:val="004C1FB1"/>
    <w:rsid w:val="004C5496"/>
    <w:rsid w:val="004F0D28"/>
    <w:rsid w:val="004F30CA"/>
    <w:rsid w:val="004F7577"/>
    <w:rsid w:val="0050132D"/>
    <w:rsid w:val="00502445"/>
    <w:rsid w:val="00517745"/>
    <w:rsid w:val="00522959"/>
    <w:rsid w:val="005326BC"/>
    <w:rsid w:val="0053451B"/>
    <w:rsid w:val="00542BE2"/>
    <w:rsid w:val="00550F85"/>
    <w:rsid w:val="0055496D"/>
    <w:rsid w:val="00557B96"/>
    <w:rsid w:val="00567B72"/>
    <w:rsid w:val="00574CC4"/>
    <w:rsid w:val="005763A5"/>
    <w:rsid w:val="00581C02"/>
    <w:rsid w:val="00586BD2"/>
    <w:rsid w:val="005974F5"/>
    <w:rsid w:val="005A5534"/>
    <w:rsid w:val="005B1767"/>
    <w:rsid w:val="005B6041"/>
    <w:rsid w:val="005B6ECA"/>
    <w:rsid w:val="005C4724"/>
    <w:rsid w:val="005D69E4"/>
    <w:rsid w:val="005E77D2"/>
    <w:rsid w:val="005F2E84"/>
    <w:rsid w:val="00601E3D"/>
    <w:rsid w:val="00602319"/>
    <w:rsid w:val="0062333D"/>
    <w:rsid w:val="00641FAF"/>
    <w:rsid w:val="0064267D"/>
    <w:rsid w:val="0065566C"/>
    <w:rsid w:val="00663B44"/>
    <w:rsid w:val="006725D5"/>
    <w:rsid w:val="00674124"/>
    <w:rsid w:val="00684C73"/>
    <w:rsid w:val="006A1F40"/>
    <w:rsid w:val="006B363F"/>
    <w:rsid w:val="006C0247"/>
    <w:rsid w:val="006C27CA"/>
    <w:rsid w:val="006C3649"/>
    <w:rsid w:val="006E2CF4"/>
    <w:rsid w:val="006E3384"/>
    <w:rsid w:val="006E7D46"/>
    <w:rsid w:val="006F30C4"/>
    <w:rsid w:val="00702E72"/>
    <w:rsid w:val="0072452B"/>
    <w:rsid w:val="007278B4"/>
    <w:rsid w:val="0073782E"/>
    <w:rsid w:val="0074533E"/>
    <w:rsid w:val="00745754"/>
    <w:rsid w:val="007504EE"/>
    <w:rsid w:val="00752CE2"/>
    <w:rsid w:val="00756F9C"/>
    <w:rsid w:val="00760941"/>
    <w:rsid w:val="00761C24"/>
    <w:rsid w:val="0076343D"/>
    <w:rsid w:val="007635F2"/>
    <w:rsid w:val="00786B46"/>
    <w:rsid w:val="007871BA"/>
    <w:rsid w:val="007A1AA5"/>
    <w:rsid w:val="007C10CD"/>
    <w:rsid w:val="008104D9"/>
    <w:rsid w:val="00810792"/>
    <w:rsid w:val="008110FB"/>
    <w:rsid w:val="008130AC"/>
    <w:rsid w:val="0082391C"/>
    <w:rsid w:val="00826F80"/>
    <w:rsid w:val="00833CF2"/>
    <w:rsid w:val="00833D66"/>
    <w:rsid w:val="008434DE"/>
    <w:rsid w:val="008552EC"/>
    <w:rsid w:val="00855A11"/>
    <w:rsid w:val="008562E9"/>
    <w:rsid w:val="00856DD2"/>
    <w:rsid w:val="00870C98"/>
    <w:rsid w:val="00877E90"/>
    <w:rsid w:val="008B6932"/>
    <w:rsid w:val="008C0C2F"/>
    <w:rsid w:val="008D2419"/>
    <w:rsid w:val="008D311A"/>
    <w:rsid w:val="008D3A4D"/>
    <w:rsid w:val="008D4616"/>
    <w:rsid w:val="008F1FCB"/>
    <w:rsid w:val="008F2476"/>
    <w:rsid w:val="008F386B"/>
    <w:rsid w:val="00900873"/>
    <w:rsid w:val="00903BAD"/>
    <w:rsid w:val="00906AF8"/>
    <w:rsid w:val="00914B6D"/>
    <w:rsid w:val="009155AB"/>
    <w:rsid w:val="009164F0"/>
    <w:rsid w:val="00917B0D"/>
    <w:rsid w:val="00917F03"/>
    <w:rsid w:val="00937755"/>
    <w:rsid w:val="00943CFD"/>
    <w:rsid w:val="00945C19"/>
    <w:rsid w:val="00946385"/>
    <w:rsid w:val="009563EC"/>
    <w:rsid w:val="00961528"/>
    <w:rsid w:val="00961D37"/>
    <w:rsid w:val="009641EA"/>
    <w:rsid w:val="009715B3"/>
    <w:rsid w:val="00976107"/>
    <w:rsid w:val="009A466E"/>
    <w:rsid w:val="009A6C9C"/>
    <w:rsid w:val="009B5052"/>
    <w:rsid w:val="009D18E6"/>
    <w:rsid w:val="009D773F"/>
    <w:rsid w:val="009F4F91"/>
    <w:rsid w:val="009F54A5"/>
    <w:rsid w:val="00A00B95"/>
    <w:rsid w:val="00A1320D"/>
    <w:rsid w:val="00A150C4"/>
    <w:rsid w:val="00A233A6"/>
    <w:rsid w:val="00A36B1D"/>
    <w:rsid w:val="00A46122"/>
    <w:rsid w:val="00A528E4"/>
    <w:rsid w:val="00A567F9"/>
    <w:rsid w:val="00A60E31"/>
    <w:rsid w:val="00A6126D"/>
    <w:rsid w:val="00A632D9"/>
    <w:rsid w:val="00A766E5"/>
    <w:rsid w:val="00A771CC"/>
    <w:rsid w:val="00A83E15"/>
    <w:rsid w:val="00A864DF"/>
    <w:rsid w:val="00A92510"/>
    <w:rsid w:val="00A933FB"/>
    <w:rsid w:val="00AA10B1"/>
    <w:rsid w:val="00AB2E14"/>
    <w:rsid w:val="00AB4F32"/>
    <w:rsid w:val="00AB585E"/>
    <w:rsid w:val="00AC7500"/>
    <w:rsid w:val="00AD4474"/>
    <w:rsid w:val="00AD4721"/>
    <w:rsid w:val="00AD74DC"/>
    <w:rsid w:val="00B01426"/>
    <w:rsid w:val="00B05CF7"/>
    <w:rsid w:val="00B07D86"/>
    <w:rsid w:val="00B1601F"/>
    <w:rsid w:val="00B42901"/>
    <w:rsid w:val="00B4338B"/>
    <w:rsid w:val="00B47EBE"/>
    <w:rsid w:val="00B507C2"/>
    <w:rsid w:val="00B53558"/>
    <w:rsid w:val="00B542B0"/>
    <w:rsid w:val="00B628DD"/>
    <w:rsid w:val="00B72C83"/>
    <w:rsid w:val="00B745A3"/>
    <w:rsid w:val="00BB3EC3"/>
    <w:rsid w:val="00BD08EE"/>
    <w:rsid w:val="00BD1BEC"/>
    <w:rsid w:val="00BD3346"/>
    <w:rsid w:val="00C17EF1"/>
    <w:rsid w:val="00C32F41"/>
    <w:rsid w:val="00C47D3E"/>
    <w:rsid w:val="00C504A8"/>
    <w:rsid w:val="00C54CEB"/>
    <w:rsid w:val="00C94270"/>
    <w:rsid w:val="00CA2779"/>
    <w:rsid w:val="00CD05BC"/>
    <w:rsid w:val="00CD40EC"/>
    <w:rsid w:val="00CD6F8A"/>
    <w:rsid w:val="00CE2489"/>
    <w:rsid w:val="00CE70A5"/>
    <w:rsid w:val="00CF1FFB"/>
    <w:rsid w:val="00CF2C10"/>
    <w:rsid w:val="00D109B8"/>
    <w:rsid w:val="00D1404F"/>
    <w:rsid w:val="00D15BBF"/>
    <w:rsid w:val="00D1636C"/>
    <w:rsid w:val="00D2539F"/>
    <w:rsid w:val="00D3095A"/>
    <w:rsid w:val="00D32C03"/>
    <w:rsid w:val="00D42567"/>
    <w:rsid w:val="00D6005D"/>
    <w:rsid w:val="00D63413"/>
    <w:rsid w:val="00D640B8"/>
    <w:rsid w:val="00D7689A"/>
    <w:rsid w:val="00D768D9"/>
    <w:rsid w:val="00D804A8"/>
    <w:rsid w:val="00D8576E"/>
    <w:rsid w:val="00D86747"/>
    <w:rsid w:val="00D917E2"/>
    <w:rsid w:val="00D91CD1"/>
    <w:rsid w:val="00D93D8F"/>
    <w:rsid w:val="00DA0073"/>
    <w:rsid w:val="00DA3E60"/>
    <w:rsid w:val="00DA59ED"/>
    <w:rsid w:val="00DD61AE"/>
    <w:rsid w:val="00DD74EC"/>
    <w:rsid w:val="00DE19BA"/>
    <w:rsid w:val="00DE1CB7"/>
    <w:rsid w:val="00DE44DD"/>
    <w:rsid w:val="00DE7AEA"/>
    <w:rsid w:val="00DF1773"/>
    <w:rsid w:val="00DF401C"/>
    <w:rsid w:val="00DF5C19"/>
    <w:rsid w:val="00DF7EC4"/>
    <w:rsid w:val="00E05E61"/>
    <w:rsid w:val="00E06493"/>
    <w:rsid w:val="00E1154B"/>
    <w:rsid w:val="00E172A6"/>
    <w:rsid w:val="00E223D8"/>
    <w:rsid w:val="00E2500F"/>
    <w:rsid w:val="00E37B6C"/>
    <w:rsid w:val="00E41FA0"/>
    <w:rsid w:val="00E44978"/>
    <w:rsid w:val="00E6443E"/>
    <w:rsid w:val="00E735AD"/>
    <w:rsid w:val="00E750E5"/>
    <w:rsid w:val="00E8272F"/>
    <w:rsid w:val="00E919C0"/>
    <w:rsid w:val="00E9285A"/>
    <w:rsid w:val="00E94C2F"/>
    <w:rsid w:val="00E97578"/>
    <w:rsid w:val="00EA7E2F"/>
    <w:rsid w:val="00EB4231"/>
    <w:rsid w:val="00EB4DDF"/>
    <w:rsid w:val="00EC71D3"/>
    <w:rsid w:val="00ED0780"/>
    <w:rsid w:val="00EE3044"/>
    <w:rsid w:val="00F15C8C"/>
    <w:rsid w:val="00F20E4E"/>
    <w:rsid w:val="00F4191B"/>
    <w:rsid w:val="00F52934"/>
    <w:rsid w:val="00F54DC7"/>
    <w:rsid w:val="00F57DB3"/>
    <w:rsid w:val="00F859D6"/>
    <w:rsid w:val="00F944CB"/>
    <w:rsid w:val="00FA077D"/>
    <w:rsid w:val="00FB0D1F"/>
    <w:rsid w:val="00FB7AD3"/>
    <w:rsid w:val="00FC5ADB"/>
    <w:rsid w:val="00FC5B0C"/>
    <w:rsid w:val="00FD544D"/>
    <w:rsid w:val="00FE2503"/>
    <w:rsid w:val="00FE2E3B"/>
    <w:rsid w:val="00FF30E4"/>
    <w:rsid w:val="00FF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BE7A8EA0-5ABF-4A57-9283-473FA8D6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link w:val="Heading1Char"/>
    <w:qFormat/>
    <w:rsid w:val="00810792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BodyText"/>
    <w:link w:val="Heading2Char"/>
    <w:qFormat/>
    <w:rsid w:val="00810792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link w:val="Heading3Char"/>
    <w:qFormat/>
    <w:rsid w:val="00810792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link w:val="Heading4Char"/>
    <w:qFormat/>
    <w:rsid w:val="00810792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810792"/>
    <w:pPr>
      <w:numPr>
        <w:ilvl w:val="4"/>
      </w:numPr>
      <w:spacing w:after="60"/>
      <w:ind w:left="2551" w:hanging="1304"/>
      <w:outlineLvl w:val="4"/>
    </w:pPr>
    <w:rPr>
      <w:bCs/>
      <w:iCs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link w:val="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/>
      <w:ind w:left="2552"/>
    </w:pPr>
    <w:rPr>
      <w:rFonts w:ascii="Arial" w:hAnsi="Arial"/>
      <w:b/>
      <w:sz w:val="28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</w:rPr>
  </w:style>
  <w:style w:type="paragraph" w:styleId="TOC2">
    <w:name w:val="toc 2"/>
    <w:basedOn w:val="TOC1"/>
    <w:next w:val="Text"/>
    <w:autoRedefine/>
    <w:semiHidden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semiHidden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  <w:pPr>
      <w:ind w:left="3403" w:hanging="851"/>
    </w:pPr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</w:rPr>
  </w:style>
  <w:style w:type="paragraph" w:styleId="List">
    <w:name w:val="List"/>
    <w:pPr>
      <w:numPr>
        <w:numId w:val="13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pPr>
      <w:spacing w:before="240" w:after="120"/>
      <w:ind w:left="2551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14"/>
      </w:numPr>
    </w:pPr>
  </w:style>
  <w:style w:type="paragraph" w:styleId="ListNumber">
    <w:name w:val="List Number"/>
    <w:pPr>
      <w:numPr>
        <w:numId w:val="17"/>
      </w:numPr>
      <w:spacing w:before="180"/>
      <w:ind w:left="2921" w:hanging="369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2"/>
      </w:numPr>
      <w:spacing w:before="180"/>
    </w:pPr>
    <w:rPr>
      <w:rFonts w:ascii="Arial" w:hAnsi="Arial"/>
      <w:sz w:val="22"/>
    </w:rPr>
  </w:style>
  <w:style w:type="paragraph" w:styleId="ListNumber5">
    <w:name w:val="List Number 5"/>
    <w:basedOn w:val="Normal"/>
    <w:pPr>
      <w:numPr>
        <w:numId w:val="18"/>
      </w:numPr>
    </w:pPr>
  </w:style>
  <w:style w:type="paragraph" w:customStyle="1" w:styleId="ProgramStyle">
    <w:name w:val="ProgramStyle"/>
    <w:next w:val="BodyText"/>
    <w:pPr>
      <w:ind w:left="2552"/>
    </w:pPr>
    <w:rPr>
      <w:rFonts w:ascii="Courier New" w:hAnsi="Courier New"/>
      <w:sz w:val="16"/>
    </w:rPr>
  </w:style>
  <w:style w:type="paragraph" w:styleId="DocumentMap">
    <w:name w:val="Document Map"/>
    <w:basedOn w:val="Normal"/>
    <w:semiHidden/>
    <w:rsid w:val="005763A5"/>
    <w:pPr>
      <w:shd w:val="clear" w:color="auto" w:fill="000080"/>
    </w:pPr>
    <w:rPr>
      <w:rFonts w:ascii="Tahoma" w:hAnsi="Tahoma" w:cs="Tahoma"/>
      <w:sz w:val="20"/>
    </w:rPr>
  </w:style>
  <w:style w:type="paragraph" w:customStyle="1" w:styleId="Listabcsingleline">
    <w:name w:val="List abc single line"/>
    <w:pPr>
      <w:numPr>
        <w:numId w:val="6"/>
      </w:numPr>
    </w:pPr>
    <w:rPr>
      <w:rFonts w:ascii="Arial" w:hAnsi="Arial"/>
      <w:sz w:val="22"/>
    </w:rPr>
  </w:style>
  <w:style w:type="paragraph" w:customStyle="1" w:styleId="Listabcdoubleline">
    <w:name w:val="List abc double line"/>
    <w:pPr>
      <w:numPr>
        <w:numId w:val="8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pPr>
      <w:numPr>
        <w:numId w:val="3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pPr>
      <w:numPr>
        <w:numId w:val="11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abcsinglelinewide">
    <w:name w:val="List abc single line (wide)"/>
    <w:pPr>
      <w:numPr>
        <w:numId w:val="5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2"/>
      </w:numPr>
    </w:pPr>
  </w:style>
  <w:style w:type="paragraph" w:customStyle="1" w:styleId="Listnumbersinglelinewide">
    <w:name w:val="List number single line (wide)"/>
    <w:pPr>
      <w:numPr>
        <w:numId w:val="4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pPr>
      <w:numPr>
        <w:numId w:val="15"/>
      </w:numPr>
      <w:spacing w:before="220"/>
    </w:pPr>
    <w:rPr>
      <w:rFonts w:ascii="Arial" w:hAnsi="Arial"/>
      <w:sz w:val="22"/>
    </w:rPr>
  </w:style>
  <w:style w:type="paragraph" w:styleId="ListBullet2">
    <w:name w:val="List Bullet 2"/>
    <w:autoRedefine/>
    <w:pPr>
      <w:numPr>
        <w:numId w:val="9"/>
      </w:numPr>
      <w:spacing w:before="220"/>
    </w:pPr>
    <w:rPr>
      <w:rFonts w:ascii="Arial" w:hAnsi="Arial"/>
      <w:sz w:val="22"/>
    </w:rPr>
  </w:style>
  <w:style w:type="paragraph" w:styleId="ListBullet">
    <w:name w:val="List Bullet"/>
    <w:autoRedefine/>
    <w:pPr>
      <w:numPr>
        <w:numId w:val="16"/>
      </w:numPr>
    </w:pPr>
    <w:rPr>
      <w:rFonts w:ascii="Arial" w:hAnsi="Arial"/>
      <w:sz w:val="22"/>
    </w:rPr>
  </w:style>
  <w:style w:type="paragraph" w:customStyle="1" w:styleId="ListBulletwide">
    <w:name w:val="List Bullet (wide)"/>
    <w:pPr>
      <w:numPr>
        <w:numId w:val="7"/>
      </w:numPr>
    </w:pPr>
    <w:rPr>
      <w:rFonts w:ascii="Arial" w:hAnsi="Arial"/>
      <w:sz w:val="22"/>
    </w:rPr>
  </w:style>
  <w:style w:type="paragraph" w:customStyle="1" w:styleId="ListBullet2wide">
    <w:name w:val="List Bullet 2 (wide)"/>
    <w:pPr>
      <w:numPr>
        <w:numId w:val="10"/>
      </w:numPr>
      <w:spacing w:before="220"/>
    </w:pPr>
    <w:rPr>
      <w:rFonts w:ascii="Arial" w:hAnsi="Arial"/>
      <w:sz w:val="22"/>
    </w:rPr>
  </w:style>
  <w:style w:type="paragraph" w:styleId="Closing">
    <w:name w:val="Closing"/>
    <w:basedOn w:val="Normal"/>
    <w:pPr>
      <w:ind w:left="4252"/>
    </w:pPr>
  </w:style>
  <w:style w:type="paragraph" w:customStyle="1" w:styleId="Term-list">
    <w:name w:val="Term-list"/>
    <w:pPr>
      <w:spacing w:before="240"/>
      <w:ind w:left="4820" w:hanging="2268"/>
    </w:pPr>
    <w:rPr>
      <w:rFonts w:ascii="Arial" w:hAnsi="Arial"/>
      <w:sz w:val="22"/>
    </w:rPr>
  </w:style>
  <w:style w:type="paragraph" w:styleId="FootnoteText">
    <w:name w:val="footnote text"/>
    <w:basedOn w:val="Normal"/>
    <w:semiHidden/>
    <w:rsid w:val="005763A5"/>
    <w:rPr>
      <w:sz w:val="20"/>
      <w:lang w:val="en-US"/>
    </w:rPr>
  </w:style>
  <w:style w:type="paragraph" w:styleId="Caption">
    <w:name w:val="caption"/>
    <w:basedOn w:val="Normal"/>
    <w:next w:val="Normal"/>
    <w:qFormat/>
    <w:rsid w:val="005763A5"/>
    <w:rPr>
      <w:b/>
      <w:bCs/>
      <w:sz w:val="20"/>
      <w:lang w:val="en-US"/>
    </w:rPr>
  </w:style>
  <w:style w:type="paragraph" w:styleId="TOC5">
    <w:name w:val="toc 5"/>
    <w:basedOn w:val="Normal"/>
    <w:next w:val="Normal"/>
    <w:autoRedefine/>
    <w:semiHidden/>
    <w:rsid w:val="005763A5"/>
    <w:pPr>
      <w:ind w:left="880"/>
    </w:pPr>
  </w:style>
  <w:style w:type="paragraph" w:customStyle="1" w:styleId="CaptionFigure">
    <w:name w:val="CaptionFigur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Table">
    <w:name w:val="CaptionTabl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Equation">
    <w:name w:val="CaptionEquation"/>
    <w:next w:val="BodyText"/>
    <w:pPr>
      <w:tabs>
        <w:tab w:val="left" w:pos="3827"/>
      </w:tabs>
      <w:spacing w:before="120" w:after="60"/>
      <w:ind w:left="3743" w:hanging="1191"/>
    </w:pPr>
    <w:rPr>
      <w:rFonts w:ascii="Arial" w:hAnsi="Arial"/>
      <w:lang w:val="en-GB"/>
    </w:rPr>
  </w:style>
  <w:style w:type="paragraph" w:customStyle="1" w:styleId="CaptionFigureWide">
    <w:name w:val="CaptionFigur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TableWide">
    <w:name w:val="CaptionTabl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EquationWide">
    <w:name w:val="CaptionEquationWide"/>
    <w:next w:val="BodyText"/>
    <w:pPr>
      <w:tabs>
        <w:tab w:val="left" w:pos="2552"/>
      </w:tabs>
      <w:spacing w:before="120" w:after="60"/>
      <w:ind w:left="2495" w:hanging="1191"/>
    </w:pPr>
    <w:rPr>
      <w:rFonts w:ascii="Arial" w:hAnsi="Arial"/>
      <w:lang w:val="en-GB"/>
    </w:rPr>
  </w:style>
  <w:style w:type="paragraph" w:styleId="TOC6">
    <w:name w:val="toc 6"/>
    <w:basedOn w:val="Normal"/>
    <w:next w:val="Normal"/>
    <w:autoRedefine/>
    <w:semiHidden/>
    <w:rsid w:val="005763A5"/>
    <w:pPr>
      <w:ind w:left="1100"/>
    </w:pPr>
  </w:style>
  <w:style w:type="paragraph" w:styleId="TOC7">
    <w:name w:val="toc 7"/>
    <w:basedOn w:val="Normal"/>
    <w:next w:val="Normal"/>
    <w:autoRedefine/>
    <w:semiHidden/>
    <w:rsid w:val="005763A5"/>
    <w:pPr>
      <w:ind w:left="1320"/>
    </w:pPr>
  </w:style>
  <w:style w:type="paragraph" w:styleId="TOC8">
    <w:name w:val="toc 8"/>
    <w:basedOn w:val="Normal"/>
    <w:next w:val="Normal"/>
    <w:autoRedefine/>
    <w:semiHidden/>
    <w:rsid w:val="005763A5"/>
    <w:pPr>
      <w:ind w:left="1540"/>
    </w:pPr>
  </w:style>
  <w:style w:type="paragraph" w:styleId="TOC9">
    <w:name w:val="toc 9"/>
    <w:basedOn w:val="Normal"/>
    <w:next w:val="Normal"/>
    <w:autoRedefine/>
    <w:semiHidden/>
    <w:rsid w:val="005763A5"/>
    <w:pPr>
      <w:ind w:left="1760"/>
    </w:pPr>
  </w:style>
  <w:style w:type="character" w:styleId="Hyperlink">
    <w:name w:val="Hyperlink"/>
    <w:basedOn w:val="DefaultParagraphFont"/>
    <w:rsid w:val="001F5265"/>
    <w:rPr>
      <w:color w:val="0000FF"/>
      <w:u w:val="single"/>
    </w:rPr>
  </w:style>
  <w:style w:type="paragraph" w:customStyle="1" w:styleId="Char1">
    <w:name w:val=" Char1"/>
    <w:basedOn w:val="Normal"/>
    <w:rsid w:val="00287A8F"/>
    <w:pPr>
      <w:spacing w:after="160" w:line="240" w:lineRule="exact"/>
    </w:pPr>
    <w:rPr>
      <w:rFonts w:ascii="Verdana" w:hAnsi="Verdana"/>
      <w:sz w:val="20"/>
      <w:lang w:val="en-US"/>
    </w:rPr>
  </w:style>
  <w:style w:type="paragraph" w:customStyle="1" w:styleId="ListBulletinItemList">
    <w:name w:val="List Bullet in Item List"/>
    <w:basedOn w:val="ListBullet"/>
    <w:rsid w:val="00081610"/>
    <w:rPr>
      <w:rFonts w:eastAsia="SimSun"/>
    </w:rPr>
  </w:style>
  <w:style w:type="paragraph" w:styleId="NormalWeb">
    <w:name w:val="Normal (Web)"/>
    <w:basedOn w:val="Normal"/>
    <w:rsid w:val="00081610"/>
    <w:pPr>
      <w:spacing w:before="100" w:beforeAutospacing="1" w:after="100" w:afterAutospacing="1"/>
    </w:pPr>
    <w:rPr>
      <w:rFonts w:ascii="Times New Roman" w:eastAsia="SimSun" w:hAnsi="Times New Roman"/>
      <w:sz w:val="24"/>
      <w:szCs w:val="24"/>
      <w:lang w:val="en-US" w:eastAsia="zh-CN"/>
    </w:rPr>
  </w:style>
  <w:style w:type="character" w:customStyle="1" w:styleId="hilited">
    <w:name w:val="hilited"/>
    <w:basedOn w:val="DefaultParagraphFont"/>
    <w:rsid w:val="00081610"/>
  </w:style>
  <w:style w:type="character" w:styleId="HTMLAcronym">
    <w:name w:val="HTML Acronym"/>
    <w:basedOn w:val="DefaultParagraphFont"/>
    <w:rsid w:val="00081610"/>
  </w:style>
  <w:style w:type="character" w:styleId="Strong">
    <w:name w:val="Strong"/>
    <w:basedOn w:val="DefaultParagraphFont"/>
    <w:qFormat/>
    <w:rsid w:val="00081610"/>
    <w:rPr>
      <w:b/>
      <w:bCs/>
    </w:rPr>
  </w:style>
  <w:style w:type="character" w:styleId="Emphasis">
    <w:name w:val="Emphasis"/>
    <w:basedOn w:val="DefaultParagraphFont"/>
    <w:qFormat/>
    <w:rsid w:val="00081610"/>
    <w:rPr>
      <w:i/>
      <w:iCs/>
    </w:rPr>
  </w:style>
  <w:style w:type="character" w:customStyle="1" w:styleId="curid">
    <w:name w:val="curid"/>
    <w:basedOn w:val="DefaultParagraphFont"/>
    <w:rsid w:val="00081610"/>
  </w:style>
  <w:style w:type="paragraph" w:styleId="z-TopofForm">
    <w:name w:val="HTML Top of Form"/>
    <w:basedOn w:val="Normal"/>
    <w:next w:val="Normal"/>
    <w:hidden/>
    <w:rsid w:val="00081610"/>
    <w:pPr>
      <w:pBdr>
        <w:bottom w:val="single" w:sz="6" w:space="1" w:color="auto"/>
      </w:pBdr>
      <w:jc w:val="center"/>
    </w:pPr>
    <w:rPr>
      <w:rFonts w:eastAsia="SimSun" w:cs="Arial"/>
      <w:vanish/>
      <w:sz w:val="16"/>
      <w:szCs w:val="16"/>
      <w:lang w:val="en-US" w:eastAsia="zh-CN"/>
    </w:rPr>
  </w:style>
  <w:style w:type="paragraph" w:styleId="z-BottomofForm">
    <w:name w:val="HTML Bottom of Form"/>
    <w:basedOn w:val="Normal"/>
    <w:next w:val="Normal"/>
    <w:hidden/>
    <w:rsid w:val="00081610"/>
    <w:pPr>
      <w:pBdr>
        <w:top w:val="single" w:sz="6" w:space="1" w:color="auto"/>
      </w:pBdr>
      <w:jc w:val="center"/>
    </w:pPr>
    <w:rPr>
      <w:rFonts w:eastAsia="SimSun" w:cs="Arial"/>
      <w:vanish/>
      <w:sz w:val="16"/>
      <w:szCs w:val="16"/>
      <w:lang w:val="en-US" w:eastAsia="zh-CN"/>
    </w:rPr>
  </w:style>
  <w:style w:type="character" w:customStyle="1" w:styleId="vcardauthor">
    <w:name w:val="vcard author"/>
    <w:basedOn w:val="DefaultParagraphFont"/>
    <w:rsid w:val="00081610"/>
  </w:style>
  <w:style w:type="character" w:styleId="HTMLCode">
    <w:name w:val="HTML Code"/>
    <w:basedOn w:val="DefaultParagraphFont"/>
    <w:rsid w:val="00081610"/>
    <w:rPr>
      <w:rFonts w:ascii="Courier New" w:eastAsia="SimSu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AA10B1"/>
    <w:rPr>
      <w:rFonts w:cs="Times New Roman"/>
    </w:rPr>
  </w:style>
  <w:style w:type="character" w:customStyle="1" w:styleId="br0">
    <w:name w:val="br0"/>
    <w:basedOn w:val="DefaultParagraphFont"/>
    <w:rsid w:val="00AA10B1"/>
    <w:rPr>
      <w:rFonts w:cs="Times New Roman"/>
    </w:rPr>
  </w:style>
  <w:style w:type="character" w:customStyle="1" w:styleId="kw3">
    <w:name w:val="kw3"/>
    <w:basedOn w:val="DefaultParagraphFont"/>
    <w:rsid w:val="00AA10B1"/>
    <w:rPr>
      <w:rFonts w:cs="Times New Roman"/>
    </w:rPr>
  </w:style>
  <w:style w:type="character" w:customStyle="1" w:styleId="BodyTextChar">
    <w:name w:val="Body Text Char"/>
    <w:aliases w:val="AvtalBrödtext Char,Bodytext Char,ändrad Char, ändrad Char"/>
    <w:basedOn w:val="DefaultParagraphFont"/>
    <w:link w:val="BodyText"/>
    <w:locked/>
    <w:rsid w:val="00AA10B1"/>
    <w:rPr>
      <w:rFonts w:ascii="Arial" w:hAnsi="Arial"/>
      <w:sz w:val="22"/>
      <w:lang w:val="en-US" w:eastAsia="en-US" w:bidi="ar-SA"/>
    </w:rPr>
  </w:style>
  <w:style w:type="character" w:customStyle="1" w:styleId="Heading1Char">
    <w:name w:val="Heading 1 Char"/>
    <w:aliases w:val="Appendix 1 Char"/>
    <w:basedOn w:val="DefaultParagraphFont"/>
    <w:link w:val="Heading1"/>
    <w:rsid w:val="00AA10B1"/>
    <w:rPr>
      <w:rFonts w:ascii="Arial" w:hAnsi="Arial"/>
      <w:b/>
      <w:kern w:val="28"/>
      <w:sz w:val="28"/>
      <w:lang w:val="en-US" w:eastAsia="en-US" w:bidi="ar-SA"/>
    </w:rPr>
  </w:style>
  <w:style w:type="character" w:customStyle="1" w:styleId="Heading2Char">
    <w:name w:val="Heading 2 Char"/>
    <w:basedOn w:val="Heading1Char"/>
    <w:link w:val="Heading2"/>
    <w:rsid w:val="00AA10B1"/>
    <w:rPr>
      <w:rFonts w:ascii="Arial" w:hAnsi="Arial"/>
      <w:b/>
      <w:kern w:val="28"/>
      <w:sz w:val="24"/>
      <w:lang w:val="en-US" w:eastAsia="en-US" w:bidi="ar-SA"/>
    </w:rPr>
  </w:style>
  <w:style w:type="character" w:customStyle="1" w:styleId="Heading3Char">
    <w:name w:val="Heading 3 Char"/>
    <w:basedOn w:val="Heading2Char"/>
    <w:link w:val="Heading3"/>
    <w:rsid w:val="00AA10B1"/>
    <w:rPr>
      <w:rFonts w:ascii="Arial" w:hAnsi="Arial"/>
      <w:b/>
      <w:kern w:val="28"/>
      <w:sz w:val="22"/>
      <w:lang w:val="en-US" w:eastAsia="en-US" w:bidi="ar-SA"/>
    </w:rPr>
  </w:style>
  <w:style w:type="character" w:customStyle="1" w:styleId="Heading4Char">
    <w:name w:val="Heading 4 Char"/>
    <w:basedOn w:val="Heading3Char"/>
    <w:link w:val="Heading4"/>
    <w:rsid w:val="00AA10B1"/>
    <w:rPr>
      <w:rFonts w:ascii="Arial" w:hAnsi="Arial"/>
      <w:b/>
      <w:kern w:val="28"/>
      <w:sz w:val="22"/>
      <w:lang w:val="en-US" w:eastAsia="en-US" w:bidi="ar-SA"/>
    </w:rPr>
  </w:style>
  <w:style w:type="character" w:styleId="FollowedHyperlink">
    <w:name w:val="FollowedHyperlink"/>
    <w:basedOn w:val="DefaultParagraphFont"/>
    <w:rsid w:val="001548CD"/>
    <w:rPr>
      <w:color w:val="FF0000"/>
      <w:u w:val="single"/>
    </w:rPr>
  </w:style>
  <w:style w:type="table" w:styleId="TableGrid">
    <w:name w:val="Table Grid"/>
    <w:basedOn w:val="TableNormal"/>
    <w:rsid w:val="00843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Char">
    <w:name w:val="Text Char"/>
    <w:basedOn w:val="DefaultParagraphFont"/>
    <w:link w:val="Text"/>
    <w:rsid w:val="003662F1"/>
    <w:rPr>
      <w:rFonts w:ascii="Arial" w:hAnsi="Arial"/>
      <w:sz w:val="22"/>
      <w:lang w:val="en-US" w:eastAsia="en-US" w:bidi="ar-SA"/>
    </w:rPr>
  </w:style>
  <w:style w:type="paragraph" w:styleId="BalloonText">
    <w:name w:val="Balloon Text"/>
    <w:basedOn w:val="Normal"/>
    <w:semiHidden/>
    <w:rsid w:val="00786B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2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9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6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6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99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6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iso-8859-2"/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ttcn.ericsson.se/products/libraries.s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1595</Words>
  <Characters>9095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EPTF CLL Buffer, Function Description</vt:lpstr>
    </vt:vector>
  </TitlesOfParts>
  <Company/>
  <LinksUpToDate>false</LinksUpToDate>
  <CharactersWithSpaces>10669</CharactersWithSpaces>
  <SharedDoc>false</SharedDoc>
  <HLinks>
    <vt:vector size="192" baseType="variant">
      <vt:variant>
        <vt:i4>5898334</vt:i4>
      </vt:variant>
      <vt:variant>
        <vt:i4>201</vt:i4>
      </vt:variant>
      <vt:variant>
        <vt:i4>0</vt:i4>
      </vt:variant>
      <vt:variant>
        <vt:i4>5</vt:i4>
      </vt:variant>
      <vt:variant>
        <vt:lpwstr>http://ttcn.ericsson.se/products/libraries.shtml</vt:lpwstr>
      </vt:variant>
      <vt:variant>
        <vt:lpwstr/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_Toc271711376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_Toc271711375</vt:lpwstr>
      </vt:variant>
      <vt:variant>
        <vt:i4>1114161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_Toc271711374</vt:lpwstr>
      </vt:variant>
      <vt:variant>
        <vt:i4>1114161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_Toc271711373</vt:lpwstr>
      </vt:variant>
      <vt:variant>
        <vt:i4>1114161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_Toc271711372</vt:lpwstr>
      </vt:variant>
      <vt:variant>
        <vt:i4>1114161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_Toc271711371</vt:lpwstr>
      </vt:variant>
      <vt:variant>
        <vt:i4>1114161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_Toc271711370</vt:lpwstr>
      </vt:variant>
      <vt:variant>
        <vt:i4>1048625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_Toc271711369</vt:lpwstr>
      </vt:variant>
      <vt:variant>
        <vt:i4>1048625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_Toc271711368</vt:lpwstr>
      </vt:variant>
      <vt:variant>
        <vt:i4>1048625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_Toc271711367</vt:lpwstr>
      </vt:variant>
      <vt:variant>
        <vt:i4>1048625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_Toc271711366</vt:lpwstr>
      </vt:variant>
      <vt:variant>
        <vt:i4>1048625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_Toc271711365</vt:lpwstr>
      </vt:variant>
      <vt:variant>
        <vt:i4>1048625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_Toc271711364</vt:lpwstr>
      </vt:variant>
      <vt:variant>
        <vt:i4>1048625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_Toc271711363</vt:lpwstr>
      </vt:variant>
      <vt:variant>
        <vt:i4>1048625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_Toc271711362</vt:lpwstr>
      </vt:variant>
      <vt:variant>
        <vt:i4>1048625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_Toc271711361</vt:lpwstr>
      </vt:variant>
      <vt:variant>
        <vt:i4>1048625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_Toc271711360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_Toc271711359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_Toc271711358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_Toc271711357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_Toc271711356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_Toc271711355</vt:lpwstr>
      </vt:variant>
      <vt:variant>
        <vt:i4>1245233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_Toc271711354</vt:lpwstr>
      </vt:variant>
      <vt:variant>
        <vt:i4>1245233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_Toc271711353</vt:lpwstr>
      </vt:variant>
      <vt:variant>
        <vt:i4>1245233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_Toc271711352</vt:lpwstr>
      </vt:variant>
      <vt:variant>
        <vt:i4>1245233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_Toc271711351</vt:lpwstr>
      </vt:variant>
      <vt:variant>
        <vt:i4>1245233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_Toc271711350</vt:lpwstr>
      </vt:variant>
      <vt:variant>
        <vt:i4>1179697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_Toc271711349</vt:lpwstr>
      </vt:variant>
      <vt:variant>
        <vt:i4>1179697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_Toc271711348</vt:lpwstr>
      </vt:variant>
      <vt:variant>
        <vt:i4>1179697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_Toc271711347</vt:lpwstr>
      </vt:variant>
      <vt:variant>
        <vt:i4>1179697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_Toc271711346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EPTF CLL Buffer, Function Description</dc:title>
  <dc:subject/>
  <dc:creator>ETH/RZD János Zoltán Sváner (+36308718022)</dc:creator>
  <cp:keywords/>
  <dc:description>30/155 16-CNL 113 512 Uen_x000d_Rev PA1</dc:description>
  <cp:lastModifiedBy>Imre Nagy</cp:lastModifiedBy>
  <cp:revision>3</cp:revision>
  <cp:lastPrinted>2010-07-14T14:31:00Z</cp:lastPrinted>
  <dcterms:created xsi:type="dcterms:W3CDTF">2018-06-21T11:52:00Z</dcterms:created>
  <dcterms:modified xsi:type="dcterms:W3CDTF">2018-06-21T11:52:00Z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Limited Internal</vt:lpwstr>
  </property>
  <property fmtid="{D5CDD505-2E9C-101B-9397-08002B2CF9AE}" pid="3" name="DocName">
    <vt:lpwstr>FUNCTION DESCRIPTION</vt:lpwstr>
  </property>
  <property fmtid="{D5CDD505-2E9C-101B-9397-08002B2CF9AE}" pid="4" name="Prepared">
    <vt:lpwstr>ETH/RZD János Zoltán Sváner (+36308718022)</vt:lpwstr>
  </property>
  <property fmtid="{D5CDD505-2E9C-101B-9397-08002B2CF9AE}" pid="5" name="DocNo">
    <vt:lpwstr>30/155 16-CNL 113 512 Uen</vt:lpwstr>
  </property>
  <property fmtid="{D5CDD505-2E9C-101B-9397-08002B2CF9AE}" pid="6" name="Revision">
    <vt:lpwstr>A</vt:lpwstr>
  </property>
  <property fmtid="{D5CDD505-2E9C-101B-9397-08002B2CF9AE}" pid="7" name="Checked">
    <vt:lpwstr/>
  </property>
  <property fmtid="{D5CDD505-2E9C-101B-9397-08002B2CF9AE}" pid="8" name="Title">
    <vt:lpwstr>EPTF CLL Buffer, Function Description</vt:lpwstr>
  </property>
  <property fmtid="{D5CDD505-2E9C-101B-9397-08002B2CF9AE}" pid="9" name="Reference">
    <vt:lpwstr>GASK2</vt:lpwstr>
  </property>
  <property fmtid="{D5CDD505-2E9C-101B-9397-08002B2CF9AE}" pid="10" name="Date">
    <vt:lpwstr>2010-09-24</vt:lpwstr>
  </property>
  <property fmtid="{D5CDD505-2E9C-101B-9397-08002B2CF9AE}" pid="11" name="Keyword">
    <vt:lpwstr/>
  </property>
  <property fmtid="{D5CDD505-2E9C-101B-9397-08002B2CF9AE}" pid="12" name="ApprovedBy">
    <vt:lpwstr>ETH/RZD Csaba Koppány</vt:lpwstr>
  </property>
  <property fmtid="{D5CDD505-2E9C-101B-9397-08002B2CF9AE}" pid="13" name="TemplateName">
    <vt:lpwstr>CXC 172 0064/1</vt:lpwstr>
  </property>
  <property fmtid="{D5CDD505-2E9C-101B-9397-08002B2CF9AE}" pid="14" name="TemplateVersion">
    <vt:lpwstr>R1A</vt:lpwstr>
  </property>
  <property fmtid="{D5CDD505-2E9C-101B-9397-08002B2CF9AE}" pid="15" name="DocumentType">
    <vt:lpwstr>Description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Information">
    <vt:lpwstr/>
  </property>
  <property fmtid="{D5CDD505-2E9C-101B-9397-08002B2CF9AE}" pid="19" name="Size">
    <vt:lpwstr>Standard</vt:lpwstr>
  </property>
  <property fmtid="{D5CDD505-2E9C-101B-9397-08002B2CF9AE}" pid="20" name="TemplateIdentity">
    <vt:lpwstr/>
  </property>
  <property fmtid="{D5CDD505-2E9C-101B-9397-08002B2CF9AE}" pid="21" name="TemplateID">
    <vt:lpwstr>False</vt:lpwstr>
  </property>
  <property fmtid="{D5CDD505-2E9C-101B-9397-08002B2CF9AE}" pid="22" name="x">
    <vt:lpwstr>1</vt:lpwstr>
  </property>
</Properties>
</file>