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760941">
        <w:tblPrEx>
          <w:tblCellMar>
            <w:top w:w="0" w:type="dxa"/>
            <w:bottom w:w="0" w:type="dxa"/>
          </w:tblCellMar>
        </w:tblPrEx>
        <w:tc>
          <w:tcPr>
            <w:tcW w:w="5160" w:type="dxa"/>
            <w:noWrap/>
          </w:tcPr>
          <w:p w:rsidR="005326BC" w:rsidRPr="00760941" w:rsidRDefault="005326BC">
            <w:pPr>
              <w:pStyle w:val="TableStyle"/>
              <w:ind w:left="0"/>
              <w:rPr>
                <w:noProof w:val="0"/>
              </w:rPr>
            </w:pPr>
            <w:bookmarkStart w:id="0" w:name="YourInfo"/>
            <w:bookmarkStart w:id="1" w:name="_GoBack"/>
            <w:bookmarkEnd w:id="0"/>
            <w:bookmarkEnd w:id="1"/>
          </w:p>
        </w:tc>
        <w:tc>
          <w:tcPr>
            <w:tcW w:w="5046" w:type="dxa"/>
          </w:tcPr>
          <w:p w:rsidR="005326BC" w:rsidRPr="00760941" w:rsidRDefault="005326BC">
            <w:pPr>
              <w:pStyle w:val="TableStyle"/>
              <w:ind w:left="0"/>
              <w:rPr>
                <w:noProof w:val="0"/>
              </w:rPr>
            </w:pPr>
            <w:bookmarkStart w:id="2" w:name="Present"/>
            <w:bookmarkEnd w:id="2"/>
          </w:p>
        </w:tc>
      </w:tr>
    </w:tbl>
    <w:p w:rsidR="005326BC" w:rsidRPr="00760941" w:rsidRDefault="005326BC">
      <w:pPr>
        <w:pStyle w:val="TableStyle"/>
      </w:pPr>
    </w:p>
    <w:p w:rsidR="005326BC" w:rsidRPr="00760941" w:rsidRDefault="005326BC">
      <w:pPr>
        <w:pStyle w:val="BodyText"/>
      </w:pPr>
    </w:p>
    <w:p w:rsidR="005326BC" w:rsidRPr="00760941" w:rsidRDefault="005326BC">
      <w:pPr>
        <w:pStyle w:val="BodyText"/>
      </w:pPr>
    </w:p>
    <w:p w:rsidR="005326BC" w:rsidRPr="00760941" w:rsidRDefault="005326BC">
      <w:pPr>
        <w:pStyle w:val="BodyText"/>
      </w:pPr>
    </w:p>
    <w:bookmarkStart w:id="3" w:name="Title"/>
    <w:p w:rsidR="005326BC" w:rsidRPr="00760941" w:rsidRDefault="005326BC" w:rsidP="00325648">
      <w:pPr>
        <w:pStyle w:val="Title"/>
        <w:numPr>
          <w:ilvl w:val="0"/>
          <w:numId w:val="0"/>
        </w:numPr>
        <w:ind w:left="2552"/>
        <w:outlineLvl w:val="0"/>
      </w:pPr>
      <w:r w:rsidRPr="00760941">
        <w:fldChar w:fldCharType="begin"/>
      </w:r>
      <w:r w:rsidRPr="00760941">
        <w:instrText xml:space="preserve"> DOCPROPERTY "Title" \* MERGEFORMAT </w:instrText>
      </w:r>
      <w:r w:rsidRPr="00760941">
        <w:fldChar w:fldCharType="separate"/>
      </w:r>
      <w:r w:rsidR="005C103A">
        <w:t>EPTF CLL Base, Function Description</w:t>
      </w:r>
      <w:r w:rsidRPr="00760941">
        <w:fldChar w:fldCharType="end"/>
      </w:r>
      <w:bookmarkEnd w:id="3"/>
    </w:p>
    <w:p w:rsidR="004F0D28" w:rsidRDefault="005763A5">
      <w:pPr>
        <w:pStyle w:val="TOC1"/>
        <w:tabs>
          <w:tab w:val="left" w:pos="3118"/>
        </w:tabs>
      </w:pPr>
      <w:r w:rsidRPr="00760941">
        <w:t>Contents</w:t>
      </w:r>
      <w:bookmarkStart w:id="4" w:name="Contents"/>
      <w:bookmarkEnd w:id="4"/>
    </w:p>
    <w:p w:rsidR="005C103A" w:rsidRPr="003E7F73" w:rsidRDefault="005763A5">
      <w:pPr>
        <w:pStyle w:val="TOC1"/>
        <w:rPr>
          <w:rFonts w:ascii="Calibri" w:hAnsi="Calibri" w:cs="Times New Roman"/>
          <w:b w:val="0"/>
          <w:szCs w:val="22"/>
        </w:rPr>
      </w:pPr>
      <w:r w:rsidRPr="00760941">
        <w:fldChar w:fldCharType="begin"/>
      </w:r>
      <w:r w:rsidRPr="00760941">
        <w:instrText xml:space="preserve"> TOC \o "1-3" \h </w:instrText>
      </w:r>
      <w:r w:rsidRPr="00760941">
        <w:fldChar w:fldCharType="separate"/>
      </w:r>
      <w:hyperlink w:anchor="_Toc468445037" w:history="1">
        <w:r w:rsidR="005C103A" w:rsidRPr="00A05956">
          <w:rPr>
            <w:rStyle w:val="Hyperlink"/>
          </w:rPr>
          <w:t>Introduction</w:t>
        </w:r>
        <w:r w:rsidR="005C103A">
          <w:tab/>
        </w:r>
        <w:r w:rsidR="005C103A">
          <w:fldChar w:fldCharType="begin"/>
        </w:r>
        <w:r w:rsidR="005C103A">
          <w:instrText xml:space="preserve"> PAGEREF _Toc468445037 \h </w:instrText>
        </w:r>
        <w:r w:rsidR="005C103A">
          <w:fldChar w:fldCharType="separate"/>
        </w:r>
        <w:r w:rsidR="005C103A">
          <w:t>3</w:t>
        </w:r>
        <w:r w:rsidR="005C103A">
          <w:fldChar w:fldCharType="end"/>
        </w:r>
      </w:hyperlink>
    </w:p>
    <w:p w:rsidR="005C103A" w:rsidRPr="003E7F73" w:rsidRDefault="005C103A">
      <w:pPr>
        <w:pStyle w:val="TOC2"/>
        <w:tabs>
          <w:tab w:val="left" w:pos="3969"/>
        </w:tabs>
        <w:rPr>
          <w:rFonts w:ascii="Calibri" w:hAnsi="Calibri" w:cs="Times New Roman"/>
          <w:szCs w:val="22"/>
        </w:rPr>
      </w:pPr>
      <w:hyperlink w:anchor="_Toc468445038" w:history="1">
        <w:r w:rsidRPr="00A05956">
          <w:rPr>
            <w:rStyle w:val="Hyperlink"/>
          </w:rPr>
          <w:t>1.1</w:t>
        </w:r>
        <w:r w:rsidRPr="003E7F73">
          <w:rPr>
            <w:rFonts w:ascii="Calibri" w:hAnsi="Calibri" w:cs="Times New Roman"/>
            <w:szCs w:val="22"/>
          </w:rPr>
          <w:tab/>
        </w:r>
        <w:r w:rsidRPr="00A05956">
          <w:rPr>
            <w:rStyle w:val="Hyperlink"/>
          </w:rPr>
          <w:t>Revision history</w:t>
        </w:r>
        <w:r>
          <w:tab/>
        </w:r>
        <w:r>
          <w:fldChar w:fldCharType="begin"/>
        </w:r>
        <w:r>
          <w:instrText xml:space="preserve"> PAGEREF _Toc468445038 \h </w:instrText>
        </w:r>
        <w:r>
          <w:fldChar w:fldCharType="separate"/>
        </w:r>
        <w:r>
          <w:t>3</w:t>
        </w:r>
        <w:r>
          <w:fldChar w:fldCharType="end"/>
        </w:r>
      </w:hyperlink>
    </w:p>
    <w:p w:rsidR="005C103A" w:rsidRPr="003E7F73" w:rsidRDefault="005C103A">
      <w:pPr>
        <w:pStyle w:val="TOC2"/>
        <w:tabs>
          <w:tab w:val="left" w:pos="3969"/>
        </w:tabs>
        <w:rPr>
          <w:rFonts w:ascii="Calibri" w:hAnsi="Calibri" w:cs="Times New Roman"/>
          <w:szCs w:val="22"/>
        </w:rPr>
      </w:pPr>
      <w:hyperlink w:anchor="_Toc468445039" w:history="1">
        <w:r w:rsidRPr="00A05956">
          <w:rPr>
            <w:rStyle w:val="Hyperlink"/>
          </w:rPr>
          <w:t>1.2</w:t>
        </w:r>
        <w:r w:rsidRPr="003E7F73">
          <w:rPr>
            <w:rFonts w:ascii="Calibri" w:hAnsi="Calibri" w:cs="Times New Roman"/>
            <w:szCs w:val="22"/>
          </w:rPr>
          <w:tab/>
        </w:r>
        <w:r w:rsidRPr="00A05956">
          <w:rPr>
            <w:rStyle w:val="Hyperlink"/>
          </w:rPr>
          <w:t>How to Read this Document</w:t>
        </w:r>
        <w:r>
          <w:tab/>
        </w:r>
        <w:r>
          <w:fldChar w:fldCharType="begin"/>
        </w:r>
        <w:r>
          <w:instrText xml:space="preserve"> PAGEREF _Toc468445039 \h </w:instrText>
        </w:r>
        <w:r>
          <w:fldChar w:fldCharType="separate"/>
        </w:r>
        <w:r>
          <w:t>3</w:t>
        </w:r>
        <w:r>
          <w:fldChar w:fldCharType="end"/>
        </w:r>
      </w:hyperlink>
    </w:p>
    <w:p w:rsidR="005C103A" w:rsidRPr="003E7F73" w:rsidRDefault="005C103A">
      <w:pPr>
        <w:pStyle w:val="TOC2"/>
        <w:tabs>
          <w:tab w:val="left" w:pos="3969"/>
        </w:tabs>
        <w:rPr>
          <w:rFonts w:ascii="Calibri" w:hAnsi="Calibri" w:cs="Times New Roman"/>
          <w:szCs w:val="22"/>
        </w:rPr>
      </w:pPr>
      <w:hyperlink w:anchor="_Toc468445040" w:history="1">
        <w:r w:rsidRPr="00A05956">
          <w:rPr>
            <w:rStyle w:val="Hyperlink"/>
          </w:rPr>
          <w:t>1.3</w:t>
        </w:r>
        <w:r w:rsidRPr="003E7F73">
          <w:rPr>
            <w:rFonts w:ascii="Calibri" w:hAnsi="Calibri" w:cs="Times New Roman"/>
            <w:szCs w:val="22"/>
          </w:rPr>
          <w:tab/>
        </w:r>
        <w:r w:rsidRPr="00A05956">
          <w:rPr>
            <w:rStyle w:val="Hyperlink"/>
          </w:rPr>
          <w:t>Scope</w:t>
        </w:r>
        <w:r>
          <w:tab/>
        </w:r>
        <w:r>
          <w:fldChar w:fldCharType="begin"/>
        </w:r>
        <w:r>
          <w:instrText xml:space="preserve"> PAGEREF _Toc468445040 \h </w:instrText>
        </w:r>
        <w:r>
          <w:fldChar w:fldCharType="separate"/>
        </w:r>
        <w:r>
          <w:t>3</w:t>
        </w:r>
        <w:r>
          <w:fldChar w:fldCharType="end"/>
        </w:r>
      </w:hyperlink>
    </w:p>
    <w:p w:rsidR="005C103A" w:rsidRPr="003E7F73" w:rsidRDefault="005C103A">
      <w:pPr>
        <w:pStyle w:val="TOC2"/>
        <w:tabs>
          <w:tab w:val="left" w:pos="3969"/>
        </w:tabs>
        <w:rPr>
          <w:rFonts w:ascii="Calibri" w:hAnsi="Calibri" w:cs="Times New Roman"/>
          <w:szCs w:val="22"/>
        </w:rPr>
      </w:pPr>
      <w:hyperlink w:anchor="_Toc468445041" w:history="1">
        <w:r w:rsidRPr="00A05956">
          <w:rPr>
            <w:rStyle w:val="Hyperlink"/>
          </w:rPr>
          <w:t>1.4</w:t>
        </w:r>
        <w:r w:rsidRPr="003E7F73">
          <w:rPr>
            <w:rFonts w:ascii="Calibri" w:hAnsi="Calibri" w:cs="Times New Roman"/>
            <w:szCs w:val="22"/>
          </w:rPr>
          <w:tab/>
        </w:r>
        <w:r w:rsidRPr="00A05956">
          <w:rPr>
            <w:rStyle w:val="Hyperlink"/>
          </w:rPr>
          <w:t>Recommended way of reading</w:t>
        </w:r>
        <w:r>
          <w:tab/>
        </w:r>
        <w:r>
          <w:fldChar w:fldCharType="begin"/>
        </w:r>
        <w:r>
          <w:instrText xml:space="preserve"> PAGEREF _Toc468445041 \h </w:instrText>
        </w:r>
        <w:r>
          <w:fldChar w:fldCharType="separate"/>
        </w:r>
        <w:r>
          <w:t>3</w:t>
        </w:r>
        <w:r>
          <w:fldChar w:fldCharType="end"/>
        </w:r>
      </w:hyperlink>
    </w:p>
    <w:p w:rsidR="005C103A" w:rsidRPr="003E7F73" w:rsidRDefault="005C103A">
      <w:pPr>
        <w:pStyle w:val="TOC2"/>
        <w:tabs>
          <w:tab w:val="left" w:pos="3969"/>
        </w:tabs>
        <w:rPr>
          <w:rFonts w:ascii="Calibri" w:hAnsi="Calibri" w:cs="Times New Roman"/>
          <w:szCs w:val="22"/>
        </w:rPr>
      </w:pPr>
      <w:hyperlink w:anchor="_Toc468445042" w:history="1">
        <w:r w:rsidRPr="00A05956">
          <w:rPr>
            <w:rStyle w:val="Hyperlink"/>
          </w:rPr>
          <w:t>1.5</w:t>
        </w:r>
        <w:r w:rsidRPr="003E7F73">
          <w:rPr>
            <w:rFonts w:ascii="Calibri" w:hAnsi="Calibri" w:cs="Times New Roman"/>
            <w:szCs w:val="22"/>
          </w:rPr>
          <w:tab/>
        </w:r>
        <w:r w:rsidRPr="00A05956">
          <w:rPr>
            <w:rStyle w:val="Hyperlink"/>
          </w:rPr>
          <w:t>Typographical conventions</w:t>
        </w:r>
        <w:r>
          <w:tab/>
        </w:r>
        <w:r>
          <w:fldChar w:fldCharType="begin"/>
        </w:r>
        <w:r>
          <w:instrText xml:space="preserve"> PAGEREF _Toc468445042 \h </w:instrText>
        </w:r>
        <w:r>
          <w:fldChar w:fldCharType="separate"/>
        </w:r>
        <w:r>
          <w:t>4</w:t>
        </w:r>
        <w:r>
          <w:fldChar w:fldCharType="end"/>
        </w:r>
      </w:hyperlink>
    </w:p>
    <w:p w:rsidR="005C103A" w:rsidRPr="003E7F73" w:rsidRDefault="005C103A">
      <w:pPr>
        <w:pStyle w:val="TOC2"/>
        <w:tabs>
          <w:tab w:val="left" w:pos="3969"/>
        </w:tabs>
        <w:rPr>
          <w:rFonts w:ascii="Calibri" w:hAnsi="Calibri" w:cs="Times New Roman"/>
          <w:szCs w:val="22"/>
        </w:rPr>
      </w:pPr>
      <w:hyperlink w:anchor="_Toc468445043" w:history="1">
        <w:r w:rsidRPr="00A05956">
          <w:rPr>
            <w:rStyle w:val="Hyperlink"/>
          </w:rPr>
          <w:t>1.6</w:t>
        </w:r>
        <w:r w:rsidRPr="003E7F73">
          <w:rPr>
            <w:rFonts w:ascii="Calibri" w:hAnsi="Calibri" w:cs="Times New Roman"/>
            <w:szCs w:val="22"/>
          </w:rPr>
          <w:tab/>
        </w:r>
        <w:r w:rsidRPr="00A05956">
          <w:rPr>
            <w:rStyle w:val="Hyperlink"/>
          </w:rPr>
          <w:t>Abbreviations</w:t>
        </w:r>
        <w:r>
          <w:tab/>
        </w:r>
        <w:r>
          <w:fldChar w:fldCharType="begin"/>
        </w:r>
        <w:r>
          <w:instrText xml:space="preserve"> PAGEREF _Toc468445043 \h </w:instrText>
        </w:r>
        <w:r>
          <w:fldChar w:fldCharType="separate"/>
        </w:r>
        <w:r>
          <w:t>4</w:t>
        </w:r>
        <w:r>
          <w:fldChar w:fldCharType="end"/>
        </w:r>
      </w:hyperlink>
    </w:p>
    <w:p w:rsidR="005C103A" w:rsidRPr="003E7F73" w:rsidRDefault="005C103A">
      <w:pPr>
        <w:pStyle w:val="TOC2"/>
        <w:tabs>
          <w:tab w:val="left" w:pos="3969"/>
        </w:tabs>
        <w:rPr>
          <w:rFonts w:ascii="Calibri" w:hAnsi="Calibri" w:cs="Times New Roman"/>
          <w:szCs w:val="22"/>
        </w:rPr>
      </w:pPr>
      <w:hyperlink w:anchor="_Toc468445044" w:history="1">
        <w:r w:rsidRPr="00A05956">
          <w:rPr>
            <w:rStyle w:val="Hyperlink"/>
          </w:rPr>
          <w:t>1.7</w:t>
        </w:r>
        <w:r w:rsidRPr="003E7F73">
          <w:rPr>
            <w:rFonts w:ascii="Calibri" w:hAnsi="Calibri" w:cs="Times New Roman"/>
            <w:szCs w:val="22"/>
          </w:rPr>
          <w:tab/>
        </w:r>
        <w:r w:rsidRPr="00A05956">
          <w:rPr>
            <w:rStyle w:val="Hyperlink"/>
          </w:rPr>
          <w:t>Terminology</w:t>
        </w:r>
        <w:r>
          <w:tab/>
        </w:r>
        <w:r>
          <w:fldChar w:fldCharType="begin"/>
        </w:r>
        <w:r>
          <w:instrText xml:space="preserve"> PAGEREF _Toc468445044 \h </w:instrText>
        </w:r>
        <w:r>
          <w:fldChar w:fldCharType="separate"/>
        </w:r>
        <w:r>
          <w:t>4</w:t>
        </w:r>
        <w:r>
          <w:fldChar w:fldCharType="end"/>
        </w:r>
      </w:hyperlink>
    </w:p>
    <w:p w:rsidR="005C103A" w:rsidRPr="003E7F73" w:rsidRDefault="005C103A">
      <w:pPr>
        <w:pStyle w:val="TOC1"/>
        <w:tabs>
          <w:tab w:val="left" w:pos="3118"/>
        </w:tabs>
        <w:rPr>
          <w:rFonts w:ascii="Calibri" w:hAnsi="Calibri" w:cs="Times New Roman"/>
          <w:b w:val="0"/>
          <w:szCs w:val="22"/>
        </w:rPr>
      </w:pPr>
      <w:hyperlink w:anchor="_Toc468445045" w:history="1">
        <w:r w:rsidRPr="00A05956">
          <w:rPr>
            <w:rStyle w:val="Hyperlink"/>
          </w:rPr>
          <w:t>2</w:t>
        </w:r>
        <w:r w:rsidRPr="003E7F73">
          <w:rPr>
            <w:rFonts w:ascii="Calibri" w:hAnsi="Calibri" w:cs="Times New Roman"/>
            <w:b w:val="0"/>
            <w:szCs w:val="22"/>
          </w:rPr>
          <w:tab/>
        </w:r>
        <w:r w:rsidRPr="00A05956">
          <w:rPr>
            <w:rStyle w:val="Hyperlink"/>
          </w:rPr>
          <w:t>General Description</w:t>
        </w:r>
        <w:r>
          <w:tab/>
        </w:r>
        <w:r>
          <w:fldChar w:fldCharType="begin"/>
        </w:r>
        <w:r>
          <w:instrText xml:space="preserve"> PAGEREF _Toc468445045 \h </w:instrText>
        </w:r>
        <w:r>
          <w:fldChar w:fldCharType="separate"/>
        </w:r>
        <w:r>
          <w:t>4</w:t>
        </w:r>
        <w:r>
          <w:fldChar w:fldCharType="end"/>
        </w:r>
      </w:hyperlink>
    </w:p>
    <w:p w:rsidR="005C103A" w:rsidRPr="003E7F73" w:rsidRDefault="005C103A">
      <w:pPr>
        <w:pStyle w:val="TOC1"/>
        <w:tabs>
          <w:tab w:val="left" w:pos="3118"/>
        </w:tabs>
        <w:rPr>
          <w:rFonts w:ascii="Calibri" w:hAnsi="Calibri" w:cs="Times New Roman"/>
          <w:b w:val="0"/>
          <w:szCs w:val="22"/>
        </w:rPr>
      </w:pPr>
      <w:hyperlink w:anchor="_Toc468445046" w:history="1">
        <w:r w:rsidRPr="00A05956">
          <w:rPr>
            <w:rStyle w:val="Hyperlink"/>
          </w:rPr>
          <w:t>3</w:t>
        </w:r>
        <w:r w:rsidRPr="003E7F73">
          <w:rPr>
            <w:rFonts w:ascii="Calibri" w:hAnsi="Calibri" w:cs="Times New Roman"/>
            <w:b w:val="0"/>
            <w:szCs w:val="22"/>
          </w:rPr>
          <w:tab/>
        </w:r>
        <w:r w:rsidRPr="00A05956">
          <w:rPr>
            <w:rStyle w:val="Hyperlink"/>
          </w:rPr>
          <w:t>Functional Interface</w:t>
        </w:r>
        <w:r>
          <w:tab/>
        </w:r>
        <w:r>
          <w:fldChar w:fldCharType="begin"/>
        </w:r>
        <w:r>
          <w:instrText xml:space="preserve"> PAGEREF _Toc468445046 \h </w:instrText>
        </w:r>
        <w:r>
          <w:fldChar w:fldCharType="separate"/>
        </w:r>
        <w:r>
          <w:t>5</w:t>
        </w:r>
        <w:r>
          <w:fldChar w:fldCharType="end"/>
        </w:r>
      </w:hyperlink>
    </w:p>
    <w:p w:rsidR="005C103A" w:rsidRPr="003E7F73" w:rsidRDefault="005C103A">
      <w:pPr>
        <w:pStyle w:val="TOC2"/>
        <w:tabs>
          <w:tab w:val="left" w:pos="3969"/>
        </w:tabs>
        <w:rPr>
          <w:rFonts w:ascii="Calibri" w:hAnsi="Calibri" w:cs="Times New Roman"/>
          <w:szCs w:val="22"/>
        </w:rPr>
      </w:pPr>
      <w:hyperlink w:anchor="_Toc468445047" w:history="1">
        <w:r w:rsidRPr="00A05956">
          <w:rPr>
            <w:rStyle w:val="Hyperlink"/>
          </w:rPr>
          <w:t>3.1</w:t>
        </w:r>
        <w:r w:rsidRPr="003E7F73">
          <w:rPr>
            <w:rFonts w:ascii="Calibri" w:hAnsi="Calibri" w:cs="Times New Roman"/>
            <w:szCs w:val="22"/>
          </w:rPr>
          <w:tab/>
        </w:r>
        <w:r w:rsidRPr="00A05956">
          <w:rPr>
            <w:rStyle w:val="Hyperlink"/>
          </w:rPr>
          <w:t>Naming Conventions</w:t>
        </w:r>
        <w:r>
          <w:tab/>
        </w:r>
        <w:r>
          <w:fldChar w:fldCharType="begin"/>
        </w:r>
        <w:r>
          <w:instrText xml:space="preserve"> PAGEREF _Toc468445047 \h </w:instrText>
        </w:r>
        <w:r>
          <w:fldChar w:fldCharType="separate"/>
        </w:r>
        <w:r>
          <w:t>5</w:t>
        </w:r>
        <w:r>
          <w:fldChar w:fldCharType="end"/>
        </w:r>
      </w:hyperlink>
    </w:p>
    <w:p w:rsidR="005C103A" w:rsidRPr="003E7F73" w:rsidRDefault="005C103A">
      <w:pPr>
        <w:pStyle w:val="TOC2"/>
        <w:tabs>
          <w:tab w:val="left" w:pos="3969"/>
        </w:tabs>
        <w:rPr>
          <w:rFonts w:ascii="Calibri" w:hAnsi="Calibri" w:cs="Times New Roman"/>
          <w:szCs w:val="22"/>
        </w:rPr>
      </w:pPr>
      <w:hyperlink w:anchor="_Toc468445048" w:history="1">
        <w:r w:rsidRPr="00A05956">
          <w:rPr>
            <w:rStyle w:val="Hyperlink"/>
          </w:rPr>
          <w:t>3.2</w:t>
        </w:r>
        <w:r w:rsidRPr="003E7F73">
          <w:rPr>
            <w:rFonts w:ascii="Calibri" w:hAnsi="Calibri" w:cs="Times New Roman"/>
            <w:szCs w:val="22"/>
          </w:rPr>
          <w:tab/>
        </w:r>
        <w:r w:rsidRPr="00A05956">
          <w:rPr>
            <w:rStyle w:val="Hyperlink"/>
          </w:rPr>
          <w:t>Public Functions</w:t>
        </w:r>
        <w:r>
          <w:tab/>
        </w:r>
        <w:r>
          <w:fldChar w:fldCharType="begin"/>
        </w:r>
        <w:r>
          <w:instrText xml:space="preserve"> PAGEREF _Toc468445048 \h </w:instrText>
        </w:r>
        <w:r>
          <w:fldChar w:fldCharType="separate"/>
        </w:r>
        <w:r>
          <w:t>5</w:t>
        </w:r>
        <w:r>
          <w:fldChar w:fldCharType="end"/>
        </w:r>
      </w:hyperlink>
    </w:p>
    <w:p w:rsidR="005C103A" w:rsidRPr="003E7F73" w:rsidRDefault="005C103A">
      <w:pPr>
        <w:pStyle w:val="TOC3"/>
        <w:tabs>
          <w:tab w:val="left" w:pos="3969"/>
        </w:tabs>
        <w:rPr>
          <w:rFonts w:ascii="Calibri" w:hAnsi="Calibri" w:cs="Times New Roman"/>
          <w:szCs w:val="22"/>
        </w:rPr>
      </w:pPr>
      <w:hyperlink w:anchor="_Toc468445049" w:history="1">
        <w:r w:rsidRPr="00A05956">
          <w:rPr>
            <w:rStyle w:val="Hyperlink"/>
          </w:rPr>
          <w:t>3.2.1</w:t>
        </w:r>
        <w:r w:rsidRPr="003E7F73">
          <w:rPr>
            <w:rFonts w:ascii="Calibri" w:hAnsi="Calibri" w:cs="Times New Roman"/>
            <w:szCs w:val="22"/>
          </w:rPr>
          <w:tab/>
        </w:r>
        <w:r w:rsidRPr="00A05956">
          <w:rPr>
            <w:rStyle w:val="Hyperlink"/>
          </w:rPr>
          <w:t>Initialization</w:t>
        </w:r>
        <w:r>
          <w:tab/>
        </w:r>
        <w:r>
          <w:fldChar w:fldCharType="begin"/>
        </w:r>
        <w:r>
          <w:instrText xml:space="preserve"> PAGEREF _Toc468445049 \h </w:instrText>
        </w:r>
        <w:r>
          <w:fldChar w:fldCharType="separate"/>
        </w:r>
        <w:r>
          <w:t>5</w:t>
        </w:r>
        <w:r>
          <w:fldChar w:fldCharType="end"/>
        </w:r>
      </w:hyperlink>
    </w:p>
    <w:p w:rsidR="005C103A" w:rsidRPr="003E7F73" w:rsidRDefault="005C103A">
      <w:pPr>
        <w:pStyle w:val="TOC3"/>
        <w:tabs>
          <w:tab w:val="left" w:pos="3969"/>
        </w:tabs>
        <w:rPr>
          <w:rFonts w:ascii="Calibri" w:hAnsi="Calibri" w:cs="Times New Roman"/>
          <w:szCs w:val="22"/>
        </w:rPr>
      </w:pPr>
      <w:hyperlink w:anchor="_Toc468445050" w:history="1">
        <w:r w:rsidRPr="00A05956">
          <w:rPr>
            <w:rStyle w:val="Hyperlink"/>
          </w:rPr>
          <w:t>3.2.2</w:t>
        </w:r>
        <w:r w:rsidRPr="003E7F73">
          <w:rPr>
            <w:rFonts w:ascii="Calibri" w:hAnsi="Calibri" w:cs="Times New Roman"/>
            <w:szCs w:val="22"/>
          </w:rPr>
          <w:tab/>
        </w:r>
        <w:r w:rsidRPr="00A05956">
          <w:rPr>
            <w:rStyle w:val="Hyperlink"/>
          </w:rPr>
          <w:t>Registering the cleanup function</w:t>
        </w:r>
        <w:r>
          <w:tab/>
        </w:r>
        <w:r>
          <w:fldChar w:fldCharType="begin"/>
        </w:r>
        <w:r>
          <w:instrText xml:space="preserve"> PAGEREF _Toc468445050 \h </w:instrText>
        </w:r>
        <w:r>
          <w:fldChar w:fldCharType="separate"/>
        </w:r>
        <w:r>
          <w:t>5</w:t>
        </w:r>
        <w:r>
          <w:fldChar w:fldCharType="end"/>
        </w:r>
      </w:hyperlink>
    </w:p>
    <w:p w:rsidR="005C103A" w:rsidRPr="003E7F73" w:rsidRDefault="005C103A">
      <w:pPr>
        <w:pStyle w:val="TOC3"/>
        <w:tabs>
          <w:tab w:val="left" w:pos="3969"/>
        </w:tabs>
        <w:rPr>
          <w:rFonts w:ascii="Calibri" w:hAnsi="Calibri" w:cs="Times New Roman"/>
          <w:szCs w:val="22"/>
        </w:rPr>
      </w:pPr>
      <w:hyperlink w:anchor="_Toc468445051" w:history="1">
        <w:r w:rsidRPr="00A05956">
          <w:rPr>
            <w:rStyle w:val="Hyperlink"/>
          </w:rPr>
          <w:t>3.2.3</w:t>
        </w:r>
        <w:r w:rsidRPr="003E7F73">
          <w:rPr>
            <w:rFonts w:ascii="Calibri" w:hAnsi="Calibri" w:cs="Times New Roman"/>
            <w:szCs w:val="22"/>
          </w:rPr>
          <w:tab/>
        </w:r>
        <w:r w:rsidRPr="00A05956">
          <w:rPr>
            <w:rStyle w:val="Hyperlink"/>
          </w:rPr>
          <w:t>Cleanup function</w:t>
        </w:r>
        <w:r>
          <w:tab/>
        </w:r>
        <w:r>
          <w:fldChar w:fldCharType="begin"/>
        </w:r>
        <w:r>
          <w:instrText xml:space="preserve"> PAGEREF _Toc468445051 \h </w:instrText>
        </w:r>
        <w:r>
          <w:fldChar w:fldCharType="separate"/>
        </w:r>
        <w:r>
          <w:t>5</w:t>
        </w:r>
        <w:r>
          <w:fldChar w:fldCharType="end"/>
        </w:r>
      </w:hyperlink>
    </w:p>
    <w:p w:rsidR="005C103A" w:rsidRPr="003E7F73" w:rsidRDefault="005C103A">
      <w:pPr>
        <w:pStyle w:val="TOC3"/>
        <w:tabs>
          <w:tab w:val="left" w:pos="3969"/>
        </w:tabs>
        <w:rPr>
          <w:rFonts w:ascii="Calibri" w:hAnsi="Calibri" w:cs="Times New Roman"/>
          <w:szCs w:val="22"/>
        </w:rPr>
      </w:pPr>
      <w:hyperlink w:anchor="_Toc468445052" w:history="1">
        <w:r w:rsidRPr="00A05956">
          <w:rPr>
            <w:rStyle w:val="Hyperlink"/>
          </w:rPr>
          <w:t>3.2.4</w:t>
        </w:r>
        <w:r w:rsidRPr="003E7F73">
          <w:rPr>
            <w:rFonts w:ascii="Calibri" w:hAnsi="Calibri" w:cs="Times New Roman"/>
            <w:szCs w:val="22"/>
          </w:rPr>
          <w:tab/>
        </w:r>
        <w:r w:rsidRPr="00A05956">
          <w:rPr>
            <w:rStyle w:val="Hyperlink"/>
          </w:rPr>
          <w:t>Forcing stop</w:t>
        </w:r>
        <w:r>
          <w:tab/>
        </w:r>
        <w:r>
          <w:fldChar w:fldCharType="begin"/>
        </w:r>
        <w:r>
          <w:instrText xml:space="preserve"> PAGEREF _Toc468445052 \h </w:instrText>
        </w:r>
        <w:r>
          <w:fldChar w:fldCharType="separate"/>
        </w:r>
        <w:r>
          <w:t>6</w:t>
        </w:r>
        <w:r>
          <w:fldChar w:fldCharType="end"/>
        </w:r>
      </w:hyperlink>
    </w:p>
    <w:p w:rsidR="005C103A" w:rsidRPr="003E7F73" w:rsidRDefault="005C103A">
      <w:pPr>
        <w:pStyle w:val="TOC3"/>
        <w:tabs>
          <w:tab w:val="left" w:pos="3969"/>
        </w:tabs>
        <w:rPr>
          <w:rFonts w:ascii="Calibri" w:hAnsi="Calibri" w:cs="Times New Roman"/>
          <w:szCs w:val="22"/>
        </w:rPr>
      </w:pPr>
      <w:hyperlink w:anchor="_Toc468445053" w:history="1">
        <w:r w:rsidRPr="00A05956">
          <w:rPr>
            <w:rStyle w:val="Hyperlink"/>
          </w:rPr>
          <w:t>3.2.5</w:t>
        </w:r>
        <w:r w:rsidRPr="003E7F73">
          <w:rPr>
            <w:rFonts w:ascii="Calibri" w:hAnsi="Calibri" w:cs="Times New Roman"/>
            <w:szCs w:val="22"/>
          </w:rPr>
          <w:tab/>
        </w:r>
        <w:r w:rsidRPr="00A05956">
          <w:rPr>
            <w:rStyle w:val="Hyperlink"/>
          </w:rPr>
          <w:t>Stopping a Remote Component</w:t>
        </w:r>
        <w:r>
          <w:tab/>
        </w:r>
        <w:r>
          <w:fldChar w:fldCharType="begin"/>
        </w:r>
        <w:r>
          <w:instrText xml:space="preserve"> PAGEREF _Toc468445053 \h </w:instrText>
        </w:r>
        <w:r>
          <w:fldChar w:fldCharType="separate"/>
        </w:r>
        <w:r>
          <w:t>6</w:t>
        </w:r>
        <w:r>
          <w:fldChar w:fldCharType="end"/>
        </w:r>
      </w:hyperlink>
    </w:p>
    <w:p w:rsidR="005C103A" w:rsidRPr="003E7F73" w:rsidRDefault="005C103A">
      <w:pPr>
        <w:pStyle w:val="TOC3"/>
        <w:tabs>
          <w:tab w:val="left" w:pos="3969"/>
        </w:tabs>
        <w:rPr>
          <w:rFonts w:ascii="Calibri" w:hAnsi="Calibri" w:cs="Times New Roman"/>
          <w:szCs w:val="22"/>
        </w:rPr>
      </w:pPr>
      <w:hyperlink w:anchor="_Toc468445054" w:history="1">
        <w:r w:rsidRPr="00A05956">
          <w:rPr>
            <w:rStyle w:val="Hyperlink"/>
          </w:rPr>
          <w:t>3.2.6</w:t>
        </w:r>
        <w:r w:rsidRPr="003E7F73">
          <w:rPr>
            <w:rFonts w:ascii="Calibri" w:hAnsi="Calibri" w:cs="Times New Roman"/>
            <w:szCs w:val="22"/>
          </w:rPr>
          <w:tab/>
        </w:r>
        <w:r w:rsidRPr="00A05956">
          <w:rPr>
            <w:rStyle w:val="Hyperlink"/>
          </w:rPr>
          <w:t>Stopping all Components</w:t>
        </w:r>
        <w:r>
          <w:tab/>
        </w:r>
        <w:r>
          <w:fldChar w:fldCharType="begin"/>
        </w:r>
        <w:r>
          <w:instrText xml:space="preserve"> PAGEREF _Toc468445054 \h </w:instrText>
        </w:r>
        <w:r>
          <w:fldChar w:fldCharType="separate"/>
        </w:r>
        <w:r>
          <w:t>6</w:t>
        </w:r>
        <w:r>
          <w:fldChar w:fldCharType="end"/>
        </w:r>
      </w:hyperlink>
    </w:p>
    <w:p w:rsidR="005C103A" w:rsidRPr="003E7F73" w:rsidRDefault="005C103A">
      <w:pPr>
        <w:pStyle w:val="TOC3"/>
        <w:tabs>
          <w:tab w:val="left" w:pos="3969"/>
        </w:tabs>
        <w:rPr>
          <w:rFonts w:ascii="Calibri" w:hAnsi="Calibri" w:cs="Times New Roman"/>
          <w:szCs w:val="22"/>
        </w:rPr>
      </w:pPr>
      <w:hyperlink w:anchor="_Toc468445055" w:history="1">
        <w:r w:rsidRPr="00A05956">
          <w:rPr>
            <w:rStyle w:val="Hyperlink"/>
          </w:rPr>
          <w:t>3.2.7</w:t>
        </w:r>
        <w:r w:rsidRPr="003E7F73">
          <w:rPr>
            <w:rFonts w:ascii="Calibri" w:hAnsi="Calibri" w:cs="Times New Roman"/>
            <w:szCs w:val="22"/>
          </w:rPr>
          <w:tab/>
        </w:r>
        <w:r w:rsidRPr="00A05956">
          <w:rPr>
            <w:rStyle w:val="Hyperlink"/>
          </w:rPr>
          <w:t>Getting the EPTF Self Name</w:t>
        </w:r>
        <w:r>
          <w:tab/>
        </w:r>
        <w:r>
          <w:fldChar w:fldCharType="begin"/>
        </w:r>
        <w:r>
          <w:instrText xml:space="preserve"> PAGEREF _Toc468445055 \h </w:instrText>
        </w:r>
        <w:r>
          <w:fldChar w:fldCharType="separate"/>
        </w:r>
        <w:r>
          <w:t>6</w:t>
        </w:r>
        <w:r>
          <w:fldChar w:fldCharType="end"/>
        </w:r>
      </w:hyperlink>
    </w:p>
    <w:p w:rsidR="005C103A" w:rsidRPr="003E7F73" w:rsidRDefault="005C103A">
      <w:pPr>
        <w:pStyle w:val="TOC3"/>
        <w:tabs>
          <w:tab w:val="left" w:pos="3969"/>
        </w:tabs>
        <w:rPr>
          <w:rFonts w:ascii="Calibri" w:hAnsi="Calibri" w:cs="Times New Roman"/>
          <w:szCs w:val="22"/>
        </w:rPr>
      </w:pPr>
      <w:hyperlink w:anchor="_Toc468445056" w:history="1">
        <w:r w:rsidRPr="00A05956">
          <w:rPr>
            <w:rStyle w:val="Hyperlink"/>
          </w:rPr>
          <w:t>3.2.8</w:t>
        </w:r>
        <w:r w:rsidRPr="003E7F73">
          <w:rPr>
            <w:rFonts w:ascii="Calibri" w:hAnsi="Calibri" w:cs="Times New Roman"/>
            <w:szCs w:val="22"/>
          </w:rPr>
          <w:tab/>
        </w:r>
        <w:r w:rsidRPr="00A05956">
          <w:rPr>
            <w:rStyle w:val="Hyperlink"/>
          </w:rPr>
          <w:t>Main Event Loop</w:t>
        </w:r>
        <w:r>
          <w:tab/>
        </w:r>
        <w:r>
          <w:fldChar w:fldCharType="begin"/>
        </w:r>
        <w:r>
          <w:instrText xml:space="preserve"> PAGEREF _Toc468445056 \h </w:instrText>
        </w:r>
        <w:r>
          <w:fldChar w:fldCharType="separate"/>
        </w:r>
        <w:r>
          <w:t>7</w:t>
        </w:r>
        <w:r>
          <w:fldChar w:fldCharType="end"/>
        </w:r>
      </w:hyperlink>
    </w:p>
    <w:p w:rsidR="005C103A" w:rsidRPr="003E7F73" w:rsidRDefault="005C103A">
      <w:pPr>
        <w:pStyle w:val="TOC3"/>
        <w:tabs>
          <w:tab w:val="left" w:pos="3969"/>
        </w:tabs>
        <w:rPr>
          <w:rFonts w:ascii="Calibri" w:hAnsi="Calibri" w:cs="Times New Roman"/>
          <w:szCs w:val="22"/>
        </w:rPr>
      </w:pPr>
      <w:hyperlink w:anchor="_Toc468445057" w:history="1">
        <w:r w:rsidRPr="00A05956">
          <w:rPr>
            <w:rStyle w:val="Hyperlink"/>
          </w:rPr>
          <w:t>3.2.9</w:t>
        </w:r>
        <w:r w:rsidRPr="003E7F73">
          <w:rPr>
            <w:rFonts w:ascii="Calibri" w:hAnsi="Calibri" w:cs="Times New Roman"/>
            <w:szCs w:val="22"/>
          </w:rPr>
          <w:tab/>
        </w:r>
        <w:r w:rsidRPr="00A05956">
          <w:rPr>
            <w:rStyle w:val="Hyperlink"/>
          </w:rPr>
          <w:t>Waiting for a Condition</w:t>
        </w:r>
        <w:r>
          <w:tab/>
        </w:r>
        <w:r>
          <w:fldChar w:fldCharType="begin"/>
        </w:r>
        <w:r>
          <w:instrText xml:space="preserve"> PAGEREF _Toc468445057 \h </w:instrText>
        </w:r>
        <w:r>
          <w:fldChar w:fldCharType="separate"/>
        </w:r>
        <w:r>
          <w:t>7</w:t>
        </w:r>
        <w:r>
          <w:fldChar w:fldCharType="end"/>
        </w:r>
      </w:hyperlink>
    </w:p>
    <w:p w:rsidR="005C103A" w:rsidRPr="003E7F73" w:rsidRDefault="005C103A">
      <w:pPr>
        <w:pStyle w:val="TOC3"/>
        <w:tabs>
          <w:tab w:val="left" w:pos="3969"/>
        </w:tabs>
        <w:rPr>
          <w:rFonts w:ascii="Calibri" w:hAnsi="Calibri" w:cs="Times New Roman"/>
          <w:szCs w:val="22"/>
        </w:rPr>
      </w:pPr>
      <w:hyperlink w:anchor="_Toc468445058" w:history="1">
        <w:r w:rsidRPr="00A05956">
          <w:rPr>
            <w:rStyle w:val="Hyperlink"/>
          </w:rPr>
          <w:t>3.2.10</w:t>
        </w:r>
        <w:r w:rsidRPr="003E7F73">
          <w:rPr>
            <w:rFonts w:ascii="Calibri" w:hAnsi="Calibri" w:cs="Times New Roman"/>
            <w:szCs w:val="22"/>
          </w:rPr>
          <w:tab/>
        </w:r>
        <w:r w:rsidRPr="00A05956">
          <w:rPr>
            <w:rStyle w:val="Hyperlink"/>
          </w:rPr>
          <w:t>Getting the Relative Time</w:t>
        </w:r>
        <w:r>
          <w:tab/>
        </w:r>
        <w:r>
          <w:fldChar w:fldCharType="begin"/>
        </w:r>
        <w:r>
          <w:instrText xml:space="preserve"> PAGEREF _Toc468445058 \h </w:instrText>
        </w:r>
        <w:r>
          <w:fldChar w:fldCharType="separate"/>
        </w:r>
        <w:r>
          <w:t>7</w:t>
        </w:r>
        <w:r>
          <w:fldChar w:fldCharType="end"/>
        </w:r>
      </w:hyperlink>
    </w:p>
    <w:p w:rsidR="005C103A" w:rsidRPr="003E7F73" w:rsidRDefault="005C103A">
      <w:pPr>
        <w:pStyle w:val="TOC3"/>
        <w:tabs>
          <w:tab w:val="left" w:pos="3969"/>
        </w:tabs>
        <w:rPr>
          <w:rFonts w:ascii="Calibri" w:hAnsi="Calibri" w:cs="Times New Roman"/>
          <w:szCs w:val="22"/>
        </w:rPr>
      </w:pPr>
      <w:hyperlink w:anchor="_Toc468445059" w:history="1">
        <w:r w:rsidRPr="00A05956">
          <w:rPr>
            <w:rStyle w:val="Hyperlink"/>
          </w:rPr>
          <w:t>3.2.11</w:t>
        </w:r>
        <w:r w:rsidRPr="003E7F73">
          <w:rPr>
            <w:rFonts w:ascii="Calibri" w:hAnsi="Calibri" w:cs="Times New Roman"/>
            <w:szCs w:val="22"/>
          </w:rPr>
          <w:tab/>
        </w:r>
        <w:r w:rsidRPr="00A05956">
          <w:rPr>
            <w:rStyle w:val="Hyperlink"/>
          </w:rPr>
          <w:t>Getting Relative Time Offset</w:t>
        </w:r>
        <w:r>
          <w:tab/>
        </w:r>
        <w:r>
          <w:fldChar w:fldCharType="begin"/>
        </w:r>
        <w:r>
          <w:instrText xml:space="preserve"> PAGEREF _Toc468445059 \h </w:instrText>
        </w:r>
        <w:r>
          <w:fldChar w:fldCharType="separate"/>
        </w:r>
        <w:r>
          <w:t>7</w:t>
        </w:r>
        <w:r>
          <w:fldChar w:fldCharType="end"/>
        </w:r>
      </w:hyperlink>
    </w:p>
    <w:p w:rsidR="005C103A" w:rsidRPr="003E7F73" w:rsidRDefault="005C103A">
      <w:pPr>
        <w:pStyle w:val="TOC3"/>
        <w:tabs>
          <w:tab w:val="left" w:pos="3969"/>
        </w:tabs>
        <w:rPr>
          <w:rFonts w:ascii="Calibri" w:hAnsi="Calibri" w:cs="Times New Roman"/>
          <w:szCs w:val="22"/>
        </w:rPr>
      </w:pPr>
      <w:hyperlink w:anchor="_Toc468445060" w:history="1">
        <w:r w:rsidRPr="00A05956">
          <w:rPr>
            <w:rStyle w:val="Hyperlink"/>
          </w:rPr>
          <w:t>3.2.12</w:t>
        </w:r>
        <w:r w:rsidRPr="003E7F73">
          <w:rPr>
            <w:rFonts w:ascii="Calibri" w:hAnsi="Calibri" w:cs="Times New Roman"/>
            <w:szCs w:val="22"/>
          </w:rPr>
          <w:tab/>
        </w:r>
        <w:r w:rsidRPr="00A05956">
          <w:rPr>
            <w:rStyle w:val="Hyperlink"/>
          </w:rPr>
          <w:t>Getting the Absolute Time</w:t>
        </w:r>
        <w:r>
          <w:tab/>
        </w:r>
        <w:r>
          <w:fldChar w:fldCharType="begin"/>
        </w:r>
        <w:r>
          <w:instrText xml:space="preserve"> PAGEREF _Toc468445060 \h </w:instrText>
        </w:r>
        <w:r>
          <w:fldChar w:fldCharType="separate"/>
        </w:r>
        <w:r>
          <w:t>7</w:t>
        </w:r>
        <w:r>
          <w:fldChar w:fldCharType="end"/>
        </w:r>
      </w:hyperlink>
    </w:p>
    <w:p w:rsidR="005C103A" w:rsidRPr="003E7F73" w:rsidRDefault="005C103A">
      <w:pPr>
        <w:pStyle w:val="TOC3"/>
        <w:tabs>
          <w:tab w:val="left" w:pos="3969"/>
        </w:tabs>
        <w:rPr>
          <w:rFonts w:ascii="Calibri" w:hAnsi="Calibri" w:cs="Times New Roman"/>
          <w:szCs w:val="22"/>
        </w:rPr>
      </w:pPr>
      <w:hyperlink w:anchor="_Toc468445061" w:history="1">
        <w:r w:rsidRPr="00A05956">
          <w:rPr>
            <w:rStyle w:val="Hyperlink"/>
          </w:rPr>
          <w:t>3.2.13</w:t>
        </w:r>
        <w:r w:rsidRPr="003E7F73">
          <w:rPr>
            <w:rFonts w:ascii="Calibri" w:hAnsi="Calibri" w:cs="Times New Roman"/>
            <w:szCs w:val="22"/>
          </w:rPr>
          <w:tab/>
        </w:r>
        <w:r w:rsidRPr="00A05956">
          <w:rPr>
            <w:rStyle w:val="Hyperlink"/>
          </w:rPr>
          <w:t>Assert</w:t>
        </w:r>
        <w:r>
          <w:tab/>
        </w:r>
        <w:r>
          <w:fldChar w:fldCharType="begin"/>
        </w:r>
        <w:r>
          <w:instrText xml:space="preserve"> PAGEREF _Toc468445061 \h </w:instrText>
        </w:r>
        <w:r>
          <w:fldChar w:fldCharType="separate"/>
        </w:r>
        <w:r>
          <w:t>8</w:t>
        </w:r>
        <w:r>
          <w:fldChar w:fldCharType="end"/>
        </w:r>
      </w:hyperlink>
    </w:p>
    <w:p w:rsidR="005C103A" w:rsidRPr="003E7F73" w:rsidRDefault="005C103A">
      <w:pPr>
        <w:pStyle w:val="TOC3"/>
        <w:tabs>
          <w:tab w:val="left" w:pos="3969"/>
        </w:tabs>
        <w:rPr>
          <w:rFonts w:ascii="Calibri" w:hAnsi="Calibri" w:cs="Times New Roman"/>
          <w:szCs w:val="22"/>
        </w:rPr>
      </w:pPr>
      <w:hyperlink w:anchor="_Toc468445062" w:history="1">
        <w:r w:rsidRPr="00A05956">
          <w:rPr>
            <w:rStyle w:val="Hyperlink"/>
          </w:rPr>
          <w:t>3.2.14</w:t>
        </w:r>
        <w:r w:rsidRPr="003E7F73">
          <w:rPr>
            <w:rFonts w:ascii="Calibri" w:hAnsi="Calibri" w:cs="Times New Roman"/>
            <w:szCs w:val="22"/>
          </w:rPr>
          <w:tab/>
        </w:r>
        <w:r w:rsidRPr="00A05956">
          <w:rPr>
            <w:rStyle w:val="Hyperlink"/>
          </w:rPr>
          <w:t>Set an assert message pattern to expect as the first error occurred</w:t>
        </w:r>
        <w:r>
          <w:tab/>
        </w:r>
        <w:r>
          <w:fldChar w:fldCharType="begin"/>
        </w:r>
        <w:r>
          <w:instrText xml:space="preserve"> PAGEREF _Toc468445062 \h </w:instrText>
        </w:r>
        <w:r>
          <w:fldChar w:fldCharType="separate"/>
        </w:r>
        <w:r>
          <w:t>8</w:t>
        </w:r>
        <w:r>
          <w:fldChar w:fldCharType="end"/>
        </w:r>
      </w:hyperlink>
    </w:p>
    <w:p w:rsidR="005C103A" w:rsidRPr="003E7F73" w:rsidRDefault="005C103A">
      <w:pPr>
        <w:pStyle w:val="TOC3"/>
        <w:tabs>
          <w:tab w:val="left" w:pos="3969"/>
        </w:tabs>
        <w:rPr>
          <w:rFonts w:ascii="Calibri" w:hAnsi="Calibri" w:cs="Times New Roman"/>
          <w:szCs w:val="22"/>
        </w:rPr>
      </w:pPr>
      <w:hyperlink w:anchor="_Toc468445063" w:history="1">
        <w:r w:rsidRPr="00A05956">
          <w:rPr>
            <w:rStyle w:val="Hyperlink"/>
          </w:rPr>
          <w:t>3.2.15</w:t>
        </w:r>
        <w:r w:rsidRPr="003E7F73">
          <w:rPr>
            <w:rFonts w:ascii="Calibri" w:hAnsi="Calibri" w:cs="Times New Roman"/>
            <w:szCs w:val="22"/>
          </w:rPr>
          <w:tab/>
        </w:r>
        <w:r w:rsidRPr="00A05956">
          <w:rPr>
            <w:rStyle w:val="Hyperlink"/>
          </w:rPr>
          <w:t>Determine the number of asserts</w:t>
        </w:r>
        <w:r>
          <w:tab/>
        </w:r>
        <w:r>
          <w:fldChar w:fldCharType="begin"/>
        </w:r>
        <w:r>
          <w:instrText xml:space="preserve"> PAGEREF _Toc468445063 \h </w:instrText>
        </w:r>
        <w:r>
          <w:fldChar w:fldCharType="separate"/>
        </w:r>
        <w:r>
          <w:t>8</w:t>
        </w:r>
        <w:r>
          <w:fldChar w:fldCharType="end"/>
        </w:r>
      </w:hyperlink>
    </w:p>
    <w:p w:rsidR="005C103A" w:rsidRPr="003E7F73" w:rsidRDefault="005C103A">
      <w:pPr>
        <w:pStyle w:val="TOC3"/>
        <w:tabs>
          <w:tab w:val="left" w:pos="3969"/>
        </w:tabs>
        <w:rPr>
          <w:rFonts w:ascii="Calibri" w:hAnsi="Calibri" w:cs="Times New Roman"/>
          <w:szCs w:val="22"/>
        </w:rPr>
      </w:pPr>
      <w:hyperlink w:anchor="_Toc468445064" w:history="1">
        <w:r w:rsidRPr="00A05956">
          <w:rPr>
            <w:rStyle w:val="Hyperlink"/>
          </w:rPr>
          <w:t>3.2.16</w:t>
        </w:r>
        <w:r w:rsidRPr="003E7F73">
          <w:rPr>
            <w:rFonts w:ascii="Calibri" w:hAnsi="Calibri" w:cs="Times New Roman"/>
            <w:szCs w:val="22"/>
          </w:rPr>
          <w:tab/>
        </w:r>
        <w:r w:rsidRPr="00A05956">
          <w:rPr>
            <w:rStyle w:val="Hyperlink"/>
          </w:rPr>
          <w:t>To retrieve a certain assert message</w:t>
        </w:r>
        <w:r>
          <w:tab/>
        </w:r>
        <w:r>
          <w:fldChar w:fldCharType="begin"/>
        </w:r>
        <w:r>
          <w:instrText xml:space="preserve"> PAGEREF _Toc468445064 \h </w:instrText>
        </w:r>
        <w:r>
          <w:fldChar w:fldCharType="separate"/>
        </w:r>
        <w:r>
          <w:t>8</w:t>
        </w:r>
        <w:r>
          <w:fldChar w:fldCharType="end"/>
        </w:r>
      </w:hyperlink>
    </w:p>
    <w:p w:rsidR="005C103A" w:rsidRPr="003E7F73" w:rsidRDefault="005C103A">
      <w:pPr>
        <w:pStyle w:val="TOC3"/>
        <w:tabs>
          <w:tab w:val="left" w:pos="3969"/>
        </w:tabs>
        <w:rPr>
          <w:rFonts w:ascii="Calibri" w:hAnsi="Calibri" w:cs="Times New Roman"/>
          <w:szCs w:val="22"/>
        </w:rPr>
      </w:pPr>
      <w:hyperlink w:anchor="_Toc468445065" w:history="1">
        <w:r w:rsidRPr="00A05956">
          <w:rPr>
            <w:rStyle w:val="Hyperlink"/>
          </w:rPr>
          <w:t>3.2.17</w:t>
        </w:r>
        <w:r w:rsidRPr="003E7F73">
          <w:rPr>
            <w:rFonts w:ascii="Calibri" w:hAnsi="Calibri" w:cs="Times New Roman"/>
            <w:szCs w:val="22"/>
          </w:rPr>
          <w:tab/>
        </w:r>
        <w:r w:rsidRPr="00A05956">
          <w:rPr>
            <w:rStyle w:val="Hyperlink"/>
          </w:rPr>
          <w:t>To check if an assert message matches with a given pattern</w:t>
        </w:r>
        <w:r>
          <w:tab/>
        </w:r>
        <w:r>
          <w:fldChar w:fldCharType="begin"/>
        </w:r>
        <w:r>
          <w:instrText xml:space="preserve"> PAGEREF _Toc468445065 \h </w:instrText>
        </w:r>
        <w:r>
          <w:fldChar w:fldCharType="separate"/>
        </w:r>
        <w:r>
          <w:t>9</w:t>
        </w:r>
        <w:r>
          <w:fldChar w:fldCharType="end"/>
        </w:r>
      </w:hyperlink>
    </w:p>
    <w:p w:rsidR="005C103A" w:rsidRPr="003E7F73" w:rsidRDefault="005C103A">
      <w:pPr>
        <w:pStyle w:val="TOC3"/>
        <w:tabs>
          <w:tab w:val="left" w:pos="3969"/>
        </w:tabs>
        <w:rPr>
          <w:rFonts w:ascii="Calibri" w:hAnsi="Calibri" w:cs="Times New Roman"/>
          <w:szCs w:val="22"/>
        </w:rPr>
      </w:pPr>
      <w:hyperlink w:anchor="_Toc468445066" w:history="1">
        <w:r w:rsidRPr="00A05956">
          <w:rPr>
            <w:rStyle w:val="Hyperlink"/>
          </w:rPr>
          <w:t>3.2.18</w:t>
        </w:r>
        <w:r w:rsidRPr="003E7F73">
          <w:rPr>
            <w:rFonts w:ascii="Calibri" w:hAnsi="Calibri" w:cs="Times New Roman"/>
            <w:szCs w:val="22"/>
          </w:rPr>
          <w:tab/>
        </w:r>
        <w:r w:rsidRPr="00A05956">
          <w:rPr>
            <w:rStyle w:val="Hyperlink"/>
          </w:rPr>
          <w:t>Negative test mode</w:t>
        </w:r>
        <w:r>
          <w:tab/>
        </w:r>
        <w:r>
          <w:fldChar w:fldCharType="begin"/>
        </w:r>
        <w:r>
          <w:instrText xml:space="preserve"> PAGEREF _Toc468445066 \h </w:instrText>
        </w:r>
        <w:r>
          <w:fldChar w:fldCharType="separate"/>
        </w:r>
        <w:r>
          <w:t>9</w:t>
        </w:r>
        <w:r>
          <w:fldChar w:fldCharType="end"/>
        </w:r>
      </w:hyperlink>
    </w:p>
    <w:p w:rsidR="005C103A" w:rsidRPr="003E7F73" w:rsidRDefault="005C103A">
      <w:pPr>
        <w:pStyle w:val="TOC3"/>
        <w:tabs>
          <w:tab w:val="left" w:pos="3969"/>
        </w:tabs>
        <w:rPr>
          <w:rFonts w:ascii="Calibri" w:hAnsi="Calibri" w:cs="Times New Roman"/>
          <w:szCs w:val="22"/>
        </w:rPr>
      </w:pPr>
      <w:hyperlink w:anchor="_Toc468445067" w:history="1">
        <w:r w:rsidRPr="00A05956">
          <w:rPr>
            <w:rStyle w:val="Hyperlink"/>
          </w:rPr>
          <w:t>3.2.19</w:t>
        </w:r>
        <w:r w:rsidRPr="003E7F73">
          <w:rPr>
            <w:rFonts w:ascii="Calibri" w:hAnsi="Calibri" w:cs="Times New Roman"/>
            <w:szCs w:val="22"/>
          </w:rPr>
          <w:tab/>
        </w:r>
        <w:r w:rsidRPr="00A05956">
          <w:rPr>
            <w:rStyle w:val="Hyperlink"/>
          </w:rPr>
          <w:t>Getting the process ID of the current PTC</w:t>
        </w:r>
        <w:r>
          <w:tab/>
        </w:r>
        <w:r>
          <w:fldChar w:fldCharType="begin"/>
        </w:r>
        <w:r>
          <w:instrText xml:space="preserve"> PAGEREF _Toc468445067 \h </w:instrText>
        </w:r>
        <w:r>
          <w:fldChar w:fldCharType="separate"/>
        </w:r>
        <w:r>
          <w:t>9</w:t>
        </w:r>
        <w:r>
          <w:fldChar w:fldCharType="end"/>
        </w:r>
      </w:hyperlink>
    </w:p>
    <w:p w:rsidR="005C103A" w:rsidRPr="003E7F73" w:rsidRDefault="005C103A">
      <w:pPr>
        <w:pStyle w:val="TOC3"/>
        <w:tabs>
          <w:tab w:val="left" w:pos="3969"/>
        </w:tabs>
        <w:rPr>
          <w:rFonts w:ascii="Calibri" w:hAnsi="Calibri" w:cs="Times New Roman"/>
          <w:szCs w:val="22"/>
        </w:rPr>
      </w:pPr>
      <w:hyperlink w:anchor="_Toc468445068" w:history="1">
        <w:r w:rsidRPr="00A05956">
          <w:rPr>
            <w:rStyle w:val="Hyperlink"/>
          </w:rPr>
          <w:t>3.2.20</w:t>
        </w:r>
        <w:r w:rsidRPr="003E7F73">
          <w:rPr>
            <w:rFonts w:ascii="Calibri" w:hAnsi="Calibri" w:cs="Times New Roman"/>
            <w:szCs w:val="22"/>
          </w:rPr>
          <w:tab/>
        </w:r>
        <w:r w:rsidRPr="00A05956">
          <w:rPr>
            <w:rStyle w:val="Hyperlink"/>
          </w:rPr>
          <w:t>Getting the hostname of the current PTC</w:t>
        </w:r>
        <w:r>
          <w:tab/>
        </w:r>
        <w:r>
          <w:fldChar w:fldCharType="begin"/>
        </w:r>
        <w:r>
          <w:instrText xml:space="preserve"> PAGEREF _Toc468445068 \h </w:instrText>
        </w:r>
        <w:r>
          <w:fldChar w:fldCharType="separate"/>
        </w:r>
        <w:r>
          <w:t>9</w:t>
        </w:r>
        <w:r>
          <w:fldChar w:fldCharType="end"/>
        </w:r>
      </w:hyperlink>
    </w:p>
    <w:p w:rsidR="005C103A" w:rsidRPr="003E7F73" w:rsidRDefault="005C103A">
      <w:pPr>
        <w:pStyle w:val="TOC3"/>
        <w:tabs>
          <w:tab w:val="left" w:pos="3969"/>
        </w:tabs>
        <w:rPr>
          <w:rFonts w:ascii="Calibri" w:hAnsi="Calibri" w:cs="Times New Roman"/>
          <w:szCs w:val="22"/>
        </w:rPr>
      </w:pPr>
      <w:hyperlink w:anchor="_Toc468445069" w:history="1">
        <w:r w:rsidRPr="00A05956">
          <w:rPr>
            <w:rStyle w:val="Hyperlink"/>
          </w:rPr>
          <w:t>3.2.21</w:t>
        </w:r>
        <w:r w:rsidRPr="003E7F73">
          <w:rPr>
            <w:rFonts w:ascii="Calibri" w:hAnsi="Calibri" w:cs="Times New Roman"/>
            <w:szCs w:val="22"/>
          </w:rPr>
          <w:tab/>
        </w:r>
        <w:r w:rsidRPr="00A05956">
          <w:rPr>
            <w:rStyle w:val="Hyperlink"/>
          </w:rPr>
          <w:t>To retrieve the process ID of other components</w:t>
        </w:r>
        <w:r>
          <w:tab/>
        </w:r>
        <w:r>
          <w:fldChar w:fldCharType="begin"/>
        </w:r>
        <w:r>
          <w:instrText xml:space="preserve"> PAGEREF _Toc468445069 \h </w:instrText>
        </w:r>
        <w:r>
          <w:fldChar w:fldCharType="separate"/>
        </w:r>
        <w:r>
          <w:t>9</w:t>
        </w:r>
        <w:r>
          <w:fldChar w:fldCharType="end"/>
        </w:r>
      </w:hyperlink>
    </w:p>
    <w:p w:rsidR="005C103A" w:rsidRPr="003E7F73" w:rsidRDefault="005C103A">
      <w:pPr>
        <w:pStyle w:val="TOC3"/>
        <w:tabs>
          <w:tab w:val="left" w:pos="3969"/>
        </w:tabs>
        <w:rPr>
          <w:rFonts w:ascii="Calibri" w:hAnsi="Calibri" w:cs="Times New Roman"/>
          <w:szCs w:val="22"/>
        </w:rPr>
      </w:pPr>
      <w:hyperlink w:anchor="_Toc468445070" w:history="1">
        <w:r w:rsidRPr="00A05956">
          <w:rPr>
            <w:rStyle w:val="Hyperlink"/>
          </w:rPr>
          <w:t>3.2.22</w:t>
        </w:r>
        <w:r w:rsidRPr="003E7F73">
          <w:rPr>
            <w:rFonts w:ascii="Calibri" w:hAnsi="Calibri" w:cs="Times New Roman"/>
            <w:szCs w:val="22"/>
          </w:rPr>
          <w:tab/>
        </w:r>
        <w:r w:rsidRPr="00A05956">
          <w:rPr>
            <w:rStyle w:val="Hyperlink"/>
          </w:rPr>
          <w:t>To get detailed host information of a PTC by selfName</w:t>
        </w:r>
        <w:r>
          <w:tab/>
        </w:r>
        <w:r>
          <w:fldChar w:fldCharType="begin"/>
        </w:r>
        <w:r>
          <w:instrText xml:space="preserve"> PAGEREF _Toc468445070 \h </w:instrText>
        </w:r>
        <w:r>
          <w:fldChar w:fldCharType="separate"/>
        </w:r>
        <w:r>
          <w:t>10</w:t>
        </w:r>
        <w:r>
          <w:fldChar w:fldCharType="end"/>
        </w:r>
      </w:hyperlink>
    </w:p>
    <w:p w:rsidR="005C103A" w:rsidRPr="003E7F73" w:rsidRDefault="005C103A">
      <w:pPr>
        <w:pStyle w:val="TOC3"/>
        <w:tabs>
          <w:tab w:val="left" w:pos="3969"/>
        </w:tabs>
        <w:rPr>
          <w:rFonts w:ascii="Calibri" w:hAnsi="Calibri" w:cs="Times New Roman"/>
          <w:szCs w:val="22"/>
        </w:rPr>
      </w:pPr>
      <w:hyperlink w:anchor="_Toc468445071" w:history="1">
        <w:r w:rsidRPr="00A05956">
          <w:rPr>
            <w:rStyle w:val="Hyperlink"/>
          </w:rPr>
          <w:t>3.2.23</w:t>
        </w:r>
        <w:r w:rsidRPr="003E7F73">
          <w:rPr>
            <w:rFonts w:ascii="Calibri" w:hAnsi="Calibri" w:cs="Times New Roman"/>
            <w:szCs w:val="22"/>
          </w:rPr>
          <w:tab/>
        </w:r>
        <w:r w:rsidRPr="00A05956">
          <w:rPr>
            <w:rStyle w:val="Hyperlink"/>
          </w:rPr>
          <w:t>To get the component information for all PTCs</w:t>
        </w:r>
        <w:r>
          <w:tab/>
        </w:r>
        <w:r>
          <w:fldChar w:fldCharType="begin"/>
        </w:r>
        <w:r>
          <w:instrText xml:space="preserve"> PAGEREF _Toc468445071 \h </w:instrText>
        </w:r>
        <w:r>
          <w:fldChar w:fldCharType="separate"/>
        </w:r>
        <w:r>
          <w:t>10</w:t>
        </w:r>
        <w:r>
          <w:fldChar w:fldCharType="end"/>
        </w:r>
      </w:hyperlink>
    </w:p>
    <w:p w:rsidR="005C103A" w:rsidRPr="003E7F73" w:rsidRDefault="005C103A">
      <w:pPr>
        <w:pStyle w:val="TOC3"/>
        <w:tabs>
          <w:tab w:val="left" w:pos="3969"/>
        </w:tabs>
        <w:rPr>
          <w:rFonts w:ascii="Calibri" w:hAnsi="Calibri" w:cs="Times New Roman"/>
          <w:szCs w:val="22"/>
        </w:rPr>
      </w:pPr>
      <w:hyperlink w:anchor="_Toc468445072" w:history="1">
        <w:r w:rsidRPr="00A05956">
          <w:rPr>
            <w:rStyle w:val="Hyperlink"/>
          </w:rPr>
          <w:t>3.2.24</w:t>
        </w:r>
        <w:r w:rsidRPr="003E7F73">
          <w:rPr>
            <w:rFonts w:ascii="Calibri" w:hAnsi="Calibri" w:cs="Times New Roman"/>
            <w:szCs w:val="22"/>
          </w:rPr>
          <w:tab/>
        </w:r>
        <w:r w:rsidRPr="00A05956">
          <w:rPr>
            <w:rStyle w:val="Hyperlink"/>
          </w:rPr>
          <w:t>Enabling/Disabling DTE handling in CLL</w:t>
        </w:r>
        <w:r>
          <w:tab/>
        </w:r>
        <w:r>
          <w:fldChar w:fldCharType="begin"/>
        </w:r>
        <w:r>
          <w:instrText xml:space="preserve"> PAGEREF _Toc468445072 \h </w:instrText>
        </w:r>
        <w:r>
          <w:fldChar w:fldCharType="separate"/>
        </w:r>
        <w:r>
          <w:t>10</w:t>
        </w:r>
        <w:r>
          <w:fldChar w:fldCharType="end"/>
        </w:r>
      </w:hyperlink>
    </w:p>
    <w:p w:rsidR="005C103A" w:rsidRPr="003E7F73" w:rsidRDefault="005C103A">
      <w:pPr>
        <w:pStyle w:val="TOC3"/>
        <w:tabs>
          <w:tab w:val="left" w:pos="3969"/>
        </w:tabs>
        <w:rPr>
          <w:rFonts w:ascii="Calibri" w:hAnsi="Calibri" w:cs="Times New Roman"/>
          <w:szCs w:val="22"/>
        </w:rPr>
      </w:pPr>
      <w:hyperlink w:anchor="_Toc468445073" w:history="1">
        <w:r w:rsidRPr="00A05956">
          <w:rPr>
            <w:rStyle w:val="Hyperlink"/>
          </w:rPr>
          <w:t>3.2.25</w:t>
        </w:r>
        <w:r w:rsidRPr="003E7F73">
          <w:rPr>
            <w:rFonts w:ascii="Calibri" w:hAnsi="Calibri" w:cs="Times New Roman"/>
            <w:szCs w:val="22"/>
          </w:rPr>
          <w:tab/>
        </w:r>
        <w:r w:rsidRPr="00A05956">
          <w:rPr>
            <w:rStyle w:val="Hyperlink"/>
          </w:rPr>
          <w:t>Get the current status of DTE handling</w:t>
        </w:r>
        <w:r>
          <w:tab/>
        </w:r>
        <w:r>
          <w:fldChar w:fldCharType="begin"/>
        </w:r>
        <w:r>
          <w:instrText xml:space="preserve"> PAGEREF _Toc468445073 \h </w:instrText>
        </w:r>
        <w:r>
          <w:fldChar w:fldCharType="separate"/>
        </w:r>
        <w:r>
          <w:t>11</w:t>
        </w:r>
        <w:r>
          <w:fldChar w:fldCharType="end"/>
        </w:r>
      </w:hyperlink>
    </w:p>
    <w:p w:rsidR="005C103A" w:rsidRPr="003E7F73" w:rsidRDefault="005C103A">
      <w:pPr>
        <w:pStyle w:val="TOC3"/>
        <w:tabs>
          <w:tab w:val="left" w:pos="3969"/>
        </w:tabs>
        <w:rPr>
          <w:rFonts w:ascii="Calibri" w:hAnsi="Calibri" w:cs="Times New Roman"/>
          <w:szCs w:val="22"/>
        </w:rPr>
      </w:pPr>
      <w:hyperlink w:anchor="_Toc468445074" w:history="1">
        <w:r w:rsidRPr="00A05956">
          <w:rPr>
            <w:rStyle w:val="Hyperlink"/>
          </w:rPr>
          <w:t>3.2.26</w:t>
        </w:r>
        <w:r w:rsidRPr="003E7F73">
          <w:rPr>
            <w:rFonts w:ascii="Calibri" w:hAnsi="Calibri" w:cs="Times New Roman"/>
            <w:szCs w:val="22"/>
          </w:rPr>
          <w:tab/>
        </w:r>
        <w:r w:rsidRPr="00A05956">
          <w:rPr>
            <w:rStyle w:val="Hyperlink"/>
          </w:rPr>
          <w:t>Executing shell commands</w:t>
        </w:r>
        <w:r>
          <w:tab/>
        </w:r>
        <w:r>
          <w:fldChar w:fldCharType="begin"/>
        </w:r>
        <w:r>
          <w:instrText xml:space="preserve"> PAGEREF _Toc468445074 \h </w:instrText>
        </w:r>
        <w:r>
          <w:fldChar w:fldCharType="separate"/>
        </w:r>
        <w:r>
          <w:t>11</w:t>
        </w:r>
        <w:r>
          <w:fldChar w:fldCharType="end"/>
        </w:r>
      </w:hyperlink>
    </w:p>
    <w:p w:rsidR="005C103A" w:rsidRPr="003E7F73" w:rsidRDefault="005C103A">
      <w:pPr>
        <w:pStyle w:val="TOC3"/>
        <w:tabs>
          <w:tab w:val="left" w:pos="3969"/>
        </w:tabs>
        <w:rPr>
          <w:rFonts w:ascii="Calibri" w:hAnsi="Calibri" w:cs="Times New Roman"/>
          <w:szCs w:val="22"/>
        </w:rPr>
      </w:pPr>
      <w:hyperlink w:anchor="_Toc468445075" w:history="1">
        <w:r w:rsidRPr="00A05956">
          <w:rPr>
            <w:rStyle w:val="Hyperlink"/>
          </w:rPr>
          <w:t>3.2.27</w:t>
        </w:r>
        <w:r w:rsidRPr="003E7F73">
          <w:rPr>
            <w:rFonts w:ascii="Calibri" w:hAnsi="Calibri" w:cs="Times New Roman"/>
            <w:szCs w:val="22"/>
          </w:rPr>
          <w:tab/>
        </w:r>
        <w:r w:rsidRPr="00A05956">
          <w:rPr>
            <w:rStyle w:val="Hyperlink"/>
          </w:rPr>
          <w:t>Getting the start command of the application</w:t>
        </w:r>
        <w:r>
          <w:tab/>
        </w:r>
        <w:r>
          <w:fldChar w:fldCharType="begin"/>
        </w:r>
        <w:r>
          <w:instrText xml:space="preserve"> PAGEREF _Toc468445075 \h </w:instrText>
        </w:r>
        <w:r>
          <w:fldChar w:fldCharType="separate"/>
        </w:r>
        <w:r>
          <w:t>11</w:t>
        </w:r>
        <w:r>
          <w:fldChar w:fldCharType="end"/>
        </w:r>
      </w:hyperlink>
    </w:p>
    <w:p w:rsidR="005C103A" w:rsidRPr="003E7F73" w:rsidRDefault="005C103A">
      <w:pPr>
        <w:pStyle w:val="TOC3"/>
        <w:tabs>
          <w:tab w:val="left" w:pos="3969"/>
        </w:tabs>
        <w:rPr>
          <w:rFonts w:ascii="Calibri" w:hAnsi="Calibri" w:cs="Times New Roman"/>
          <w:szCs w:val="22"/>
        </w:rPr>
      </w:pPr>
      <w:hyperlink w:anchor="_Toc468445076" w:history="1">
        <w:r w:rsidRPr="00A05956">
          <w:rPr>
            <w:rStyle w:val="Hyperlink"/>
          </w:rPr>
          <w:t>3.2.28</w:t>
        </w:r>
        <w:r w:rsidRPr="003E7F73">
          <w:rPr>
            <w:rFonts w:ascii="Calibri" w:hAnsi="Calibri" w:cs="Times New Roman"/>
            <w:szCs w:val="22"/>
          </w:rPr>
          <w:tab/>
        </w:r>
        <w:r w:rsidRPr="00A05956">
          <w:rPr>
            <w:rStyle w:val="Hyperlink"/>
          </w:rPr>
          <w:t>Restart the application</w:t>
        </w:r>
        <w:r>
          <w:tab/>
        </w:r>
        <w:r>
          <w:fldChar w:fldCharType="begin"/>
        </w:r>
        <w:r>
          <w:instrText xml:space="preserve"> PAGEREF _Toc468445076 \h </w:instrText>
        </w:r>
        <w:r>
          <w:fldChar w:fldCharType="separate"/>
        </w:r>
        <w:r>
          <w:t>12</w:t>
        </w:r>
        <w:r>
          <w:fldChar w:fldCharType="end"/>
        </w:r>
      </w:hyperlink>
    </w:p>
    <w:p w:rsidR="005C103A" w:rsidRPr="003E7F73" w:rsidRDefault="005C103A">
      <w:pPr>
        <w:pStyle w:val="TOC2"/>
        <w:tabs>
          <w:tab w:val="left" w:pos="3969"/>
        </w:tabs>
        <w:rPr>
          <w:rFonts w:ascii="Calibri" w:hAnsi="Calibri" w:cs="Times New Roman"/>
          <w:szCs w:val="22"/>
        </w:rPr>
      </w:pPr>
      <w:hyperlink w:anchor="_Toc468445077" w:history="1">
        <w:r w:rsidRPr="00A05956">
          <w:rPr>
            <w:rStyle w:val="Hyperlink"/>
          </w:rPr>
          <w:t>3.3</w:t>
        </w:r>
        <w:r w:rsidRPr="003E7F73">
          <w:rPr>
            <w:rFonts w:ascii="Calibri" w:hAnsi="Calibri" w:cs="Times New Roman"/>
            <w:szCs w:val="22"/>
          </w:rPr>
          <w:tab/>
        </w:r>
        <w:r w:rsidRPr="00A05956">
          <w:rPr>
            <w:rStyle w:val="Hyperlink"/>
          </w:rPr>
          <w:t>Summary Table of all public functions for EPTF Base</w:t>
        </w:r>
        <w:r>
          <w:tab/>
        </w:r>
        <w:r>
          <w:fldChar w:fldCharType="begin"/>
        </w:r>
        <w:r>
          <w:instrText xml:space="preserve"> PAGEREF _Toc468445077 \h </w:instrText>
        </w:r>
        <w:r>
          <w:fldChar w:fldCharType="separate"/>
        </w:r>
        <w:r>
          <w:t>12</w:t>
        </w:r>
        <w:r>
          <w:fldChar w:fldCharType="end"/>
        </w:r>
      </w:hyperlink>
    </w:p>
    <w:p w:rsidR="005C103A" w:rsidRPr="003E7F73" w:rsidRDefault="005C103A">
      <w:pPr>
        <w:pStyle w:val="TOC1"/>
        <w:tabs>
          <w:tab w:val="left" w:pos="3118"/>
        </w:tabs>
        <w:rPr>
          <w:rFonts w:ascii="Calibri" w:hAnsi="Calibri" w:cs="Times New Roman"/>
          <w:b w:val="0"/>
          <w:szCs w:val="22"/>
        </w:rPr>
      </w:pPr>
      <w:hyperlink w:anchor="_Toc468445078" w:history="1">
        <w:r w:rsidRPr="00A05956">
          <w:rPr>
            <w:rStyle w:val="Hyperlink"/>
          </w:rPr>
          <w:t>4</w:t>
        </w:r>
        <w:r w:rsidRPr="003E7F73">
          <w:rPr>
            <w:rFonts w:ascii="Calibri" w:hAnsi="Calibri" w:cs="Times New Roman"/>
            <w:b w:val="0"/>
            <w:szCs w:val="22"/>
          </w:rPr>
          <w:tab/>
        </w:r>
        <w:r w:rsidRPr="00A05956">
          <w:rPr>
            <w:rStyle w:val="Hyperlink"/>
          </w:rPr>
          <w:t>References</w:t>
        </w:r>
        <w:r>
          <w:tab/>
        </w:r>
        <w:r>
          <w:fldChar w:fldCharType="begin"/>
        </w:r>
        <w:r>
          <w:instrText xml:space="preserve"> PAGEREF _Toc468445078 \h </w:instrText>
        </w:r>
        <w:r>
          <w:fldChar w:fldCharType="separate"/>
        </w:r>
        <w:r>
          <w:t>14</w:t>
        </w:r>
        <w:r>
          <w:fldChar w:fldCharType="end"/>
        </w:r>
      </w:hyperlink>
    </w:p>
    <w:p w:rsidR="00B045B4" w:rsidRDefault="005763A5" w:rsidP="00960F58">
      <w:pPr>
        <w:pStyle w:val="Contents"/>
        <w:tabs>
          <w:tab w:val="right" w:leader="dot" w:pos="10205"/>
        </w:tabs>
      </w:pPr>
      <w:r w:rsidRPr="00760941">
        <w:fldChar w:fldCharType="end"/>
      </w:r>
    </w:p>
    <w:p w:rsidR="005763A5" w:rsidRPr="00760941" w:rsidRDefault="00B045B4" w:rsidP="00960F58">
      <w:pPr>
        <w:pStyle w:val="Contents"/>
        <w:tabs>
          <w:tab w:val="right" w:leader="dot" w:pos="10205"/>
        </w:tabs>
      </w:pPr>
      <w:r>
        <w:br w:type="page"/>
      </w:r>
    </w:p>
    <w:p w:rsidR="005763A5" w:rsidRPr="00760941" w:rsidRDefault="005763A5" w:rsidP="00960F58">
      <w:pPr>
        <w:pStyle w:val="Heading1"/>
        <w:numPr>
          <w:ilvl w:val="0"/>
          <w:numId w:val="0"/>
        </w:numPr>
        <w:tabs>
          <w:tab w:val="clear" w:pos="1304"/>
          <w:tab w:val="left" w:pos="1247"/>
        </w:tabs>
        <w:spacing w:before="240"/>
        <w:ind w:left="2551" w:hanging="1304"/>
      </w:pPr>
      <w:bookmarkStart w:id="5" w:name="_Toc54171477"/>
      <w:bookmarkStart w:id="6" w:name="_Toc54429235"/>
      <w:bookmarkStart w:id="7" w:name="_Toc63061699"/>
      <w:bookmarkStart w:id="8" w:name="_Toc468445037"/>
      <w:r w:rsidRPr="00760941">
        <w:lastRenderedPageBreak/>
        <w:t>Introduction</w:t>
      </w:r>
      <w:bookmarkEnd w:id="7"/>
      <w:bookmarkEnd w:id="8"/>
    </w:p>
    <w:p w:rsidR="005763A5" w:rsidRPr="00760941" w:rsidRDefault="005763A5" w:rsidP="005763A5">
      <w:pPr>
        <w:pStyle w:val="Heading2"/>
        <w:tabs>
          <w:tab w:val="clear" w:pos="0"/>
          <w:tab w:val="clear" w:pos="1304"/>
          <w:tab w:val="left" w:pos="1247"/>
        </w:tabs>
        <w:spacing w:before="240"/>
      </w:pPr>
      <w:bookmarkStart w:id="9" w:name="_Toc63061700"/>
      <w:bookmarkStart w:id="10" w:name="_Toc468445038"/>
      <w:r w:rsidRPr="00760941">
        <w:t>Revision history</w:t>
      </w:r>
      <w:bookmarkEnd w:id="5"/>
      <w:bookmarkEnd w:id="6"/>
      <w:bookmarkEnd w:id="9"/>
      <w:bookmarkEnd w:id="10"/>
    </w:p>
    <w:p w:rsidR="005763A5" w:rsidRPr="00760941"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760941" w:rsidTr="002F6BDE">
        <w:tblPrEx>
          <w:tblCellMar>
            <w:top w:w="0" w:type="dxa"/>
            <w:bottom w:w="0" w:type="dxa"/>
          </w:tblCellMar>
        </w:tblPrEx>
        <w:tc>
          <w:tcPr>
            <w:tcW w:w="1417" w:type="dxa"/>
            <w:shd w:val="clear" w:color="auto" w:fill="B3B3B3"/>
          </w:tcPr>
          <w:p w:rsidR="005763A5" w:rsidRPr="00760941" w:rsidRDefault="005763A5" w:rsidP="00390F40">
            <w:pPr>
              <w:jc w:val="center"/>
              <w:rPr>
                <w:snapToGrid w:val="0"/>
              </w:rPr>
            </w:pPr>
            <w:r w:rsidRPr="00760941">
              <w:rPr>
                <w:snapToGrid w:val="0"/>
              </w:rPr>
              <w:t>Date</w:t>
            </w:r>
          </w:p>
        </w:tc>
        <w:tc>
          <w:tcPr>
            <w:tcW w:w="993" w:type="dxa"/>
            <w:shd w:val="clear" w:color="auto" w:fill="B3B3B3"/>
          </w:tcPr>
          <w:p w:rsidR="005763A5" w:rsidRPr="00760941" w:rsidRDefault="005763A5" w:rsidP="00390F40">
            <w:pPr>
              <w:jc w:val="center"/>
              <w:rPr>
                <w:snapToGrid w:val="0"/>
              </w:rPr>
            </w:pPr>
            <w:r w:rsidRPr="00760941">
              <w:rPr>
                <w:snapToGrid w:val="0"/>
              </w:rPr>
              <w:t>Rev</w:t>
            </w:r>
          </w:p>
        </w:tc>
        <w:tc>
          <w:tcPr>
            <w:tcW w:w="3827" w:type="dxa"/>
            <w:shd w:val="clear" w:color="auto" w:fill="B3B3B3"/>
          </w:tcPr>
          <w:p w:rsidR="005763A5" w:rsidRPr="00760941" w:rsidRDefault="005763A5" w:rsidP="00390F40">
            <w:pPr>
              <w:jc w:val="center"/>
              <w:rPr>
                <w:snapToGrid w:val="0"/>
              </w:rPr>
            </w:pPr>
            <w:r w:rsidRPr="00760941">
              <w:rPr>
                <w:snapToGrid w:val="0"/>
              </w:rPr>
              <w:t>Characteristics</w:t>
            </w:r>
          </w:p>
        </w:tc>
        <w:tc>
          <w:tcPr>
            <w:tcW w:w="1417" w:type="dxa"/>
            <w:shd w:val="clear" w:color="auto" w:fill="B3B3B3"/>
          </w:tcPr>
          <w:p w:rsidR="005763A5" w:rsidRPr="00760941" w:rsidRDefault="005763A5" w:rsidP="00390F40">
            <w:pPr>
              <w:jc w:val="center"/>
              <w:rPr>
                <w:snapToGrid w:val="0"/>
              </w:rPr>
            </w:pPr>
            <w:r w:rsidRPr="00760941">
              <w:rPr>
                <w:snapToGrid w:val="0"/>
              </w:rPr>
              <w:t>Prepared</w:t>
            </w:r>
          </w:p>
        </w:tc>
      </w:tr>
      <w:tr w:rsidR="005763A5" w:rsidRPr="00760941" w:rsidTr="002F6BDE">
        <w:tblPrEx>
          <w:tblCellMar>
            <w:top w:w="0" w:type="dxa"/>
            <w:bottom w:w="0" w:type="dxa"/>
          </w:tblCellMar>
        </w:tblPrEx>
        <w:tc>
          <w:tcPr>
            <w:tcW w:w="1417" w:type="dxa"/>
          </w:tcPr>
          <w:p w:rsidR="005763A5" w:rsidRPr="00760941" w:rsidRDefault="008104D9" w:rsidP="00390F40">
            <w:pPr>
              <w:rPr>
                <w:snapToGrid w:val="0"/>
              </w:rPr>
            </w:pPr>
            <w:r w:rsidRPr="00760941">
              <w:rPr>
                <w:snapToGrid w:val="0"/>
              </w:rPr>
              <w:t>2007-</w:t>
            </w:r>
            <w:r w:rsidR="00760941" w:rsidRPr="00760941">
              <w:rPr>
                <w:snapToGrid w:val="0"/>
              </w:rPr>
              <w:t>12-0</w:t>
            </w:r>
            <w:r w:rsidR="00CD6F8A" w:rsidRPr="00760941">
              <w:rPr>
                <w:snapToGrid w:val="0"/>
              </w:rPr>
              <w:t>3</w:t>
            </w:r>
          </w:p>
        </w:tc>
        <w:tc>
          <w:tcPr>
            <w:tcW w:w="993" w:type="dxa"/>
          </w:tcPr>
          <w:p w:rsidR="005763A5" w:rsidRPr="00760941" w:rsidRDefault="005763A5" w:rsidP="00390F40">
            <w:pPr>
              <w:rPr>
                <w:snapToGrid w:val="0"/>
              </w:rPr>
            </w:pPr>
            <w:r w:rsidRPr="00760941">
              <w:rPr>
                <w:snapToGrid w:val="0"/>
              </w:rPr>
              <w:t>PA1</w:t>
            </w:r>
          </w:p>
        </w:tc>
        <w:tc>
          <w:tcPr>
            <w:tcW w:w="3827" w:type="dxa"/>
          </w:tcPr>
          <w:p w:rsidR="005763A5" w:rsidRPr="00760941" w:rsidRDefault="005763A5" w:rsidP="00390F40">
            <w:pPr>
              <w:rPr>
                <w:snapToGrid w:val="0"/>
              </w:rPr>
            </w:pPr>
            <w:r w:rsidRPr="00760941">
              <w:rPr>
                <w:snapToGrid w:val="0"/>
              </w:rPr>
              <w:t>First draft version</w:t>
            </w:r>
          </w:p>
        </w:tc>
        <w:tc>
          <w:tcPr>
            <w:tcW w:w="1417" w:type="dxa"/>
          </w:tcPr>
          <w:p w:rsidR="005763A5" w:rsidRPr="00760941" w:rsidRDefault="00CD6F8A" w:rsidP="00390F40">
            <w:pPr>
              <w:rPr>
                <w:snapToGrid w:val="0"/>
              </w:rPr>
            </w:pPr>
            <w:r w:rsidRPr="00760941">
              <w:rPr>
                <w:snapToGrid w:val="0"/>
              </w:rPr>
              <w:t>EGBOTAT</w:t>
            </w:r>
          </w:p>
        </w:tc>
      </w:tr>
      <w:tr w:rsidR="005763A5" w:rsidRPr="00760941" w:rsidTr="002F6BDE">
        <w:tblPrEx>
          <w:tblCellMar>
            <w:top w:w="0" w:type="dxa"/>
            <w:bottom w:w="0" w:type="dxa"/>
          </w:tblCellMar>
        </w:tblPrEx>
        <w:tc>
          <w:tcPr>
            <w:tcW w:w="1417" w:type="dxa"/>
          </w:tcPr>
          <w:p w:rsidR="005763A5" w:rsidRPr="00760941" w:rsidRDefault="00FC5B0C" w:rsidP="00390F40">
            <w:pPr>
              <w:rPr>
                <w:snapToGrid w:val="0"/>
              </w:rPr>
            </w:pPr>
            <w:r>
              <w:rPr>
                <w:snapToGrid w:val="0"/>
              </w:rPr>
              <w:t>2007-12-0</w:t>
            </w:r>
            <w:r w:rsidR="00DE1CB7">
              <w:rPr>
                <w:snapToGrid w:val="0"/>
              </w:rPr>
              <w:t>6</w:t>
            </w:r>
          </w:p>
        </w:tc>
        <w:tc>
          <w:tcPr>
            <w:tcW w:w="993" w:type="dxa"/>
          </w:tcPr>
          <w:p w:rsidR="005763A5" w:rsidRPr="00760941" w:rsidRDefault="00FC5B0C" w:rsidP="00390F40">
            <w:pPr>
              <w:rPr>
                <w:snapToGrid w:val="0"/>
              </w:rPr>
            </w:pPr>
            <w:r>
              <w:rPr>
                <w:snapToGrid w:val="0"/>
              </w:rPr>
              <w:t>PA2</w:t>
            </w:r>
          </w:p>
        </w:tc>
        <w:tc>
          <w:tcPr>
            <w:tcW w:w="3827" w:type="dxa"/>
          </w:tcPr>
          <w:p w:rsidR="005763A5" w:rsidRPr="00760941" w:rsidRDefault="00FC5B0C" w:rsidP="00390F40">
            <w:pPr>
              <w:rPr>
                <w:snapToGrid w:val="0"/>
              </w:rPr>
            </w:pPr>
            <w:r>
              <w:rPr>
                <w:snapToGrid w:val="0"/>
              </w:rPr>
              <w:t>Final version after review</w:t>
            </w:r>
          </w:p>
        </w:tc>
        <w:tc>
          <w:tcPr>
            <w:tcW w:w="1417" w:type="dxa"/>
          </w:tcPr>
          <w:p w:rsidR="005763A5" w:rsidRPr="00760941" w:rsidRDefault="00FC5B0C" w:rsidP="00390F40">
            <w:pPr>
              <w:rPr>
                <w:snapToGrid w:val="0"/>
              </w:rPr>
            </w:pPr>
            <w:r>
              <w:rPr>
                <w:snapToGrid w:val="0"/>
              </w:rPr>
              <w:t>EGBOTAT</w:t>
            </w:r>
          </w:p>
        </w:tc>
      </w:tr>
      <w:tr w:rsidR="005763A5" w:rsidRPr="00760941" w:rsidTr="002F6BDE">
        <w:tblPrEx>
          <w:tblCellMar>
            <w:top w:w="0" w:type="dxa"/>
            <w:bottom w:w="0" w:type="dxa"/>
          </w:tblCellMar>
        </w:tblPrEx>
        <w:tc>
          <w:tcPr>
            <w:tcW w:w="1417" w:type="dxa"/>
          </w:tcPr>
          <w:p w:rsidR="005763A5" w:rsidRPr="00833CF2" w:rsidRDefault="00833CF2" w:rsidP="00390F40">
            <w:pPr>
              <w:rPr>
                <w:snapToGrid w:val="0"/>
                <w:lang w:val="en-US"/>
              </w:rPr>
            </w:pPr>
            <w:r>
              <w:rPr>
                <w:snapToGrid w:val="0"/>
              </w:rPr>
              <w:t>2008-11-21</w:t>
            </w:r>
          </w:p>
        </w:tc>
        <w:tc>
          <w:tcPr>
            <w:tcW w:w="993" w:type="dxa"/>
          </w:tcPr>
          <w:p w:rsidR="005763A5" w:rsidRPr="00760941" w:rsidRDefault="00833CF2" w:rsidP="00390F40">
            <w:pPr>
              <w:rPr>
                <w:snapToGrid w:val="0"/>
              </w:rPr>
            </w:pPr>
            <w:r>
              <w:rPr>
                <w:snapToGrid w:val="0"/>
              </w:rPr>
              <w:t>PB1</w:t>
            </w:r>
          </w:p>
        </w:tc>
        <w:tc>
          <w:tcPr>
            <w:tcW w:w="3827" w:type="dxa"/>
          </w:tcPr>
          <w:p w:rsidR="005763A5" w:rsidRPr="00760941" w:rsidRDefault="00833CF2" w:rsidP="00390F40">
            <w:pPr>
              <w:rPr>
                <w:snapToGrid w:val="0"/>
              </w:rPr>
            </w:pPr>
            <w:r>
              <w:rPr>
                <w:snapToGrid w:val="0"/>
              </w:rPr>
              <w:t>New revision</w:t>
            </w:r>
          </w:p>
        </w:tc>
        <w:tc>
          <w:tcPr>
            <w:tcW w:w="1417" w:type="dxa"/>
          </w:tcPr>
          <w:p w:rsidR="005763A5" w:rsidRPr="00760941" w:rsidRDefault="00833CF2" w:rsidP="00390F40">
            <w:pPr>
              <w:rPr>
                <w:snapToGrid w:val="0"/>
              </w:rPr>
            </w:pPr>
            <w:r>
              <w:rPr>
                <w:snapToGrid w:val="0"/>
              </w:rPr>
              <w:t>EGBOTAT</w:t>
            </w:r>
          </w:p>
        </w:tc>
      </w:tr>
      <w:tr w:rsidR="002F6BDE" w:rsidRPr="00760941" w:rsidTr="002F6BDE">
        <w:tblPrEx>
          <w:tblCellMar>
            <w:top w:w="0" w:type="dxa"/>
            <w:bottom w:w="0" w:type="dxa"/>
          </w:tblCellMar>
        </w:tblPrEx>
        <w:tc>
          <w:tcPr>
            <w:tcW w:w="1417" w:type="dxa"/>
          </w:tcPr>
          <w:p w:rsidR="002F6BDE" w:rsidRPr="00760941" w:rsidRDefault="002F6BDE" w:rsidP="002F6BDE">
            <w:pPr>
              <w:rPr>
                <w:snapToGrid w:val="0"/>
              </w:rPr>
            </w:pPr>
            <w:r>
              <w:rPr>
                <w:snapToGrid w:val="0"/>
              </w:rPr>
              <w:t>2009-11-04</w:t>
            </w:r>
          </w:p>
        </w:tc>
        <w:tc>
          <w:tcPr>
            <w:tcW w:w="993" w:type="dxa"/>
          </w:tcPr>
          <w:p w:rsidR="002F6BDE" w:rsidRPr="00760941" w:rsidRDefault="002F6BDE" w:rsidP="002F6BDE">
            <w:pPr>
              <w:rPr>
                <w:snapToGrid w:val="0"/>
              </w:rPr>
            </w:pPr>
            <w:r>
              <w:rPr>
                <w:snapToGrid w:val="0"/>
              </w:rPr>
              <w:t>PC1</w:t>
            </w:r>
          </w:p>
        </w:tc>
        <w:tc>
          <w:tcPr>
            <w:tcW w:w="3827" w:type="dxa"/>
          </w:tcPr>
          <w:p w:rsidR="002F6BDE" w:rsidRPr="00760941" w:rsidRDefault="002F6BDE" w:rsidP="002F6BDE">
            <w:pPr>
              <w:rPr>
                <w:snapToGrid w:val="0"/>
              </w:rPr>
            </w:pPr>
            <w:r>
              <w:rPr>
                <w:snapToGrid w:val="0"/>
              </w:rPr>
              <w:t>EPTF_DEBUG switch</w:t>
            </w:r>
          </w:p>
        </w:tc>
        <w:tc>
          <w:tcPr>
            <w:tcW w:w="1417" w:type="dxa"/>
          </w:tcPr>
          <w:p w:rsidR="002F6BDE" w:rsidRPr="00760941" w:rsidRDefault="002F6BDE" w:rsidP="002F6BDE">
            <w:pPr>
              <w:rPr>
                <w:snapToGrid w:val="0"/>
              </w:rPr>
            </w:pPr>
            <w:r>
              <w:rPr>
                <w:snapToGrid w:val="0"/>
              </w:rPr>
              <w:t>EANDRKS</w:t>
            </w:r>
          </w:p>
        </w:tc>
      </w:tr>
      <w:tr w:rsidR="005763A5" w:rsidRPr="00760941" w:rsidTr="002F6BDE">
        <w:tblPrEx>
          <w:tblCellMar>
            <w:top w:w="0" w:type="dxa"/>
            <w:bottom w:w="0" w:type="dxa"/>
          </w:tblCellMar>
        </w:tblPrEx>
        <w:tc>
          <w:tcPr>
            <w:tcW w:w="1417" w:type="dxa"/>
          </w:tcPr>
          <w:p w:rsidR="005763A5" w:rsidRPr="00760941" w:rsidRDefault="00786B46" w:rsidP="00390F40">
            <w:pPr>
              <w:rPr>
                <w:snapToGrid w:val="0"/>
              </w:rPr>
            </w:pPr>
            <w:r>
              <w:rPr>
                <w:snapToGrid w:val="0"/>
              </w:rPr>
              <w:t>2009-</w:t>
            </w:r>
            <w:r w:rsidR="002F6BDE">
              <w:rPr>
                <w:snapToGrid w:val="0"/>
              </w:rPr>
              <w:t>12-11</w:t>
            </w:r>
          </w:p>
        </w:tc>
        <w:tc>
          <w:tcPr>
            <w:tcW w:w="993" w:type="dxa"/>
          </w:tcPr>
          <w:p w:rsidR="005763A5" w:rsidRPr="00760941" w:rsidRDefault="00786B46" w:rsidP="00390F40">
            <w:pPr>
              <w:rPr>
                <w:snapToGrid w:val="0"/>
              </w:rPr>
            </w:pPr>
            <w:r>
              <w:rPr>
                <w:snapToGrid w:val="0"/>
              </w:rPr>
              <w:t>PC</w:t>
            </w:r>
            <w:r w:rsidR="002F6BDE">
              <w:rPr>
                <w:snapToGrid w:val="0"/>
              </w:rPr>
              <w:t>2</w:t>
            </w:r>
          </w:p>
        </w:tc>
        <w:tc>
          <w:tcPr>
            <w:tcW w:w="3827" w:type="dxa"/>
          </w:tcPr>
          <w:p w:rsidR="005763A5" w:rsidRPr="00760941" w:rsidRDefault="002F6BDE" w:rsidP="00390F40">
            <w:pPr>
              <w:rPr>
                <w:snapToGrid w:val="0"/>
              </w:rPr>
            </w:pPr>
            <w:r>
              <w:rPr>
                <w:snapToGrid w:val="0"/>
              </w:rPr>
              <w:t>Negative test support</w:t>
            </w:r>
          </w:p>
        </w:tc>
        <w:tc>
          <w:tcPr>
            <w:tcW w:w="1417" w:type="dxa"/>
          </w:tcPr>
          <w:p w:rsidR="005763A5" w:rsidRPr="00760941" w:rsidRDefault="002F6BDE" w:rsidP="00390F40">
            <w:pPr>
              <w:rPr>
                <w:snapToGrid w:val="0"/>
              </w:rPr>
            </w:pPr>
            <w:r>
              <w:rPr>
                <w:snapToGrid w:val="0"/>
              </w:rPr>
              <w:t>ETHJGI</w:t>
            </w:r>
          </w:p>
        </w:tc>
      </w:tr>
      <w:tr w:rsidR="00C0104D" w:rsidRPr="00760941" w:rsidTr="002F6BDE">
        <w:tblPrEx>
          <w:tblCellMar>
            <w:top w:w="0" w:type="dxa"/>
            <w:bottom w:w="0" w:type="dxa"/>
          </w:tblCellMar>
        </w:tblPrEx>
        <w:tc>
          <w:tcPr>
            <w:tcW w:w="1417" w:type="dxa"/>
          </w:tcPr>
          <w:p w:rsidR="00C0104D" w:rsidRDefault="00C0104D" w:rsidP="00390F40">
            <w:pPr>
              <w:rPr>
                <w:snapToGrid w:val="0"/>
              </w:rPr>
            </w:pPr>
            <w:r>
              <w:rPr>
                <w:snapToGrid w:val="0"/>
              </w:rPr>
              <w:t>2011-09-16</w:t>
            </w:r>
          </w:p>
        </w:tc>
        <w:tc>
          <w:tcPr>
            <w:tcW w:w="993" w:type="dxa"/>
          </w:tcPr>
          <w:p w:rsidR="00C0104D" w:rsidRDefault="00C0104D" w:rsidP="00390F40">
            <w:pPr>
              <w:rPr>
                <w:snapToGrid w:val="0"/>
              </w:rPr>
            </w:pPr>
            <w:r>
              <w:rPr>
                <w:snapToGrid w:val="0"/>
              </w:rPr>
              <w:t>PD1</w:t>
            </w:r>
          </w:p>
        </w:tc>
        <w:tc>
          <w:tcPr>
            <w:tcW w:w="3827" w:type="dxa"/>
          </w:tcPr>
          <w:p w:rsidR="00C0104D" w:rsidRDefault="00C0104D" w:rsidP="00390F40">
            <w:pPr>
              <w:rPr>
                <w:snapToGrid w:val="0"/>
              </w:rPr>
            </w:pPr>
            <w:r>
              <w:rPr>
                <w:snapToGrid w:val="0"/>
              </w:rPr>
              <w:t>Component Info</w:t>
            </w:r>
          </w:p>
        </w:tc>
        <w:tc>
          <w:tcPr>
            <w:tcW w:w="1417" w:type="dxa"/>
          </w:tcPr>
          <w:p w:rsidR="00C0104D" w:rsidRDefault="00C0104D" w:rsidP="00390F40">
            <w:pPr>
              <w:rPr>
                <w:snapToGrid w:val="0"/>
              </w:rPr>
            </w:pPr>
            <w:r>
              <w:rPr>
                <w:snapToGrid w:val="0"/>
              </w:rPr>
              <w:t>ETHJGI</w:t>
            </w:r>
          </w:p>
        </w:tc>
      </w:tr>
      <w:tr w:rsidR="004553E6" w:rsidRPr="00760941" w:rsidTr="002F6BDE">
        <w:tblPrEx>
          <w:tblCellMar>
            <w:top w:w="0" w:type="dxa"/>
            <w:bottom w:w="0" w:type="dxa"/>
          </w:tblCellMar>
        </w:tblPrEx>
        <w:tc>
          <w:tcPr>
            <w:tcW w:w="1417" w:type="dxa"/>
          </w:tcPr>
          <w:p w:rsidR="004553E6" w:rsidRDefault="004553E6" w:rsidP="00390F40">
            <w:pPr>
              <w:rPr>
                <w:snapToGrid w:val="0"/>
              </w:rPr>
            </w:pPr>
            <w:r>
              <w:rPr>
                <w:snapToGrid w:val="0"/>
              </w:rPr>
              <w:t>2012-10-08</w:t>
            </w:r>
          </w:p>
        </w:tc>
        <w:tc>
          <w:tcPr>
            <w:tcW w:w="993" w:type="dxa"/>
          </w:tcPr>
          <w:p w:rsidR="004553E6" w:rsidRDefault="004553E6" w:rsidP="00390F40">
            <w:pPr>
              <w:rPr>
                <w:snapToGrid w:val="0"/>
              </w:rPr>
            </w:pPr>
            <w:r>
              <w:rPr>
                <w:snapToGrid w:val="0"/>
              </w:rPr>
              <w:t>PE1</w:t>
            </w:r>
          </w:p>
        </w:tc>
        <w:tc>
          <w:tcPr>
            <w:tcW w:w="3827" w:type="dxa"/>
          </w:tcPr>
          <w:p w:rsidR="004553E6" w:rsidRDefault="004553E6" w:rsidP="00390F40">
            <w:pPr>
              <w:rPr>
                <w:snapToGrid w:val="0"/>
              </w:rPr>
            </w:pPr>
            <w:r>
              <w:rPr>
                <w:snapToGrid w:val="0"/>
              </w:rPr>
              <w:t>WaitForCondition function added</w:t>
            </w:r>
          </w:p>
        </w:tc>
        <w:tc>
          <w:tcPr>
            <w:tcW w:w="1417" w:type="dxa"/>
          </w:tcPr>
          <w:p w:rsidR="004553E6" w:rsidRDefault="004553E6" w:rsidP="00390F40">
            <w:pPr>
              <w:rPr>
                <w:snapToGrid w:val="0"/>
              </w:rPr>
            </w:pPr>
            <w:r>
              <w:rPr>
                <w:snapToGrid w:val="0"/>
              </w:rPr>
              <w:t>ETHJGI</w:t>
            </w:r>
          </w:p>
        </w:tc>
      </w:tr>
      <w:tr w:rsidR="000961BB" w:rsidRPr="00760941" w:rsidTr="002F6BDE">
        <w:tblPrEx>
          <w:tblCellMar>
            <w:top w:w="0" w:type="dxa"/>
            <w:bottom w:w="0" w:type="dxa"/>
          </w:tblCellMar>
        </w:tblPrEx>
        <w:tc>
          <w:tcPr>
            <w:tcW w:w="1417" w:type="dxa"/>
          </w:tcPr>
          <w:p w:rsidR="000961BB" w:rsidRDefault="000961BB" w:rsidP="00390F40">
            <w:pPr>
              <w:rPr>
                <w:snapToGrid w:val="0"/>
              </w:rPr>
            </w:pPr>
            <w:r>
              <w:rPr>
                <w:snapToGrid w:val="0"/>
              </w:rPr>
              <w:t>2014-11-24</w:t>
            </w:r>
          </w:p>
        </w:tc>
        <w:tc>
          <w:tcPr>
            <w:tcW w:w="993" w:type="dxa"/>
          </w:tcPr>
          <w:p w:rsidR="000961BB" w:rsidRDefault="000961BB" w:rsidP="00390F40">
            <w:pPr>
              <w:rPr>
                <w:snapToGrid w:val="0"/>
              </w:rPr>
            </w:pPr>
            <w:r>
              <w:rPr>
                <w:snapToGrid w:val="0"/>
              </w:rPr>
              <w:t>PF1</w:t>
            </w:r>
          </w:p>
        </w:tc>
        <w:tc>
          <w:tcPr>
            <w:tcW w:w="3827" w:type="dxa"/>
          </w:tcPr>
          <w:p w:rsidR="000961BB" w:rsidRDefault="000961BB" w:rsidP="00390F40">
            <w:pPr>
              <w:rPr>
                <w:snapToGrid w:val="0"/>
              </w:rPr>
            </w:pPr>
            <w:r>
              <w:rPr>
                <w:snapToGrid w:val="0"/>
              </w:rPr>
              <w:t>New chapters added</w:t>
            </w:r>
          </w:p>
        </w:tc>
        <w:tc>
          <w:tcPr>
            <w:tcW w:w="1417" w:type="dxa"/>
          </w:tcPr>
          <w:p w:rsidR="000961BB" w:rsidRDefault="000961BB" w:rsidP="00390F40">
            <w:pPr>
              <w:rPr>
                <w:snapToGrid w:val="0"/>
              </w:rPr>
            </w:pPr>
            <w:r>
              <w:rPr>
                <w:snapToGrid w:val="0"/>
              </w:rPr>
              <w:t>ESZILSZ</w:t>
            </w:r>
          </w:p>
        </w:tc>
      </w:tr>
      <w:tr w:rsidR="005914D1" w:rsidRPr="00760941" w:rsidTr="002F6BDE">
        <w:tblPrEx>
          <w:tblCellMar>
            <w:top w:w="0" w:type="dxa"/>
            <w:bottom w:w="0" w:type="dxa"/>
          </w:tblCellMar>
        </w:tblPrEx>
        <w:tc>
          <w:tcPr>
            <w:tcW w:w="1417" w:type="dxa"/>
          </w:tcPr>
          <w:p w:rsidR="005914D1" w:rsidRDefault="005914D1" w:rsidP="00390F40">
            <w:pPr>
              <w:rPr>
                <w:snapToGrid w:val="0"/>
              </w:rPr>
            </w:pPr>
            <w:r>
              <w:rPr>
                <w:snapToGrid w:val="0"/>
              </w:rPr>
              <w:t>2014-11-24</w:t>
            </w:r>
          </w:p>
        </w:tc>
        <w:tc>
          <w:tcPr>
            <w:tcW w:w="993" w:type="dxa"/>
          </w:tcPr>
          <w:p w:rsidR="005914D1" w:rsidRDefault="005914D1" w:rsidP="00390F40">
            <w:pPr>
              <w:rPr>
                <w:snapToGrid w:val="0"/>
              </w:rPr>
            </w:pPr>
            <w:r>
              <w:rPr>
                <w:snapToGrid w:val="0"/>
              </w:rPr>
              <w:t>PF2</w:t>
            </w:r>
          </w:p>
        </w:tc>
        <w:tc>
          <w:tcPr>
            <w:tcW w:w="3827" w:type="dxa"/>
          </w:tcPr>
          <w:p w:rsidR="005914D1" w:rsidRDefault="005914D1" w:rsidP="00390F40">
            <w:pPr>
              <w:rPr>
                <w:snapToGrid w:val="0"/>
              </w:rPr>
            </w:pPr>
            <w:r>
              <w:rPr>
                <w:snapToGrid w:val="0"/>
              </w:rPr>
              <w:t>References updated</w:t>
            </w:r>
          </w:p>
        </w:tc>
        <w:tc>
          <w:tcPr>
            <w:tcW w:w="1417" w:type="dxa"/>
          </w:tcPr>
          <w:p w:rsidR="005914D1" w:rsidRDefault="005914D1" w:rsidP="00390F40">
            <w:pPr>
              <w:rPr>
                <w:snapToGrid w:val="0"/>
              </w:rPr>
            </w:pPr>
            <w:r>
              <w:rPr>
                <w:snapToGrid w:val="0"/>
              </w:rPr>
              <w:t>ESZILSZ</w:t>
            </w:r>
          </w:p>
        </w:tc>
      </w:tr>
      <w:tr w:rsidR="00536942" w:rsidRPr="00760941" w:rsidTr="002F6BDE">
        <w:tblPrEx>
          <w:tblCellMar>
            <w:top w:w="0" w:type="dxa"/>
            <w:bottom w:w="0" w:type="dxa"/>
          </w:tblCellMar>
        </w:tblPrEx>
        <w:tc>
          <w:tcPr>
            <w:tcW w:w="1417" w:type="dxa"/>
          </w:tcPr>
          <w:p w:rsidR="00536942" w:rsidRDefault="00DE1CC5" w:rsidP="00390F40">
            <w:pPr>
              <w:rPr>
                <w:snapToGrid w:val="0"/>
              </w:rPr>
            </w:pPr>
            <w:r>
              <w:rPr>
                <w:snapToGrid w:val="0"/>
              </w:rPr>
              <w:t>2014-12-02</w:t>
            </w:r>
          </w:p>
        </w:tc>
        <w:tc>
          <w:tcPr>
            <w:tcW w:w="993" w:type="dxa"/>
          </w:tcPr>
          <w:p w:rsidR="00536942" w:rsidRDefault="008550E6" w:rsidP="00390F40">
            <w:pPr>
              <w:rPr>
                <w:snapToGrid w:val="0"/>
              </w:rPr>
            </w:pPr>
            <w:r>
              <w:rPr>
                <w:snapToGrid w:val="0"/>
              </w:rPr>
              <w:t>F</w:t>
            </w:r>
          </w:p>
        </w:tc>
        <w:tc>
          <w:tcPr>
            <w:tcW w:w="3827" w:type="dxa"/>
          </w:tcPr>
          <w:p w:rsidR="00536942" w:rsidRDefault="00536942" w:rsidP="00390F40">
            <w:pPr>
              <w:rPr>
                <w:snapToGrid w:val="0"/>
              </w:rPr>
            </w:pPr>
            <w:r>
              <w:rPr>
                <w:snapToGrid w:val="0"/>
              </w:rPr>
              <w:t>Updated for release</w:t>
            </w:r>
          </w:p>
        </w:tc>
        <w:tc>
          <w:tcPr>
            <w:tcW w:w="1417" w:type="dxa"/>
          </w:tcPr>
          <w:p w:rsidR="00536942" w:rsidRDefault="00536942" w:rsidP="00390F40">
            <w:pPr>
              <w:rPr>
                <w:snapToGrid w:val="0"/>
              </w:rPr>
            </w:pPr>
            <w:r>
              <w:rPr>
                <w:snapToGrid w:val="0"/>
              </w:rPr>
              <w:t>ESZILSZ</w:t>
            </w:r>
          </w:p>
        </w:tc>
      </w:tr>
      <w:tr w:rsidR="00FE3FE4" w:rsidRPr="00760941" w:rsidTr="002F6BDE">
        <w:tblPrEx>
          <w:tblCellMar>
            <w:top w:w="0" w:type="dxa"/>
            <w:bottom w:w="0" w:type="dxa"/>
          </w:tblCellMar>
        </w:tblPrEx>
        <w:tc>
          <w:tcPr>
            <w:tcW w:w="1417" w:type="dxa"/>
          </w:tcPr>
          <w:p w:rsidR="00FE3FE4" w:rsidRDefault="00FE3FE4" w:rsidP="00390F40">
            <w:pPr>
              <w:rPr>
                <w:snapToGrid w:val="0"/>
              </w:rPr>
            </w:pPr>
            <w:r>
              <w:rPr>
                <w:snapToGrid w:val="0"/>
              </w:rPr>
              <w:t>2015-06-29</w:t>
            </w:r>
          </w:p>
        </w:tc>
        <w:tc>
          <w:tcPr>
            <w:tcW w:w="993" w:type="dxa"/>
          </w:tcPr>
          <w:p w:rsidR="00FE3FE4" w:rsidRDefault="00FE3FE4" w:rsidP="00390F40">
            <w:pPr>
              <w:rPr>
                <w:snapToGrid w:val="0"/>
              </w:rPr>
            </w:pPr>
            <w:r>
              <w:rPr>
                <w:snapToGrid w:val="0"/>
              </w:rPr>
              <w:t>PG1</w:t>
            </w:r>
          </w:p>
        </w:tc>
        <w:tc>
          <w:tcPr>
            <w:tcW w:w="3827" w:type="dxa"/>
          </w:tcPr>
          <w:p w:rsidR="00FE3FE4" w:rsidRDefault="00FE3FE4" w:rsidP="00390F40">
            <w:pPr>
              <w:rPr>
                <w:snapToGrid w:val="0"/>
              </w:rPr>
            </w:pPr>
            <w:r>
              <w:rPr>
                <w:snapToGrid w:val="0"/>
              </w:rPr>
              <w:t>3.2.24 chapter updated</w:t>
            </w:r>
          </w:p>
        </w:tc>
        <w:tc>
          <w:tcPr>
            <w:tcW w:w="1417" w:type="dxa"/>
          </w:tcPr>
          <w:p w:rsidR="00FE3FE4" w:rsidRDefault="00FE3FE4" w:rsidP="00390F40">
            <w:pPr>
              <w:rPr>
                <w:snapToGrid w:val="0"/>
              </w:rPr>
            </w:pPr>
            <w:r>
              <w:rPr>
                <w:snapToGrid w:val="0"/>
              </w:rPr>
              <w:t>ESZILSZ</w:t>
            </w:r>
          </w:p>
        </w:tc>
      </w:tr>
      <w:tr w:rsidR="002A2300" w:rsidRPr="00760941" w:rsidTr="002F6BDE">
        <w:tblPrEx>
          <w:tblCellMar>
            <w:top w:w="0" w:type="dxa"/>
            <w:bottom w:w="0" w:type="dxa"/>
          </w:tblCellMar>
        </w:tblPrEx>
        <w:tc>
          <w:tcPr>
            <w:tcW w:w="1417" w:type="dxa"/>
          </w:tcPr>
          <w:p w:rsidR="002A2300" w:rsidRDefault="002A2300" w:rsidP="00390F40">
            <w:pPr>
              <w:rPr>
                <w:snapToGrid w:val="0"/>
              </w:rPr>
            </w:pPr>
            <w:r>
              <w:rPr>
                <w:snapToGrid w:val="0"/>
              </w:rPr>
              <w:t>2015-10-09</w:t>
            </w:r>
          </w:p>
        </w:tc>
        <w:tc>
          <w:tcPr>
            <w:tcW w:w="993" w:type="dxa"/>
          </w:tcPr>
          <w:p w:rsidR="002A2300" w:rsidRDefault="002A2300" w:rsidP="00390F40">
            <w:pPr>
              <w:rPr>
                <w:snapToGrid w:val="0"/>
              </w:rPr>
            </w:pPr>
            <w:r>
              <w:rPr>
                <w:snapToGrid w:val="0"/>
              </w:rPr>
              <w:t>PG2</w:t>
            </w:r>
          </w:p>
        </w:tc>
        <w:tc>
          <w:tcPr>
            <w:tcW w:w="3827" w:type="dxa"/>
          </w:tcPr>
          <w:p w:rsidR="002A2300" w:rsidRDefault="00752CA3" w:rsidP="00390F40">
            <w:pPr>
              <w:rPr>
                <w:snapToGrid w:val="0"/>
              </w:rPr>
            </w:pPr>
            <w:r>
              <w:rPr>
                <w:snapToGrid w:val="0"/>
              </w:rPr>
              <w:t>Subchapters 3.2.26-28 were added</w:t>
            </w:r>
          </w:p>
        </w:tc>
        <w:tc>
          <w:tcPr>
            <w:tcW w:w="1417" w:type="dxa"/>
          </w:tcPr>
          <w:p w:rsidR="002A2300" w:rsidRDefault="002A2300" w:rsidP="00390F40">
            <w:pPr>
              <w:rPr>
                <w:snapToGrid w:val="0"/>
              </w:rPr>
            </w:pPr>
            <w:r>
              <w:rPr>
                <w:snapToGrid w:val="0"/>
              </w:rPr>
              <w:t>EZOLZSI</w:t>
            </w:r>
          </w:p>
        </w:tc>
      </w:tr>
      <w:tr w:rsidR="00306A88" w:rsidRPr="00760941" w:rsidTr="002F6BDE">
        <w:tblPrEx>
          <w:tblCellMar>
            <w:top w:w="0" w:type="dxa"/>
            <w:bottom w:w="0" w:type="dxa"/>
          </w:tblCellMar>
        </w:tblPrEx>
        <w:tc>
          <w:tcPr>
            <w:tcW w:w="1417" w:type="dxa"/>
          </w:tcPr>
          <w:p w:rsidR="00306A88" w:rsidRPr="00306A88" w:rsidRDefault="00306A88" w:rsidP="00390F40">
            <w:pPr>
              <w:rPr>
                <w:snapToGrid w:val="0"/>
                <w:lang w:val="hu-HU"/>
              </w:rPr>
            </w:pPr>
            <w:r>
              <w:rPr>
                <w:snapToGrid w:val="0"/>
                <w:lang w:val="hu-HU"/>
              </w:rPr>
              <w:t>2015-12-03</w:t>
            </w:r>
          </w:p>
        </w:tc>
        <w:tc>
          <w:tcPr>
            <w:tcW w:w="993" w:type="dxa"/>
          </w:tcPr>
          <w:p w:rsidR="00306A88" w:rsidRDefault="00306A88" w:rsidP="00390F40">
            <w:pPr>
              <w:rPr>
                <w:snapToGrid w:val="0"/>
              </w:rPr>
            </w:pPr>
            <w:r>
              <w:rPr>
                <w:snapToGrid w:val="0"/>
              </w:rPr>
              <w:t>G</w:t>
            </w:r>
          </w:p>
        </w:tc>
        <w:tc>
          <w:tcPr>
            <w:tcW w:w="3827" w:type="dxa"/>
          </w:tcPr>
          <w:p w:rsidR="00306A88" w:rsidRDefault="00306A88" w:rsidP="00390F40">
            <w:pPr>
              <w:rPr>
                <w:snapToGrid w:val="0"/>
              </w:rPr>
            </w:pPr>
            <w:r>
              <w:rPr>
                <w:snapToGrid w:val="0"/>
              </w:rPr>
              <w:t>Updated for release</w:t>
            </w:r>
          </w:p>
        </w:tc>
        <w:tc>
          <w:tcPr>
            <w:tcW w:w="1417" w:type="dxa"/>
          </w:tcPr>
          <w:p w:rsidR="00306A88" w:rsidRDefault="00306A88" w:rsidP="00390F40">
            <w:pPr>
              <w:rPr>
                <w:snapToGrid w:val="0"/>
              </w:rPr>
            </w:pPr>
            <w:r>
              <w:rPr>
                <w:snapToGrid w:val="0"/>
              </w:rPr>
              <w:t>ESZILSZ</w:t>
            </w:r>
          </w:p>
        </w:tc>
      </w:tr>
      <w:tr w:rsidR="004F264F" w:rsidRPr="00760941" w:rsidTr="002F6BDE">
        <w:tblPrEx>
          <w:tblCellMar>
            <w:top w:w="0" w:type="dxa"/>
            <w:bottom w:w="0" w:type="dxa"/>
          </w:tblCellMar>
        </w:tblPrEx>
        <w:tc>
          <w:tcPr>
            <w:tcW w:w="1417" w:type="dxa"/>
          </w:tcPr>
          <w:p w:rsidR="004F264F" w:rsidRDefault="004F264F" w:rsidP="00390F40">
            <w:pPr>
              <w:rPr>
                <w:snapToGrid w:val="0"/>
                <w:lang w:val="hu-HU"/>
              </w:rPr>
            </w:pPr>
            <w:r>
              <w:rPr>
                <w:snapToGrid w:val="0"/>
                <w:lang w:val="hu-HU"/>
              </w:rPr>
              <w:t>2016-10-14</w:t>
            </w:r>
          </w:p>
        </w:tc>
        <w:tc>
          <w:tcPr>
            <w:tcW w:w="993" w:type="dxa"/>
          </w:tcPr>
          <w:p w:rsidR="004F264F" w:rsidRDefault="004F264F" w:rsidP="00390F40">
            <w:pPr>
              <w:rPr>
                <w:snapToGrid w:val="0"/>
              </w:rPr>
            </w:pPr>
            <w:r>
              <w:rPr>
                <w:snapToGrid w:val="0"/>
              </w:rPr>
              <w:t>PH1</w:t>
            </w:r>
          </w:p>
        </w:tc>
        <w:tc>
          <w:tcPr>
            <w:tcW w:w="3827" w:type="dxa"/>
          </w:tcPr>
          <w:p w:rsidR="004F264F" w:rsidRDefault="004F264F" w:rsidP="00390F40">
            <w:pPr>
              <w:rPr>
                <w:snapToGrid w:val="0"/>
              </w:rPr>
            </w:pPr>
            <w:r>
              <w:rPr>
                <w:snapToGrid w:val="0"/>
              </w:rPr>
              <w:t>3.2.26, 3.3 chapters updated</w:t>
            </w:r>
          </w:p>
        </w:tc>
        <w:tc>
          <w:tcPr>
            <w:tcW w:w="1417" w:type="dxa"/>
          </w:tcPr>
          <w:p w:rsidR="004F264F" w:rsidRDefault="004F264F" w:rsidP="00390F40">
            <w:pPr>
              <w:rPr>
                <w:snapToGrid w:val="0"/>
              </w:rPr>
            </w:pPr>
            <w:r>
              <w:rPr>
                <w:snapToGrid w:val="0"/>
              </w:rPr>
              <w:t>EVAURBA</w:t>
            </w:r>
          </w:p>
        </w:tc>
      </w:tr>
      <w:tr w:rsidR="004F264F" w:rsidRPr="00760941" w:rsidTr="002F6BDE">
        <w:tblPrEx>
          <w:tblCellMar>
            <w:top w:w="0" w:type="dxa"/>
            <w:bottom w:w="0" w:type="dxa"/>
          </w:tblCellMar>
        </w:tblPrEx>
        <w:tc>
          <w:tcPr>
            <w:tcW w:w="1417" w:type="dxa"/>
          </w:tcPr>
          <w:p w:rsidR="004F264F" w:rsidRDefault="004F264F" w:rsidP="00390F40">
            <w:pPr>
              <w:rPr>
                <w:snapToGrid w:val="0"/>
                <w:lang w:val="hu-HU"/>
              </w:rPr>
            </w:pPr>
            <w:r>
              <w:rPr>
                <w:snapToGrid w:val="0"/>
                <w:lang w:val="hu-HU"/>
              </w:rPr>
              <w:t>2016-10-15</w:t>
            </w:r>
          </w:p>
        </w:tc>
        <w:tc>
          <w:tcPr>
            <w:tcW w:w="993" w:type="dxa"/>
          </w:tcPr>
          <w:p w:rsidR="004F264F" w:rsidRDefault="004F264F" w:rsidP="00390F40">
            <w:pPr>
              <w:rPr>
                <w:snapToGrid w:val="0"/>
              </w:rPr>
            </w:pPr>
            <w:r>
              <w:rPr>
                <w:snapToGrid w:val="0"/>
              </w:rPr>
              <w:t>PH2</w:t>
            </w:r>
          </w:p>
        </w:tc>
        <w:tc>
          <w:tcPr>
            <w:tcW w:w="3827" w:type="dxa"/>
          </w:tcPr>
          <w:p w:rsidR="004F264F" w:rsidRDefault="004F264F" w:rsidP="00390F40">
            <w:pPr>
              <w:rPr>
                <w:snapToGrid w:val="0"/>
              </w:rPr>
            </w:pPr>
            <w:r>
              <w:rPr>
                <w:snapToGrid w:val="0"/>
              </w:rPr>
              <w:t>Revision history updated</w:t>
            </w:r>
          </w:p>
        </w:tc>
        <w:tc>
          <w:tcPr>
            <w:tcW w:w="1417" w:type="dxa"/>
          </w:tcPr>
          <w:p w:rsidR="004F264F" w:rsidRDefault="004F264F" w:rsidP="00390F40">
            <w:pPr>
              <w:rPr>
                <w:snapToGrid w:val="0"/>
              </w:rPr>
            </w:pPr>
            <w:r>
              <w:rPr>
                <w:snapToGrid w:val="0"/>
              </w:rPr>
              <w:t>EVAURBA</w:t>
            </w:r>
          </w:p>
        </w:tc>
      </w:tr>
      <w:tr w:rsidR="00E0255B" w:rsidRPr="00760941" w:rsidTr="002F6BDE">
        <w:tblPrEx>
          <w:tblCellMar>
            <w:top w:w="0" w:type="dxa"/>
            <w:bottom w:w="0" w:type="dxa"/>
          </w:tblCellMar>
        </w:tblPrEx>
        <w:tc>
          <w:tcPr>
            <w:tcW w:w="1417" w:type="dxa"/>
          </w:tcPr>
          <w:p w:rsidR="00E0255B" w:rsidRDefault="00E0255B" w:rsidP="00390F40">
            <w:pPr>
              <w:rPr>
                <w:snapToGrid w:val="0"/>
                <w:lang w:val="hu-HU"/>
              </w:rPr>
            </w:pPr>
            <w:r>
              <w:rPr>
                <w:snapToGrid w:val="0"/>
                <w:lang w:val="hu-HU"/>
              </w:rPr>
              <w:t>2016-10-17</w:t>
            </w:r>
          </w:p>
        </w:tc>
        <w:tc>
          <w:tcPr>
            <w:tcW w:w="993" w:type="dxa"/>
          </w:tcPr>
          <w:p w:rsidR="00E0255B" w:rsidRDefault="00E0255B" w:rsidP="00390F40">
            <w:pPr>
              <w:rPr>
                <w:snapToGrid w:val="0"/>
              </w:rPr>
            </w:pPr>
            <w:r>
              <w:rPr>
                <w:snapToGrid w:val="0"/>
              </w:rPr>
              <w:t>PH3</w:t>
            </w:r>
          </w:p>
        </w:tc>
        <w:tc>
          <w:tcPr>
            <w:tcW w:w="3827" w:type="dxa"/>
          </w:tcPr>
          <w:p w:rsidR="00E0255B" w:rsidRDefault="00E0255B" w:rsidP="00390F40">
            <w:pPr>
              <w:rPr>
                <w:snapToGrid w:val="0"/>
              </w:rPr>
            </w:pPr>
            <w:r>
              <w:rPr>
                <w:snapToGrid w:val="0"/>
              </w:rPr>
              <w:t>Editorial changes</w:t>
            </w:r>
          </w:p>
        </w:tc>
        <w:tc>
          <w:tcPr>
            <w:tcW w:w="1417" w:type="dxa"/>
          </w:tcPr>
          <w:p w:rsidR="00E0255B" w:rsidRDefault="00E0255B" w:rsidP="00390F40">
            <w:pPr>
              <w:rPr>
                <w:snapToGrid w:val="0"/>
              </w:rPr>
            </w:pPr>
            <w:r>
              <w:rPr>
                <w:snapToGrid w:val="0"/>
              </w:rPr>
              <w:t>EIMRENA</w:t>
            </w:r>
          </w:p>
        </w:tc>
      </w:tr>
      <w:tr w:rsidR="004949AF" w:rsidRPr="00760941" w:rsidTr="002F6BDE">
        <w:tblPrEx>
          <w:tblCellMar>
            <w:top w:w="0" w:type="dxa"/>
            <w:bottom w:w="0" w:type="dxa"/>
          </w:tblCellMar>
        </w:tblPrEx>
        <w:tc>
          <w:tcPr>
            <w:tcW w:w="1417" w:type="dxa"/>
          </w:tcPr>
          <w:p w:rsidR="004949AF" w:rsidRDefault="004949AF" w:rsidP="00390F40">
            <w:pPr>
              <w:rPr>
                <w:snapToGrid w:val="0"/>
                <w:lang w:val="hu-HU"/>
              </w:rPr>
            </w:pPr>
            <w:r>
              <w:rPr>
                <w:snapToGrid w:val="0"/>
                <w:lang w:val="hu-HU"/>
              </w:rPr>
              <w:t>2016-10-17</w:t>
            </w:r>
          </w:p>
        </w:tc>
        <w:tc>
          <w:tcPr>
            <w:tcW w:w="993" w:type="dxa"/>
          </w:tcPr>
          <w:p w:rsidR="004949AF" w:rsidRDefault="004949AF" w:rsidP="00390F40">
            <w:pPr>
              <w:rPr>
                <w:snapToGrid w:val="0"/>
              </w:rPr>
            </w:pPr>
            <w:r>
              <w:rPr>
                <w:snapToGrid w:val="0"/>
              </w:rPr>
              <w:t>PH4</w:t>
            </w:r>
          </w:p>
        </w:tc>
        <w:tc>
          <w:tcPr>
            <w:tcW w:w="3827" w:type="dxa"/>
          </w:tcPr>
          <w:p w:rsidR="004949AF" w:rsidRDefault="004949AF" w:rsidP="00390F40">
            <w:pPr>
              <w:rPr>
                <w:snapToGrid w:val="0"/>
              </w:rPr>
            </w:pPr>
            <w:r>
              <w:rPr>
                <w:snapToGrid w:val="0"/>
              </w:rPr>
              <w:t>Fixed revision</w:t>
            </w:r>
          </w:p>
        </w:tc>
        <w:tc>
          <w:tcPr>
            <w:tcW w:w="1417" w:type="dxa"/>
          </w:tcPr>
          <w:p w:rsidR="004949AF" w:rsidRDefault="004949AF" w:rsidP="00390F40">
            <w:pPr>
              <w:rPr>
                <w:snapToGrid w:val="0"/>
              </w:rPr>
            </w:pPr>
            <w:r>
              <w:rPr>
                <w:snapToGrid w:val="0"/>
              </w:rPr>
              <w:t>EIMRENA</w:t>
            </w:r>
          </w:p>
        </w:tc>
      </w:tr>
      <w:tr w:rsidR="00C97DA9" w:rsidRPr="00760941" w:rsidTr="008B642E">
        <w:tblPrEx>
          <w:tblCellMar>
            <w:top w:w="0" w:type="dxa"/>
            <w:bottom w:w="0" w:type="dxa"/>
          </w:tblCellMar>
        </w:tblPrEx>
        <w:tc>
          <w:tcPr>
            <w:tcW w:w="1417" w:type="dxa"/>
          </w:tcPr>
          <w:p w:rsidR="00C97DA9" w:rsidRDefault="00C97DA9" w:rsidP="008B642E">
            <w:pPr>
              <w:rPr>
                <w:snapToGrid w:val="0"/>
                <w:lang w:val="hu-HU"/>
              </w:rPr>
            </w:pPr>
            <w:r>
              <w:rPr>
                <w:snapToGrid w:val="0"/>
                <w:lang w:val="hu-HU"/>
              </w:rPr>
              <w:t>2016-10-17</w:t>
            </w:r>
          </w:p>
        </w:tc>
        <w:tc>
          <w:tcPr>
            <w:tcW w:w="993" w:type="dxa"/>
          </w:tcPr>
          <w:p w:rsidR="00C97DA9" w:rsidRDefault="00C97DA9" w:rsidP="008B642E">
            <w:pPr>
              <w:rPr>
                <w:snapToGrid w:val="0"/>
              </w:rPr>
            </w:pPr>
            <w:r>
              <w:rPr>
                <w:snapToGrid w:val="0"/>
              </w:rPr>
              <w:t>PH5</w:t>
            </w:r>
          </w:p>
        </w:tc>
        <w:tc>
          <w:tcPr>
            <w:tcW w:w="3827" w:type="dxa"/>
          </w:tcPr>
          <w:p w:rsidR="00C97DA9" w:rsidRDefault="00C97DA9" w:rsidP="008B642E">
            <w:pPr>
              <w:rPr>
                <w:snapToGrid w:val="0"/>
              </w:rPr>
            </w:pPr>
            <w:r>
              <w:rPr>
                <w:snapToGrid w:val="0"/>
              </w:rPr>
              <w:t>Editorial changes</w:t>
            </w:r>
          </w:p>
        </w:tc>
        <w:tc>
          <w:tcPr>
            <w:tcW w:w="1417" w:type="dxa"/>
          </w:tcPr>
          <w:p w:rsidR="00C97DA9" w:rsidRDefault="00C97DA9" w:rsidP="008B642E">
            <w:pPr>
              <w:rPr>
                <w:snapToGrid w:val="0"/>
              </w:rPr>
            </w:pPr>
            <w:r>
              <w:rPr>
                <w:snapToGrid w:val="0"/>
              </w:rPr>
              <w:t>EIMRENA</w:t>
            </w:r>
          </w:p>
        </w:tc>
      </w:tr>
      <w:tr w:rsidR="00597319" w:rsidRPr="00760941" w:rsidTr="008B642E">
        <w:tblPrEx>
          <w:tblCellMar>
            <w:top w:w="0" w:type="dxa"/>
            <w:bottom w:w="0" w:type="dxa"/>
          </w:tblCellMar>
        </w:tblPrEx>
        <w:tc>
          <w:tcPr>
            <w:tcW w:w="1417" w:type="dxa"/>
          </w:tcPr>
          <w:p w:rsidR="00597319" w:rsidRDefault="00597319" w:rsidP="008B642E">
            <w:pPr>
              <w:rPr>
                <w:snapToGrid w:val="0"/>
                <w:lang w:val="hu-HU"/>
              </w:rPr>
            </w:pPr>
            <w:r>
              <w:rPr>
                <w:snapToGrid w:val="0"/>
                <w:lang w:val="hu-HU"/>
              </w:rPr>
              <w:t>2016-12-02</w:t>
            </w:r>
          </w:p>
        </w:tc>
        <w:tc>
          <w:tcPr>
            <w:tcW w:w="993" w:type="dxa"/>
          </w:tcPr>
          <w:p w:rsidR="00597319" w:rsidRDefault="00597319" w:rsidP="008B642E">
            <w:pPr>
              <w:rPr>
                <w:snapToGrid w:val="0"/>
              </w:rPr>
            </w:pPr>
            <w:r>
              <w:rPr>
                <w:snapToGrid w:val="0"/>
              </w:rPr>
              <w:t>H</w:t>
            </w:r>
          </w:p>
        </w:tc>
        <w:tc>
          <w:tcPr>
            <w:tcW w:w="3827" w:type="dxa"/>
          </w:tcPr>
          <w:p w:rsidR="00597319" w:rsidRDefault="00597319" w:rsidP="008B642E">
            <w:pPr>
              <w:rPr>
                <w:snapToGrid w:val="0"/>
              </w:rPr>
            </w:pPr>
            <w:r>
              <w:rPr>
                <w:snapToGrid w:val="0"/>
              </w:rPr>
              <w:t>Updated for release</w:t>
            </w:r>
          </w:p>
        </w:tc>
        <w:tc>
          <w:tcPr>
            <w:tcW w:w="1417" w:type="dxa"/>
          </w:tcPr>
          <w:p w:rsidR="00597319" w:rsidRDefault="00597319" w:rsidP="008B642E">
            <w:pPr>
              <w:rPr>
                <w:snapToGrid w:val="0"/>
              </w:rPr>
            </w:pPr>
            <w:r>
              <w:rPr>
                <w:snapToGrid w:val="0"/>
              </w:rPr>
              <w:t>EIMRENA</w:t>
            </w:r>
          </w:p>
        </w:tc>
      </w:tr>
    </w:tbl>
    <w:p w:rsidR="005763A5" w:rsidRPr="00760941" w:rsidRDefault="005763A5" w:rsidP="005763A5">
      <w:pPr>
        <w:pStyle w:val="Heading2"/>
        <w:tabs>
          <w:tab w:val="clear" w:pos="0"/>
          <w:tab w:val="clear" w:pos="1304"/>
          <w:tab w:val="left" w:pos="1247"/>
        </w:tabs>
        <w:spacing w:before="240"/>
      </w:pPr>
      <w:bookmarkStart w:id="11" w:name="_Toc55708645"/>
      <w:bookmarkStart w:id="12" w:name="_Toc63061701"/>
      <w:bookmarkStart w:id="13" w:name="_Toc468445039"/>
      <w:r w:rsidRPr="00760941">
        <w:t>How to Read this Document</w:t>
      </w:r>
      <w:bookmarkEnd w:id="11"/>
      <w:bookmarkEnd w:id="12"/>
      <w:bookmarkEnd w:id="13"/>
    </w:p>
    <w:p w:rsidR="005763A5" w:rsidRPr="00760941" w:rsidRDefault="005763A5" w:rsidP="00CD6F8A">
      <w:pPr>
        <w:pStyle w:val="BodyText"/>
      </w:pPr>
      <w:r w:rsidRPr="00760941">
        <w:t xml:space="preserve">This is the Function </w:t>
      </w:r>
      <w:r w:rsidR="005B1767" w:rsidRPr="00760941">
        <w:t>Description</w:t>
      </w:r>
      <w:r w:rsidRPr="00760941">
        <w:t xml:space="preserve"> for the</w:t>
      </w:r>
      <w:r w:rsidR="005B1767" w:rsidRPr="00760941">
        <w:t xml:space="preserve"> </w:t>
      </w:r>
      <w:r w:rsidR="00CD6F8A" w:rsidRPr="00760941">
        <w:t>Base</w:t>
      </w:r>
      <w:r w:rsidR="008A4064">
        <w:t xml:space="preserve"> feature</w:t>
      </w:r>
      <w:r w:rsidR="00CD6F8A" w:rsidRPr="00760941">
        <w:t xml:space="preserve"> </w:t>
      </w:r>
      <w:r w:rsidR="005B1767" w:rsidRPr="00760941">
        <w:t>of the</w:t>
      </w:r>
      <w:r w:rsidR="007635F2" w:rsidRPr="00760941">
        <w:t xml:space="preserve"> </w:t>
      </w:r>
      <w:r w:rsidRPr="00760941">
        <w:t>Ericsson Performance Test Framework (</w:t>
      </w:r>
      <w:r w:rsidR="00581C02" w:rsidRPr="00760941">
        <w:t>TitanSim</w:t>
      </w:r>
      <w:r w:rsidRPr="00760941">
        <w:t xml:space="preserve">), Core Library (CLL). </w:t>
      </w:r>
      <w:r w:rsidR="00FE3FE4">
        <w:t>Core Library</w:t>
      </w:r>
      <w:r w:rsidRPr="00760941">
        <w:t xml:space="preserve"> is developed for the TTCN-3</w:t>
      </w:r>
      <w:r w:rsidR="00581C02" w:rsidRPr="00760941">
        <w:t xml:space="preserve"> </w:t>
      </w:r>
      <w:r w:rsidR="00FE3FE4">
        <w:fldChar w:fldCharType="begin"/>
      </w:r>
      <w:r w:rsidR="00FE3FE4">
        <w:instrText xml:space="preserve"> REF _Ref423340709 \r \h </w:instrText>
      </w:r>
      <w:r w:rsidR="00FE3FE4">
        <w:fldChar w:fldCharType="separate"/>
      </w:r>
      <w:r w:rsidR="00FE3FE4">
        <w:t>[1]</w:t>
      </w:r>
      <w:r w:rsidR="00FE3FE4">
        <w:fldChar w:fldCharType="end"/>
      </w:r>
      <w:r w:rsidRPr="00760941">
        <w:t xml:space="preserve"> Toolset with TITA</w:t>
      </w:r>
      <w:r w:rsidR="004C5496" w:rsidRPr="00760941">
        <w:t>N</w:t>
      </w:r>
      <w:r w:rsidR="00FE3FE4">
        <w:t xml:space="preserve"> </w:t>
      </w:r>
      <w:r w:rsidR="00FE3FE4">
        <w:fldChar w:fldCharType="begin"/>
      </w:r>
      <w:r w:rsidR="00FE3FE4">
        <w:instrText xml:space="preserve"> REF _Ref423340718 \r \h </w:instrText>
      </w:r>
      <w:r w:rsidR="00FE3FE4">
        <w:fldChar w:fldCharType="separate"/>
      </w:r>
      <w:r w:rsidR="00FE3FE4">
        <w:t>[2]</w:t>
      </w:r>
      <w:r w:rsidR="00FE3FE4">
        <w:fldChar w:fldCharType="end"/>
      </w:r>
      <w:r w:rsidRPr="00760941">
        <w:t>.</w:t>
      </w:r>
      <w:r w:rsidR="0074533E" w:rsidRPr="00760941">
        <w:t xml:space="preserve"> For more information on the </w:t>
      </w:r>
      <w:r w:rsidR="00FE3FE4">
        <w:t>Core Library</w:t>
      </w:r>
      <w:r w:rsidR="0074533E" w:rsidRPr="00760941">
        <w:t xml:space="preserve"> please consult the</w:t>
      </w:r>
      <w:r w:rsidRPr="00760941">
        <w:t xml:space="preserve"> Product Revision Informatio</w:t>
      </w:r>
      <w:r w:rsidR="004C5496" w:rsidRPr="00760941">
        <w:t>n</w:t>
      </w:r>
      <w:r w:rsidR="00D3095A" w:rsidRPr="00760941">
        <w:t>.</w:t>
      </w:r>
    </w:p>
    <w:p w:rsidR="005763A5" w:rsidRPr="00760941" w:rsidRDefault="005763A5" w:rsidP="002B5B52">
      <w:pPr>
        <w:pStyle w:val="Heading2"/>
        <w:jc w:val="both"/>
      </w:pPr>
      <w:bookmarkStart w:id="14" w:name="_Toc468445040"/>
      <w:r w:rsidRPr="00760941">
        <w:t>Scope</w:t>
      </w:r>
      <w:bookmarkEnd w:id="14"/>
    </w:p>
    <w:p w:rsidR="001F5265" w:rsidRPr="00760941" w:rsidRDefault="00390F40" w:rsidP="00CD6F8A">
      <w:pPr>
        <w:pStyle w:val="BodyText"/>
        <w:jc w:val="both"/>
      </w:pPr>
      <w:r w:rsidRPr="00760941">
        <w:t>T</w:t>
      </w:r>
      <w:r w:rsidR="001F5265" w:rsidRPr="00760941">
        <w:t xml:space="preserve">his document is to specify the content </w:t>
      </w:r>
      <w:r w:rsidR="00287A8F" w:rsidRPr="00760941">
        <w:t xml:space="preserve">and functionality </w:t>
      </w:r>
      <w:r w:rsidR="001F5265" w:rsidRPr="00760941">
        <w:t xml:space="preserve">of the </w:t>
      </w:r>
      <w:r w:rsidR="00CD6F8A" w:rsidRPr="00760941">
        <w:t>Base</w:t>
      </w:r>
      <w:r w:rsidR="003B2A8C" w:rsidRPr="00760941">
        <w:t xml:space="preserve"> </w:t>
      </w:r>
      <w:r w:rsidR="00945C19" w:rsidRPr="00760941">
        <w:t xml:space="preserve">feature </w:t>
      </w:r>
      <w:r w:rsidR="005B1767" w:rsidRPr="00760941">
        <w:t xml:space="preserve">of the </w:t>
      </w:r>
      <w:r w:rsidR="00FE3FE4">
        <w:t>Core Library</w:t>
      </w:r>
      <w:r w:rsidR="001F5265" w:rsidRPr="00760941">
        <w:t>.</w:t>
      </w:r>
    </w:p>
    <w:p w:rsidR="00390F40" w:rsidRPr="00760941" w:rsidRDefault="00390F40" w:rsidP="002B5B52">
      <w:pPr>
        <w:pStyle w:val="Heading2"/>
        <w:jc w:val="both"/>
      </w:pPr>
      <w:bookmarkStart w:id="15" w:name="_Toc151272922"/>
      <w:bookmarkStart w:id="16" w:name="_Toc153160133"/>
      <w:bookmarkStart w:id="17" w:name="_Toc153183680"/>
      <w:bookmarkStart w:id="18" w:name="_Toc153186504"/>
      <w:bookmarkStart w:id="19" w:name="_Toc153300645"/>
      <w:bookmarkStart w:id="20" w:name="_Toc153344807"/>
      <w:bookmarkStart w:id="21" w:name="_Toc468445041"/>
      <w:r w:rsidRPr="00760941">
        <w:t>Recommended way of reading</w:t>
      </w:r>
      <w:bookmarkEnd w:id="15"/>
      <w:bookmarkEnd w:id="16"/>
      <w:bookmarkEnd w:id="17"/>
      <w:bookmarkEnd w:id="18"/>
      <w:bookmarkEnd w:id="19"/>
      <w:bookmarkEnd w:id="20"/>
      <w:bookmarkEnd w:id="21"/>
    </w:p>
    <w:p w:rsidR="00390F40" w:rsidRPr="00760941" w:rsidRDefault="00390F40" w:rsidP="00DF401C">
      <w:pPr>
        <w:pStyle w:val="BodyText"/>
        <w:jc w:val="both"/>
      </w:pPr>
      <w:r w:rsidRPr="00760941">
        <w:t xml:space="preserve">The readers are supposed to get familiar with the </w:t>
      </w:r>
      <w:r w:rsidR="00DF401C" w:rsidRPr="00760941">
        <w:t>concept and functionalities</w:t>
      </w:r>
      <w:r w:rsidRPr="00760941">
        <w:t xml:space="preserve"> of</w:t>
      </w:r>
      <w:r w:rsidR="00DF401C" w:rsidRPr="00760941">
        <w:t xml:space="preserve"> </w:t>
      </w:r>
      <w:r w:rsidR="00FE3FE4">
        <w:t xml:space="preserve">Core Library </w:t>
      </w:r>
      <w:r w:rsidR="00FE3FE4">
        <w:fldChar w:fldCharType="begin"/>
      </w:r>
      <w:r w:rsidR="00FE3FE4">
        <w:instrText xml:space="preserve"> REF _Ref423340734 \r \h </w:instrText>
      </w:r>
      <w:r w:rsidR="00FE3FE4">
        <w:fldChar w:fldCharType="separate"/>
      </w:r>
      <w:r w:rsidR="00FE3FE4">
        <w:t>[3]</w:t>
      </w:r>
      <w:r w:rsidR="00FE3FE4">
        <w:fldChar w:fldCharType="end"/>
      </w:r>
      <w:r w:rsidRPr="00760941">
        <w:t xml:space="preserve">. </w:t>
      </w:r>
      <w:r w:rsidR="00DF401C" w:rsidRPr="00760941">
        <w:t>T</w:t>
      </w:r>
      <w:r w:rsidRPr="00760941">
        <w:t xml:space="preserve">hey should get familiar with the list of acronyms and the glossary in Section </w:t>
      </w:r>
      <w:r w:rsidR="00FE3FE4">
        <w:fldChar w:fldCharType="begin"/>
      </w:r>
      <w:r w:rsidR="00FE3FE4">
        <w:instrText xml:space="preserve"> REF _Ref159666337 \r \h </w:instrText>
      </w:r>
      <w:r w:rsidR="00FE3FE4">
        <w:fldChar w:fldCharType="separate"/>
      </w:r>
      <w:r w:rsidR="00FE3FE4">
        <w:t>1.6</w:t>
      </w:r>
      <w:r w:rsidR="00FE3FE4">
        <w:fldChar w:fldCharType="end"/>
      </w:r>
      <w:r w:rsidRPr="00760941">
        <w:t xml:space="preserve"> and </w:t>
      </w:r>
      <w:r w:rsidR="00FE3FE4">
        <w:fldChar w:fldCharType="begin"/>
      </w:r>
      <w:r w:rsidR="00FE3FE4">
        <w:instrText xml:space="preserve"> REF _Ref159666346 \r \h </w:instrText>
      </w:r>
      <w:r w:rsidR="00FE3FE4">
        <w:fldChar w:fldCharType="separate"/>
      </w:r>
      <w:r w:rsidR="00FE3FE4">
        <w:t>1.7</w:t>
      </w:r>
      <w:r w:rsidR="00FE3FE4">
        <w:fldChar w:fldCharType="end"/>
      </w:r>
      <w:r w:rsidRPr="00760941">
        <w:t xml:space="preserve">, respectively. </w:t>
      </w:r>
    </w:p>
    <w:p w:rsidR="00390F40" w:rsidRPr="00760941" w:rsidRDefault="00390F40" w:rsidP="002B5B52">
      <w:pPr>
        <w:pStyle w:val="Heading2"/>
        <w:jc w:val="both"/>
      </w:pPr>
      <w:bookmarkStart w:id="22" w:name="_Toc151272923"/>
      <w:bookmarkStart w:id="23" w:name="_Toc153160134"/>
      <w:bookmarkStart w:id="24" w:name="_Toc153183681"/>
      <w:bookmarkStart w:id="25" w:name="_Toc153186505"/>
      <w:bookmarkStart w:id="26" w:name="_Toc153300646"/>
      <w:bookmarkStart w:id="27" w:name="_Toc153344808"/>
      <w:bookmarkStart w:id="28" w:name="_Toc468445042"/>
      <w:r w:rsidRPr="00760941">
        <w:lastRenderedPageBreak/>
        <w:t>Typographical conventions</w:t>
      </w:r>
      <w:bookmarkEnd w:id="22"/>
      <w:bookmarkEnd w:id="23"/>
      <w:bookmarkEnd w:id="24"/>
      <w:bookmarkEnd w:id="25"/>
      <w:bookmarkEnd w:id="26"/>
      <w:bookmarkEnd w:id="27"/>
      <w:bookmarkEnd w:id="28"/>
    </w:p>
    <w:p w:rsidR="00390F40" w:rsidRPr="00760941" w:rsidRDefault="00390F40" w:rsidP="00CD6F8A">
      <w:pPr>
        <w:pStyle w:val="BodyText"/>
        <w:jc w:val="both"/>
      </w:pPr>
      <w:r w:rsidRPr="00760941">
        <w:t xml:space="preserve">Important concepts are denoted by </w:t>
      </w:r>
      <w:r w:rsidRPr="00760941">
        <w:rPr>
          <w:i/>
          <w:iCs/>
        </w:rPr>
        <w:t>italic</w:t>
      </w:r>
      <w:r w:rsidRPr="00760941">
        <w:t xml:space="preserve"> font wherever they are first used in the given context.</w:t>
      </w:r>
    </w:p>
    <w:p w:rsidR="005763A5" w:rsidRPr="00760941" w:rsidRDefault="005763A5" w:rsidP="005763A5">
      <w:pPr>
        <w:pStyle w:val="Heading2"/>
      </w:pPr>
      <w:bookmarkStart w:id="29" w:name="_Ref159666337"/>
      <w:bookmarkStart w:id="30" w:name="_Toc468445043"/>
      <w:r w:rsidRPr="00760941">
        <w:t>Abbreviations</w:t>
      </w:r>
      <w:bookmarkEnd w:id="29"/>
      <w:bookmarkEnd w:id="30"/>
    </w:p>
    <w:p w:rsidR="00081610" w:rsidRPr="00760941" w:rsidRDefault="00081610" w:rsidP="005763A5">
      <w:pPr>
        <w:pStyle w:val="BodyText"/>
        <w:tabs>
          <w:tab w:val="clear" w:pos="2552"/>
          <w:tab w:val="clear" w:pos="3856"/>
          <w:tab w:val="left" w:pos="3870"/>
        </w:tabs>
        <w:ind w:left="3870" w:hanging="1318"/>
        <w:rPr>
          <w:rFonts w:cs="Arial"/>
        </w:rPr>
      </w:pPr>
      <w:r w:rsidRPr="00760941">
        <w:rPr>
          <w:rFonts w:cs="Arial"/>
        </w:rPr>
        <w:t>CLL</w:t>
      </w:r>
      <w:r w:rsidRPr="00760941">
        <w:rPr>
          <w:rFonts w:cs="Arial"/>
        </w:rPr>
        <w:tab/>
        <w:t>Core Library</w:t>
      </w:r>
    </w:p>
    <w:p w:rsidR="00F57DB3" w:rsidRPr="00760941" w:rsidRDefault="00F57DB3" w:rsidP="00F57DB3">
      <w:pPr>
        <w:pStyle w:val="Term-list"/>
        <w:ind w:left="3870" w:hanging="1318"/>
        <w:rPr>
          <w:rFonts w:eastAsia="SimSun"/>
          <w:lang w:eastAsia="zh-CN"/>
        </w:rPr>
      </w:pPr>
      <w:r w:rsidRPr="00760941">
        <w:rPr>
          <w:rFonts w:eastAsia="SimSun"/>
          <w:lang w:eastAsia="zh-CN"/>
        </w:rPr>
        <w:t>EPTF</w:t>
      </w:r>
      <w:r w:rsidRPr="00760941">
        <w:rPr>
          <w:rFonts w:eastAsia="SimSun"/>
          <w:lang w:eastAsia="zh-CN"/>
        </w:rPr>
        <w:tab/>
      </w:r>
      <w:r w:rsidR="00E0255B">
        <w:rPr>
          <w:lang w:eastAsia="zh-CN"/>
        </w:rPr>
        <w:t>Ericsson Performance Test Framework</w:t>
      </w:r>
    </w:p>
    <w:p w:rsidR="00356244" w:rsidRDefault="00356244" w:rsidP="00356244">
      <w:pPr>
        <w:pStyle w:val="BodyText"/>
        <w:tabs>
          <w:tab w:val="clear" w:pos="2552"/>
          <w:tab w:val="clear" w:pos="3856"/>
          <w:tab w:val="left" w:pos="3870"/>
        </w:tabs>
        <w:ind w:left="3870" w:hanging="1318"/>
        <w:rPr>
          <w:rFonts w:cs="Arial"/>
        </w:rPr>
      </w:pPr>
      <w:r>
        <w:rPr>
          <w:rFonts w:cs="Arial"/>
        </w:rPr>
        <w:t>MTC</w:t>
      </w:r>
      <w:r>
        <w:rPr>
          <w:rFonts w:cs="Arial"/>
        </w:rPr>
        <w:tab/>
        <w:t>Main Test Component</w:t>
      </w:r>
    </w:p>
    <w:p w:rsidR="00356244" w:rsidRPr="00760941" w:rsidRDefault="00356244" w:rsidP="00356244">
      <w:pPr>
        <w:pStyle w:val="BodyText"/>
        <w:tabs>
          <w:tab w:val="clear" w:pos="2552"/>
          <w:tab w:val="clear" w:pos="3856"/>
          <w:tab w:val="left" w:pos="3870"/>
        </w:tabs>
        <w:ind w:left="3870" w:hanging="1318"/>
        <w:rPr>
          <w:rFonts w:cs="Arial"/>
        </w:rPr>
      </w:pPr>
      <w:r>
        <w:rPr>
          <w:rFonts w:cs="Arial"/>
        </w:rPr>
        <w:t>PTC</w:t>
      </w:r>
      <w:r>
        <w:rPr>
          <w:rFonts w:cs="Arial"/>
        </w:rPr>
        <w:tab/>
        <w:t>Parallel Test Component</w:t>
      </w:r>
    </w:p>
    <w:p w:rsidR="00081610" w:rsidRPr="00760941" w:rsidRDefault="00581C02" w:rsidP="00081610">
      <w:pPr>
        <w:pStyle w:val="BodyText"/>
        <w:tabs>
          <w:tab w:val="clear" w:pos="2552"/>
        </w:tabs>
        <w:ind w:left="3870" w:hanging="1318"/>
        <w:rPr>
          <w:rFonts w:cs="Arial"/>
        </w:rPr>
      </w:pPr>
      <w:r w:rsidRPr="00760941">
        <w:rPr>
          <w:rFonts w:cs="Arial"/>
        </w:rPr>
        <w:t>TitanSim</w:t>
      </w:r>
      <w:r w:rsidR="00081610" w:rsidRPr="00760941">
        <w:rPr>
          <w:rFonts w:cs="Arial"/>
        </w:rPr>
        <w:tab/>
      </w:r>
      <w:r w:rsidR="00E0255B">
        <w:t>New synonym for the EPTF Framework</w:t>
      </w:r>
    </w:p>
    <w:p w:rsidR="00081610" w:rsidRDefault="00081610" w:rsidP="00B05CF7">
      <w:pPr>
        <w:pStyle w:val="BodyText"/>
        <w:tabs>
          <w:tab w:val="clear" w:pos="2552"/>
          <w:tab w:val="clear" w:pos="3856"/>
          <w:tab w:val="left" w:pos="3870"/>
        </w:tabs>
        <w:ind w:left="3870" w:hanging="1318"/>
        <w:rPr>
          <w:rFonts w:cs="Arial"/>
        </w:rPr>
      </w:pPr>
      <w:r w:rsidRPr="00760941">
        <w:rPr>
          <w:rFonts w:cs="Arial"/>
        </w:rPr>
        <w:t xml:space="preserve">TTCN-3 </w:t>
      </w:r>
      <w:r w:rsidRPr="00760941">
        <w:rPr>
          <w:rFonts w:cs="Arial"/>
        </w:rPr>
        <w:tab/>
        <w:t xml:space="preserve">Testing and Test Control Notation version 3 </w:t>
      </w:r>
      <w:r w:rsidR="00FE3FE4">
        <w:rPr>
          <w:rFonts w:cs="Arial"/>
        </w:rPr>
        <w:fldChar w:fldCharType="begin"/>
      </w:r>
      <w:r w:rsidR="00FE3FE4">
        <w:rPr>
          <w:rFonts w:cs="Arial"/>
        </w:rPr>
        <w:instrText xml:space="preserve"> REF _Ref423340709 \r \h </w:instrText>
      </w:r>
      <w:r w:rsidR="00FE3FE4">
        <w:rPr>
          <w:rFonts w:cs="Arial"/>
        </w:rPr>
      </w:r>
      <w:r w:rsidR="00FE3FE4">
        <w:rPr>
          <w:rFonts w:cs="Arial"/>
        </w:rPr>
        <w:fldChar w:fldCharType="separate"/>
      </w:r>
      <w:r w:rsidR="00FE3FE4">
        <w:rPr>
          <w:rFonts w:cs="Arial"/>
        </w:rPr>
        <w:t>[1]</w:t>
      </w:r>
      <w:r w:rsidR="00FE3FE4">
        <w:rPr>
          <w:rFonts w:cs="Arial"/>
        </w:rPr>
        <w:fldChar w:fldCharType="end"/>
      </w:r>
    </w:p>
    <w:p w:rsidR="001F5265" w:rsidRPr="00760941" w:rsidRDefault="001F5265" w:rsidP="001F5265">
      <w:pPr>
        <w:pStyle w:val="Heading2"/>
      </w:pPr>
      <w:bookmarkStart w:id="31" w:name="_Ref159666346"/>
      <w:bookmarkStart w:id="32" w:name="_Toc468445044"/>
      <w:r w:rsidRPr="00760941">
        <w:t>Terminology</w:t>
      </w:r>
      <w:bookmarkEnd w:id="31"/>
      <w:bookmarkEnd w:id="32"/>
    </w:p>
    <w:p w:rsidR="00390F40" w:rsidRPr="00760941" w:rsidRDefault="00FE3FE4" w:rsidP="002B5B52">
      <w:pPr>
        <w:pStyle w:val="Term-list"/>
        <w:jc w:val="both"/>
        <w:rPr>
          <w:rFonts w:eastAsia="SimSun"/>
          <w:lang w:eastAsia="zh-CN"/>
        </w:rPr>
      </w:pPr>
      <w:r>
        <w:rPr>
          <w:rFonts w:eastAsia="SimSun"/>
          <w:i/>
          <w:iCs/>
          <w:lang w:eastAsia="zh-CN"/>
        </w:rPr>
        <w:t xml:space="preserve">Core </w:t>
      </w:r>
      <w:r w:rsidR="00390F40" w:rsidRPr="00760941">
        <w:rPr>
          <w:rFonts w:eastAsia="SimSun"/>
          <w:i/>
          <w:iCs/>
          <w:lang w:eastAsia="zh-CN"/>
        </w:rPr>
        <w:t>Library</w:t>
      </w:r>
      <w:r>
        <w:rPr>
          <w:rFonts w:eastAsia="SimSun"/>
          <w:i/>
          <w:iCs/>
          <w:lang w:eastAsia="zh-CN"/>
        </w:rPr>
        <w:t xml:space="preserve"> </w:t>
      </w:r>
      <w:r w:rsidR="00390F40" w:rsidRPr="00760941">
        <w:rPr>
          <w:rFonts w:eastAsia="SimSun"/>
          <w:i/>
          <w:iCs/>
          <w:lang w:eastAsia="zh-CN"/>
        </w:rPr>
        <w:t>(CLL)</w:t>
      </w:r>
      <w:r w:rsidR="00390F40" w:rsidRPr="00760941">
        <w:rPr>
          <w:rFonts w:eastAsia="SimSun"/>
          <w:i/>
          <w:iCs/>
          <w:lang w:eastAsia="zh-CN"/>
        </w:rPr>
        <w:tab/>
      </w:r>
      <w:r w:rsidR="00390F40" w:rsidRPr="00760941">
        <w:rPr>
          <w:rFonts w:eastAsia="SimSun"/>
          <w:lang w:eastAsia="zh-CN"/>
        </w:rPr>
        <w:t xml:space="preserve">is that part of the </w:t>
      </w:r>
      <w:r w:rsidR="00581C02" w:rsidRPr="00760941">
        <w:rPr>
          <w:rFonts w:eastAsia="SimSun"/>
          <w:lang w:eastAsia="zh-CN"/>
        </w:rPr>
        <w:t>TitanSim</w:t>
      </w:r>
      <w:r w:rsidR="00390F40" w:rsidRPr="00760941">
        <w:rPr>
          <w:rFonts w:eastAsia="SimSun"/>
          <w:lang w:eastAsia="zh-CN"/>
        </w:rPr>
        <w:t xml:space="preserve"> software that is totally project independent. (I.e., which is not protocol-, or application-dependent). The </w:t>
      </w:r>
      <w:r>
        <w:rPr>
          <w:rFonts w:eastAsia="SimSun"/>
          <w:lang w:eastAsia="zh-CN"/>
        </w:rPr>
        <w:t>Core Library</w:t>
      </w:r>
      <w:r w:rsidR="00390F40" w:rsidRPr="00760941">
        <w:rPr>
          <w:rFonts w:eastAsia="SimSun"/>
          <w:lang w:eastAsia="zh-CN"/>
        </w:rPr>
        <w:t xml:space="preserve"> is to be supplied and supported by the TCC organization. Any </w:t>
      </w:r>
      <w:r>
        <w:rPr>
          <w:rFonts w:eastAsia="SimSun"/>
          <w:lang w:eastAsia="zh-CN"/>
        </w:rPr>
        <w:t>Core Library</w:t>
      </w:r>
      <w:r w:rsidR="00390F40" w:rsidRPr="00760941">
        <w:rPr>
          <w:rFonts w:eastAsia="SimSun"/>
          <w:lang w:eastAsia="zh-CN"/>
        </w:rPr>
        <w:t xml:space="preserve"> development is to be funded centrally by Ericsson</w:t>
      </w:r>
      <w:r>
        <w:rPr>
          <w:rFonts w:eastAsia="SimSun"/>
          <w:lang w:eastAsia="zh-CN"/>
        </w:rPr>
        <w:t>.</w:t>
      </w:r>
    </w:p>
    <w:p w:rsidR="001F5265" w:rsidRPr="00760941" w:rsidRDefault="00CD6F8A" w:rsidP="001F5265">
      <w:pPr>
        <w:pStyle w:val="Heading1"/>
      </w:pPr>
      <w:bookmarkStart w:id="33" w:name="_Toc468445045"/>
      <w:r w:rsidRPr="00760941">
        <w:t>G</w:t>
      </w:r>
      <w:r w:rsidR="001F5265" w:rsidRPr="00760941">
        <w:t>eneral</w:t>
      </w:r>
      <w:r w:rsidR="001A44A8" w:rsidRPr="00760941">
        <w:t xml:space="preserve"> Description</w:t>
      </w:r>
      <w:bookmarkEnd w:id="33"/>
    </w:p>
    <w:p w:rsidR="000A5BF3" w:rsidRPr="00760941" w:rsidRDefault="00081610" w:rsidP="00CD6F8A">
      <w:pPr>
        <w:pStyle w:val="BodyText"/>
        <w:jc w:val="both"/>
      </w:pPr>
      <w:r w:rsidRPr="00760941">
        <w:t>This document specifies the</w:t>
      </w:r>
      <w:r w:rsidR="003B2A8C" w:rsidRPr="00760941">
        <w:t xml:space="preserve"> </w:t>
      </w:r>
      <w:r w:rsidR="00CD6F8A" w:rsidRPr="00760941">
        <w:t xml:space="preserve">Base </w:t>
      </w:r>
      <w:r w:rsidR="00060249" w:rsidRPr="00760941">
        <w:t>feature</w:t>
      </w:r>
      <w:r w:rsidRPr="00760941">
        <w:t xml:space="preserve"> of the </w:t>
      </w:r>
      <w:r w:rsidR="00FE3FE4">
        <w:t>Core library</w:t>
      </w:r>
      <w:r w:rsidRPr="00760941">
        <w:t xml:space="preserve">. </w:t>
      </w:r>
    </w:p>
    <w:p w:rsidR="00CD6F8A" w:rsidRPr="00760941" w:rsidRDefault="00CD6F8A" w:rsidP="00CD6F8A">
      <w:pPr>
        <w:pStyle w:val="BodyText"/>
      </w:pPr>
      <w:r w:rsidRPr="00760941">
        <w:t>The EPTF Base component is a fundamental component that handles common tasks that should be implemented in all EPTF components. All EPTF components should extend this component (i.e. explicitly) or a component that extends this component (i.e. implicitly).</w:t>
      </w:r>
    </w:p>
    <w:p w:rsidR="00CD6F8A" w:rsidRPr="00760941" w:rsidRDefault="00CD6F8A" w:rsidP="00CD6F8A">
      <w:pPr>
        <w:pStyle w:val="BodyText"/>
      </w:pPr>
      <w:r w:rsidRPr="00760941">
        <w:t>This component</w:t>
      </w:r>
    </w:p>
    <w:p w:rsidR="00CD6F8A" w:rsidRPr="00760941" w:rsidRDefault="00CD6F8A" w:rsidP="00CD6F8A">
      <w:pPr>
        <w:pStyle w:val="BodyText"/>
        <w:numPr>
          <w:ilvl w:val="0"/>
          <w:numId w:val="21"/>
        </w:numPr>
      </w:pPr>
      <w:r w:rsidRPr="00760941">
        <w:t>stores the name of the component</w:t>
      </w:r>
    </w:p>
    <w:p w:rsidR="00CD6F8A" w:rsidRDefault="00CD6F8A" w:rsidP="00B47EBE">
      <w:pPr>
        <w:pStyle w:val="BodyText"/>
        <w:numPr>
          <w:ilvl w:val="0"/>
          <w:numId w:val="21"/>
        </w:numPr>
        <w:jc w:val="both"/>
      </w:pPr>
      <w:r w:rsidRPr="00760941">
        <w:t xml:space="preserve">manages the clean up so that the component could terminate gracefully. </w:t>
      </w:r>
      <w:r w:rsidR="00B47EBE">
        <w:t>This solution is similar to the C++ “destructor” concept</w:t>
      </w:r>
      <w:r w:rsidRPr="00760941">
        <w:t>.</w:t>
      </w:r>
    </w:p>
    <w:p w:rsidR="00833CF2" w:rsidRDefault="00833CF2" w:rsidP="00B47EBE">
      <w:pPr>
        <w:pStyle w:val="BodyText"/>
        <w:numPr>
          <w:ilvl w:val="0"/>
          <w:numId w:val="21"/>
        </w:numPr>
        <w:jc w:val="both"/>
      </w:pPr>
      <w:r>
        <w:t>provides relative and absolute time querying functions</w:t>
      </w:r>
    </w:p>
    <w:p w:rsidR="003B097E" w:rsidRDefault="003B097E" w:rsidP="003B097E">
      <w:pPr>
        <w:pStyle w:val="BodyText"/>
        <w:numPr>
          <w:ilvl w:val="0"/>
          <w:numId w:val="21"/>
        </w:numPr>
        <w:jc w:val="both"/>
      </w:pPr>
      <w:r>
        <w:t>provides functions to convert the component type to/from integer</w:t>
      </w:r>
    </w:p>
    <w:p w:rsidR="003B097E" w:rsidRDefault="003B097E" w:rsidP="003B097E">
      <w:pPr>
        <w:pStyle w:val="BodyText"/>
        <w:numPr>
          <w:ilvl w:val="0"/>
          <w:numId w:val="21"/>
        </w:numPr>
        <w:jc w:val="both"/>
      </w:pPr>
      <w:r>
        <w:t>makes negative testing possible with error and assert functions</w:t>
      </w:r>
    </w:p>
    <w:p w:rsidR="003B097E" w:rsidRDefault="003B097E" w:rsidP="003B097E">
      <w:pPr>
        <w:pStyle w:val="BodyText"/>
        <w:numPr>
          <w:ilvl w:val="0"/>
          <w:numId w:val="21"/>
        </w:numPr>
        <w:jc w:val="both"/>
      </w:pPr>
      <w:r w:rsidRPr="00C92F5C">
        <w:lastRenderedPageBreak/>
        <w:t>provide</w:t>
      </w:r>
      <w:r>
        <w:t>s</w:t>
      </w:r>
      <w:r w:rsidRPr="00C92F5C">
        <w:t xml:space="preserve"> process information on every PTC running o</w:t>
      </w:r>
      <w:r>
        <w:t>n components extending the EPTF Base component</w:t>
      </w:r>
    </w:p>
    <w:p w:rsidR="000961BB" w:rsidRPr="00760941" w:rsidRDefault="000961BB" w:rsidP="003B097E">
      <w:pPr>
        <w:pStyle w:val="BodyText"/>
        <w:numPr>
          <w:ilvl w:val="0"/>
          <w:numId w:val="21"/>
        </w:numPr>
        <w:jc w:val="both"/>
      </w:pPr>
      <w:r>
        <w:t>enables/disables DTE handling functionality in the whole CLL</w:t>
      </w:r>
    </w:p>
    <w:p w:rsidR="003B097E" w:rsidRPr="00343CE3" w:rsidRDefault="003B097E" w:rsidP="003B097E">
      <w:pPr>
        <w:pStyle w:val="BodyText"/>
        <w:jc w:val="both"/>
      </w:pPr>
      <w:bookmarkStart w:id="34" w:name="_Ref159665780"/>
      <w:r w:rsidRPr="00343CE3">
        <w:t>To be able to use EPTF Base, the user component should extend the EPTF_Base_CT component</w:t>
      </w:r>
      <w:r>
        <w:t xml:space="preserve"> and call its initializing function</w:t>
      </w:r>
      <w:r w:rsidRPr="00343CE3">
        <w:t>.</w:t>
      </w:r>
      <w:r>
        <w:t xml:space="preserve"> When the component terminates it should call one of the cleanup/stop/stopAll functions of the Base component.</w:t>
      </w:r>
    </w:p>
    <w:p w:rsidR="001F5265" w:rsidRPr="00760941" w:rsidRDefault="001F5265" w:rsidP="002B5B52">
      <w:pPr>
        <w:pStyle w:val="Heading1"/>
        <w:jc w:val="both"/>
      </w:pPr>
      <w:bookmarkStart w:id="35" w:name="_Toc468445046"/>
      <w:r w:rsidRPr="00760941">
        <w:t xml:space="preserve">Functional </w:t>
      </w:r>
      <w:bookmarkEnd w:id="34"/>
      <w:r w:rsidR="001A44A8" w:rsidRPr="00760941">
        <w:t>Interface</w:t>
      </w:r>
      <w:bookmarkEnd w:id="35"/>
    </w:p>
    <w:p w:rsidR="00B05CF7" w:rsidRPr="00760941" w:rsidRDefault="00B05CF7" w:rsidP="0055496D">
      <w:pPr>
        <w:pStyle w:val="BodyText"/>
      </w:pPr>
      <w:r w:rsidRPr="00760941">
        <w:t xml:space="preserve">Apart from this description a </w:t>
      </w:r>
      <w:r w:rsidR="0055496D" w:rsidRPr="00760941">
        <w:t xml:space="preserve">cross-linked </w:t>
      </w:r>
      <w:r w:rsidRPr="00760941">
        <w:t xml:space="preserve">reference guide for the </w:t>
      </w:r>
      <w:r w:rsidR="00147473">
        <w:t>Core Library</w:t>
      </w:r>
      <w:r w:rsidRPr="00760941">
        <w:t xml:space="preserve"> Functions</w:t>
      </w:r>
      <w:r w:rsidR="0055496D" w:rsidRPr="00760941">
        <w:t xml:space="preserve"> can be reached for on-line reading</w:t>
      </w:r>
      <w:r w:rsidR="00147473">
        <w:t xml:space="preserve"> </w:t>
      </w:r>
      <w:r w:rsidR="00147473">
        <w:fldChar w:fldCharType="begin"/>
      </w:r>
      <w:r w:rsidR="00147473">
        <w:instrText xml:space="preserve"> REF _Ref423341387 \r \h </w:instrText>
      </w:r>
      <w:r w:rsidR="00147473">
        <w:fldChar w:fldCharType="separate"/>
      </w:r>
      <w:r w:rsidR="00147473">
        <w:t>[4]</w:t>
      </w:r>
      <w:r w:rsidR="00147473">
        <w:fldChar w:fldCharType="end"/>
      </w:r>
      <w:r w:rsidRPr="00760941">
        <w:t>.</w:t>
      </w:r>
    </w:p>
    <w:p w:rsidR="001A44A8" w:rsidRPr="00760941" w:rsidRDefault="001A44A8" w:rsidP="002B5B52">
      <w:pPr>
        <w:pStyle w:val="Heading2"/>
        <w:jc w:val="both"/>
      </w:pPr>
      <w:bookmarkStart w:id="36" w:name="_Toc468445047"/>
      <w:r w:rsidRPr="00760941">
        <w:t>Naming Conventions</w:t>
      </w:r>
      <w:bookmarkEnd w:id="36"/>
    </w:p>
    <w:p w:rsidR="00961D37" w:rsidRPr="00760941" w:rsidRDefault="00961D37" w:rsidP="00CD6F8A">
      <w:pPr>
        <w:pStyle w:val="BodyText"/>
        <w:jc w:val="both"/>
      </w:pPr>
      <w:r w:rsidRPr="00760941">
        <w:t>All functions have the prefix</w:t>
      </w:r>
      <w:r w:rsidR="00D109B8" w:rsidRPr="00760941">
        <w:t xml:space="preserve"> </w:t>
      </w:r>
      <w:r w:rsidR="00CD6F8A" w:rsidRPr="00760941">
        <w:t>f_EPTF_Base_</w:t>
      </w:r>
      <w:r w:rsidRPr="00760941">
        <w:t>.</w:t>
      </w:r>
    </w:p>
    <w:p w:rsidR="001A44A8" w:rsidRPr="00760941" w:rsidRDefault="001A44A8" w:rsidP="002B5B52">
      <w:pPr>
        <w:pStyle w:val="Heading2"/>
        <w:jc w:val="both"/>
      </w:pPr>
      <w:bookmarkStart w:id="37" w:name="_Toc468445048"/>
      <w:r w:rsidRPr="00760941">
        <w:t>Public Functions</w:t>
      </w:r>
      <w:bookmarkEnd w:id="37"/>
    </w:p>
    <w:p w:rsidR="001A44A8" w:rsidRPr="00760941" w:rsidRDefault="001A44A8" w:rsidP="002B5B52">
      <w:pPr>
        <w:pStyle w:val="Heading3"/>
        <w:jc w:val="both"/>
      </w:pPr>
      <w:bookmarkStart w:id="38" w:name="_Toc468445049"/>
      <w:r w:rsidRPr="00760941">
        <w:t>Initialization</w:t>
      </w:r>
      <w:bookmarkEnd w:id="38"/>
    </w:p>
    <w:p w:rsidR="00567B72" w:rsidRPr="00760941" w:rsidRDefault="00567B72" w:rsidP="00CD6F8A">
      <w:pPr>
        <w:pStyle w:val="BodyText"/>
        <w:jc w:val="both"/>
      </w:pPr>
      <w:r w:rsidRPr="00760941">
        <w:t xml:space="preserve">Before using the EPTF </w:t>
      </w:r>
      <w:r w:rsidR="00CD6F8A" w:rsidRPr="00760941">
        <w:t xml:space="preserve">Base </w:t>
      </w:r>
      <w:r w:rsidRPr="00760941">
        <w:t xml:space="preserve"> functions the</w:t>
      </w:r>
    </w:p>
    <w:p w:rsidR="00567B72" w:rsidRPr="00760941" w:rsidRDefault="00567B72" w:rsidP="00833CF2">
      <w:pPr>
        <w:pStyle w:val="BodyText"/>
        <w:jc w:val="both"/>
      </w:pPr>
      <w:r w:rsidRPr="00674124">
        <w:rPr>
          <w:i/>
          <w:iCs/>
        </w:rPr>
        <w:t>f_EPTF_</w:t>
      </w:r>
      <w:r w:rsidR="00CD6F8A" w:rsidRPr="00674124">
        <w:rPr>
          <w:i/>
          <w:iCs/>
        </w:rPr>
        <w:t>Base</w:t>
      </w:r>
      <w:r w:rsidRPr="00674124">
        <w:rPr>
          <w:i/>
          <w:iCs/>
        </w:rPr>
        <w:t>_init_CT</w:t>
      </w:r>
      <w:r w:rsidR="00833CF2">
        <w:rPr>
          <w:i/>
          <w:iCs/>
        </w:rPr>
        <w:t>(pl_selfName</w:t>
      </w:r>
      <w:r w:rsidRPr="00674124">
        <w:rPr>
          <w:i/>
          <w:iCs/>
        </w:rPr>
        <w:t>)</w:t>
      </w:r>
    </w:p>
    <w:p w:rsidR="00833CF2" w:rsidRPr="00760941" w:rsidRDefault="00567B72" w:rsidP="00833CF2">
      <w:pPr>
        <w:pStyle w:val="BodyText"/>
        <w:jc w:val="both"/>
      </w:pPr>
      <w:r w:rsidRPr="00760941">
        <w:t xml:space="preserve">function should be called. This initializes the EPTF </w:t>
      </w:r>
      <w:r w:rsidR="00CD6F8A" w:rsidRPr="00760941">
        <w:t xml:space="preserve">Base </w:t>
      </w:r>
      <w:r w:rsidRPr="00760941">
        <w:t>feature.</w:t>
      </w:r>
      <w:r w:rsidR="00833CF2">
        <w:t xml:space="preserve"> The EPTF self name of the component shall be passed as parameter (pl_selfName).</w:t>
      </w:r>
    </w:p>
    <w:p w:rsidR="00CD6F8A" w:rsidRPr="00760941" w:rsidRDefault="00CD6F8A" w:rsidP="00CD6F8A">
      <w:pPr>
        <w:pStyle w:val="Heading3"/>
        <w:tabs>
          <w:tab w:val="clear" w:pos="0"/>
          <w:tab w:val="clear" w:pos="1304"/>
          <w:tab w:val="left" w:pos="1247"/>
        </w:tabs>
        <w:spacing w:before="240"/>
      </w:pPr>
      <w:bookmarkStart w:id="39" w:name="_Toc179020935"/>
      <w:bookmarkStart w:id="40" w:name="_Toc468445050"/>
      <w:r w:rsidRPr="00760941">
        <w:t>Registering the cleanup function</w:t>
      </w:r>
      <w:bookmarkEnd w:id="39"/>
      <w:bookmarkEnd w:id="40"/>
    </w:p>
    <w:p w:rsidR="00CD6F8A" w:rsidRPr="00760941" w:rsidRDefault="00CD6F8A" w:rsidP="00833CF2">
      <w:pPr>
        <w:pStyle w:val="BodyText"/>
      </w:pPr>
      <w:r w:rsidRPr="00760941">
        <w:t>In a component that extends EPTF_Base_CT (explicitly or implicitly) the function</w:t>
      </w:r>
    </w:p>
    <w:p w:rsidR="00CD6F8A" w:rsidRPr="00674124" w:rsidRDefault="00CD6F8A" w:rsidP="00CD6F8A">
      <w:pPr>
        <w:pStyle w:val="BodyText"/>
        <w:rPr>
          <w:i/>
          <w:iCs/>
        </w:rPr>
      </w:pPr>
      <w:r w:rsidRPr="00674124">
        <w:rPr>
          <w:i/>
          <w:iCs/>
        </w:rPr>
        <w:t>f_EPTF_Base_RegisterCleanup(cleanup function reference)</w:t>
      </w:r>
    </w:p>
    <w:p w:rsidR="00CD6F8A" w:rsidRPr="00760941" w:rsidRDefault="00CD6F8A" w:rsidP="00CD6F8A">
      <w:pPr>
        <w:pStyle w:val="BodyText"/>
      </w:pPr>
      <w:r w:rsidRPr="00760941">
        <w:t>should be called with the cleanup function of the given component as its argument. This function adds the given cleanup function to the list of cleanup functions. The registered cleanup function will be called in a reversed order before terminating the component.</w:t>
      </w:r>
    </w:p>
    <w:p w:rsidR="00CD6F8A" w:rsidRPr="00760941" w:rsidRDefault="00CD6F8A" w:rsidP="00CD6F8A">
      <w:pPr>
        <w:pStyle w:val="Heading3"/>
        <w:tabs>
          <w:tab w:val="clear" w:pos="0"/>
          <w:tab w:val="clear" w:pos="1304"/>
          <w:tab w:val="left" w:pos="1247"/>
        </w:tabs>
        <w:spacing w:before="240"/>
      </w:pPr>
      <w:bookmarkStart w:id="41" w:name="_Toc174529478"/>
      <w:bookmarkStart w:id="42" w:name="_Toc177364681"/>
      <w:bookmarkStart w:id="43" w:name="_Toc179020936"/>
      <w:bookmarkStart w:id="44" w:name="_Toc468445051"/>
      <w:r w:rsidRPr="00760941">
        <w:t>Cleanup function</w:t>
      </w:r>
      <w:bookmarkEnd w:id="41"/>
      <w:bookmarkEnd w:id="42"/>
      <w:bookmarkEnd w:id="43"/>
      <w:bookmarkEnd w:id="44"/>
    </w:p>
    <w:p w:rsidR="00CD6F8A" w:rsidRPr="00760941" w:rsidRDefault="00CD6F8A" w:rsidP="00CD6F8A">
      <w:pPr>
        <w:pStyle w:val="BodyText"/>
      </w:pPr>
      <w:r w:rsidRPr="00760941">
        <w:t>Before terminating a component execution that extends EPTF_Base_CT (explicitly or implicitly) the function</w:t>
      </w:r>
    </w:p>
    <w:p w:rsidR="00CD6F8A" w:rsidRPr="00674124" w:rsidRDefault="00CD6F8A" w:rsidP="00CD6F8A">
      <w:pPr>
        <w:pStyle w:val="BodyText"/>
        <w:rPr>
          <w:i/>
          <w:iCs/>
        </w:rPr>
      </w:pPr>
      <w:r w:rsidRPr="00674124">
        <w:rPr>
          <w:i/>
          <w:iCs/>
        </w:rPr>
        <w:t>f_EPTF_Base_cleanup_CT ()</w:t>
      </w:r>
    </w:p>
    <w:p w:rsidR="00CD6F8A" w:rsidRPr="00760941" w:rsidRDefault="00CD6F8A" w:rsidP="00CD6F8A">
      <w:pPr>
        <w:pStyle w:val="BodyText"/>
      </w:pPr>
      <w:r w:rsidRPr="00760941">
        <w:lastRenderedPageBreak/>
        <w:t>has to be called.</w:t>
      </w:r>
    </w:p>
    <w:p w:rsidR="00CD6F8A" w:rsidRPr="00760941" w:rsidRDefault="00CD6F8A" w:rsidP="00CD6F8A">
      <w:pPr>
        <w:pStyle w:val="BodyText"/>
      </w:pPr>
      <w:r w:rsidRPr="00760941">
        <w:t>This function calls the cleanup function of the given component and all its parents (if they were registered). After the function returns, the component can be terminated.</w:t>
      </w:r>
    </w:p>
    <w:p w:rsidR="00CD6F8A" w:rsidRPr="00760941" w:rsidRDefault="00CD6F8A" w:rsidP="00CD6F8A">
      <w:pPr>
        <w:pStyle w:val="BodyText"/>
      </w:pPr>
      <w:r w:rsidRPr="00760941">
        <w:t>(This function is registered automatically in f_EPTF_Base_init_CT() as the cleanup function of the EPTF_Base_CT.)</w:t>
      </w:r>
    </w:p>
    <w:p w:rsidR="00CD6F8A" w:rsidRPr="00760941" w:rsidRDefault="00CD6F8A" w:rsidP="00CD6F8A">
      <w:pPr>
        <w:pStyle w:val="Heading3"/>
        <w:tabs>
          <w:tab w:val="clear" w:pos="0"/>
          <w:tab w:val="clear" w:pos="1304"/>
          <w:tab w:val="left" w:pos="1247"/>
        </w:tabs>
        <w:spacing w:before="240"/>
      </w:pPr>
      <w:bookmarkStart w:id="45" w:name="_Toc179020937"/>
      <w:bookmarkStart w:id="46" w:name="_Toc468445052"/>
      <w:r w:rsidRPr="00760941">
        <w:t>Forcing stop</w:t>
      </w:r>
      <w:bookmarkEnd w:id="45"/>
      <w:bookmarkEnd w:id="46"/>
    </w:p>
    <w:p w:rsidR="00CD6F8A" w:rsidRPr="00760941" w:rsidRDefault="00CD6F8A" w:rsidP="00CD6F8A">
      <w:pPr>
        <w:pStyle w:val="BodyText"/>
      </w:pPr>
      <w:r w:rsidRPr="00760941">
        <w:t>To force to stop a component execution because of an error, the function</w:t>
      </w:r>
    </w:p>
    <w:p w:rsidR="00CD6F8A" w:rsidRPr="00674124" w:rsidRDefault="00674124" w:rsidP="00674124">
      <w:pPr>
        <w:pStyle w:val="BodyText"/>
        <w:rPr>
          <w:i/>
          <w:iCs/>
        </w:rPr>
      </w:pPr>
      <w:r>
        <w:rPr>
          <w:i/>
          <w:iCs/>
        </w:rPr>
        <w:t>f_EPTF_Base_stop</w:t>
      </w:r>
      <w:r w:rsidR="00CD6F8A" w:rsidRPr="00674124">
        <w:rPr>
          <w:i/>
          <w:iCs/>
        </w:rPr>
        <w:t>()</w:t>
      </w:r>
    </w:p>
    <w:p w:rsidR="00CD6F8A" w:rsidRPr="00760941" w:rsidRDefault="00CD6F8A" w:rsidP="00CD6F8A">
      <w:pPr>
        <w:pStyle w:val="BodyText"/>
      </w:pPr>
      <w:r w:rsidRPr="00760941">
        <w:t>has to be called.</w:t>
      </w:r>
    </w:p>
    <w:p w:rsidR="00CD6F8A" w:rsidRDefault="00CD6F8A" w:rsidP="00CD6F8A">
      <w:pPr>
        <w:pStyle w:val="BodyText"/>
        <w:jc w:val="both"/>
      </w:pPr>
      <w:r w:rsidRPr="00760941">
        <w:t>It calls the f_EPTF_Base_cleanup_CT function and stops the execution automatically.</w:t>
      </w:r>
      <w:r w:rsidR="00DA7584">
        <w:t xml:space="preserve"> It is possible to set the verdict of the test case with this function. By default the verdict is set to ‘fail’. Setting the verdict to ‘none’, the verdict of the test case will not change.</w:t>
      </w:r>
    </w:p>
    <w:p w:rsidR="00DE1CB7" w:rsidRDefault="00DE1CB7" w:rsidP="00DE1CB7">
      <w:pPr>
        <w:pStyle w:val="Heading3"/>
      </w:pPr>
      <w:bookmarkStart w:id="47" w:name="_Toc468445053"/>
      <w:r>
        <w:t>Stopping a Remote Component</w:t>
      </w:r>
      <w:bookmarkEnd w:id="47"/>
    </w:p>
    <w:p w:rsidR="00DE1CB7" w:rsidRDefault="00DE1CB7" w:rsidP="00DE1CB7">
      <w:pPr>
        <w:pStyle w:val="BodyText"/>
      </w:pPr>
      <w:r>
        <w:t>To function</w:t>
      </w:r>
    </w:p>
    <w:p w:rsidR="00DE1CB7" w:rsidRPr="00674124" w:rsidRDefault="00DE1CB7" w:rsidP="00DE1CB7">
      <w:pPr>
        <w:pStyle w:val="BodyText"/>
        <w:rPr>
          <w:i/>
          <w:iCs/>
        </w:rPr>
      </w:pPr>
      <w:r w:rsidRPr="00674124">
        <w:rPr>
          <w:i/>
          <w:iCs/>
        </w:rPr>
        <w:t>f_EPTF_Base_stopRemote(component reference)</w:t>
      </w:r>
    </w:p>
    <w:p w:rsidR="00DE1CB7" w:rsidRDefault="00DE1CB7" w:rsidP="00DE1CB7">
      <w:pPr>
        <w:pStyle w:val="BodyText"/>
      </w:pPr>
      <w:r>
        <w:t>can be used to stop a remote component as if its cleanup function was called.</w:t>
      </w:r>
    </w:p>
    <w:p w:rsidR="00DE1CB7" w:rsidRDefault="00DE1CB7" w:rsidP="00DE1CB7">
      <w:pPr>
        <w:pStyle w:val="Heading3"/>
      </w:pPr>
      <w:bookmarkStart w:id="48" w:name="_Toc468445054"/>
      <w:r>
        <w:t>Stopping all Components</w:t>
      </w:r>
      <w:bookmarkEnd w:id="48"/>
    </w:p>
    <w:p w:rsidR="00DE1CB7" w:rsidRDefault="00DE1CB7" w:rsidP="00DE1CB7">
      <w:pPr>
        <w:pStyle w:val="BodyText"/>
      </w:pPr>
      <w:r>
        <w:t>The function</w:t>
      </w:r>
    </w:p>
    <w:p w:rsidR="00DE1CB7" w:rsidRPr="00674124" w:rsidRDefault="00DE1CB7" w:rsidP="00DE1CB7">
      <w:pPr>
        <w:pStyle w:val="BodyText"/>
        <w:rPr>
          <w:i/>
          <w:iCs/>
        </w:rPr>
      </w:pPr>
      <w:r w:rsidRPr="00674124">
        <w:rPr>
          <w:i/>
          <w:iCs/>
        </w:rPr>
        <w:t>f_EPTF_Base_stopAll()</w:t>
      </w:r>
    </w:p>
    <w:p w:rsidR="00DE1CB7" w:rsidRDefault="00DE1CB7" w:rsidP="00DE1CB7">
      <w:pPr>
        <w:pStyle w:val="BodyText"/>
      </w:pPr>
      <w:r>
        <w:t xml:space="preserve">can be used to stop all components. This function sets the verdict to ‘fail’ </w:t>
      </w:r>
      <w:r w:rsidR="00393BA1">
        <w:t xml:space="preserve">by default </w:t>
      </w:r>
      <w:r>
        <w:t>and stops the MTC.</w:t>
      </w:r>
    </w:p>
    <w:p w:rsidR="00833CF2" w:rsidRDefault="00833CF2" w:rsidP="00833CF2">
      <w:pPr>
        <w:pStyle w:val="Heading3"/>
      </w:pPr>
      <w:bookmarkStart w:id="49" w:name="_Toc468445055"/>
      <w:r>
        <w:t>Getting the EPTF Self Name</w:t>
      </w:r>
      <w:bookmarkEnd w:id="49"/>
    </w:p>
    <w:p w:rsidR="00833CF2" w:rsidRDefault="00833CF2" w:rsidP="00833CF2">
      <w:pPr>
        <w:pStyle w:val="BodyText"/>
      </w:pPr>
      <w:r>
        <w:t>The function</w:t>
      </w:r>
    </w:p>
    <w:p w:rsidR="00833CF2" w:rsidRPr="00833CF2" w:rsidRDefault="00833CF2" w:rsidP="00833CF2">
      <w:pPr>
        <w:pStyle w:val="BodyText"/>
        <w:rPr>
          <w:i/>
          <w:iCs/>
        </w:rPr>
      </w:pPr>
      <w:r w:rsidRPr="00833CF2">
        <w:rPr>
          <w:i/>
          <w:iCs/>
        </w:rPr>
        <w:t>f_EPTF_Base_selfName()</w:t>
      </w:r>
    </w:p>
    <w:p w:rsidR="00833CF2" w:rsidRDefault="00833CF2" w:rsidP="00833CF2">
      <w:pPr>
        <w:pStyle w:val="BodyText"/>
      </w:pPr>
      <w:r>
        <w:t>can be used to retrieve the EPTF self name of the component.</w:t>
      </w:r>
    </w:p>
    <w:p w:rsidR="00833CF2" w:rsidRDefault="00833CF2" w:rsidP="00833CF2">
      <w:pPr>
        <w:pStyle w:val="Heading3"/>
      </w:pPr>
      <w:bookmarkStart w:id="50" w:name="_Toc468445056"/>
      <w:r>
        <w:lastRenderedPageBreak/>
        <w:t xml:space="preserve">Main </w:t>
      </w:r>
      <w:r w:rsidR="001E1575">
        <w:t xml:space="preserve">Event </w:t>
      </w:r>
      <w:smartTag w:uri="urn:schemas-microsoft-com:office:smarttags" w:element="place">
        <w:r>
          <w:t>Loop</w:t>
        </w:r>
      </w:smartTag>
      <w:bookmarkEnd w:id="50"/>
    </w:p>
    <w:p w:rsidR="00833CF2" w:rsidRDefault="00833CF2" w:rsidP="00833CF2">
      <w:pPr>
        <w:pStyle w:val="BodyText"/>
      </w:pPr>
      <w:r>
        <w:t>The function</w:t>
      </w:r>
    </w:p>
    <w:p w:rsidR="00833CF2" w:rsidRPr="00833CF2" w:rsidRDefault="00833CF2" w:rsidP="00833CF2">
      <w:pPr>
        <w:pStyle w:val="BodyText"/>
        <w:rPr>
          <w:i/>
          <w:iCs/>
        </w:rPr>
      </w:pPr>
      <w:r w:rsidRPr="00833CF2">
        <w:rPr>
          <w:i/>
          <w:iCs/>
        </w:rPr>
        <w:t>f_EPTF_Base_wait4Shutdown()</w:t>
      </w:r>
    </w:p>
    <w:p w:rsidR="00833CF2" w:rsidRDefault="00833CF2" w:rsidP="001E1575">
      <w:pPr>
        <w:pStyle w:val="BodyText"/>
      </w:pPr>
      <w:r>
        <w:t xml:space="preserve">can be used to wait until the test stops. This function shall be the </w:t>
      </w:r>
      <w:r w:rsidR="001E1575">
        <w:t>main event loop</w:t>
      </w:r>
      <w:r>
        <w:t xml:space="preserve"> of each component instance</w:t>
      </w:r>
      <w:r w:rsidR="001E1575">
        <w:t xml:space="preserve"> using EPTF Base</w:t>
      </w:r>
      <w:r>
        <w:t xml:space="preserve">. It consists of an </w:t>
      </w:r>
      <w:r w:rsidRPr="00833CF2">
        <w:t>alt</w:t>
      </w:r>
      <w:r>
        <w:t xml:space="preserve"> statement that allows all EPTF default altsteps to run.</w:t>
      </w:r>
    </w:p>
    <w:p w:rsidR="00136707" w:rsidRDefault="00136707" w:rsidP="00833CF2">
      <w:pPr>
        <w:pStyle w:val="Heading3"/>
      </w:pPr>
      <w:bookmarkStart w:id="51" w:name="_Toc468445057"/>
      <w:r>
        <w:t>Waiting for a Condition</w:t>
      </w:r>
      <w:bookmarkEnd w:id="51"/>
    </w:p>
    <w:p w:rsidR="00136707" w:rsidRDefault="00136707" w:rsidP="00136707">
      <w:pPr>
        <w:pStyle w:val="BodyText"/>
      </w:pPr>
      <w:r>
        <w:t>The function</w:t>
      </w:r>
    </w:p>
    <w:p w:rsidR="00136707" w:rsidRDefault="00136707" w:rsidP="00136707">
      <w:pPr>
        <w:pStyle w:val="BodyText"/>
      </w:pPr>
      <w:r w:rsidRPr="00136707">
        <w:t>f_EPTF_Base_waitForCondition</w:t>
      </w:r>
      <w:r>
        <w:t>(</w:t>
      </w:r>
      <w:r w:rsidRPr="00136707">
        <w:t>pl_checkCondFn</w:t>
      </w:r>
      <w:r>
        <w:t>,</w:t>
      </w:r>
      <w:r w:rsidRPr="00136707">
        <w:t xml:space="preserve"> pl_maxWaitTime</w:t>
      </w:r>
      <w:r>
        <w:t>)</w:t>
      </w:r>
    </w:p>
    <w:p w:rsidR="00FD233B" w:rsidRDefault="00136707" w:rsidP="00136707">
      <w:pPr>
        <w:pStyle w:val="BodyText"/>
      </w:pPr>
      <w:r>
        <w:t>can be used to wait until th</w:t>
      </w:r>
      <w:r w:rsidR="00BF30C8">
        <w:t>e given callback function returns true</w:t>
      </w:r>
      <w:r>
        <w:t xml:space="preserve">. A maximal </w:t>
      </w:r>
      <w:r w:rsidR="00AF0DD9">
        <w:t xml:space="preserve">waiting </w:t>
      </w:r>
      <w:r>
        <w:t>time can be specified</w:t>
      </w:r>
      <w:r w:rsidR="00FD233B">
        <w:t xml:space="preserve"> if needed</w:t>
      </w:r>
      <w:r w:rsidR="00664134">
        <w:t>,</w:t>
      </w:r>
      <w:r>
        <w:t xml:space="preserve"> after which the function exits even if the callback function returns false. This </w:t>
      </w:r>
      <w:r w:rsidR="00FD233B">
        <w:t>can be used</w:t>
      </w:r>
      <w:r>
        <w:t xml:space="preserve"> to prevent blocking forever.</w:t>
      </w:r>
      <w:r w:rsidR="00631357">
        <w:t xml:space="preserve"> If the</w:t>
      </w:r>
      <w:r w:rsidR="00642B65">
        <w:t xml:space="preserve"> waitForCondition</w:t>
      </w:r>
      <w:r w:rsidR="00631357">
        <w:t xml:space="preserve"> function returns false, the condition was not fulfilled.</w:t>
      </w:r>
    </w:p>
    <w:p w:rsidR="00DF4D49" w:rsidRDefault="00136707" w:rsidP="00FD233B">
      <w:pPr>
        <w:pStyle w:val="BodyText"/>
      </w:pPr>
      <w:r>
        <w:t xml:space="preserve">By default the maximal </w:t>
      </w:r>
      <w:r w:rsidR="00FD233B">
        <w:t>waiting</w:t>
      </w:r>
      <w:r>
        <w:t xml:space="preserve"> time is set to infinity. </w:t>
      </w:r>
      <w:r w:rsidR="00FD233B">
        <w:t>In this case the execution is blocked until the specified call-back function returns true.</w:t>
      </w:r>
    </w:p>
    <w:p w:rsidR="00136707" w:rsidRPr="00136707" w:rsidRDefault="00136707" w:rsidP="00FD233B">
      <w:pPr>
        <w:pStyle w:val="BodyText"/>
      </w:pPr>
      <w:r>
        <w:t>If the callback function is not given, the function blocks execution until the max</w:t>
      </w:r>
      <w:r w:rsidR="00B12887">
        <w:t>imal</w:t>
      </w:r>
      <w:r>
        <w:t xml:space="preserve"> waiting time expires.</w:t>
      </w:r>
    </w:p>
    <w:p w:rsidR="00833CF2" w:rsidRDefault="00833CF2" w:rsidP="00833CF2">
      <w:pPr>
        <w:pStyle w:val="Heading3"/>
      </w:pPr>
      <w:bookmarkStart w:id="52" w:name="_Toc468445058"/>
      <w:r>
        <w:t>Getting the Relative Time</w:t>
      </w:r>
      <w:bookmarkEnd w:id="52"/>
    </w:p>
    <w:p w:rsidR="00833CF2" w:rsidRDefault="00833CF2" w:rsidP="00833CF2">
      <w:pPr>
        <w:pStyle w:val="BodyText"/>
      </w:pPr>
      <w:r>
        <w:t>The function</w:t>
      </w:r>
    </w:p>
    <w:p w:rsidR="00833CF2" w:rsidRDefault="00833CF2" w:rsidP="00833CF2">
      <w:pPr>
        <w:pStyle w:val="BodyText"/>
      </w:pPr>
      <w:r>
        <w:t>f_EPTF_Base_getRelTimeInSecs()</w:t>
      </w:r>
    </w:p>
    <w:p w:rsidR="00833CF2" w:rsidRDefault="00833CF2" w:rsidP="001E1575">
      <w:pPr>
        <w:pStyle w:val="BodyText"/>
      </w:pPr>
      <w:r>
        <w:t xml:space="preserve">can be used to retrieve the relative time </w:t>
      </w:r>
      <w:r w:rsidR="001E1575">
        <w:t>elapsed</w:t>
      </w:r>
      <w:r>
        <w:t xml:space="preserve"> since the component was initialized.</w:t>
      </w:r>
    </w:p>
    <w:p w:rsidR="00833CF2" w:rsidRDefault="00833CF2" w:rsidP="00833CF2">
      <w:pPr>
        <w:pStyle w:val="Heading3"/>
      </w:pPr>
      <w:bookmarkStart w:id="53" w:name="_Toc468445059"/>
      <w:r>
        <w:t>Getting Relative Time Offset</w:t>
      </w:r>
      <w:bookmarkEnd w:id="53"/>
    </w:p>
    <w:p w:rsidR="00833CF2" w:rsidRDefault="00833CF2" w:rsidP="00833CF2">
      <w:pPr>
        <w:pStyle w:val="BodyText"/>
      </w:pPr>
      <w:r>
        <w:t>The function</w:t>
      </w:r>
    </w:p>
    <w:p w:rsidR="00833CF2" w:rsidRDefault="00833CF2" w:rsidP="00833CF2">
      <w:pPr>
        <w:pStyle w:val="BodyText"/>
        <w:rPr>
          <w:i/>
          <w:iCs/>
        </w:rPr>
      </w:pPr>
      <w:r>
        <w:rPr>
          <w:i/>
          <w:iCs/>
        </w:rPr>
        <w:t>f_EPTF_Base_getRelTimeOffsetInSecs()</w:t>
      </w:r>
    </w:p>
    <w:p w:rsidR="00833CF2" w:rsidRDefault="00833CF2" w:rsidP="00833CF2">
      <w:pPr>
        <w:pStyle w:val="BodyText"/>
      </w:pPr>
      <w:r>
        <w:t>can be used to get the time-of-day at component initialization as a float value.</w:t>
      </w:r>
    </w:p>
    <w:p w:rsidR="00833CF2" w:rsidRDefault="00833CF2" w:rsidP="00833CF2">
      <w:pPr>
        <w:pStyle w:val="Heading3"/>
      </w:pPr>
      <w:bookmarkStart w:id="54" w:name="_Toc468445060"/>
      <w:r>
        <w:t>Getting the Absolute Time</w:t>
      </w:r>
      <w:bookmarkEnd w:id="54"/>
    </w:p>
    <w:p w:rsidR="00833CF2" w:rsidRDefault="00833CF2" w:rsidP="00833CF2">
      <w:pPr>
        <w:pStyle w:val="BodyText"/>
      </w:pPr>
      <w:r>
        <w:t>The function</w:t>
      </w:r>
    </w:p>
    <w:p w:rsidR="00833CF2" w:rsidRDefault="00833CF2" w:rsidP="00833CF2">
      <w:pPr>
        <w:pStyle w:val="BodyText"/>
        <w:rPr>
          <w:i/>
          <w:iCs/>
        </w:rPr>
      </w:pPr>
      <w:r w:rsidRPr="00833CF2">
        <w:rPr>
          <w:i/>
          <w:iCs/>
        </w:rPr>
        <w:lastRenderedPageBreak/>
        <w:t>f_EPTF</w:t>
      </w:r>
      <w:r>
        <w:rPr>
          <w:i/>
          <w:iCs/>
        </w:rPr>
        <w:t>_Base_getAbsTimeInSecs()</w:t>
      </w:r>
    </w:p>
    <w:p w:rsidR="00833CF2" w:rsidRDefault="00833CF2" w:rsidP="00833CF2">
      <w:pPr>
        <w:pStyle w:val="BodyText"/>
      </w:pPr>
      <w:r>
        <w:t>can be used to get the absolute time, similar to the C function gettimeofday as a float value. The value returned is the relative time plus the relative time offset, which is supposed to be faster than a gettimeofday function call (i.e. getting the system time since 00:00 UCT, Jan 1, 1970).</w:t>
      </w:r>
    </w:p>
    <w:p w:rsidR="00833CF2" w:rsidRDefault="00833CF2" w:rsidP="00833CF2">
      <w:pPr>
        <w:pStyle w:val="Heading3"/>
      </w:pPr>
      <w:bookmarkStart w:id="55" w:name="_Toc468445061"/>
      <w:r>
        <w:t>Assert</w:t>
      </w:r>
      <w:bookmarkEnd w:id="55"/>
    </w:p>
    <w:p w:rsidR="00833CF2" w:rsidRDefault="00833CF2" w:rsidP="00833CF2">
      <w:pPr>
        <w:pStyle w:val="BodyText"/>
      </w:pPr>
      <w:r>
        <w:t>The function</w:t>
      </w:r>
    </w:p>
    <w:p w:rsidR="00833CF2" w:rsidRDefault="00833CF2" w:rsidP="00833CF2">
      <w:pPr>
        <w:pStyle w:val="BodyText"/>
        <w:rPr>
          <w:i/>
          <w:iCs/>
        </w:rPr>
      </w:pPr>
      <w:r>
        <w:rPr>
          <w:i/>
          <w:iCs/>
        </w:rPr>
        <w:t>f_EPTF_Base_assert(pl_assertMessage, pl_predicate)</w:t>
      </w:r>
    </w:p>
    <w:p w:rsidR="00833CF2" w:rsidRDefault="00833CF2" w:rsidP="00833CF2">
      <w:pPr>
        <w:pStyle w:val="BodyText"/>
      </w:pPr>
      <w:r>
        <w:t>can be used to put assertions in code. The function itself is implemented as an external C++ function, which makes it possible to exclude it from the final executable if the preprocessor flag –D</w:t>
      </w:r>
      <w:r w:rsidR="00786B46">
        <w:t>EPTF_</w:t>
      </w:r>
      <w:r>
        <w:t xml:space="preserve">DEBUG is </w:t>
      </w:r>
      <w:r w:rsidR="00786B46">
        <w:t xml:space="preserve">not </w:t>
      </w:r>
      <w:r>
        <w:t>added to CPPFLAGS and –O2 to CXXFLAGS in the Makefile.</w:t>
      </w:r>
    </w:p>
    <w:p w:rsidR="00833CF2" w:rsidRDefault="00833CF2" w:rsidP="001E1575">
      <w:pPr>
        <w:pStyle w:val="BodyText"/>
      </w:pPr>
      <w:r>
        <w:t xml:space="preserve">The function </w:t>
      </w:r>
      <w:r w:rsidR="001E1575">
        <w:t xml:space="preserve">logs </w:t>
      </w:r>
      <w:r w:rsidR="001E1575" w:rsidRPr="001E1575">
        <w:rPr>
          <w:i/>
          <w:iCs/>
        </w:rPr>
        <w:t>pl_assertMessage</w:t>
      </w:r>
      <w:r w:rsidR="001E1575">
        <w:t xml:space="preserve"> as ERROR_UNQUALIFIED and stops the component by calling </w:t>
      </w:r>
      <w:r w:rsidR="001E1575" w:rsidRPr="001E1575">
        <w:rPr>
          <w:i/>
          <w:iCs/>
        </w:rPr>
        <w:t>f_EPTF_Base_stop()</w:t>
      </w:r>
      <w:r w:rsidR="001E1575">
        <w:t xml:space="preserve"> if compiled into the code and if </w:t>
      </w:r>
      <w:r w:rsidR="001E1575" w:rsidRPr="001E1575">
        <w:rPr>
          <w:i/>
          <w:iCs/>
        </w:rPr>
        <w:t>pl_predicate</w:t>
      </w:r>
      <w:r w:rsidR="001E1575">
        <w:t xml:space="preserve"> evaluates to false.</w:t>
      </w:r>
    </w:p>
    <w:p w:rsidR="004F0D28" w:rsidRDefault="004F0D28" w:rsidP="004F0D28">
      <w:pPr>
        <w:pStyle w:val="Heading3"/>
      </w:pPr>
      <w:bookmarkStart w:id="56" w:name="_Toc248295625"/>
      <w:bookmarkStart w:id="57" w:name="_Toc468445062"/>
      <w:r>
        <w:t>Set an assert message pattern to expect as the first error occurred</w:t>
      </w:r>
      <w:bookmarkEnd w:id="56"/>
      <w:bookmarkEnd w:id="57"/>
    </w:p>
    <w:p w:rsidR="004F0D28" w:rsidRDefault="004F0D28" w:rsidP="004F0D28">
      <w:pPr>
        <w:pStyle w:val="BodyText"/>
      </w:pPr>
      <w:r>
        <w:t>The function</w:t>
      </w:r>
    </w:p>
    <w:p w:rsidR="004F0D28" w:rsidRDefault="004F0D28" w:rsidP="00EB4231">
      <w:pPr>
        <w:pStyle w:val="BodyText"/>
      </w:pPr>
      <w:r w:rsidRPr="0070221E">
        <w:t>f_EPTF_</w:t>
      </w:r>
      <w:r>
        <w:t>Base</w:t>
      </w:r>
      <w:r w:rsidRPr="0070221E">
        <w:t>_setExpected</w:t>
      </w:r>
      <w:r>
        <w:t>Assert</w:t>
      </w:r>
      <w:r w:rsidRPr="0070221E">
        <w:t>Msg</w:t>
      </w:r>
      <w:r>
        <w:t>(</w:t>
      </w:r>
      <w:r w:rsidRPr="0070221E">
        <w:t>pl_expected</w:t>
      </w:r>
      <w:r w:rsidR="00EB4231">
        <w:t>Assert</w:t>
      </w:r>
      <w:r>
        <w:t>)</w:t>
      </w:r>
    </w:p>
    <w:p w:rsidR="004F0D28" w:rsidRDefault="004F0D28" w:rsidP="004F0D28">
      <w:pPr>
        <w:pStyle w:val="BodyText"/>
      </w:pPr>
      <w:r>
        <w:t>can be used to set an assert pattern that will be check during cleanup automatically. If the first assert message was the one that matches to this pattern, the verdict of the test case is set to pass automatically. If it does not match, then the verdict of the test case is set to fail.</w:t>
      </w:r>
    </w:p>
    <w:p w:rsidR="004F0D28" w:rsidRDefault="004F0D28" w:rsidP="004F0D28">
      <w:pPr>
        <w:pStyle w:val="BodyText"/>
      </w:pPr>
      <w:r>
        <w:t>An example for the expected assert pattern that checks the end of the assert message can be:</w:t>
      </w:r>
    </w:p>
    <w:p w:rsidR="004F0D28" w:rsidRPr="005D6CA2" w:rsidRDefault="004F0D28" w:rsidP="004F0D28">
      <w:pPr>
        <w:pStyle w:val="Text"/>
        <w:rPr>
          <w:rFonts w:ascii="Courier New" w:hAnsi="Courier New" w:cs="Courier New"/>
        </w:rPr>
      </w:pPr>
      <w:r w:rsidRPr="005D6CA2">
        <w:rPr>
          <w:rFonts w:ascii="Courier New" w:hAnsi="Courier New" w:cs="Courier New"/>
        </w:rPr>
        <w:t xml:space="preserve">“*Some </w:t>
      </w:r>
      <w:r>
        <w:rPr>
          <w:rFonts w:ascii="Courier New" w:hAnsi="Courier New" w:cs="Courier New"/>
        </w:rPr>
        <w:t>assert</w:t>
      </w:r>
      <w:r w:rsidRPr="005D6CA2">
        <w:rPr>
          <w:rFonts w:ascii="Courier New" w:hAnsi="Courier New" w:cs="Courier New"/>
        </w:rPr>
        <w:t xml:space="preserve"> occurred”</w:t>
      </w:r>
    </w:p>
    <w:p w:rsidR="004F0D28" w:rsidRDefault="004F0D28" w:rsidP="004F0D28">
      <w:pPr>
        <w:pStyle w:val="BodyText"/>
      </w:pPr>
      <w:r>
        <w:t xml:space="preserve">This function can be used in negative testing. </w:t>
      </w:r>
    </w:p>
    <w:p w:rsidR="004F0D28" w:rsidRDefault="004F0D28" w:rsidP="004F0D28">
      <w:pPr>
        <w:pStyle w:val="Heading3"/>
      </w:pPr>
      <w:bookmarkStart w:id="58" w:name="_Toc248295626"/>
      <w:bookmarkStart w:id="59" w:name="_Toc468445063"/>
      <w:r>
        <w:t xml:space="preserve">Determine the number of </w:t>
      </w:r>
      <w:bookmarkEnd w:id="58"/>
      <w:r>
        <w:t>asserts</w:t>
      </w:r>
      <w:bookmarkEnd w:id="59"/>
    </w:p>
    <w:p w:rsidR="004F0D28" w:rsidRDefault="004F0D28" w:rsidP="004F0D28">
      <w:pPr>
        <w:pStyle w:val="BodyText"/>
      </w:pPr>
      <w:r>
        <w:t>The number of asserts occurred is returned by the function</w:t>
      </w:r>
    </w:p>
    <w:p w:rsidR="004F0D28" w:rsidRDefault="004F0D28" w:rsidP="004F0D28">
      <w:pPr>
        <w:pStyle w:val="BodyText"/>
      </w:pPr>
      <w:r w:rsidRPr="0070221E">
        <w:t>f_EPTF_</w:t>
      </w:r>
      <w:r w:rsidRPr="004F0D28">
        <w:t xml:space="preserve"> </w:t>
      </w:r>
      <w:r>
        <w:t>Base</w:t>
      </w:r>
      <w:r w:rsidRPr="0070221E">
        <w:t>_nof</w:t>
      </w:r>
      <w:r>
        <w:t>Assert</w:t>
      </w:r>
      <w:r w:rsidRPr="0070221E">
        <w:t>Msgs</w:t>
      </w:r>
      <w:r>
        <w:t>()</w:t>
      </w:r>
    </w:p>
    <w:p w:rsidR="004F0D28" w:rsidRDefault="004F0D28" w:rsidP="004F0D28">
      <w:pPr>
        <w:pStyle w:val="Heading3"/>
      </w:pPr>
      <w:bookmarkStart w:id="60" w:name="_Toc248295627"/>
      <w:bookmarkStart w:id="61" w:name="_Toc468445064"/>
      <w:r>
        <w:t>To retrieve a certain assert message</w:t>
      </w:r>
      <w:bookmarkEnd w:id="60"/>
      <w:bookmarkEnd w:id="61"/>
    </w:p>
    <w:p w:rsidR="004F0D28" w:rsidRDefault="004F0D28" w:rsidP="004F0D28">
      <w:pPr>
        <w:pStyle w:val="BodyText"/>
      </w:pPr>
      <w:r>
        <w:t>A given assert message text can be retrieved by the function</w:t>
      </w:r>
    </w:p>
    <w:p w:rsidR="004F0D28" w:rsidRDefault="004F0D28" w:rsidP="004F0D28">
      <w:pPr>
        <w:pStyle w:val="BodyText"/>
      </w:pPr>
      <w:r w:rsidRPr="0070221E">
        <w:lastRenderedPageBreak/>
        <w:t>f_EPTF_</w:t>
      </w:r>
      <w:r w:rsidRPr="004F0D28">
        <w:t xml:space="preserve"> </w:t>
      </w:r>
      <w:r>
        <w:t>Base</w:t>
      </w:r>
      <w:r w:rsidRPr="0070221E">
        <w:t>_get</w:t>
      </w:r>
      <w:r>
        <w:t>Assert</w:t>
      </w:r>
      <w:r w:rsidRPr="0070221E">
        <w:t>Msg</w:t>
      </w:r>
      <w:r>
        <w:t>(</w:t>
      </w:r>
      <w:r w:rsidRPr="00DB28ED">
        <w:t>pl_</w:t>
      </w:r>
      <w:r>
        <w:t>assert</w:t>
      </w:r>
      <w:r w:rsidRPr="00DB28ED">
        <w:t>Num</w:t>
      </w:r>
      <w:r>
        <w:t>)</w:t>
      </w:r>
    </w:p>
    <w:p w:rsidR="004F0D28" w:rsidRDefault="004F0D28" w:rsidP="004F0D28">
      <w:pPr>
        <w:pStyle w:val="BodyText"/>
      </w:pPr>
      <w:r>
        <w:t xml:space="preserve">where </w:t>
      </w:r>
      <w:r w:rsidRPr="00DB28ED">
        <w:t>pl_</w:t>
      </w:r>
      <w:r>
        <w:t>assert</w:t>
      </w:r>
      <w:r w:rsidRPr="00DB28ED">
        <w:t>Num</w:t>
      </w:r>
      <w:r>
        <w:t xml:space="preserve"> gives the id of the assert message. The id if the assert message starts from zero, i.e. it is zero for the first assert, one for the second an so on.</w:t>
      </w:r>
    </w:p>
    <w:p w:rsidR="004F0D28" w:rsidRDefault="004F0D28" w:rsidP="004F0D28">
      <w:pPr>
        <w:pStyle w:val="Heading3"/>
      </w:pPr>
      <w:bookmarkStart w:id="62" w:name="_Toc248295628"/>
      <w:bookmarkStart w:id="63" w:name="_Toc468445065"/>
      <w:r>
        <w:t>To check if an assert message matches with a given pattern</w:t>
      </w:r>
      <w:bookmarkEnd w:id="62"/>
      <w:bookmarkEnd w:id="63"/>
    </w:p>
    <w:p w:rsidR="004F0D28" w:rsidRDefault="004F0D28" w:rsidP="004F0D28">
      <w:pPr>
        <w:pStyle w:val="BodyText"/>
      </w:pPr>
      <w:r>
        <w:t>To check if an assert message matches with a given pattern, the function</w:t>
      </w:r>
    </w:p>
    <w:p w:rsidR="004F0D28" w:rsidRDefault="004F0D28" w:rsidP="004F0D28">
      <w:pPr>
        <w:pStyle w:val="BodyText"/>
      </w:pPr>
      <w:r w:rsidRPr="008E268F">
        <w:t>f_EPTF_</w:t>
      </w:r>
      <w:r>
        <w:t>Base</w:t>
      </w:r>
      <w:r w:rsidRPr="008E268F">
        <w:t>_checkExpected</w:t>
      </w:r>
      <w:r>
        <w:t>Assert(</w:t>
      </w:r>
      <w:r w:rsidRPr="008E268F">
        <w:t>pl_expected</w:t>
      </w:r>
      <w:r>
        <w:t>Assert,</w:t>
      </w:r>
      <w:r w:rsidRPr="008E268F">
        <w:t xml:space="preserve"> pl_</w:t>
      </w:r>
      <w:r>
        <w:t>assert</w:t>
      </w:r>
      <w:r w:rsidRPr="008E268F">
        <w:t>Num</w:t>
      </w:r>
      <w:r>
        <w:t>)</w:t>
      </w:r>
    </w:p>
    <w:p w:rsidR="004F0D28" w:rsidRDefault="004F0D28" w:rsidP="004F0D28">
      <w:pPr>
        <w:pStyle w:val="BodyText"/>
      </w:pPr>
      <w:r>
        <w:t xml:space="preserve">can be used. The </w:t>
      </w:r>
      <w:r w:rsidRPr="008E268F">
        <w:t>pl_expected</w:t>
      </w:r>
      <w:r>
        <w:t xml:space="preserve">Assert is the assert pattern that is matched with the occurred assert with id </w:t>
      </w:r>
      <w:r w:rsidRPr="008E268F">
        <w:t>pl_</w:t>
      </w:r>
      <w:r>
        <w:t>assert</w:t>
      </w:r>
      <w:r w:rsidRPr="008E268F">
        <w:t>Num</w:t>
      </w:r>
      <w:r>
        <w:t>. The id of the asserts starts from zero. The function returns true if the pattern matches and false if it does not.</w:t>
      </w:r>
    </w:p>
    <w:p w:rsidR="00355F99" w:rsidRDefault="00355F99" w:rsidP="00355F99">
      <w:pPr>
        <w:pStyle w:val="Heading3"/>
      </w:pPr>
      <w:bookmarkStart w:id="64" w:name="_Toc468445066"/>
      <w:r>
        <w:t>Negative test mode</w:t>
      </w:r>
      <w:bookmarkEnd w:id="64"/>
    </w:p>
    <w:p w:rsidR="00355F99" w:rsidRDefault="00355F99" w:rsidP="00355F99">
      <w:pPr>
        <w:pStyle w:val="BodyText"/>
      </w:pPr>
      <w:r>
        <w:t>Negative test mode can be set by the function</w:t>
      </w:r>
    </w:p>
    <w:p w:rsidR="004F0D28" w:rsidRDefault="00355F99" w:rsidP="00355F99">
      <w:pPr>
        <w:pStyle w:val="BodyText"/>
      </w:pPr>
      <w:r w:rsidRPr="00355F99">
        <w:t>f_EPTF_Base_setNegativeTestMode</w:t>
      </w:r>
      <w:r>
        <w:t>()</w:t>
      </w:r>
    </w:p>
    <w:p w:rsidR="00355F99" w:rsidRDefault="00355F99" w:rsidP="00355F99">
      <w:pPr>
        <w:pStyle w:val="BodyText"/>
      </w:pPr>
      <w:r>
        <w:t>This function</w:t>
      </w:r>
      <w:r w:rsidRPr="00355F99">
        <w:t xml:space="preserve"> disables the setverdict in the functions: f_EPTF_Base_stop, f_EPTF_Base_stopAl</w:t>
      </w:r>
      <w:r>
        <w:t>l</w:t>
      </w:r>
      <w:r w:rsidRPr="00355F99">
        <w:t xml:space="preserve"> and f_EPTF_Base_assert</w:t>
      </w:r>
      <w:r>
        <w:t>, so that the verdict can be set to pass if an error or assert happened.</w:t>
      </w:r>
    </w:p>
    <w:p w:rsidR="00A54CD1" w:rsidRDefault="00EC3F6A" w:rsidP="00A54CD1">
      <w:pPr>
        <w:pStyle w:val="Heading3"/>
      </w:pPr>
      <w:bookmarkStart w:id="65" w:name="_Toc468445067"/>
      <w:r>
        <w:t>Getting the process ID of the current</w:t>
      </w:r>
      <w:r w:rsidR="00A54CD1">
        <w:t xml:space="preserve"> PTC</w:t>
      </w:r>
      <w:bookmarkEnd w:id="65"/>
    </w:p>
    <w:p w:rsidR="00A54CD1" w:rsidRDefault="00A54CD1" w:rsidP="00A54CD1">
      <w:pPr>
        <w:pStyle w:val="BodyText"/>
      </w:pPr>
      <w:r>
        <w:t>The process ID of the current PTC can be retrieved by the function</w:t>
      </w:r>
    </w:p>
    <w:p w:rsidR="00A54CD1" w:rsidRDefault="00A54CD1" w:rsidP="00A54CD1">
      <w:pPr>
        <w:pStyle w:val="BodyText"/>
      </w:pPr>
      <w:r w:rsidRPr="00A54CD1">
        <w:t>f_EPTF_Base_getPid</w:t>
      </w:r>
      <w:r>
        <w:t>()</w:t>
      </w:r>
    </w:p>
    <w:p w:rsidR="00A54CD1" w:rsidRPr="00A54CD1" w:rsidRDefault="00A54CD1" w:rsidP="00A54CD1">
      <w:pPr>
        <w:pStyle w:val="BodyText"/>
      </w:pPr>
      <w:r>
        <w:t xml:space="preserve">This function returns the </w:t>
      </w:r>
      <w:r w:rsidR="003D60F8">
        <w:t xml:space="preserve">process </w:t>
      </w:r>
      <w:r>
        <w:t xml:space="preserve">ID of the </w:t>
      </w:r>
      <w:r w:rsidR="003D60F8">
        <w:t xml:space="preserve">current </w:t>
      </w:r>
      <w:r>
        <w:t>PTC that can also be shown e.g. by the ‘top’ unix command.</w:t>
      </w:r>
    </w:p>
    <w:p w:rsidR="003D60F8" w:rsidRDefault="00EC3F6A" w:rsidP="003D60F8">
      <w:pPr>
        <w:pStyle w:val="Heading3"/>
      </w:pPr>
      <w:bookmarkStart w:id="66" w:name="_Toc468445068"/>
      <w:r>
        <w:t>Getting the hostname of the current</w:t>
      </w:r>
      <w:r w:rsidR="003D60F8">
        <w:t xml:space="preserve"> PTC</w:t>
      </w:r>
      <w:bookmarkEnd w:id="66"/>
    </w:p>
    <w:p w:rsidR="003D60F8" w:rsidRDefault="003D60F8" w:rsidP="003D60F8">
      <w:pPr>
        <w:pStyle w:val="BodyText"/>
      </w:pPr>
      <w:r>
        <w:t>The hostname of the current PTC can be retrieved by the function</w:t>
      </w:r>
    </w:p>
    <w:p w:rsidR="003D60F8" w:rsidRDefault="003D60F8" w:rsidP="003D60F8">
      <w:pPr>
        <w:pStyle w:val="BodyText"/>
      </w:pPr>
      <w:r w:rsidRPr="00A54CD1">
        <w:t>f_EPTF_Base_get</w:t>
      </w:r>
      <w:r>
        <w:t>HostName()</w:t>
      </w:r>
    </w:p>
    <w:p w:rsidR="003D60F8" w:rsidRDefault="003D60F8" w:rsidP="003D60F8">
      <w:pPr>
        <w:pStyle w:val="BodyText"/>
      </w:pPr>
      <w:r>
        <w:t>This function returns the name of t</w:t>
      </w:r>
      <w:r w:rsidR="00C16183">
        <w:t>he host where the current PTC is</w:t>
      </w:r>
      <w:r>
        <w:t xml:space="preserve"> running. This name is what the ‘hostname’ unix command returns.</w:t>
      </w:r>
    </w:p>
    <w:p w:rsidR="00A54CD1" w:rsidRDefault="00A54CD1" w:rsidP="00A54CD1">
      <w:pPr>
        <w:pStyle w:val="Heading3"/>
      </w:pPr>
      <w:bookmarkStart w:id="67" w:name="_Toc468445069"/>
      <w:r>
        <w:t>To retrieve the process ID of other components</w:t>
      </w:r>
      <w:bookmarkEnd w:id="67"/>
    </w:p>
    <w:p w:rsidR="00A54CD1" w:rsidRDefault="00A54CD1" w:rsidP="00A54CD1">
      <w:pPr>
        <w:pStyle w:val="BodyText"/>
      </w:pPr>
      <w:r>
        <w:t>The process ID of any test component (PTC) that executes a function that runs on a component that extends the Base component can be retri</w:t>
      </w:r>
      <w:r w:rsidR="00EC3F6A">
        <w:t>e</w:t>
      </w:r>
      <w:r>
        <w:t>ved by the following function</w:t>
      </w:r>
      <w:r w:rsidR="00E74438">
        <w:t xml:space="preserve"> on all components</w:t>
      </w:r>
      <w:r>
        <w:t>:</w:t>
      </w:r>
    </w:p>
    <w:p w:rsidR="00A54CD1" w:rsidRDefault="00A54CD1" w:rsidP="00A54CD1">
      <w:pPr>
        <w:pStyle w:val="BodyText"/>
      </w:pPr>
      <w:r w:rsidRPr="00A54CD1">
        <w:lastRenderedPageBreak/>
        <w:t>f_EPTF_Base_getPidByName</w:t>
      </w:r>
      <w:r>
        <w:t xml:space="preserve"> (</w:t>
      </w:r>
      <w:r w:rsidRPr="00A54CD1">
        <w:t>pl_name</w:t>
      </w:r>
      <w:r>
        <w:t>)</w:t>
      </w:r>
    </w:p>
    <w:p w:rsidR="00A54CD1" w:rsidRDefault="00A54CD1" w:rsidP="00A54CD1">
      <w:pPr>
        <w:pStyle w:val="BodyText"/>
      </w:pPr>
      <w:r>
        <w:t xml:space="preserve">The pl_name parameter is the name passed to the init function of the Base feature on </w:t>
      </w:r>
      <w:r w:rsidR="00EC3F6A">
        <w:t>some</w:t>
      </w:r>
      <w:r>
        <w:t xml:space="preserve"> PTC. The returned integer is the process ID of the PTC that called the Base init function with the specified name.</w:t>
      </w:r>
      <w:r w:rsidR="003D60F8">
        <w:t xml:space="preserve"> This is the name that the </w:t>
      </w:r>
      <w:r w:rsidR="003D60F8" w:rsidRPr="003D60F8">
        <w:t>f_EPTF_Base_selfName</w:t>
      </w:r>
      <w:r w:rsidR="003D60F8">
        <w:t xml:space="preserve"> function returns on that PTC.</w:t>
      </w:r>
    </w:p>
    <w:p w:rsidR="003A1885" w:rsidRDefault="003A1885" w:rsidP="00A54CD1">
      <w:pPr>
        <w:pStyle w:val="BodyText"/>
      </w:pPr>
      <w:r>
        <w:t>If more than one PTC exists with the given name, the PID for the one that is found first is returned.</w:t>
      </w:r>
    </w:p>
    <w:p w:rsidR="001B173C" w:rsidRDefault="001B173C" w:rsidP="001B173C">
      <w:pPr>
        <w:pStyle w:val="Heading3"/>
      </w:pPr>
      <w:bookmarkStart w:id="68" w:name="_Toc468445070"/>
      <w:r>
        <w:t>To get detailed host information of a PTC</w:t>
      </w:r>
      <w:r w:rsidR="00DF39C4">
        <w:t xml:space="preserve"> by</w:t>
      </w:r>
      <w:r>
        <w:t xml:space="preserve"> selfName</w:t>
      </w:r>
      <w:bookmarkEnd w:id="68"/>
    </w:p>
    <w:p w:rsidR="001B173C" w:rsidRDefault="001B173C" w:rsidP="001B173C">
      <w:pPr>
        <w:pStyle w:val="BodyText"/>
      </w:pPr>
      <w:r>
        <w:t>The host information, that includes the name of the PTC, the TTCN-3 component reference, the hostname and the PID of the process on that host, can be retrieved of any PTC that called the Base init function</w:t>
      </w:r>
      <w:r w:rsidR="00E12E66">
        <w:t>.</w:t>
      </w:r>
      <w:r>
        <w:t xml:space="preserve"> The following function can be used for that purpose:</w:t>
      </w:r>
    </w:p>
    <w:p w:rsidR="001B173C" w:rsidRDefault="001B173C" w:rsidP="001B173C">
      <w:pPr>
        <w:pStyle w:val="BodyText"/>
      </w:pPr>
      <w:r w:rsidRPr="001B173C">
        <w:t>f_EPTF_Base_getComponentInfoByName</w:t>
      </w:r>
      <w:r>
        <w:t>(</w:t>
      </w:r>
      <w:r w:rsidRPr="001B173C">
        <w:t>pl_name, pl_compInfo</w:t>
      </w:r>
      <w:r>
        <w:t>)</w:t>
      </w:r>
    </w:p>
    <w:p w:rsidR="003D60F8" w:rsidRDefault="001B173C" w:rsidP="003A1885">
      <w:pPr>
        <w:pStyle w:val="BodyText"/>
      </w:pPr>
      <w:r>
        <w:t>The function returns the component information in its pl_compInfo argument</w:t>
      </w:r>
      <w:r w:rsidR="00E12E66">
        <w:t xml:space="preserve"> for the component that initialized the Base feature with the specified pl_name argument</w:t>
      </w:r>
      <w:r>
        <w:t>. If the component information is not available, the function returns a nonzero integer, otherwise the function returns zero.</w:t>
      </w:r>
      <w:r w:rsidR="003A1885">
        <w:t xml:space="preserve"> If more than one PTC exists with the given name, the component info for the one that is found first is returned.</w:t>
      </w:r>
    </w:p>
    <w:p w:rsidR="001B173C" w:rsidRDefault="001B173C" w:rsidP="001B173C">
      <w:pPr>
        <w:pStyle w:val="Heading3"/>
      </w:pPr>
      <w:bookmarkStart w:id="69" w:name="_Toc468445071"/>
      <w:r>
        <w:t>To get the component information for all PTCs</w:t>
      </w:r>
      <w:bookmarkEnd w:id="69"/>
    </w:p>
    <w:p w:rsidR="001B173C" w:rsidRDefault="001B173C" w:rsidP="001B173C">
      <w:pPr>
        <w:pStyle w:val="BodyText"/>
      </w:pPr>
      <w:r>
        <w:t>The list of component information for all PTCs can be retrieved by the function</w:t>
      </w:r>
    </w:p>
    <w:p w:rsidR="001B173C" w:rsidRDefault="001B173C" w:rsidP="001B173C">
      <w:pPr>
        <w:pStyle w:val="BodyText"/>
      </w:pPr>
      <w:r w:rsidRPr="001B173C">
        <w:t>f_EPTF_Base_getComponentInfoAll</w:t>
      </w:r>
      <w:r>
        <w:t>()</w:t>
      </w:r>
    </w:p>
    <w:p w:rsidR="001B173C" w:rsidRDefault="001B173C" w:rsidP="001B173C">
      <w:pPr>
        <w:pStyle w:val="BodyText"/>
      </w:pPr>
      <w:r>
        <w:t>It returns a list of component information (selfName, component reference, hostname, process ID)</w:t>
      </w:r>
      <w:r w:rsidR="002950D4">
        <w:t xml:space="preserve"> for all PTC</w:t>
      </w:r>
      <w:r w:rsidR="007255DC">
        <w:t>s</w:t>
      </w:r>
      <w:r w:rsidR="002950D4">
        <w:t xml:space="preserve"> that run</w:t>
      </w:r>
      <w:r w:rsidR="007255DC">
        <w:t xml:space="preserve"> on a component that extend</w:t>
      </w:r>
      <w:r w:rsidR="002950D4">
        <w:t xml:space="preserve"> the Base component and called its init function.</w:t>
      </w:r>
    </w:p>
    <w:p w:rsidR="000961BB" w:rsidRDefault="000961BB" w:rsidP="000961BB">
      <w:pPr>
        <w:pStyle w:val="Heading3"/>
      </w:pPr>
      <w:bookmarkStart w:id="70" w:name="_Toc468445072"/>
      <w:r>
        <w:t>Enabling/Disabling DTE handling in CLL</w:t>
      </w:r>
      <w:bookmarkEnd w:id="70"/>
    </w:p>
    <w:p w:rsidR="000961BB" w:rsidRDefault="000961BB" w:rsidP="000961BB">
      <w:pPr>
        <w:pStyle w:val="BodyText"/>
      </w:pPr>
      <w:r>
        <w:t xml:space="preserve">It is possible to enable/disable the DTE handling functionality in the whole CLL by calling the function: </w:t>
      </w:r>
    </w:p>
    <w:p w:rsidR="000961BB" w:rsidRDefault="000961BB" w:rsidP="000961BB">
      <w:pPr>
        <w:ind w:left="2551"/>
        <w:rPr>
          <w:rFonts w:ascii="Courier New" w:hAnsi="Courier New" w:cs="Courier New"/>
          <w:lang w:val="sv-SE"/>
        </w:rPr>
      </w:pPr>
      <w:r w:rsidRPr="000961BB">
        <w:rPr>
          <w:rFonts w:ascii="Courier New" w:hAnsi="Courier New" w:cs="Courier New"/>
          <w:lang w:val="sv-SE"/>
        </w:rPr>
        <w:t>f_EPTF_Base_setDTEHandling(pl_dteHandling)</w:t>
      </w:r>
    </w:p>
    <w:p w:rsidR="000961BB" w:rsidRDefault="000961BB" w:rsidP="000961BB">
      <w:pPr>
        <w:ind w:left="2551"/>
        <w:rPr>
          <w:rFonts w:ascii="Courier New" w:hAnsi="Courier New" w:cs="Courier New"/>
          <w:lang w:val="sv-SE"/>
        </w:rPr>
      </w:pPr>
    </w:p>
    <w:p w:rsidR="000961BB" w:rsidRDefault="000961BB" w:rsidP="000961BB">
      <w:pPr>
        <w:ind w:left="2551"/>
        <w:rPr>
          <w:rFonts w:cs="Arial"/>
          <w:lang w:val="en-US"/>
        </w:rPr>
      </w:pPr>
      <w:r w:rsidRPr="000961BB">
        <w:rPr>
          <w:rFonts w:cs="Arial"/>
          <w:lang w:val="en-US"/>
        </w:rPr>
        <w:t>When DTE handling is enabled, other CLL features that support DTE handling (e.g. LGenBase, Scheduler, Transport)</w:t>
      </w:r>
      <w:r>
        <w:rPr>
          <w:rFonts w:cs="Arial"/>
          <w:lang w:val="en-US"/>
        </w:rPr>
        <w:t xml:space="preserve"> will not stop when DTE occurs in user-callback functions.</w:t>
      </w:r>
    </w:p>
    <w:p w:rsidR="000961BB" w:rsidRDefault="000961BB" w:rsidP="000961BB">
      <w:pPr>
        <w:ind w:left="2551"/>
        <w:rPr>
          <w:rFonts w:cs="Arial"/>
          <w:lang w:val="en-US"/>
        </w:rPr>
      </w:pPr>
    </w:p>
    <w:p w:rsidR="000961BB" w:rsidRDefault="000961BB" w:rsidP="000961BB">
      <w:pPr>
        <w:ind w:left="2551"/>
        <w:rPr>
          <w:rFonts w:cs="Arial"/>
          <w:lang w:val="en-US"/>
        </w:rPr>
      </w:pPr>
      <w:r>
        <w:rPr>
          <w:rFonts w:cs="Arial"/>
          <w:lang w:val="en-US"/>
        </w:rPr>
        <w:t>Instead, they will print the error message as a warning, call a user-given handler function and continue the execution.</w:t>
      </w:r>
    </w:p>
    <w:p w:rsidR="000961BB" w:rsidRDefault="000961BB" w:rsidP="000961BB">
      <w:pPr>
        <w:ind w:left="2551"/>
        <w:rPr>
          <w:rFonts w:cs="Arial"/>
          <w:lang w:val="en-US"/>
        </w:rPr>
      </w:pPr>
      <w:r>
        <w:rPr>
          <w:rFonts w:cs="Arial"/>
          <w:lang w:val="en-US"/>
        </w:rPr>
        <w:t xml:space="preserve">By default DTE handling is switched </w:t>
      </w:r>
      <w:r w:rsidR="00147473">
        <w:rPr>
          <w:rFonts w:cs="Arial"/>
          <w:lang w:val="en-US"/>
        </w:rPr>
        <w:t>on</w:t>
      </w:r>
      <w:r>
        <w:rPr>
          <w:rFonts w:cs="Arial"/>
          <w:lang w:val="en-US"/>
        </w:rPr>
        <w:t>.</w:t>
      </w:r>
    </w:p>
    <w:p w:rsidR="000961BB" w:rsidRDefault="000961BB" w:rsidP="000961BB">
      <w:pPr>
        <w:ind w:left="2551"/>
        <w:rPr>
          <w:rFonts w:cs="Arial"/>
          <w:lang w:val="en-US"/>
        </w:rPr>
      </w:pPr>
    </w:p>
    <w:p w:rsidR="000961BB" w:rsidRDefault="000961BB" w:rsidP="00147473">
      <w:pPr>
        <w:ind w:left="2551"/>
        <w:rPr>
          <w:rFonts w:cs="Arial"/>
          <w:lang w:val="en-US"/>
        </w:rPr>
      </w:pPr>
      <w:r w:rsidRPr="000961BB">
        <w:rPr>
          <w:rFonts w:cs="Arial"/>
          <w:b/>
          <w:lang w:val="en-US"/>
        </w:rPr>
        <w:lastRenderedPageBreak/>
        <w:t xml:space="preserve">Note: </w:t>
      </w:r>
      <w:r>
        <w:rPr>
          <w:rFonts w:cs="Arial"/>
          <w:lang w:val="en-US"/>
        </w:rPr>
        <w:t>Titan versions before TITAN/4/R2A, including this version, will not print the call stack of the actual place of the error. Newer Titan version will support this.</w:t>
      </w:r>
    </w:p>
    <w:p w:rsidR="000961BB" w:rsidRDefault="005C4D40" w:rsidP="000961BB">
      <w:pPr>
        <w:pStyle w:val="Heading3"/>
      </w:pPr>
      <w:bookmarkStart w:id="71" w:name="_Toc468445073"/>
      <w:r>
        <w:t>Get the current status of DTE handling</w:t>
      </w:r>
      <w:bookmarkEnd w:id="71"/>
    </w:p>
    <w:p w:rsidR="005C4D40" w:rsidRDefault="005C4D40" w:rsidP="005C4D40">
      <w:pPr>
        <w:pStyle w:val="BodyText"/>
      </w:pPr>
      <w:r>
        <w:t xml:space="preserve">If DTE handling is enabled or not, can be determined by calling the function: </w:t>
      </w:r>
    </w:p>
    <w:p w:rsidR="005C4D40" w:rsidRDefault="005C4D40" w:rsidP="005C4D40">
      <w:pPr>
        <w:ind w:left="2551"/>
        <w:rPr>
          <w:rFonts w:ascii="Courier New" w:hAnsi="Courier New" w:cs="Courier New"/>
        </w:rPr>
      </w:pPr>
      <w:r>
        <w:rPr>
          <w:rFonts w:ascii="Courier New" w:hAnsi="Courier New" w:cs="Courier New"/>
        </w:rPr>
        <w:t>f_EPTF_Base_isEnabledDTEHandling()</w:t>
      </w:r>
    </w:p>
    <w:p w:rsidR="005C4D40" w:rsidRDefault="005C4D40" w:rsidP="005C4D40">
      <w:pPr>
        <w:pStyle w:val="BodyText"/>
      </w:pPr>
      <w:r>
        <w:t>This function returns true if DTE handling is enabled in the CLL, false if not.</w:t>
      </w:r>
    </w:p>
    <w:p w:rsidR="005C4D40" w:rsidRDefault="005C4D40" w:rsidP="005C4D40">
      <w:pPr>
        <w:pStyle w:val="BodyText"/>
      </w:pPr>
      <w:r>
        <w:t>By default DTE handling is disabled.</w:t>
      </w:r>
    </w:p>
    <w:p w:rsidR="002A2300" w:rsidRDefault="002A2300" w:rsidP="002A2300">
      <w:pPr>
        <w:pStyle w:val="Heading3"/>
      </w:pPr>
      <w:bookmarkStart w:id="72" w:name="_Toc468445074"/>
      <w:r>
        <w:t>Executing shell commands</w:t>
      </w:r>
      <w:bookmarkEnd w:id="72"/>
    </w:p>
    <w:p w:rsidR="002A2300" w:rsidRDefault="002A2300" w:rsidP="002A2300">
      <w:pPr>
        <w:pStyle w:val="BodyText"/>
      </w:pPr>
      <w:r>
        <w:t xml:space="preserve">It is possible to execute shell commands with the following function: </w:t>
      </w:r>
    </w:p>
    <w:p w:rsidR="002A2300" w:rsidRDefault="002A2300" w:rsidP="002A2300">
      <w:pPr>
        <w:ind w:left="2551"/>
        <w:rPr>
          <w:rFonts w:ascii="Courier New" w:hAnsi="Courier New" w:cs="Courier New"/>
        </w:rPr>
      </w:pPr>
      <w:r w:rsidRPr="004F6D2C">
        <w:rPr>
          <w:rFonts w:ascii="Courier New" w:hAnsi="Courier New" w:cs="Courier New"/>
        </w:rPr>
        <w:t>f_EPTF_Base_executeShell</w:t>
      </w:r>
      <w:r>
        <w:rPr>
          <w:rFonts w:ascii="Courier New" w:hAnsi="Courier New" w:cs="Courier New"/>
        </w:rPr>
        <w:t>(</w:t>
      </w:r>
    </w:p>
    <w:p w:rsidR="002A2300" w:rsidRPr="004F6D2C" w:rsidRDefault="002A2300" w:rsidP="002A2300">
      <w:pPr>
        <w:ind w:left="2551"/>
        <w:rPr>
          <w:rFonts w:ascii="Courier New" w:hAnsi="Courier New" w:cs="Courier New"/>
        </w:rPr>
      </w:pPr>
      <w:r>
        <w:rPr>
          <w:rFonts w:ascii="Courier New" w:hAnsi="Courier New" w:cs="Courier New"/>
        </w:rPr>
        <w:t xml:space="preserve">  </w:t>
      </w:r>
      <w:r w:rsidRPr="004F6D2C">
        <w:rPr>
          <w:rFonts w:ascii="Courier New" w:hAnsi="Courier New" w:cs="Courier New"/>
        </w:rPr>
        <w:t>in charstring pl_command,</w:t>
      </w:r>
    </w:p>
    <w:p w:rsidR="002A2300" w:rsidRPr="004F6D2C" w:rsidRDefault="002A2300" w:rsidP="002A2300">
      <w:pPr>
        <w:ind w:left="2551"/>
        <w:rPr>
          <w:rFonts w:ascii="Courier New" w:hAnsi="Courier New" w:cs="Courier New"/>
        </w:rPr>
      </w:pPr>
      <w:r w:rsidRPr="004F6D2C">
        <w:rPr>
          <w:rFonts w:ascii="Courier New" w:hAnsi="Courier New" w:cs="Courier New"/>
        </w:rPr>
        <w:t xml:space="preserve">  out charstring pl_stdOut,</w:t>
      </w:r>
    </w:p>
    <w:p w:rsidR="002A2300" w:rsidRPr="004F6D2C" w:rsidRDefault="002A2300" w:rsidP="002A2300">
      <w:pPr>
        <w:ind w:left="2551"/>
        <w:rPr>
          <w:rFonts w:ascii="Courier New" w:hAnsi="Courier New" w:cs="Courier New"/>
        </w:rPr>
      </w:pPr>
      <w:r w:rsidRPr="004F6D2C">
        <w:rPr>
          <w:rFonts w:ascii="Courier New" w:hAnsi="Courier New" w:cs="Courier New"/>
        </w:rPr>
        <w:t xml:space="preserve">  out charstring pl_stdErr,</w:t>
      </w:r>
    </w:p>
    <w:p w:rsidR="002A2300" w:rsidRDefault="002A2300" w:rsidP="002A2300">
      <w:pPr>
        <w:ind w:left="2551"/>
        <w:rPr>
          <w:rFonts w:ascii="Courier New" w:hAnsi="Courier New" w:cs="Courier New"/>
        </w:rPr>
      </w:pPr>
      <w:r w:rsidRPr="004F6D2C">
        <w:rPr>
          <w:rFonts w:ascii="Courier New" w:hAnsi="Courier New" w:cs="Courier New"/>
        </w:rPr>
        <w:t xml:space="preserve">  in boolean pl_enableAlts := true</w:t>
      </w:r>
      <w:r>
        <w:rPr>
          <w:rFonts w:ascii="Courier New" w:hAnsi="Courier New" w:cs="Courier New"/>
        </w:rPr>
        <w:t>)</w:t>
      </w:r>
    </w:p>
    <w:p w:rsidR="002A2300" w:rsidRDefault="002A2300" w:rsidP="002A2300">
      <w:pPr>
        <w:pStyle w:val="BodyText"/>
      </w:pPr>
      <w:r>
        <w:t xml:space="preserve">This function returns the error code of the execution and stores the standard output / error of the execution in  </w:t>
      </w:r>
      <w:r w:rsidRPr="004F6D2C">
        <w:rPr>
          <w:rFonts w:ascii="Courier New" w:hAnsi="Courier New" w:cs="Courier New"/>
        </w:rPr>
        <w:t>pl_stdOut</w:t>
      </w:r>
      <w:r>
        <w:t xml:space="preserve"> /</w:t>
      </w:r>
      <w:r w:rsidRPr="00C20842">
        <w:rPr>
          <w:rFonts w:ascii="Courier New" w:hAnsi="Courier New" w:cs="Courier New"/>
        </w:rPr>
        <w:t xml:space="preserve"> </w:t>
      </w:r>
      <w:r w:rsidRPr="004F6D2C">
        <w:rPr>
          <w:rFonts w:ascii="Courier New" w:hAnsi="Courier New" w:cs="Courier New"/>
        </w:rPr>
        <w:t>pl_stdErr</w:t>
      </w:r>
      <w:r>
        <w:t xml:space="preserve"> .</w:t>
      </w:r>
    </w:p>
    <w:p w:rsidR="002A2300" w:rsidRDefault="002A2300" w:rsidP="002A2300">
      <w:pPr>
        <w:pStyle w:val="BodyText"/>
      </w:pPr>
      <w:r>
        <w:t xml:space="preserve">When the argument </w:t>
      </w:r>
      <w:r w:rsidRPr="004F6D2C">
        <w:rPr>
          <w:rFonts w:ascii="Courier New" w:hAnsi="Courier New" w:cs="Courier New"/>
        </w:rPr>
        <w:t>pl_enableAlts</w:t>
      </w:r>
      <w:r>
        <w:rPr>
          <w:rFonts w:ascii="Courier New" w:hAnsi="Courier New" w:cs="Courier New"/>
        </w:rPr>
        <w:t xml:space="preserve"> </w:t>
      </w:r>
      <w:r>
        <w:t xml:space="preserve">is </w:t>
      </w:r>
      <w:r w:rsidRPr="002A2300">
        <w:rPr>
          <w:rFonts w:ascii="Courier New" w:hAnsi="Courier New" w:cs="Courier New"/>
        </w:rPr>
        <w:t>true</w:t>
      </w:r>
      <w:r>
        <w:t xml:space="preserve">, the shell command execution does not block the default altsteps. If it is </w:t>
      </w:r>
      <w:r w:rsidRPr="002A2300">
        <w:rPr>
          <w:rFonts w:ascii="Courier New" w:hAnsi="Courier New" w:cs="Courier New"/>
        </w:rPr>
        <w:t>false</w:t>
      </w:r>
      <w:r>
        <w:t xml:space="preserve">, the default altsteps are not running, so they are blocked until the function returns. By default this argument is </w:t>
      </w:r>
      <w:r w:rsidRPr="002A2300">
        <w:rPr>
          <w:rFonts w:ascii="Courier New" w:hAnsi="Courier New" w:cs="Courier New"/>
        </w:rPr>
        <w:t>true</w:t>
      </w:r>
      <w:r>
        <w:t>.</w:t>
      </w:r>
    </w:p>
    <w:p w:rsidR="00525532" w:rsidRDefault="00525532" w:rsidP="00525532">
      <w:pPr>
        <w:pStyle w:val="BodyText"/>
      </w:pPr>
      <w:r>
        <w:t>If the stdout/stderr is not relevant the following function can be used:</w:t>
      </w:r>
    </w:p>
    <w:p w:rsidR="00525532" w:rsidRPr="002640A6" w:rsidRDefault="00525532" w:rsidP="00525532">
      <w:pPr>
        <w:ind w:left="2551"/>
        <w:rPr>
          <w:rFonts w:ascii="Courier New" w:hAnsi="Courier New" w:cs="Courier New"/>
        </w:rPr>
      </w:pPr>
      <w:r w:rsidRPr="002640A6">
        <w:rPr>
          <w:rFonts w:ascii="Courier New" w:hAnsi="Courier New" w:cs="Courier New"/>
        </w:rPr>
        <w:t>public external function f_EPTF_Base_system(in charstring pl_command) return integer;</w:t>
      </w:r>
    </w:p>
    <w:p w:rsidR="00525532" w:rsidRPr="005C4D40" w:rsidRDefault="00525532" w:rsidP="00525532">
      <w:pPr>
        <w:pStyle w:val="BodyText"/>
      </w:pPr>
      <w:r>
        <w:t xml:space="preserve">This function calls the </w:t>
      </w:r>
      <w:r w:rsidRPr="002640A6">
        <w:rPr>
          <w:rFonts w:ascii="Courier New" w:hAnsi="Courier New" w:cs="Courier New"/>
          <w:lang w:val="en-GB"/>
        </w:rPr>
        <w:t>system</w:t>
      </w:r>
      <w:r>
        <w:rPr>
          <w:rFonts w:ascii="Courier New" w:hAnsi="Courier New" w:cs="Courier New"/>
          <w:lang w:val="en-GB"/>
        </w:rPr>
        <w:t xml:space="preserve"> </w:t>
      </w:r>
      <w:r w:rsidRPr="002640A6">
        <w:t>c</w:t>
      </w:r>
      <w:r>
        <w:t>-</w:t>
      </w:r>
      <w:r w:rsidRPr="002640A6">
        <w:t>function</w:t>
      </w:r>
      <w:r>
        <w:t>. It returns the error code.</w:t>
      </w:r>
    </w:p>
    <w:p w:rsidR="002A2300" w:rsidRDefault="002A2300" w:rsidP="002A2300">
      <w:pPr>
        <w:pStyle w:val="Heading3"/>
      </w:pPr>
      <w:bookmarkStart w:id="73" w:name="_Toc468445075"/>
      <w:r>
        <w:t>Getting the start command of the application</w:t>
      </w:r>
      <w:bookmarkEnd w:id="73"/>
    </w:p>
    <w:p w:rsidR="002A2300" w:rsidRDefault="002A2300" w:rsidP="002A2300">
      <w:pPr>
        <w:pStyle w:val="BodyText"/>
      </w:pPr>
      <w:r>
        <w:t xml:space="preserve">It is possible to get the start command of the current application with the following function: </w:t>
      </w:r>
    </w:p>
    <w:p w:rsidR="002A2300" w:rsidRPr="00DA213A" w:rsidRDefault="002A2300" w:rsidP="002A2300">
      <w:pPr>
        <w:ind w:left="2551"/>
        <w:rPr>
          <w:rFonts w:ascii="Courier New" w:hAnsi="Courier New" w:cs="Courier New"/>
        </w:rPr>
      </w:pPr>
      <w:r w:rsidRPr="00DA213A">
        <w:rPr>
          <w:rFonts w:ascii="Courier New" w:hAnsi="Courier New" w:cs="Courier New"/>
        </w:rPr>
        <w:t>f_EPTF_Base_getStartCommand(</w:t>
      </w:r>
    </w:p>
    <w:p w:rsidR="002A2300" w:rsidRPr="00DA213A" w:rsidRDefault="002A2300" w:rsidP="002A2300">
      <w:pPr>
        <w:ind w:left="2551"/>
        <w:rPr>
          <w:rFonts w:ascii="Courier New" w:hAnsi="Courier New" w:cs="Courier New"/>
        </w:rPr>
      </w:pPr>
      <w:r w:rsidRPr="00DA213A">
        <w:rPr>
          <w:rFonts w:ascii="Courier New" w:hAnsi="Courier New" w:cs="Courier New"/>
        </w:rPr>
        <w:t xml:space="preserve">  out charstring pl_executable,</w:t>
      </w:r>
    </w:p>
    <w:p w:rsidR="002A2300" w:rsidRPr="00DA213A" w:rsidRDefault="002A2300" w:rsidP="002A2300">
      <w:pPr>
        <w:ind w:left="2551"/>
        <w:rPr>
          <w:rFonts w:ascii="Courier New" w:hAnsi="Courier New" w:cs="Courier New"/>
        </w:rPr>
      </w:pPr>
      <w:r w:rsidRPr="00DA213A">
        <w:rPr>
          <w:rFonts w:ascii="Courier New" w:hAnsi="Courier New" w:cs="Courier New"/>
        </w:rPr>
        <w:t xml:space="preserve">  out charstring pl_configFile,</w:t>
      </w:r>
    </w:p>
    <w:p w:rsidR="002A2300" w:rsidRDefault="002A2300" w:rsidP="002A2300">
      <w:pPr>
        <w:ind w:left="2551"/>
        <w:rPr>
          <w:rFonts w:ascii="Courier New" w:hAnsi="Courier New" w:cs="Courier New"/>
        </w:rPr>
      </w:pPr>
      <w:r w:rsidRPr="00DA213A">
        <w:rPr>
          <w:rFonts w:ascii="Courier New" w:hAnsi="Courier New" w:cs="Courier New"/>
        </w:rPr>
        <w:t xml:space="preserve">  out EPTF_CharstringList pl_testCases</w:t>
      </w:r>
      <w:r>
        <w:rPr>
          <w:rFonts w:ascii="Courier New" w:hAnsi="Courier New" w:cs="Courier New"/>
        </w:rPr>
        <w:t xml:space="preserve"> ()</w:t>
      </w:r>
    </w:p>
    <w:p w:rsidR="002A2300" w:rsidRDefault="002A2300" w:rsidP="002A2300">
      <w:pPr>
        <w:pStyle w:val="BodyText"/>
      </w:pPr>
      <w:r>
        <w:t xml:space="preserve">This function returns the start command.  </w:t>
      </w:r>
    </w:p>
    <w:p w:rsidR="002A2300" w:rsidRDefault="002A2300" w:rsidP="002A2300">
      <w:pPr>
        <w:pStyle w:val="BodyText"/>
      </w:pPr>
      <w:r>
        <w:t>Example:</w:t>
      </w:r>
    </w:p>
    <w:p w:rsidR="002A2300" w:rsidRDefault="002A2300" w:rsidP="002A2300">
      <w:pPr>
        <w:pStyle w:val="BodyText"/>
      </w:pPr>
      <w:r>
        <w:lastRenderedPageBreak/>
        <w:t>“</w:t>
      </w:r>
      <w:r w:rsidRPr="00A833FC">
        <w:t>/app/TITAN/5_R3A/LMWP3.1/bin/ttcn3_start EPTF_Base_Test ../EPTF_Base_Test.cfg EPTF_Base_Test_Testcases.tc_EPTF_Base_Test_getStartCommand</w:t>
      </w:r>
      <w:r>
        <w:t>”</w:t>
      </w:r>
    </w:p>
    <w:p w:rsidR="002A2300" w:rsidRDefault="002A2300" w:rsidP="002A2300">
      <w:pPr>
        <w:pStyle w:val="BodyText"/>
      </w:pPr>
      <w:r>
        <w:t>As you can see, this string consists of the following values separated by spaces: start script of TTCN-3 parallel mode, name of the executable, name of the configuration file and the test case. In addition, the last three values are returned as outgoing parameters as well.</w:t>
      </w:r>
    </w:p>
    <w:p w:rsidR="002A2300" w:rsidRDefault="002A2300" w:rsidP="002A2300">
      <w:pPr>
        <w:pStyle w:val="Heading3"/>
      </w:pPr>
      <w:bookmarkStart w:id="74" w:name="_Toc468445076"/>
      <w:r>
        <w:t>Restart the application</w:t>
      </w:r>
      <w:bookmarkEnd w:id="74"/>
    </w:p>
    <w:p w:rsidR="002A2300" w:rsidRDefault="002A2300" w:rsidP="002A2300">
      <w:pPr>
        <w:pStyle w:val="BodyText"/>
      </w:pPr>
      <w:r>
        <w:t xml:space="preserve">It is possible to restart the current application with the following function: </w:t>
      </w:r>
    </w:p>
    <w:p w:rsidR="002A2300" w:rsidRDefault="002A2300" w:rsidP="002A2300">
      <w:pPr>
        <w:pStyle w:val="BodyText"/>
        <w:rPr>
          <w:rFonts w:ascii="Courier New" w:hAnsi="Courier New" w:cs="Courier New"/>
          <w:lang w:val="en-GB"/>
        </w:rPr>
      </w:pPr>
      <w:r w:rsidRPr="00C20842">
        <w:rPr>
          <w:rFonts w:ascii="Courier New" w:hAnsi="Courier New" w:cs="Courier New"/>
          <w:lang w:val="en-GB"/>
        </w:rPr>
        <w:t>f_EPTF_Base_restart(in charstring pl_executable := "</w:t>
      </w:r>
      <w:r>
        <w:rPr>
          <w:rFonts w:ascii="Courier New" w:hAnsi="Courier New" w:cs="Courier New"/>
          <w:lang w:val="en-GB"/>
        </w:rPr>
        <w:t>-</w:t>
      </w:r>
      <w:r w:rsidRPr="00C20842">
        <w:rPr>
          <w:rFonts w:ascii="Courier New" w:hAnsi="Courier New" w:cs="Courier New"/>
          <w:lang w:val="en-GB"/>
        </w:rPr>
        <w:t>",</w:t>
      </w:r>
      <w:r>
        <w:rPr>
          <w:rFonts w:ascii="Courier New" w:hAnsi="Courier New" w:cs="Courier New"/>
          <w:lang w:val="en-GB"/>
        </w:rPr>
        <w:t xml:space="preserve"> </w:t>
      </w:r>
      <w:r w:rsidRPr="00C20842">
        <w:rPr>
          <w:rFonts w:ascii="Courier New" w:hAnsi="Courier New" w:cs="Courier New"/>
          <w:lang w:val="en-GB"/>
        </w:rPr>
        <w:t xml:space="preserve">in </w:t>
      </w:r>
      <w:r>
        <w:rPr>
          <w:rFonts w:ascii="Courier New" w:hAnsi="Courier New" w:cs="Courier New"/>
          <w:lang w:val="en-GB"/>
        </w:rPr>
        <w:t xml:space="preserve">charstring pl_configFile := "-",in </w:t>
      </w:r>
      <w:r w:rsidRPr="00DA213A">
        <w:rPr>
          <w:rFonts w:ascii="Courier New" w:hAnsi="Courier New" w:cs="Courier New"/>
        </w:rPr>
        <w:t>EPTF_CharstringList</w:t>
      </w:r>
      <w:r w:rsidRPr="00C20842">
        <w:rPr>
          <w:rFonts w:ascii="Courier New" w:hAnsi="Courier New" w:cs="Courier New"/>
          <w:lang w:val="en-GB"/>
        </w:rPr>
        <w:t xml:space="preserve"> pl_testCase := </w:t>
      </w:r>
      <w:r>
        <w:rPr>
          <w:rFonts w:ascii="Courier New" w:hAnsi="Courier New" w:cs="Courier New"/>
          <w:lang w:val="en-GB"/>
        </w:rPr>
        <w:t>{</w:t>
      </w:r>
      <w:r w:rsidRPr="00C20842">
        <w:rPr>
          <w:rFonts w:ascii="Courier New" w:hAnsi="Courier New" w:cs="Courier New"/>
          <w:lang w:val="en-GB"/>
        </w:rPr>
        <w:t>"</w:t>
      </w:r>
      <w:r>
        <w:rPr>
          <w:rFonts w:ascii="Courier New" w:hAnsi="Courier New" w:cs="Courier New"/>
          <w:lang w:val="en-GB"/>
        </w:rPr>
        <w:t>-</w:t>
      </w:r>
      <w:r w:rsidRPr="00C20842">
        <w:rPr>
          <w:rFonts w:ascii="Courier New" w:hAnsi="Courier New" w:cs="Courier New"/>
          <w:lang w:val="en-GB"/>
        </w:rPr>
        <w:t>"</w:t>
      </w:r>
      <w:r>
        <w:rPr>
          <w:rFonts w:ascii="Courier New" w:hAnsi="Courier New" w:cs="Courier New"/>
          <w:lang w:val="en-GB"/>
        </w:rPr>
        <w:t>}</w:t>
      </w:r>
      <w:r w:rsidRPr="00C20842">
        <w:rPr>
          <w:rFonts w:ascii="Courier New" w:hAnsi="Courier New" w:cs="Courier New"/>
          <w:lang w:val="en-GB"/>
        </w:rPr>
        <w:t>)</w:t>
      </w:r>
    </w:p>
    <w:p w:rsidR="002A2300" w:rsidRDefault="002A2300" w:rsidP="002A2300">
      <w:pPr>
        <w:pStyle w:val="BodyText"/>
      </w:pPr>
      <w:r>
        <w:t>It will stop the application (all PTCs) and then restart the application in a separate xterm. The following parts of the start command can be manipulated by the arguments.</w:t>
      </w:r>
    </w:p>
    <w:p w:rsidR="002A2300" w:rsidRDefault="002A2300" w:rsidP="002A2300">
      <w:pPr>
        <w:pStyle w:val="BodyText"/>
      </w:pPr>
      <w:r>
        <w:t>Example:</w:t>
      </w:r>
    </w:p>
    <w:p w:rsidR="002A2300" w:rsidRDefault="002A2300" w:rsidP="002A2300">
      <w:pPr>
        <w:pStyle w:val="BodyText"/>
      </w:pPr>
      <w:r>
        <w:t>“</w:t>
      </w:r>
      <w:r w:rsidRPr="00A833FC">
        <w:t xml:space="preserve">/app/TITAN/5_R3A/LMWP3.1/bin/ttcn3_start </w:t>
      </w:r>
      <w:r>
        <w:t>&lt;</w:t>
      </w:r>
      <w:r w:rsidRPr="00C20842">
        <w:rPr>
          <w:rFonts w:ascii="Courier New" w:hAnsi="Courier New" w:cs="Courier New"/>
          <w:lang w:val="en-GB"/>
        </w:rPr>
        <w:t>pl_executable</w:t>
      </w:r>
      <w:r>
        <w:t>&gt;</w:t>
      </w:r>
      <w:r w:rsidRPr="00A833FC">
        <w:t xml:space="preserve"> </w:t>
      </w:r>
      <w:r>
        <w:t>&lt;</w:t>
      </w:r>
      <w:r>
        <w:rPr>
          <w:rFonts w:ascii="Courier New" w:hAnsi="Courier New" w:cs="Courier New"/>
          <w:lang w:val="en-GB"/>
        </w:rPr>
        <w:t>pl_configFile</w:t>
      </w:r>
      <w:r>
        <w:t>&gt; &lt;</w:t>
      </w:r>
      <w:r w:rsidRPr="00C20842">
        <w:rPr>
          <w:rFonts w:ascii="Courier New" w:hAnsi="Courier New" w:cs="Courier New"/>
          <w:lang w:val="en-GB"/>
        </w:rPr>
        <w:t>pl_testCase</w:t>
      </w:r>
      <w:r>
        <w:t>&gt;”</w:t>
      </w:r>
    </w:p>
    <w:p w:rsidR="002A2300" w:rsidRPr="002A2300" w:rsidRDefault="002A2300" w:rsidP="002A2300">
      <w:pPr>
        <w:pStyle w:val="BodyText"/>
      </w:pPr>
      <w:r>
        <w:t>All of the arguments have hyphen string (“-”) as default value. It means that the application will be restarted with the original parameters as it was originally in the start command.</w:t>
      </w:r>
    </w:p>
    <w:p w:rsidR="008434DE" w:rsidRPr="00760941" w:rsidRDefault="008434DE" w:rsidP="00CD6F8A">
      <w:pPr>
        <w:pStyle w:val="Heading2"/>
        <w:tabs>
          <w:tab w:val="clear" w:pos="0"/>
          <w:tab w:val="clear" w:pos="1304"/>
          <w:tab w:val="left" w:pos="1247"/>
        </w:tabs>
        <w:spacing w:before="240"/>
      </w:pPr>
      <w:bookmarkStart w:id="75" w:name="_Toc177364690"/>
      <w:bookmarkStart w:id="76" w:name="_Toc177377876"/>
      <w:bookmarkStart w:id="77" w:name="_Toc468445077"/>
      <w:r w:rsidRPr="00760941">
        <w:t xml:space="preserve">Summary Table of all public functions for EPTF </w:t>
      </w:r>
      <w:bookmarkEnd w:id="75"/>
      <w:bookmarkEnd w:id="76"/>
      <w:r w:rsidR="00CD6F8A" w:rsidRPr="00760941">
        <w:t>Base</w:t>
      </w:r>
      <w:bookmarkEnd w:id="77"/>
    </w:p>
    <w:p w:rsidR="008434DE" w:rsidRPr="00760941" w:rsidRDefault="008434DE" w:rsidP="00CD6F8A">
      <w:pPr>
        <w:pStyle w:val="BodyText"/>
      </w:pPr>
      <w:r w:rsidRPr="00760941">
        <w:t xml:space="preserve">Table 1. Summary of </w:t>
      </w:r>
      <w:r w:rsidR="00CD6F8A" w:rsidRPr="00760941">
        <w:t xml:space="preserve">Base </w:t>
      </w:r>
      <w:r w:rsidRPr="00760941">
        <w:t>functions</w:t>
      </w:r>
      <w:r w:rsidRPr="00760941">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362"/>
        <w:gridCol w:w="3604"/>
      </w:tblGrid>
      <w:tr w:rsidR="00D917E2" w:rsidRPr="003F2198" w:rsidTr="003F2198">
        <w:trPr>
          <w:cantSplit/>
          <w:trHeight w:val="1000"/>
          <w:jc w:val="center"/>
        </w:trPr>
        <w:tc>
          <w:tcPr>
            <w:tcW w:w="4362" w:type="dxa"/>
            <w:shd w:val="clear" w:color="auto" w:fill="C0C0C0"/>
            <w:vAlign w:val="center"/>
          </w:tcPr>
          <w:p w:rsidR="00D917E2" w:rsidRPr="00760941" w:rsidRDefault="00D917E2" w:rsidP="003F2198">
            <w:pPr>
              <w:pStyle w:val="BodyText"/>
              <w:spacing w:before="0"/>
              <w:ind w:left="492"/>
              <w:jc w:val="center"/>
            </w:pPr>
            <w:r w:rsidRPr="00760941">
              <w:t>Function name</w:t>
            </w:r>
          </w:p>
        </w:tc>
        <w:tc>
          <w:tcPr>
            <w:tcW w:w="3604" w:type="dxa"/>
            <w:shd w:val="clear" w:color="auto" w:fill="C0C0C0"/>
            <w:vAlign w:val="center"/>
          </w:tcPr>
          <w:p w:rsidR="00D917E2" w:rsidRPr="00760941" w:rsidRDefault="00D917E2" w:rsidP="003F2198">
            <w:pPr>
              <w:pStyle w:val="BodyText"/>
              <w:spacing w:before="0"/>
              <w:ind w:left="0"/>
              <w:jc w:val="center"/>
            </w:pPr>
            <w:r w:rsidRPr="00760941">
              <w:t>Description</w:t>
            </w:r>
          </w:p>
        </w:tc>
      </w:tr>
      <w:tr w:rsidR="00D917E2" w:rsidRPr="003F2198" w:rsidTr="003F2198">
        <w:trPr>
          <w:cantSplit/>
          <w:jc w:val="center"/>
        </w:trPr>
        <w:tc>
          <w:tcPr>
            <w:tcW w:w="4362" w:type="dxa"/>
            <w:shd w:val="clear" w:color="auto" w:fill="auto"/>
            <w:vAlign w:val="center"/>
          </w:tcPr>
          <w:p w:rsidR="00D917E2" w:rsidRPr="00760941" w:rsidRDefault="00CD6F8A" w:rsidP="003F2198">
            <w:pPr>
              <w:pStyle w:val="BodyText"/>
              <w:spacing w:before="0"/>
              <w:ind w:left="0"/>
              <w:jc w:val="both"/>
            </w:pPr>
            <w:r w:rsidRPr="00760941">
              <w:t>f_EPTF_Base_init_CT</w:t>
            </w:r>
          </w:p>
        </w:tc>
        <w:tc>
          <w:tcPr>
            <w:tcW w:w="3604" w:type="dxa"/>
            <w:shd w:val="clear" w:color="auto" w:fill="auto"/>
          </w:tcPr>
          <w:p w:rsidR="00D917E2" w:rsidRPr="00760941" w:rsidRDefault="006A1F40" w:rsidP="003F2198">
            <w:pPr>
              <w:pStyle w:val="BodyText"/>
              <w:spacing w:before="0"/>
              <w:ind w:left="0"/>
              <w:jc w:val="center"/>
            </w:pPr>
            <w:r w:rsidRPr="00760941">
              <w:t xml:space="preserve">Initializes the </w:t>
            </w:r>
            <w:r w:rsidR="00CD6F8A" w:rsidRPr="00760941">
              <w:t xml:space="preserve">Base </w:t>
            </w:r>
            <w:r w:rsidRPr="00760941">
              <w:t>Component</w:t>
            </w:r>
          </w:p>
        </w:tc>
      </w:tr>
      <w:tr w:rsidR="00D917E2" w:rsidRPr="003F2198" w:rsidTr="003F2198">
        <w:trPr>
          <w:cantSplit/>
          <w:jc w:val="center"/>
        </w:trPr>
        <w:tc>
          <w:tcPr>
            <w:tcW w:w="4362" w:type="dxa"/>
            <w:shd w:val="clear" w:color="auto" w:fill="auto"/>
            <w:vAlign w:val="center"/>
          </w:tcPr>
          <w:p w:rsidR="00D917E2" w:rsidRPr="00760941" w:rsidRDefault="00CD6F8A" w:rsidP="003F2198">
            <w:pPr>
              <w:pStyle w:val="BodyText"/>
              <w:spacing w:before="0"/>
              <w:ind w:left="0"/>
            </w:pPr>
            <w:r w:rsidRPr="00760941">
              <w:t>f_EPTF_Base_</w:t>
            </w:r>
            <w:r w:rsidR="00654E34">
              <w:t>r</w:t>
            </w:r>
            <w:r w:rsidRPr="00760941">
              <w:t>egisterCleanup</w:t>
            </w:r>
          </w:p>
        </w:tc>
        <w:tc>
          <w:tcPr>
            <w:tcW w:w="3604" w:type="dxa"/>
            <w:shd w:val="clear" w:color="auto" w:fill="auto"/>
          </w:tcPr>
          <w:p w:rsidR="00D917E2" w:rsidRPr="00760941" w:rsidRDefault="00CD6F8A" w:rsidP="003F2198">
            <w:pPr>
              <w:pStyle w:val="BodyText"/>
              <w:spacing w:before="0"/>
              <w:ind w:left="0"/>
              <w:jc w:val="center"/>
            </w:pPr>
            <w:r w:rsidRPr="00760941">
              <w:t>Registers the cleanup function</w:t>
            </w:r>
          </w:p>
        </w:tc>
      </w:tr>
      <w:tr w:rsidR="00D917E2" w:rsidRPr="003F2198" w:rsidTr="003F2198">
        <w:trPr>
          <w:cantSplit/>
          <w:jc w:val="center"/>
        </w:trPr>
        <w:tc>
          <w:tcPr>
            <w:tcW w:w="4362" w:type="dxa"/>
            <w:shd w:val="clear" w:color="auto" w:fill="auto"/>
            <w:vAlign w:val="center"/>
          </w:tcPr>
          <w:p w:rsidR="00D917E2" w:rsidRPr="00760941" w:rsidRDefault="00CD6F8A" w:rsidP="003F2198">
            <w:pPr>
              <w:pStyle w:val="BodyText"/>
              <w:spacing w:before="0"/>
              <w:ind w:left="0"/>
            </w:pPr>
            <w:r w:rsidRPr="00760941">
              <w:t>f_EPTF_Base_cleanup_CT</w:t>
            </w:r>
          </w:p>
        </w:tc>
        <w:tc>
          <w:tcPr>
            <w:tcW w:w="3604" w:type="dxa"/>
            <w:shd w:val="clear" w:color="auto" w:fill="auto"/>
          </w:tcPr>
          <w:p w:rsidR="00D917E2" w:rsidRPr="00760941" w:rsidRDefault="00CD6F8A" w:rsidP="003F2198">
            <w:pPr>
              <w:pStyle w:val="BodyText"/>
              <w:spacing w:before="0"/>
              <w:ind w:left="0"/>
              <w:jc w:val="center"/>
            </w:pPr>
            <w:r w:rsidRPr="00760941">
              <w:t>Calls the registered cleanup functions</w:t>
            </w:r>
          </w:p>
        </w:tc>
      </w:tr>
      <w:tr w:rsidR="006A1F40" w:rsidRPr="00760941" w:rsidTr="003F2198">
        <w:trPr>
          <w:cantSplit/>
          <w:jc w:val="center"/>
        </w:trPr>
        <w:tc>
          <w:tcPr>
            <w:tcW w:w="4362" w:type="dxa"/>
            <w:shd w:val="clear" w:color="auto" w:fill="auto"/>
            <w:vAlign w:val="center"/>
          </w:tcPr>
          <w:p w:rsidR="006A1F40" w:rsidRPr="00760941" w:rsidRDefault="00CD6F8A" w:rsidP="003F2198">
            <w:pPr>
              <w:pStyle w:val="BodyText"/>
              <w:spacing w:before="0"/>
              <w:ind w:left="0"/>
            </w:pPr>
            <w:r w:rsidRPr="00760941">
              <w:t>f_EPTF_Base_stop</w:t>
            </w:r>
          </w:p>
        </w:tc>
        <w:tc>
          <w:tcPr>
            <w:tcW w:w="3604" w:type="dxa"/>
            <w:shd w:val="clear" w:color="auto" w:fill="auto"/>
          </w:tcPr>
          <w:p w:rsidR="006A1F40" w:rsidRPr="00760941" w:rsidRDefault="00CD6F8A" w:rsidP="003F2198">
            <w:pPr>
              <w:pStyle w:val="BodyText"/>
              <w:spacing w:before="0"/>
              <w:ind w:left="0"/>
              <w:jc w:val="center"/>
            </w:pPr>
            <w:r w:rsidRPr="00760941">
              <w:t>Sets verdict to ‘fail’, calls the cleanup functions and terminates the component</w:t>
            </w:r>
          </w:p>
        </w:tc>
      </w:tr>
      <w:tr w:rsidR="00DE1CB7" w:rsidRPr="00760941" w:rsidTr="003F2198">
        <w:trPr>
          <w:cantSplit/>
          <w:jc w:val="center"/>
        </w:trPr>
        <w:tc>
          <w:tcPr>
            <w:tcW w:w="4362" w:type="dxa"/>
            <w:shd w:val="clear" w:color="auto" w:fill="auto"/>
            <w:vAlign w:val="center"/>
          </w:tcPr>
          <w:p w:rsidR="00DE1CB7" w:rsidRPr="00760941" w:rsidRDefault="00DE1CB7" w:rsidP="003F2198">
            <w:pPr>
              <w:pStyle w:val="BodyText"/>
              <w:spacing w:before="0"/>
              <w:ind w:left="0"/>
            </w:pPr>
            <w:r>
              <w:t>f_EPTF_Base_stopRemote</w:t>
            </w:r>
          </w:p>
        </w:tc>
        <w:tc>
          <w:tcPr>
            <w:tcW w:w="3604" w:type="dxa"/>
            <w:shd w:val="clear" w:color="auto" w:fill="auto"/>
          </w:tcPr>
          <w:p w:rsidR="00DE1CB7" w:rsidRPr="00760941" w:rsidRDefault="00DE1CB7" w:rsidP="003F2198">
            <w:pPr>
              <w:pStyle w:val="BodyText"/>
              <w:spacing w:before="0"/>
              <w:ind w:left="0"/>
              <w:jc w:val="center"/>
            </w:pPr>
            <w:r>
              <w:t>Stop a remote component</w:t>
            </w:r>
          </w:p>
        </w:tc>
      </w:tr>
      <w:tr w:rsidR="00DE1CB7" w:rsidRPr="00760941" w:rsidTr="003F2198">
        <w:trPr>
          <w:cantSplit/>
          <w:jc w:val="center"/>
        </w:trPr>
        <w:tc>
          <w:tcPr>
            <w:tcW w:w="4362" w:type="dxa"/>
            <w:shd w:val="clear" w:color="auto" w:fill="auto"/>
            <w:vAlign w:val="center"/>
          </w:tcPr>
          <w:p w:rsidR="00DE1CB7" w:rsidRDefault="00DE1CB7" w:rsidP="003F2198">
            <w:pPr>
              <w:pStyle w:val="BodyText"/>
              <w:spacing w:before="0"/>
              <w:ind w:left="0"/>
            </w:pPr>
            <w:r>
              <w:t>f_EPTF_Base_stopAll</w:t>
            </w:r>
          </w:p>
        </w:tc>
        <w:tc>
          <w:tcPr>
            <w:tcW w:w="3604" w:type="dxa"/>
            <w:shd w:val="clear" w:color="auto" w:fill="auto"/>
          </w:tcPr>
          <w:p w:rsidR="00DE1CB7" w:rsidRDefault="00DE1CB7" w:rsidP="003F2198">
            <w:pPr>
              <w:pStyle w:val="BodyText"/>
              <w:spacing w:before="0"/>
              <w:ind w:left="0"/>
              <w:jc w:val="center"/>
            </w:pPr>
            <w:r>
              <w:t>Set verdict to ‘fail’ and stop all components</w:t>
            </w:r>
          </w:p>
        </w:tc>
      </w:tr>
      <w:tr w:rsidR="001E1575" w:rsidRPr="003F2198" w:rsidTr="003F2198">
        <w:trPr>
          <w:cantSplit/>
          <w:jc w:val="center"/>
        </w:trPr>
        <w:tc>
          <w:tcPr>
            <w:tcW w:w="4362" w:type="dxa"/>
            <w:shd w:val="clear" w:color="auto" w:fill="auto"/>
            <w:vAlign w:val="center"/>
          </w:tcPr>
          <w:p w:rsidR="001E1575" w:rsidRDefault="001E1575" w:rsidP="003F2198">
            <w:pPr>
              <w:pStyle w:val="BodyText"/>
              <w:spacing w:before="0"/>
              <w:ind w:left="0"/>
            </w:pPr>
            <w:r>
              <w:t>f_EPTF_Base_selfName</w:t>
            </w:r>
          </w:p>
        </w:tc>
        <w:tc>
          <w:tcPr>
            <w:tcW w:w="3604" w:type="dxa"/>
            <w:shd w:val="clear" w:color="auto" w:fill="auto"/>
          </w:tcPr>
          <w:p w:rsidR="001E1575" w:rsidRPr="001E1575" w:rsidRDefault="001E1575" w:rsidP="003F2198">
            <w:pPr>
              <w:pStyle w:val="BodyText"/>
              <w:spacing w:before="0"/>
              <w:ind w:left="0"/>
              <w:jc w:val="center"/>
            </w:pPr>
            <w:r>
              <w:t>Retrieve the EPTF self name</w:t>
            </w:r>
          </w:p>
        </w:tc>
      </w:tr>
      <w:tr w:rsidR="001E1575" w:rsidRPr="001E1575" w:rsidTr="003F2198">
        <w:trPr>
          <w:cantSplit/>
          <w:jc w:val="center"/>
        </w:trPr>
        <w:tc>
          <w:tcPr>
            <w:tcW w:w="4362" w:type="dxa"/>
            <w:shd w:val="clear" w:color="auto" w:fill="auto"/>
            <w:vAlign w:val="center"/>
          </w:tcPr>
          <w:p w:rsidR="001E1575" w:rsidRDefault="001E1575" w:rsidP="003F2198">
            <w:pPr>
              <w:pStyle w:val="BodyText"/>
              <w:spacing w:before="0"/>
              <w:ind w:left="0"/>
            </w:pPr>
            <w:r>
              <w:t>f_EPTF_Base_wait4Shutdown</w:t>
            </w:r>
          </w:p>
        </w:tc>
        <w:tc>
          <w:tcPr>
            <w:tcW w:w="3604" w:type="dxa"/>
            <w:shd w:val="clear" w:color="auto" w:fill="auto"/>
          </w:tcPr>
          <w:p w:rsidR="001E1575" w:rsidRDefault="001E1575" w:rsidP="003F2198">
            <w:pPr>
              <w:pStyle w:val="BodyText"/>
              <w:spacing w:before="0"/>
              <w:ind w:left="0"/>
              <w:jc w:val="center"/>
            </w:pPr>
            <w:r>
              <w:t>Main event loop</w:t>
            </w:r>
          </w:p>
        </w:tc>
      </w:tr>
      <w:tr w:rsidR="00F467F5" w:rsidRPr="001E1575" w:rsidTr="003F2198">
        <w:trPr>
          <w:cantSplit/>
          <w:jc w:val="center"/>
        </w:trPr>
        <w:tc>
          <w:tcPr>
            <w:tcW w:w="4362" w:type="dxa"/>
            <w:shd w:val="clear" w:color="auto" w:fill="auto"/>
            <w:vAlign w:val="center"/>
          </w:tcPr>
          <w:p w:rsidR="00F467F5" w:rsidRDefault="00F467F5" w:rsidP="003F2198">
            <w:pPr>
              <w:pStyle w:val="BodyText"/>
              <w:spacing w:before="0"/>
              <w:ind w:left="0"/>
            </w:pPr>
            <w:r w:rsidRPr="00136707">
              <w:lastRenderedPageBreak/>
              <w:t>f_EPTF_Base_waitForCondition</w:t>
            </w:r>
          </w:p>
        </w:tc>
        <w:tc>
          <w:tcPr>
            <w:tcW w:w="3604" w:type="dxa"/>
            <w:shd w:val="clear" w:color="auto" w:fill="auto"/>
          </w:tcPr>
          <w:p w:rsidR="00F467F5" w:rsidRDefault="00F467F5" w:rsidP="003F2198">
            <w:pPr>
              <w:pStyle w:val="BodyText"/>
              <w:spacing w:before="0"/>
              <w:ind w:left="0"/>
              <w:jc w:val="center"/>
            </w:pPr>
            <w:r>
              <w:t>Block execution until a given condition is fulfilled</w:t>
            </w:r>
          </w:p>
        </w:tc>
      </w:tr>
      <w:tr w:rsidR="00654E34" w:rsidRPr="001E1575" w:rsidTr="003F2198">
        <w:trPr>
          <w:cantSplit/>
          <w:jc w:val="center"/>
        </w:trPr>
        <w:tc>
          <w:tcPr>
            <w:tcW w:w="4362" w:type="dxa"/>
            <w:shd w:val="clear" w:color="auto" w:fill="auto"/>
            <w:vAlign w:val="center"/>
          </w:tcPr>
          <w:p w:rsidR="00654E34" w:rsidRPr="00654E34" w:rsidRDefault="00654E34" w:rsidP="003F2198">
            <w:pPr>
              <w:pStyle w:val="BodyText"/>
              <w:spacing w:before="0"/>
              <w:ind w:left="0"/>
            </w:pPr>
            <w:r w:rsidRPr="00654E34">
              <w:t>f_EPTF_Base_cleanupIsInProgress</w:t>
            </w:r>
          </w:p>
        </w:tc>
        <w:tc>
          <w:tcPr>
            <w:tcW w:w="3604" w:type="dxa"/>
            <w:shd w:val="clear" w:color="auto" w:fill="auto"/>
          </w:tcPr>
          <w:p w:rsidR="00654E34" w:rsidRDefault="00654E34" w:rsidP="003F2198">
            <w:pPr>
              <w:pStyle w:val="BodyText"/>
              <w:spacing w:before="0"/>
              <w:ind w:left="0"/>
              <w:jc w:val="center"/>
            </w:pPr>
            <w:r>
              <w:t>Returns true if cleanup process is started</w:t>
            </w:r>
          </w:p>
        </w:tc>
      </w:tr>
      <w:tr w:rsidR="00654E34" w:rsidRPr="001E1575" w:rsidTr="003F2198">
        <w:trPr>
          <w:cantSplit/>
          <w:jc w:val="center"/>
        </w:trPr>
        <w:tc>
          <w:tcPr>
            <w:tcW w:w="4362" w:type="dxa"/>
            <w:shd w:val="clear" w:color="auto" w:fill="auto"/>
            <w:vAlign w:val="center"/>
          </w:tcPr>
          <w:p w:rsidR="00654E34" w:rsidRDefault="00654E34" w:rsidP="003F2198">
            <w:pPr>
              <w:pStyle w:val="BodyText"/>
              <w:spacing w:before="0"/>
              <w:ind w:left="0"/>
            </w:pPr>
            <w:r w:rsidRPr="00654E34">
              <w:t>f_EPTF_Base_upcast</w:t>
            </w:r>
          </w:p>
          <w:p w:rsidR="00654E34" w:rsidRPr="00654E34" w:rsidRDefault="00654E34" w:rsidP="003F2198">
            <w:pPr>
              <w:pStyle w:val="BodyText"/>
              <w:spacing w:before="0"/>
              <w:ind w:left="0"/>
            </w:pPr>
            <w:r w:rsidRPr="00654E34">
              <w:t>f_EPTF_Base_downcast</w:t>
            </w:r>
          </w:p>
        </w:tc>
        <w:tc>
          <w:tcPr>
            <w:tcW w:w="3604" w:type="dxa"/>
            <w:shd w:val="clear" w:color="auto" w:fill="auto"/>
          </w:tcPr>
          <w:p w:rsidR="00654E34" w:rsidRDefault="00654E34" w:rsidP="003F2198">
            <w:pPr>
              <w:pStyle w:val="BodyText"/>
              <w:spacing w:before="0"/>
              <w:ind w:left="0"/>
              <w:jc w:val="center"/>
            </w:pPr>
            <w:r>
              <w:t>To convert EPTF_Base_CT to/from integer</w:t>
            </w:r>
          </w:p>
        </w:tc>
      </w:tr>
      <w:tr w:rsidR="001E1575" w:rsidRPr="003F2198" w:rsidTr="003F2198">
        <w:trPr>
          <w:cantSplit/>
          <w:jc w:val="center"/>
        </w:trPr>
        <w:tc>
          <w:tcPr>
            <w:tcW w:w="4362" w:type="dxa"/>
            <w:shd w:val="clear" w:color="auto" w:fill="auto"/>
            <w:vAlign w:val="center"/>
          </w:tcPr>
          <w:p w:rsidR="001E1575" w:rsidRDefault="001E1575" w:rsidP="003F2198">
            <w:pPr>
              <w:pStyle w:val="BodyText"/>
              <w:spacing w:before="0"/>
              <w:ind w:left="0"/>
            </w:pPr>
            <w:r>
              <w:t>f_EPTF_Base_getRelTimeInSecs</w:t>
            </w:r>
          </w:p>
        </w:tc>
        <w:tc>
          <w:tcPr>
            <w:tcW w:w="3604" w:type="dxa"/>
            <w:shd w:val="clear" w:color="auto" w:fill="auto"/>
          </w:tcPr>
          <w:p w:rsidR="001E1575" w:rsidRDefault="001E1575" w:rsidP="003F2198">
            <w:pPr>
              <w:pStyle w:val="BodyText"/>
              <w:spacing w:before="0"/>
              <w:ind w:left="0"/>
              <w:jc w:val="center"/>
            </w:pPr>
            <w:r>
              <w:t>Get time elapsed since component initialization</w:t>
            </w:r>
          </w:p>
        </w:tc>
      </w:tr>
      <w:tr w:rsidR="001E1575" w:rsidRPr="001E1575" w:rsidTr="003F2198">
        <w:trPr>
          <w:cantSplit/>
          <w:jc w:val="center"/>
        </w:trPr>
        <w:tc>
          <w:tcPr>
            <w:tcW w:w="4362" w:type="dxa"/>
            <w:shd w:val="clear" w:color="auto" w:fill="auto"/>
            <w:vAlign w:val="center"/>
          </w:tcPr>
          <w:p w:rsidR="001E1575" w:rsidRDefault="001E1575" w:rsidP="003F2198">
            <w:pPr>
              <w:pStyle w:val="BodyText"/>
              <w:spacing w:before="0"/>
              <w:ind w:left="0"/>
            </w:pPr>
            <w:r>
              <w:t>f_EPTF_Base_getRelTimeOffsetInSecs</w:t>
            </w:r>
          </w:p>
        </w:tc>
        <w:tc>
          <w:tcPr>
            <w:tcW w:w="3604" w:type="dxa"/>
            <w:shd w:val="clear" w:color="auto" w:fill="auto"/>
          </w:tcPr>
          <w:p w:rsidR="001E1575" w:rsidRDefault="001E1575" w:rsidP="003F2198">
            <w:pPr>
              <w:pStyle w:val="BodyText"/>
              <w:spacing w:before="0"/>
              <w:ind w:left="0"/>
              <w:jc w:val="center"/>
            </w:pPr>
            <w:r>
              <w:t>Get relative time offset</w:t>
            </w:r>
          </w:p>
        </w:tc>
      </w:tr>
      <w:tr w:rsidR="001E1575" w:rsidRPr="003F2198" w:rsidTr="003F2198">
        <w:trPr>
          <w:cantSplit/>
          <w:jc w:val="center"/>
        </w:trPr>
        <w:tc>
          <w:tcPr>
            <w:tcW w:w="4362" w:type="dxa"/>
            <w:shd w:val="clear" w:color="auto" w:fill="auto"/>
            <w:vAlign w:val="center"/>
          </w:tcPr>
          <w:p w:rsidR="001E1575" w:rsidRDefault="001E1575" w:rsidP="003F2198">
            <w:pPr>
              <w:pStyle w:val="BodyText"/>
              <w:spacing w:before="0"/>
              <w:ind w:left="0"/>
            </w:pPr>
            <w:r>
              <w:t>f_EPTF_Base_getAbsTimeInSecs</w:t>
            </w:r>
          </w:p>
        </w:tc>
        <w:tc>
          <w:tcPr>
            <w:tcW w:w="3604" w:type="dxa"/>
            <w:shd w:val="clear" w:color="auto" w:fill="auto"/>
          </w:tcPr>
          <w:p w:rsidR="001E1575" w:rsidRDefault="001E1575" w:rsidP="003F2198">
            <w:pPr>
              <w:pStyle w:val="BodyText"/>
              <w:spacing w:before="0"/>
              <w:ind w:left="0"/>
              <w:jc w:val="center"/>
            </w:pPr>
            <w:r>
              <w:t>Get the absolute system time</w:t>
            </w:r>
          </w:p>
        </w:tc>
      </w:tr>
      <w:tr w:rsidR="00654E34" w:rsidRPr="001E1575" w:rsidTr="003F2198">
        <w:trPr>
          <w:cantSplit/>
          <w:jc w:val="center"/>
        </w:trPr>
        <w:tc>
          <w:tcPr>
            <w:tcW w:w="4362" w:type="dxa"/>
            <w:shd w:val="clear" w:color="auto" w:fill="auto"/>
            <w:vAlign w:val="center"/>
          </w:tcPr>
          <w:p w:rsidR="00654E34" w:rsidRPr="00654E34" w:rsidRDefault="00654E34" w:rsidP="003F2198">
            <w:pPr>
              <w:pStyle w:val="BodyText"/>
              <w:spacing w:before="0"/>
              <w:ind w:left="0"/>
            </w:pPr>
            <w:r w:rsidRPr="00654E34">
              <w:t>f_EPTF_Base_getTimeOfDay</w:t>
            </w:r>
          </w:p>
        </w:tc>
        <w:tc>
          <w:tcPr>
            <w:tcW w:w="3604" w:type="dxa"/>
            <w:shd w:val="clear" w:color="auto" w:fill="auto"/>
          </w:tcPr>
          <w:p w:rsidR="00654E34" w:rsidRPr="00654E34" w:rsidRDefault="00654E34" w:rsidP="003F2198">
            <w:pPr>
              <w:pStyle w:val="BodyText"/>
              <w:spacing w:before="0"/>
              <w:ind w:left="0"/>
              <w:jc w:val="center"/>
            </w:pPr>
            <w:r w:rsidRPr="00654E34">
              <w:t>Returns the system time since 00:00 UCT, Jan 1, 1970</w:t>
            </w:r>
          </w:p>
        </w:tc>
      </w:tr>
      <w:tr w:rsidR="00654E34" w:rsidRPr="001E1575" w:rsidTr="003F2198">
        <w:trPr>
          <w:cantSplit/>
          <w:jc w:val="center"/>
        </w:trPr>
        <w:tc>
          <w:tcPr>
            <w:tcW w:w="4362" w:type="dxa"/>
            <w:shd w:val="clear" w:color="auto" w:fill="auto"/>
            <w:vAlign w:val="center"/>
          </w:tcPr>
          <w:p w:rsidR="00654E34" w:rsidRPr="00654E34" w:rsidRDefault="00654E34" w:rsidP="003F2198">
            <w:pPr>
              <w:pStyle w:val="BodyText"/>
              <w:spacing w:before="0"/>
              <w:ind w:left="0"/>
            </w:pPr>
            <w:r w:rsidRPr="00654E34">
              <w:t>f_EPTF_Base_setNegativeTestMode</w:t>
            </w:r>
          </w:p>
        </w:tc>
        <w:tc>
          <w:tcPr>
            <w:tcW w:w="3604" w:type="dxa"/>
            <w:shd w:val="clear" w:color="auto" w:fill="auto"/>
          </w:tcPr>
          <w:p w:rsidR="00654E34" w:rsidRPr="00654E34" w:rsidRDefault="00654E34" w:rsidP="003F2198">
            <w:pPr>
              <w:pStyle w:val="BodyText"/>
              <w:spacing w:before="0"/>
              <w:ind w:left="0"/>
              <w:jc w:val="center"/>
            </w:pPr>
            <w:r>
              <w:t>Set the negative-test mode</w:t>
            </w:r>
          </w:p>
        </w:tc>
      </w:tr>
      <w:tr w:rsidR="00654E34" w:rsidRPr="001E1575" w:rsidTr="003F2198">
        <w:trPr>
          <w:cantSplit/>
          <w:jc w:val="center"/>
        </w:trPr>
        <w:tc>
          <w:tcPr>
            <w:tcW w:w="4362" w:type="dxa"/>
            <w:shd w:val="clear" w:color="auto" w:fill="auto"/>
            <w:vAlign w:val="center"/>
          </w:tcPr>
          <w:p w:rsidR="00654E34" w:rsidRPr="00654E34" w:rsidRDefault="00654E34" w:rsidP="003F2198">
            <w:pPr>
              <w:pStyle w:val="BodyText"/>
              <w:spacing w:before="0"/>
              <w:ind w:left="0"/>
            </w:pPr>
            <w:r w:rsidRPr="00654E34">
              <w:t>f_EPTF_Base_getNegativeTestMode</w:t>
            </w:r>
          </w:p>
        </w:tc>
        <w:tc>
          <w:tcPr>
            <w:tcW w:w="3604" w:type="dxa"/>
            <w:shd w:val="clear" w:color="auto" w:fill="auto"/>
          </w:tcPr>
          <w:p w:rsidR="00654E34" w:rsidRDefault="00654E34" w:rsidP="003F2198">
            <w:pPr>
              <w:pStyle w:val="BodyText"/>
              <w:spacing w:before="0"/>
              <w:ind w:left="0"/>
              <w:jc w:val="center"/>
            </w:pPr>
            <w:r>
              <w:t>Returns true of negative-test mode is enabled</w:t>
            </w:r>
          </w:p>
        </w:tc>
      </w:tr>
      <w:tr w:rsidR="001E1575" w:rsidRPr="001E1575" w:rsidTr="003F2198">
        <w:trPr>
          <w:cantSplit/>
          <w:jc w:val="center"/>
        </w:trPr>
        <w:tc>
          <w:tcPr>
            <w:tcW w:w="4362" w:type="dxa"/>
            <w:shd w:val="clear" w:color="auto" w:fill="auto"/>
            <w:vAlign w:val="center"/>
          </w:tcPr>
          <w:p w:rsidR="001E1575" w:rsidRDefault="001E1575" w:rsidP="003F2198">
            <w:pPr>
              <w:pStyle w:val="BodyText"/>
              <w:spacing w:before="0"/>
              <w:ind w:left="0"/>
            </w:pPr>
            <w:r>
              <w:t>f_EPTF_Base_assert</w:t>
            </w:r>
          </w:p>
        </w:tc>
        <w:tc>
          <w:tcPr>
            <w:tcW w:w="3604" w:type="dxa"/>
            <w:shd w:val="clear" w:color="auto" w:fill="auto"/>
          </w:tcPr>
          <w:p w:rsidR="001E1575" w:rsidRDefault="00654E34" w:rsidP="003F2198">
            <w:pPr>
              <w:pStyle w:val="BodyText"/>
              <w:spacing w:before="0"/>
              <w:ind w:left="0"/>
              <w:jc w:val="center"/>
            </w:pPr>
            <w:r>
              <w:t>Print out message in debugging mode if a condition evaluates false. Also stops the component execution.</w:t>
            </w:r>
          </w:p>
        </w:tc>
      </w:tr>
      <w:tr w:rsidR="0009440F" w:rsidRPr="001E1575" w:rsidTr="003F2198">
        <w:trPr>
          <w:cantSplit/>
          <w:jc w:val="center"/>
        </w:trPr>
        <w:tc>
          <w:tcPr>
            <w:tcW w:w="4362" w:type="dxa"/>
            <w:shd w:val="clear" w:color="auto" w:fill="auto"/>
            <w:vAlign w:val="center"/>
          </w:tcPr>
          <w:p w:rsidR="0009440F" w:rsidRPr="0009440F" w:rsidRDefault="0009440F" w:rsidP="003F2198">
            <w:pPr>
              <w:pStyle w:val="BodyText"/>
              <w:spacing w:before="0"/>
              <w:ind w:left="0"/>
            </w:pPr>
            <w:r w:rsidRPr="0009440F">
              <w:t>f_EPTF_Base_nofAssertMsgs</w:t>
            </w:r>
          </w:p>
        </w:tc>
        <w:tc>
          <w:tcPr>
            <w:tcW w:w="3604" w:type="dxa"/>
            <w:shd w:val="clear" w:color="auto" w:fill="auto"/>
          </w:tcPr>
          <w:p w:rsidR="0009440F" w:rsidRPr="0009440F" w:rsidRDefault="0009440F" w:rsidP="003F2198">
            <w:pPr>
              <w:pStyle w:val="BodyText"/>
              <w:spacing w:before="0"/>
              <w:ind w:left="0"/>
              <w:jc w:val="center"/>
            </w:pPr>
            <w:r w:rsidRPr="0009440F">
              <w:t xml:space="preserve">Returns the number of assert messages generated </w:t>
            </w:r>
            <w:r>
              <w:t>by previous f_EPTF_Base_assert</w:t>
            </w:r>
            <w:r w:rsidRPr="0009440F">
              <w:t xml:space="preserve"> function calls</w:t>
            </w:r>
          </w:p>
        </w:tc>
      </w:tr>
      <w:tr w:rsidR="0009440F" w:rsidRPr="001E1575" w:rsidTr="003F2198">
        <w:trPr>
          <w:cantSplit/>
          <w:jc w:val="center"/>
        </w:trPr>
        <w:tc>
          <w:tcPr>
            <w:tcW w:w="4362" w:type="dxa"/>
            <w:shd w:val="clear" w:color="auto" w:fill="auto"/>
            <w:vAlign w:val="center"/>
          </w:tcPr>
          <w:p w:rsidR="0009440F" w:rsidRPr="0009440F" w:rsidRDefault="0009440F" w:rsidP="003F2198">
            <w:pPr>
              <w:pStyle w:val="BodyText"/>
              <w:spacing w:before="0"/>
              <w:ind w:left="0"/>
            </w:pPr>
            <w:r w:rsidRPr="0009440F">
              <w:t>f_EPTF_Base_getAssertMsg</w:t>
            </w:r>
          </w:p>
        </w:tc>
        <w:tc>
          <w:tcPr>
            <w:tcW w:w="3604" w:type="dxa"/>
            <w:shd w:val="clear" w:color="auto" w:fill="auto"/>
          </w:tcPr>
          <w:p w:rsidR="0009440F" w:rsidRPr="0009440F" w:rsidRDefault="0009440F" w:rsidP="003F2198">
            <w:pPr>
              <w:pStyle w:val="BodyText"/>
              <w:spacing w:before="0"/>
              <w:ind w:left="0"/>
              <w:jc w:val="center"/>
            </w:pPr>
            <w:r w:rsidRPr="0009440F">
              <w:t>Returns an assert message from the previous assert messages</w:t>
            </w:r>
          </w:p>
        </w:tc>
      </w:tr>
      <w:tr w:rsidR="0009440F" w:rsidRPr="001E1575" w:rsidTr="003F2198">
        <w:trPr>
          <w:cantSplit/>
          <w:jc w:val="center"/>
        </w:trPr>
        <w:tc>
          <w:tcPr>
            <w:tcW w:w="4362" w:type="dxa"/>
            <w:shd w:val="clear" w:color="auto" w:fill="auto"/>
            <w:vAlign w:val="center"/>
          </w:tcPr>
          <w:p w:rsidR="0009440F" w:rsidRDefault="0009440F" w:rsidP="003F2198">
            <w:pPr>
              <w:pStyle w:val="BodyText"/>
              <w:spacing w:before="0"/>
              <w:ind w:left="0"/>
            </w:pPr>
            <w:r w:rsidRPr="0009440F">
              <w:t>f_EPTF_Base_setExpectedAssertMsg</w:t>
            </w:r>
          </w:p>
          <w:p w:rsidR="005D021D" w:rsidRPr="005D021D" w:rsidRDefault="005D021D" w:rsidP="003F2198">
            <w:pPr>
              <w:pStyle w:val="BodyText"/>
              <w:spacing w:before="0"/>
              <w:ind w:left="0"/>
            </w:pPr>
            <w:r w:rsidRPr="005D021D">
              <w:t>f_EPTF_Base_setExpectedErrorMsg</w:t>
            </w:r>
          </w:p>
        </w:tc>
        <w:tc>
          <w:tcPr>
            <w:tcW w:w="3604" w:type="dxa"/>
            <w:shd w:val="clear" w:color="auto" w:fill="auto"/>
          </w:tcPr>
          <w:p w:rsidR="0009440F" w:rsidRPr="0009440F" w:rsidRDefault="0009440F" w:rsidP="003F2198">
            <w:pPr>
              <w:pStyle w:val="BodyText"/>
              <w:spacing w:before="0"/>
              <w:ind w:left="0"/>
              <w:jc w:val="center"/>
            </w:pPr>
            <w:r w:rsidRPr="0009440F">
              <w:t>Sets the assert</w:t>
            </w:r>
            <w:r w:rsidR="005D021D">
              <w:t>/error</w:t>
            </w:r>
            <w:r w:rsidRPr="0009440F">
              <w:t xml:space="preserve"> message that is </w:t>
            </w:r>
            <w:r w:rsidR="005D021D">
              <w:t>expected as the first assert message in negative-test mode</w:t>
            </w:r>
          </w:p>
        </w:tc>
      </w:tr>
      <w:tr w:rsidR="005D021D" w:rsidRPr="001E1575" w:rsidTr="003F2198">
        <w:trPr>
          <w:cantSplit/>
          <w:jc w:val="center"/>
        </w:trPr>
        <w:tc>
          <w:tcPr>
            <w:tcW w:w="4362" w:type="dxa"/>
            <w:shd w:val="clear" w:color="auto" w:fill="auto"/>
            <w:vAlign w:val="center"/>
          </w:tcPr>
          <w:p w:rsidR="005D021D" w:rsidRDefault="005D021D" w:rsidP="003F2198">
            <w:pPr>
              <w:pStyle w:val="BodyText"/>
              <w:spacing w:before="0"/>
              <w:ind w:left="0"/>
            </w:pPr>
            <w:r w:rsidRPr="005D021D">
              <w:t>f_EPTF_Base_checkExpectedAssert</w:t>
            </w:r>
          </w:p>
          <w:p w:rsidR="005D021D" w:rsidRPr="005D021D" w:rsidRDefault="005D021D" w:rsidP="003F2198">
            <w:pPr>
              <w:pStyle w:val="BodyText"/>
              <w:spacing w:before="0"/>
              <w:ind w:left="0"/>
            </w:pPr>
            <w:r w:rsidRPr="005D021D">
              <w:t>f_EPTF_Base_checkExpectedError</w:t>
            </w:r>
          </w:p>
        </w:tc>
        <w:tc>
          <w:tcPr>
            <w:tcW w:w="3604" w:type="dxa"/>
            <w:shd w:val="clear" w:color="auto" w:fill="auto"/>
          </w:tcPr>
          <w:p w:rsidR="005D021D" w:rsidRPr="0009440F" w:rsidRDefault="005D021D" w:rsidP="003F2198">
            <w:pPr>
              <w:pStyle w:val="BodyText"/>
              <w:spacing w:before="0"/>
              <w:ind w:left="0"/>
              <w:jc w:val="center"/>
            </w:pPr>
            <w:r>
              <w:t>Checks if the given assert/error message arrived at correct time</w:t>
            </w:r>
          </w:p>
        </w:tc>
      </w:tr>
      <w:tr w:rsidR="005D021D" w:rsidRPr="001E1575" w:rsidTr="003F2198">
        <w:trPr>
          <w:cantSplit/>
          <w:jc w:val="center"/>
        </w:trPr>
        <w:tc>
          <w:tcPr>
            <w:tcW w:w="4362" w:type="dxa"/>
            <w:shd w:val="clear" w:color="auto" w:fill="auto"/>
            <w:vAlign w:val="center"/>
          </w:tcPr>
          <w:p w:rsidR="005D021D" w:rsidRPr="005D021D" w:rsidRDefault="005D021D" w:rsidP="003F2198">
            <w:pPr>
              <w:pStyle w:val="BodyText"/>
              <w:spacing w:before="0"/>
              <w:ind w:left="0"/>
            </w:pPr>
            <w:r w:rsidRPr="005D021D">
              <w:t>f_EPTF_Base_getPid</w:t>
            </w:r>
          </w:p>
        </w:tc>
        <w:tc>
          <w:tcPr>
            <w:tcW w:w="3604" w:type="dxa"/>
            <w:shd w:val="clear" w:color="auto" w:fill="auto"/>
          </w:tcPr>
          <w:p w:rsidR="005D021D" w:rsidRDefault="005D021D" w:rsidP="003F2198">
            <w:pPr>
              <w:pStyle w:val="BodyText"/>
              <w:spacing w:before="0"/>
              <w:ind w:left="0"/>
              <w:jc w:val="center"/>
            </w:pPr>
            <w:r>
              <w:t>Returns the PID of the current process</w:t>
            </w:r>
          </w:p>
        </w:tc>
      </w:tr>
      <w:tr w:rsidR="005D021D" w:rsidRPr="001E1575" w:rsidTr="003F2198">
        <w:trPr>
          <w:cantSplit/>
          <w:jc w:val="center"/>
        </w:trPr>
        <w:tc>
          <w:tcPr>
            <w:tcW w:w="4362" w:type="dxa"/>
            <w:shd w:val="clear" w:color="auto" w:fill="auto"/>
            <w:vAlign w:val="center"/>
          </w:tcPr>
          <w:p w:rsidR="005D021D" w:rsidRPr="005D021D" w:rsidRDefault="005D021D" w:rsidP="003F2198">
            <w:pPr>
              <w:pStyle w:val="BodyText"/>
              <w:spacing w:before="0"/>
              <w:ind w:left="0"/>
            </w:pPr>
            <w:r w:rsidRPr="005D021D">
              <w:t>f_EPTF_Base_getHostName</w:t>
            </w:r>
          </w:p>
        </w:tc>
        <w:tc>
          <w:tcPr>
            <w:tcW w:w="3604" w:type="dxa"/>
            <w:shd w:val="clear" w:color="auto" w:fill="auto"/>
          </w:tcPr>
          <w:p w:rsidR="005D021D" w:rsidRDefault="005D021D" w:rsidP="003F2198">
            <w:pPr>
              <w:pStyle w:val="BodyText"/>
              <w:spacing w:before="0"/>
              <w:ind w:left="0"/>
              <w:jc w:val="center"/>
            </w:pPr>
            <w:r>
              <w:t>Returns the hostname of the current process</w:t>
            </w:r>
          </w:p>
        </w:tc>
      </w:tr>
      <w:tr w:rsidR="005D021D" w:rsidRPr="001E1575" w:rsidTr="003F2198">
        <w:trPr>
          <w:cantSplit/>
          <w:jc w:val="center"/>
        </w:trPr>
        <w:tc>
          <w:tcPr>
            <w:tcW w:w="4362" w:type="dxa"/>
            <w:shd w:val="clear" w:color="auto" w:fill="auto"/>
            <w:vAlign w:val="center"/>
          </w:tcPr>
          <w:p w:rsidR="005D021D" w:rsidRPr="005D021D" w:rsidRDefault="005D021D" w:rsidP="003F2198">
            <w:pPr>
              <w:pStyle w:val="BodyText"/>
              <w:spacing w:before="0"/>
              <w:ind w:left="0"/>
            </w:pPr>
            <w:r w:rsidRPr="005D021D">
              <w:t>f_EPTF_Base_getComponentInfoByName</w:t>
            </w:r>
          </w:p>
        </w:tc>
        <w:tc>
          <w:tcPr>
            <w:tcW w:w="3604" w:type="dxa"/>
            <w:shd w:val="clear" w:color="auto" w:fill="auto"/>
          </w:tcPr>
          <w:p w:rsidR="005D021D" w:rsidRDefault="005D021D" w:rsidP="003F2198">
            <w:pPr>
              <w:pStyle w:val="BodyText"/>
              <w:spacing w:before="0"/>
              <w:ind w:left="0"/>
              <w:jc w:val="center"/>
            </w:pPr>
            <w:r>
              <w:t>Returns the component information for a component with a given selfName</w:t>
            </w:r>
          </w:p>
        </w:tc>
      </w:tr>
      <w:tr w:rsidR="005D021D" w:rsidRPr="001E1575" w:rsidTr="003F2198">
        <w:trPr>
          <w:cantSplit/>
          <w:jc w:val="center"/>
        </w:trPr>
        <w:tc>
          <w:tcPr>
            <w:tcW w:w="4362" w:type="dxa"/>
            <w:shd w:val="clear" w:color="auto" w:fill="auto"/>
            <w:vAlign w:val="center"/>
          </w:tcPr>
          <w:p w:rsidR="005D021D" w:rsidRPr="005D021D" w:rsidRDefault="005D021D" w:rsidP="003F2198">
            <w:pPr>
              <w:pStyle w:val="BodyText"/>
              <w:spacing w:before="0"/>
              <w:ind w:left="0"/>
            </w:pPr>
            <w:r w:rsidRPr="005D021D">
              <w:t>f_EPTF_Base_getPidByName</w:t>
            </w:r>
          </w:p>
        </w:tc>
        <w:tc>
          <w:tcPr>
            <w:tcW w:w="3604" w:type="dxa"/>
            <w:shd w:val="clear" w:color="auto" w:fill="auto"/>
          </w:tcPr>
          <w:p w:rsidR="005D021D" w:rsidRDefault="005D021D" w:rsidP="003F2198">
            <w:pPr>
              <w:pStyle w:val="BodyText"/>
              <w:spacing w:before="0"/>
              <w:ind w:left="0"/>
              <w:jc w:val="center"/>
            </w:pPr>
            <w:r>
              <w:t>Returns the PID for a component with a given selfName</w:t>
            </w:r>
          </w:p>
        </w:tc>
      </w:tr>
      <w:tr w:rsidR="005C4D40" w:rsidRPr="001E1575" w:rsidTr="003F2198">
        <w:trPr>
          <w:cantSplit/>
          <w:jc w:val="center"/>
        </w:trPr>
        <w:tc>
          <w:tcPr>
            <w:tcW w:w="4362" w:type="dxa"/>
            <w:shd w:val="clear" w:color="auto" w:fill="auto"/>
            <w:vAlign w:val="center"/>
          </w:tcPr>
          <w:p w:rsidR="005C4D40" w:rsidRPr="00CA00B0" w:rsidRDefault="005C4D40" w:rsidP="003F2198">
            <w:pPr>
              <w:pStyle w:val="BodyText"/>
              <w:spacing w:before="0"/>
              <w:ind w:left="0"/>
            </w:pPr>
            <w:r w:rsidRPr="00CA00B0">
              <w:t>f_EPTF_Base_getComponentInfoAll</w:t>
            </w:r>
          </w:p>
        </w:tc>
        <w:tc>
          <w:tcPr>
            <w:tcW w:w="3604" w:type="dxa"/>
            <w:shd w:val="clear" w:color="auto" w:fill="auto"/>
          </w:tcPr>
          <w:p w:rsidR="005C4D40" w:rsidRDefault="005C4D40" w:rsidP="003F2198">
            <w:pPr>
              <w:pStyle w:val="BodyText"/>
              <w:spacing w:before="0"/>
              <w:ind w:left="0"/>
              <w:jc w:val="center"/>
            </w:pPr>
            <w:r>
              <w:t>Returns the component info for all components that run on Base</w:t>
            </w:r>
          </w:p>
        </w:tc>
      </w:tr>
      <w:tr w:rsidR="005C4D40" w:rsidRPr="001E1575" w:rsidTr="003F2198">
        <w:trPr>
          <w:cantSplit/>
          <w:jc w:val="center"/>
        </w:trPr>
        <w:tc>
          <w:tcPr>
            <w:tcW w:w="4362" w:type="dxa"/>
            <w:shd w:val="clear" w:color="auto" w:fill="auto"/>
            <w:vAlign w:val="center"/>
          </w:tcPr>
          <w:p w:rsidR="005C4D40" w:rsidRPr="00CA00B0" w:rsidRDefault="005C4D40" w:rsidP="003F2198">
            <w:pPr>
              <w:pStyle w:val="BodyText"/>
              <w:spacing w:before="0"/>
              <w:ind w:left="0"/>
            </w:pPr>
            <w:r>
              <w:t>f_EPTF_Base_setDTEHandling</w:t>
            </w:r>
          </w:p>
        </w:tc>
        <w:tc>
          <w:tcPr>
            <w:tcW w:w="3604" w:type="dxa"/>
            <w:shd w:val="clear" w:color="auto" w:fill="auto"/>
          </w:tcPr>
          <w:p w:rsidR="005C4D40" w:rsidRDefault="005C4D40" w:rsidP="003F2198">
            <w:pPr>
              <w:pStyle w:val="BodyText"/>
              <w:spacing w:before="0"/>
              <w:ind w:left="0"/>
              <w:jc w:val="center"/>
            </w:pPr>
            <w:r>
              <w:t>Enables/disables DTE handling in CLL</w:t>
            </w:r>
          </w:p>
        </w:tc>
      </w:tr>
      <w:tr w:rsidR="005C4D40" w:rsidRPr="001E1575" w:rsidTr="003F2198">
        <w:trPr>
          <w:cantSplit/>
          <w:jc w:val="center"/>
        </w:trPr>
        <w:tc>
          <w:tcPr>
            <w:tcW w:w="4362" w:type="dxa"/>
            <w:shd w:val="clear" w:color="auto" w:fill="auto"/>
            <w:vAlign w:val="center"/>
          </w:tcPr>
          <w:p w:rsidR="005C4D40" w:rsidRDefault="005C4D40" w:rsidP="003F2198">
            <w:pPr>
              <w:pStyle w:val="BodyText"/>
              <w:spacing w:before="0"/>
              <w:ind w:left="0"/>
            </w:pPr>
            <w:r>
              <w:t>f_EPTF_Base_isEnabledDTEHandling</w:t>
            </w:r>
          </w:p>
        </w:tc>
        <w:tc>
          <w:tcPr>
            <w:tcW w:w="3604" w:type="dxa"/>
            <w:shd w:val="clear" w:color="auto" w:fill="auto"/>
          </w:tcPr>
          <w:p w:rsidR="005C4D40" w:rsidRDefault="005C4D40" w:rsidP="003F2198">
            <w:pPr>
              <w:pStyle w:val="BodyText"/>
              <w:spacing w:before="0"/>
              <w:ind w:left="0"/>
              <w:jc w:val="center"/>
            </w:pPr>
            <w:r>
              <w:t>Returns true if DTE handling is enabled</w:t>
            </w:r>
          </w:p>
        </w:tc>
      </w:tr>
      <w:tr w:rsidR="00525532" w:rsidRPr="001E1575" w:rsidTr="003F2198">
        <w:trPr>
          <w:cantSplit/>
          <w:jc w:val="center"/>
        </w:trPr>
        <w:tc>
          <w:tcPr>
            <w:tcW w:w="4362" w:type="dxa"/>
            <w:shd w:val="clear" w:color="auto" w:fill="auto"/>
            <w:vAlign w:val="center"/>
          </w:tcPr>
          <w:p w:rsidR="00525532" w:rsidRDefault="00525532" w:rsidP="00525532">
            <w:pPr>
              <w:pStyle w:val="BodyText"/>
              <w:spacing w:before="0"/>
              <w:ind w:left="0"/>
            </w:pPr>
            <w:r w:rsidRPr="00B31AC8">
              <w:t>f_EPTF_Base_system</w:t>
            </w:r>
          </w:p>
        </w:tc>
        <w:tc>
          <w:tcPr>
            <w:tcW w:w="3604" w:type="dxa"/>
            <w:shd w:val="clear" w:color="auto" w:fill="auto"/>
          </w:tcPr>
          <w:p w:rsidR="00525532" w:rsidRDefault="00525532" w:rsidP="00525532">
            <w:pPr>
              <w:pStyle w:val="BodyText"/>
              <w:spacing w:before="0"/>
              <w:ind w:left="0"/>
              <w:jc w:val="center"/>
            </w:pPr>
            <w:r>
              <w:t>Executes system command from TTCN</w:t>
            </w:r>
          </w:p>
        </w:tc>
      </w:tr>
      <w:tr w:rsidR="00525532" w:rsidRPr="001E1575" w:rsidTr="003F2198">
        <w:trPr>
          <w:cantSplit/>
          <w:jc w:val="center"/>
        </w:trPr>
        <w:tc>
          <w:tcPr>
            <w:tcW w:w="4362" w:type="dxa"/>
            <w:shd w:val="clear" w:color="auto" w:fill="auto"/>
            <w:vAlign w:val="center"/>
          </w:tcPr>
          <w:p w:rsidR="00525532" w:rsidRPr="00B31AC8" w:rsidRDefault="00525532" w:rsidP="00525532">
            <w:pPr>
              <w:pStyle w:val="BodyText"/>
              <w:spacing w:before="0"/>
              <w:ind w:left="0"/>
            </w:pPr>
            <w:r w:rsidRPr="00667450">
              <w:t>f_EPTF_Base_executeShell</w:t>
            </w:r>
          </w:p>
        </w:tc>
        <w:tc>
          <w:tcPr>
            <w:tcW w:w="3604" w:type="dxa"/>
            <w:shd w:val="clear" w:color="auto" w:fill="auto"/>
          </w:tcPr>
          <w:p w:rsidR="00525532" w:rsidRDefault="00525532" w:rsidP="00525532">
            <w:pPr>
              <w:pStyle w:val="BodyText"/>
              <w:spacing w:before="0"/>
              <w:ind w:left="0"/>
              <w:jc w:val="center"/>
            </w:pPr>
            <w:r>
              <w:t>Executes shell command from TTCN</w:t>
            </w:r>
          </w:p>
        </w:tc>
      </w:tr>
      <w:tr w:rsidR="00525532" w:rsidRPr="001E1575" w:rsidTr="003F2198">
        <w:trPr>
          <w:cantSplit/>
          <w:jc w:val="center"/>
        </w:trPr>
        <w:tc>
          <w:tcPr>
            <w:tcW w:w="4362" w:type="dxa"/>
            <w:shd w:val="clear" w:color="auto" w:fill="auto"/>
            <w:vAlign w:val="center"/>
          </w:tcPr>
          <w:p w:rsidR="00525532" w:rsidRPr="00667450" w:rsidRDefault="00525532" w:rsidP="00525532">
            <w:pPr>
              <w:pStyle w:val="BodyText"/>
              <w:spacing w:before="0"/>
              <w:ind w:left="0"/>
            </w:pPr>
            <w:r w:rsidRPr="00667450">
              <w:lastRenderedPageBreak/>
              <w:t>f_EPTF_Base_getStartCommand</w:t>
            </w:r>
          </w:p>
        </w:tc>
        <w:tc>
          <w:tcPr>
            <w:tcW w:w="3604" w:type="dxa"/>
            <w:shd w:val="clear" w:color="auto" w:fill="auto"/>
          </w:tcPr>
          <w:p w:rsidR="00525532" w:rsidRDefault="00525532" w:rsidP="00525532">
            <w:pPr>
              <w:pStyle w:val="BodyText"/>
              <w:spacing w:before="0"/>
              <w:ind w:left="0"/>
              <w:jc w:val="center"/>
            </w:pPr>
            <w:r>
              <w:t>Returns the command the application was started with</w:t>
            </w:r>
          </w:p>
        </w:tc>
      </w:tr>
      <w:tr w:rsidR="00525532" w:rsidRPr="001E1575" w:rsidTr="003F2198">
        <w:trPr>
          <w:cantSplit/>
          <w:jc w:val="center"/>
        </w:trPr>
        <w:tc>
          <w:tcPr>
            <w:tcW w:w="4362" w:type="dxa"/>
            <w:shd w:val="clear" w:color="auto" w:fill="auto"/>
            <w:vAlign w:val="center"/>
          </w:tcPr>
          <w:p w:rsidR="00525532" w:rsidRPr="00667450" w:rsidRDefault="00525532" w:rsidP="00525532">
            <w:pPr>
              <w:pStyle w:val="BodyText"/>
              <w:spacing w:before="0"/>
              <w:ind w:left="0"/>
            </w:pPr>
            <w:r w:rsidRPr="00667450">
              <w:t>f_EPTF_Base_restart</w:t>
            </w:r>
          </w:p>
        </w:tc>
        <w:tc>
          <w:tcPr>
            <w:tcW w:w="3604" w:type="dxa"/>
            <w:shd w:val="clear" w:color="auto" w:fill="auto"/>
          </w:tcPr>
          <w:p w:rsidR="00525532" w:rsidRDefault="00525532" w:rsidP="00525532">
            <w:pPr>
              <w:pStyle w:val="BodyText"/>
              <w:spacing w:before="0"/>
              <w:ind w:left="0"/>
              <w:jc w:val="center"/>
            </w:pPr>
            <w:r>
              <w:t>Restarts the application</w:t>
            </w:r>
          </w:p>
        </w:tc>
      </w:tr>
    </w:tbl>
    <w:p w:rsidR="00A92510" w:rsidRDefault="00FE3FE4" w:rsidP="00FE3FE4">
      <w:pPr>
        <w:pStyle w:val="Heading1"/>
      </w:pPr>
      <w:bookmarkStart w:id="78" w:name="_Toc468445078"/>
      <w:r>
        <w:t>References</w:t>
      </w:r>
      <w:bookmarkEnd w:id="78"/>
    </w:p>
    <w:p w:rsidR="00FE3FE4" w:rsidRPr="00760941" w:rsidRDefault="00FE3FE4" w:rsidP="00FE3FE4">
      <w:pPr>
        <w:pStyle w:val="List"/>
      </w:pPr>
      <w:bookmarkStart w:id="79" w:name="_Ref423340709"/>
      <w:r w:rsidRPr="00760941">
        <w:t>ETSI ES 201 873-1 v3.2.1 (2007-02)</w:t>
      </w:r>
      <w:r w:rsidRPr="00760941">
        <w:br/>
        <w:t xml:space="preserve">The Testing and Test Control Notation version 3. </w:t>
      </w:r>
      <w:hyperlink r:id="rId8" w:history="1">
        <w:r w:rsidRPr="00536942">
          <w:rPr>
            <w:rStyle w:val="Hyperlink"/>
          </w:rPr>
          <w:t>Part 1: Core Language</w:t>
        </w:r>
      </w:hyperlink>
      <w:bookmarkEnd w:id="79"/>
    </w:p>
    <w:p w:rsidR="00FE3FE4" w:rsidRPr="00760941" w:rsidRDefault="00FE3FE4" w:rsidP="00FE3FE4">
      <w:pPr>
        <w:pStyle w:val="List"/>
      </w:pPr>
      <w:bookmarkStart w:id="80" w:name="_Ref423340718"/>
      <w:r w:rsidRPr="00A77DEF">
        <w:rPr>
          <w:rFonts w:eastAsia="SimSun" w:cs="Arial"/>
          <w:szCs w:val="22"/>
          <w:lang w:eastAsia="zh-CN"/>
        </w:rPr>
        <w:t>1/198 17-CRL 113 200/5 Uen</w:t>
      </w:r>
      <w:r w:rsidRPr="00760941">
        <w:br/>
        <w:t>User Guide for the TITAN TTCN-3 Test Executor</w:t>
      </w:r>
      <w:bookmarkEnd w:id="80"/>
    </w:p>
    <w:p w:rsidR="00FE3FE4" w:rsidRPr="00760941" w:rsidRDefault="00FE3FE4" w:rsidP="00FE3FE4">
      <w:pPr>
        <w:pStyle w:val="List"/>
      </w:pPr>
      <w:bookmarkStart w:id="81" w:name="_Ref423340734"/>
      <w:r w:rsidRPr="00760941">
        <w:rPr>
          <w:rFonts w:cs="Arial"/>
          <w:szCs w:val="22"/>
        </w:rPr>
        <w:t xml:space="preserve">155 17-CNL 113 512 Uen </w:t>
      </w:r>
      <w:r w:rsidRPr="00760941">
        <w:br/>
      </w:r>
      <w:r>
        <w:t>EPTF Core Library</w:t>
      </w:r>
      <w:r w:rsidRPr="00760941">
        <w:t xml:space="preserve"> for TTCN-3 toolset with TITAN, Function Specification</w:t>
      </w:r>
      <w:bookmarkEnd w:id="81"/>
    </w:p>
    <w:p w:rsidR="00FE3FE4" w:rsidRPr="00760941" w:rsidRDefault="00FE3FE4" w:rsidP="00FE3FE4">
      <w:pPr>
        <w:pStyle w:val="List"/>
      </w:pPr>
      <w:bookmarkStart w:id="82" w:name="_Ref423341387"/>
      <w:r>
        <w:t>EPTF</w:t>
      </w:r>
      <w:r w:rsidRPr="00760941">
        <w:t xml:space="preserve"> </w:t>
      </w:r>
      <w:r>
        <w:t>Core Library</w:t>
      </w:r>
      <w:r w:rsidRPr="00760941">
        <w:t xml:space="preserve"> for TTCN-3 toolset with TITAN, </w:t>
      </w:r>
      <w:hyperlink r:id="rId9" w:history="1">
        <w:r w:rsidRPr="005914D1">
          <w:rPr>
            <w:rStyle w:val="Hyperlink"/>
          </w:rPr>
          <w:t>Reference Guide</w:t>
        </w:r>
      </w:hyperlink>
      <w:bookmarkEnd w:id="82"/>
    </w:p>
    <w:p w:rsidR="00FE3FE4" w:rsidRPr="00FE3FE4" w:rsidRDefault="00FE3FE4" w:rsidP="00FE3FE4">
      <w:pPr>
        <w:pStyle w:val="BodyText"/>
      </w:pPr>
    </w:p>
    <w:sectPr w:rsidR="00FE3FE4" w:rsidRPr="00FE3FE4" w:rsidSect="002B5B52">
      <w:headerReference w:type="even" r:id="rId10"/>
      <w:headerReference w:type="default" r:id="rId11"/>
      <w:footerReference w:type="even" r:id="rId12"/>
      <w:footerReference w:type="default" r:id="rId13"/>
      <w:headerReference w:type="first" r:id="rId14"/>
      <w:footerReference w:type="first" r:id="rId15"/>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D14" w:rsidRDefault="009E6D14">
      <w:r>
        <w:separator/>
      </w:r>
    </w:p>
  </w:endnote>
  <w:endnote w:type="continuationSeparator" w:id="0">
    <w:p w:rsidR="009E6D14" w:rsidRDefault="009E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0C" w:rsidRDefault="009A5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0C" w:rsidRDefault="009A5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0C" w:rsidRDefault="009A5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D14" w:rsidRDefault="009E6D14">
      <w:r>
        <w:separator/>
      </w:r>
    </w:p>
  </w:footnote>
  <w:footnote w:type="continuationSeparator" w:id="0">
    <w:p w:rsidR="009E6D14" w:rsidRDefault="009E6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0C" w:rsidRDefault="009A5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D021D" w:rsidRPr="005C103A">
      <w:tblPrEx>
        <w:tblCellMar>
          <w:top w:w="0" w:type="dxa"/>
          <w:bottom w:w="0" w:type="dxa"/>
        </w:tblCellMar>
      </w:tblPrEx>
      <w:trPr>
        <w:gridAfter w:val="1"/>
        <w:wAfter w:w="11" w:type="dxa"/>
        <w:hidden/>
      </w:trPr>
      <w:tc>
        <w:tcPr>
          <w:tcW w:w="5145" w:type="dxa"/>
          <w:gridSpan w:val="2"/>
        </w:tcPr>
        <w:p w:rsidR="005D021D" w:rsidRPr="005C103A" w:rsidRDefault="005D021D">
          <w:pPr>
            <w:pStyle w:val="Header"/>
            <w:tabs>
              <w:tab w:val="left" w:pos="3048"/>
            </w:tabs>
            <w:rPr>
              <w:vanish/>
              <w:sz w:val="20"/>
            </w:rPr>
          </w:pPr>
        </w:p>
      </w:tc>
      <w:tc>
        <w:tcPr>
          <w:tcW w:w="3927" w:type="dxa"/>
          <w:gridSpan w:val="3"/>
        </w:tcPr>
        <w:p w:rsidR="005D021D" w:rsidRPr="005C103A" w:rsidRDefault="005D021D">
          <w:pPr>
            <w:pStyle w:val="Header"/>
            <w:rPr>
              <w:sz w:val="20"/>
            </w:rPr>
          </w:pPr>
          <w:r w:rsidRPr="005C103A">
            <w:rPr>
              <w:sz w:val="20"/>
            </w:rPr>
            <w:fldChar w:fldCharType="begin"/>
          </w:r>
          <w:r w:rsidRPr="005C103A">
            <w:rPr>
              <w:sz w:val="20"/>
            </w:rPr>
            <w:instrText xml:space="preserve"> DOCPROPERTY "Information"  \* MERGEFORMAT </w:instrText>
          </w:r>
          <w:r w:rsidRPr="005C103A">
            <w:rPr>
              <w:sz w:val="20"/>
            </w:rPr>
            <w:fldChar w:fldCharType="end"/>
          </w:r>
        </w:p>
      </w:tc>
      <w:tc>
        <w:tcPr>
          <w:tcW w:w="1134" w:type="dxa"/>
        </w:tcPr>
        <w:p w:rsidR="005D021D" w:rsidRPr="005C103A" w:rsidRDefault="005D021D">
          <w:pPr>
            <w:pStyle w:val="Header"/>
            <w:rPr>
              <w:sz w:val="20"/>
            </w:rPr>
          </w:pPr>
        </w:p>
      </w:tc>
    </w:tr>
    <w:tr w:rsidR="005D021D" w:rsidRPr="005C103A">
      <w:tblPrEx>
        <w:tblCellMar>
          <w:top w:w="0" w:type="dxa"/>
          <w:bottom w:w="0" w:type="dxa"/>
        </w:tblCellMar>
      </w:tblPrEx>
      <w:trPr>
        <w:gridAfter w:val="1"/>
        <w:wAfter w:w="11" w:type="dxa"/>
        <w:trHeight w:val="480"/>
      </w:trPr>
      <w:tc>
        <w:tcPr>
          <w:tcW w:w="5145" w:type="dxa"/>
          <w:gridSpan w:val="2"/>
        </w:tcPr>
        <w:p w:rsidR="005D021D" w:rsidRPr="005C103A" w:rsidRDefault="00770692">
          <w:pPr>
            <w:pStyle w:val="Header"/>
            <w:spacing w:before="40"/>
          </w:pPr>
          <w:r w:rsidRPr="005C103A">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5D021D" w:rsidRPr="005C103A" w:rsidRDefault="005D021D">
          <w:pPr>
            <w:pStyle w:val="Header"/>
            <w:spacing w:before="40"/>
            <w:rPr>
              <w:sz w:val="20"/>
            </w:rPr>
          </w:pPr>
          <w:r w:rsidRPr="005C103A">
            <w:rPr>
              <w:sz w:val="20"/>
            </w:rPr>
            <w:fldChar w:fldCharType="begin"/>
          </w:r>
          <w:r w:rsidRPr="005C103A">
            <w:rPr>
              <w:sz w:val="20"/>
            </w:rPr>
            <w:instrText xml:space="preserve"> DOCPROPERTY "SecurityClass" \* MERGEFORMAT </w:instrText>
          </w:r>
          <w:r w:rsidRPr="005C103A">
            <w:rPr>
              <w:sz w:val="20"/>
            </w:rPr>
            <w:fldChar w:fldCharType="separate"/>
          </w:r>
          <w:r w:rsidR="005C103A" w:rsidRPr="005C103A">
            <w:rPr>
              <w:sz w:val="20"/>
            </w:rPr>
            <w:t>Ericsson Internal</w:t>
          </w:r>
          <w:r w:rsidRPr="005C103A">
            <w:rPr>
              <w:sz w:val="20"/>
            </w:rPr>
            <w:fldChar w:fldCharType="end"/>
          </w:r>
        </w:p>
        <w:p w:rsidR="005D021D" w:rsidRPr="005C103A" w:rsidRDefault="005D021D">
          <w:pPr>
            <w:pStyle w:val="Header"/>
            <w:spacing w:before="40"/>
            <w:rPr>
              <w:caps/>
              <w:sz w:val="20"/>
            </w:rPr>
          </w:pPr>
          <w:r w:rsidRPr="005C103A">
            <w:rPr>
              <w:caps/>
              <w:sz w:val="20"/>
            </w:rPr>
            <w:fldChar w:fldCharType="begin"/>
          </w:r>
          <w:r w:rsidRPr="005C103A">
            <w:rPr>
              <w:caps/>
              <w:sz w:val="20"/>
            </w:rPr>
            <w:instrText xml:space="preserve"> DOCPROPERTY "DocName"  \* MERGEFORMAT </w:instrText>
          </w:r>
          <w:r w:rsidRPr="005C103A">
            <w:rPr>
              <w:caps/>
              <w:sz w:val="20"/>
            </w:rPr>
            <w:fldChar w:fldCharType="separate"/>
          </w:r>
          <w:r w:rsidR="005C103A" w:rsidRPr="005C103A">
            <w:rPr>
              <w:caps/>
              <w:sz w:val="20"/>
            </w:rPr>
            <w:t>FUNCTION DESCRIPTION</w:t>
          </w:r>
          <w:r w:rsidRPr="005C103A">
            <w:rPr>
              <w:caps/>
              <w:sz w:val="20"/>
            </w:rPr>
            <w:fldChar w:fldCharType="end"/>
          </w:r>
        </w:p>
      </w:tc>
      <w:tc>
        <w:tcPr>
          <w:tcW w:w="1134" w:type="dxa"/>
        </w:tcPr>
        <w:p w:rsidR="005D021D" w:rsidRPr="005C103A" w:rsidRDefault="005D021D">
          <w:pPr>
            <w:pStyle w:val="Header"/>
            <w:spacing w:before="40"/>
            <w:jc w:val="right"/>
            <w:rPr>
              <w:sz w:val="20"/>
            </w:rPr>
          </w:pPr>
        </w:p>
        <w:p w:rsidR="005D021D" w:rsidRPr="005C103A" w:rsidRDefault="005D021D">
          <w:pPr>
            <w:pStyle w:val="Header"/>
            <w:spacing w:before="40"/>
            <w:jc w:val="right"/>
            <w:rPr>
              <w:sz w:val="20"/>
            </w:rPr>
          </w:pPr>
          <w:r w:rsidRPr="005C103A">
            <w:rPr>
              <w:sz w:val="20"/>
            </w:rPr>
            <w:fldChar w:fldCharType="begin"/>
          </w:r>
          <w:r w:rsidRPr="005C103A">
            <w:rPr>
              <w:sz w:val="20"/>
            </w:rPr>
            <w:instrText>\PAGE arab</w:instrText>
          </w:r>
          <w:r w:rsidRPr="005C103A">
            <w:rPr>
              <w:sz w:val="20"/>
            </w:rPr>
            <w:fldChar w:fldCharType="separate"/>
          </w:r>
          <w:r w:rsidR="00770692">
            <w:rPr>
              <w:sz w:val="20"/>
            </w:rPr>
            <w:t>1</w:t>
          </w:r>
          <w:r w:rsidRPr="005C103A">
            <w:rPr>
              <w:sz w:val="20"/>
            </w:rPr>
            <w:fldChar w:fldCharType="end"/>
          </w:r>
          <w:r w:rsidRPr="005C103A">
            <w:rPr>
              <w:sz w:val="20"/>
            </w:rPr>
            <w:t xml:space="preserve"> (</w:t>
          </w:r>
          <w:r w:rsidRPr="005C103A">
            <w:rPr>
              <w:sz w:val="20"/>
            </w:rPr>
            <w:fldChar w:fldCharType="begin"/>
          </w:r>
          <w:r w:rsidRPr="005C103A">
            <w:rPr>
              <w:sz w:val="20"/>
            </w:rPr>
            <w:instrText xml:space="preserve">\NUMPAGES </w:instrText>
          </w:r>
          <w:r w:rsidRPr="005C103A">
            <w:rPr>
              <w:sz w:val="20"/>
            </w:rPr>
            <w:fldChar w:fldCharType="separate"/>
          </w:r>
          <w:r w:rsidR="00770692">
            <w:rPr>
              <w:sz w:val="20"/>
            </w:rPr>
            <w:t>14</w:t>
          </w:r>
          <w:r w:rsidRPr="005C103A">
            <w:rPr>
              <w:sz w:val="20"/>
            </w:rPr>
            <w:fldChar w:fldCharType="end"/>
          </w:r>
          <w:r w:rsidRPr="005C103A">
            <w:rPr>
              <w:sz w:val="20"/>
            </w:rPr>
            <w:t>)</w:t>
          </w:r>
        </w:p>
      </w:tc>
    </w:tr>
    <w:tr w:rsidR="005D021D" w:rsidRPr="005C103A">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D021D" w:rsidRPr="005C103A" w:rsidRDefault="005D021D">
          <w:pPr>
            <w:pStyle w:val="NoSpellcheck"/>
          </w:pPr>
          <w:r w:rsidRPr="005C103A">
            <w:t>Prepared (also subject responsible if other)</w:t>
          </w:r>
        </w:p>
      </w:tc>
      <w:tc>
        <w:tcPr>
          <w:tcW w:w="5060" w:type="dxa"/>
          <w:gridSpan w:val="4"/>
          <w:tcBorders>
            <w:top w:val="single" w:sz="6" w:space="0" w:color="auto"/>
          </w:tcBorders>
        </w:tcPr>
        <w:p w:rsidR="005D021D" w:rsidRPr="005C103A" w:rsidRDefault="005D021D">
          <w:pPr>
            <w:pStyle w:val="NoSpellcheck"/>
          </w:pPr>
          <w:r w:rsidRPr="005C103A">
            <w:t>No.</w:t>
          </w:r>
        </w:p>
      </w:tc>
    </w:tr>
    <w:tr w:rsidR="005D021D" w:rsidRPr="005C103A">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D021D" w:rsidRPr="005C103A" w:rsidRDefault="005D021D">
          <w:pPr>
            <w:pStyle w:val="Header"/>
            <w:tabs>
              <w:tab w:val="clear" w:pos="4320"/>
              <w:tab w:val="clear" w:pos="8640"/>
              <w:tab w:val="left" w:pos="2381"/>
              <w:tab w:val="left" w:pos="2609"/>
              <w:tab w:val="left" w:pos="2835"/>
              <w:tab w:val="left" w:pos="3062"/>
            </w:tabs>
            <w:spacing w:before="40"/>
            <w:rPr>
              <w:sz w:val="20"/>
            </w:rPr>
          </w:pPr>
          <w:r w:rsidRPr="005C103A">
            <w:rPr>
              <w:sz w:val="20"/>
            </w:rPr>
            <w:fldChar w:fldCharType="begin"/>
          </w:r>
          <w:r w:rsidRPr="005C103A">
            <w:rPr>
              <w:sz w:val="20"/>
            </w:rPr>
            <w:instrText xml:space="preserve"> DOCPROPERTY "Prepared" \* MERGEFORMAT </w:instrText>
          </w:r>
          <w:r w:rsidR="00041343" w:rsidRPr="005C103A">
            <w:rPr>
              <w:sz w:val="20"/>
            </w:rPr>
            <w:fldChar w:fldCharType="separate"/>
          </w:r>
          <w:r w:rsidR="005C103A" w:rsidRPr="005C103A">
            <w:rPr>
              <w:sz w:val="20"/>
            </w:rPr>
            <w:t>EIMRENA Imre Nagy</w:t>
          </w:r>
          <w:r w:rsidRPr="005C103A">
            <w:rPr>
              <w:sz w:val="20"/>
            </w:rPr>
            <w:fldChar w:fldCharType="end"/>
          </w:r>
        </w:p>
      </w:tc>
      <w:tc>
        <w:tcPr>
          <w:tcW w:w="5060" w:type="dxa"/>
          <w:gridSpan w:val="4"/>
          <w:tcBorders>
            <w:bottom w:val="single" w:sz="6" w:space="0" w:color="auto"/>
          </w:tcBorders>
        </w:tcPr>
        <w:p w:rsidR="005D021D" w:rsidRPr="005C103A" w:rsidRDefault="005D021D">
          <w:pPr>
            <w:pStyle w:val="Header"/>
            <w:spacing w:before="40"/>
            <w:rPr>
              <w:sz w:val="20"/>
            </w:rPr>
          </w:pPr>
          <w:r w:rsidRPr="005C103A">
            <w:rPr>
              <w:sz w:val="20"/>
            </w:rPr>
            <w:fldChar w:fldCharType="begin"/>
          </w:r>
          <w:r w:rsidRPr="005C103A">
            <w:rPr>
              <w:sz w:val="20"/>
            </w:rPr>
            <w:instrText xml:space="preserve"> DOCPROPERTY "DocNo"  "LangCode" \* MERGEFORMAT </w:instrText>
          </w:r>
          <w:r w:rsidRPr="005C103A">
            <w:rPr>
              <w:sz w:val="20"/>
            </w:rPr>
            <w:fldChar w:fldCharType="separate"/>
          </w:r>
          <w:r w:rsidR="005C103A" w:rsidRPr="005C103A">
            <w:rPr>
              <w:sz w:val="20"/>
            </w:rPr>
            <w:t>4/155 16-CNL 113 512 Uen</w:t>
          </w:r>
          <w:r w:rsidRPr="005C103A">
            <w:rPr>
              <w:sz w:val="20"/>
            </w:rPr>
            <w:fldChar w:fldCharType="end"/>
          </w:r>
        </w:p>
      </w:tc>
    </w:tr>
    <w:tr w:rsidR="005D021D" w:rsidRPr="005C103A">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D021D" w:rsidRPr="005C103A" w:rsidRDefault="005D021D">
          <w:pPr>
            <w:pStyle w:val="NoSpellcheck"/>
          </w:pPr>
          <w:r w:rsidRPr="005C103A">
            <w:t>Approved</w:t>
          </w:r>
        </w:p>
      </w:tc>
      <w:tc>
        <w:tcPr>
          <w:tcW w:w="1319" w:type="dxa"/>
          <w:tcBorders>
            <w:top w:val="single" w:sz="6" w:space="0" w:color="auto"/>
            <w:right w:val="single" w:sz="6" w:space="0" w:color="auto"/>
          </w:tcBorders>
        </w:tcPr>
        <w:p w:rsidR="005D021D" w:rsidRPr="005C103A" w:rsidRDefault="005D021D">
          <w:pPr>
            <w:pStyle w:val="NoSpellcheck"/>
          </w:pPr>
          <w:r w:rsidRPr="005C103A">
            <w:t>Checked</w:t>
          </w:r>
        </w:p>
      </w:tc>
      <w:tc>
        <w:tcPr>
          <w:tcW w:w="1516" w:type="dxa"/>
          <w:tcBorders>
            <w:right w:val="single" w:sz="6" w:space="0" w:color="auto"/>
          </w:tcBorders>
        </w:tcPr>
        <w:p w:rsidR="005D021D" w:rsidRPr="005C103A" w:rsidRDefault="005D021D">
          <w:pPr>
            <w:pStyle w:val="NoSpellcheck"/>
          </w:pPr>
          <w:r w:rsidRPr="005C103A">
            <w:t>Date</w:t>
          </w:r>
        </w:p>
      </w:tc>
      <w:tc>
        <w:tcPr>
          <w:tcW w:w="964" w:type="dxa"/>
        </w:tcPr>
        <w:p w:rsidR="005D021D" w:rsidRPr="005C103A" w:rsidRDefault="005D021D">
          <w:pPr>
            <w:pStyle w:val="NoSpellcheck"/>
          </w:pPr>
          <w:r w:rsidRPr="005C103A">
            <w:t>Rev</w:t>
          </w:r>
        </w:p>
      </w:tc>
      <w:tc>
        <w:tcPr>
          <w:tcW w:w="2579" w:type="dxa"/>
          <w:gridSpan w:val="2"/>
          <w:tcBorders>
            <w:left w:val="single" w:sz="6" w:space="0" w:color="auto"/>
          </w:tcBorders>
        </w:tcPr>
        <w:p w:rsidR="005D021D" w:rsidRPr="005C103A" w:rsidRDefault="005D021D">
          <w:pPr>
            <w:pStyle w:val="NoSpellcheck"/>
          </w:pPr>
          <w:r w:rsidRPr="005C103A">
            <w:t>Reference</w:t>
          </w:r>
        </w:p>
      </w:tc>
    </w:tr>
    <w:tr w:rsidR="005D021D" w:rsidRPr="00E0255B">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5D021D" w:rsidRPr="005C103A" w:rsidRDefault="005D021D">
          <w:pPr>
            <w:pStyle w:val="Header"/>
            <w:spacing w:before="40"/>
            <w:rPr>
              <w:sz w:val="20"/>
            </w:rPr>
          </w:pPr>
          <w:r w:rsidRPr="005C103A">
            <w:rPr>
              <w:sz w:val="20"/>
            </w:rPr>
            <w:fldChar w:fldCharType="begin"/>
          </w:r>
          <w:r w:rsidRPr="005C103A">
            <w:rPr>
              <w:sz w:val="20"/>
            </w:rPr>
            <w:instrText xml:space="preserve"> DOCPROPERTY "ApprovedBy" \* MERGEFORMAT </w:instrText>
          </w:r>
          <w:r w:rsidRPr="005C103A">
            <w:rPr>
              <w:sz w:val="20"/>
            </w:rPr>
            <w:fldChar w:fldCharType="end"/>
          </w:r>
        </w:p>
      </w:tc>
      <w:tc>
        <w:tcPr>
          <w:tcW w:w="1318" w:type="dxa"/>
          <w:tcBorders>
            <w:left w:val="nil"/>
            <w:bottom w:val="single" w:sz="6" w:space="0" w:color="auto"/>
            <w:right w:val="single" w:sz="6" w:space="0" w:color="auto"/>
          </w:tcBorders>
        </w:tcPr>
        <w:p w:rsidR="005D021D" w:rsidRPr="005C103A" w:rsidRDefault="005D021D">
          <w:pPr>
            <w:pStyle w:val="Header"/>
            <w:spacing w:before="40"/>
            <w:rPr>
              <w:sz w:val="20"/>
            </w:rPr>
          </w:pPr>
          <w:r w:rsidRPr="005C103A">
            <w:rPr>
              <w:sz w:val="20"/>
            </w:rPr>
            <w:fldChar w:fldCharType="begin"/>
          </w:r>
          <w:r w:rsidRPr="005C103A">
            <w:rPr>
              <w:sz w:val="20"/>
            </w:rPr>
            <w:instrText xml:space="preserve"> DOCPROPERTY "Checked" \* MERGEFORMAT </w:instrText>
          </w:r>
          <w:r w:rsidR="00597319" w:rsidRPr="005C103A">
            <w:rPr>
              <w:sz w:val="20"/>
            </w:rPr>
            <w:fldChar w:fldCharType="separate"/>
          </w:r>
          <w:r w:rsidR="005C103A" w:rsidRPr="005C103A">
            <w:rPr>
              <w:sz w:val="20"/>
            </w:rPr>
            <w:t>ETHJGI</w:t>
          </w:r>
          <w:r w:rsidRPr="005C103A">
            <w:rPr>
              <w:sz w:val="20"/>
            </w:rPr>
            <w:fldChar w:fldCharType="end"/>
          </w:r>
        </w:p>
      </w:tc>
      <w:tc>
        <w:tcPr>
          <w:tcW w:w="1518" w:type="dxa"/>
          <w:tcBorders>
            <w:bottom w:val="single" w:sz="6" w:space="0" w:color="auto"/>
          </w:tcBorders>
        </w:tcPr>
        <w:p w:rsidR="005D021D" w:rsidRPr="005C103A" w:rsidRDefault="005D021D">
          <w:pPr>
            <w:pStyle w:val="Header"/>
            <w:spacing w:before="40"/>
            <w:rPr>
              <w:sz w:val="20"/>
            </w:rPr>
          </w:pPr>
          <w:r w:rsidRPr="005C103A">
            <w:rPr>
              <w:sz w:val="20"/>
            </w:rPr>
            <w:fldChar w:fldCharType="begin"/>
          </w:r>
          <w:r w:rsidRPr="005C103A">
            <w:rPr>
              <w:sz w:val="20"/>
            </w:rPr>
            <w:instrText xml:space="preserve"> DOCPROPERTY "Date" \* MERGEFORMAT </w:instrText>
          </w:r>
          <w:r w:rsidRPr="005C103A">
            <w:rPr>
              <w:sz w:val="20"/>
            </w:rPr>
            <w:fldChar w:fldCharType="separate"/>
          </w:r>
          <w:r w:rsidR="005C103A" w:rsidRPr="005C103A">
            <w:rPr>
              <w:sz w:val="20"/>
            </w:rPr>
            <w:t>2016-12-02</w:t>
          </w:r>
          <w:r w:rsidRPr="005C103A">
            <w:rPr>
              <w:sz w:val="20"/>
            </w:rPr>
            <w:fldChar w:fldCharType="end"/>
          </w:r>
        </w:p>
      </w:tc>
      <w:tc>
        <w:tcPr>
          <w:tcW w:w="964" w:type="dxa"/>
          <w:tcBorders>
            <w:bottom w:val="single" w:sz="6" w:space="0" w:color="auto"/>
          </w:tcBorders>
        </w:tcPr>
        <w:p w:rsidR="005D021D" w:rsidRPr="005C103A" w:rsidRDefault="0095195B">
          <w:pPr>
            <w:pStyle w:val="Header"/>
            <w:spacing w:before="40"/>
            <w:rPr>
              <w:sz w:val="20"/>
            </w:rPr>
          </w:pPr>
          <w:r w:rsidRPr="005C103A">
            <w:rPr>
              <w:sz w:val="20"/>
            </w:rPr>
            <w:fldChar w:fldCharType="begin"/>
          </w:r>
          <w:r w:rsidRPr="005C103A">
            <w:rPr>
              <w:sz w:val="20"/>
            </w:rPr>
            <w:instrText xml:space="preserve"> DOCPROPERTY "Revision"  \* MERGEFORMAT </w:instrText>
          </w:r>
          <w:r w:rsidRPr="005C103A">
            <w:rPr>
              <w:sz w:val="20"/>
            </w:rPr>
            <w:fldChar w:fldCharType="separate"/>
          </w:r>
          <w:r w:rsidR="005C103A" w:rsidRPr="005C103A">
            <w:rPr>
              <w:sz w:val="20"/>
            </w:rPr>
            <w:t>PH6</w:t>
          </w:r>
          <w:r w:rsidRPr="005C103A">
            <w:rPr>
              <w:sz w:val="20"/>
            </w:rPr>
            <w:fldChar w:fldCharType="end"/>
          </w:r>
        </w:p>
      </w:tc>
      <w:tc>
        <w:tcPr>
          <w:tcW w:w="2589" w:type="dxa"/>
          <w:gridSpan w:val="3"/>
          <w:tcBorders>
            <w:left w:val="single" w:sz="6" w:space="0" w:color="auto"/>
            <w:bottom w:val="single" w:sz="6" w:space="0" w:color="auto"/>
          </w:tcBorders>
        </w:tcPr>
        <w:p w:rsidR="005D021D" w:rsidRPr="005C103A" w:rsidRDefault="005D021D">
          <w:pPr>
            <w:pStyle w:val="Header"/>
            <w:spacing w:before="40"/>
            <w:rPr>
              <w:sz w:val="20"/>
            </w:rPr>
          </w:pPr>
          <w:r w:rsidRPr="005C103A">
            <w:rPr>
              <w:sz w:val="20"/>
            </w:rPr>
            <w:fldChar w:fldCharType="begin"/>
          </w:r>
          <w:r w:rsidRPr="005C103A">
            <w:rPr>
              <w:sz w:val="20"/>
            </w:rPr>
            <w:instrText xml:space="preserve"> DOCPROPERTY "Reference" \* MERGEFORMAT </w:instrText>
          </w:r>
          <w:r w:rsidRPr="005C103A">
            <w:rPr>
              <w:sz w:val="20"/>
            </w:rPr>
            <w:fldChar w:fldCharType="separate"/>
          </w:r>
          <w:r w:rsidR="005C103A" w:rsidRPr="005C103A">
            <w:rPr>
              <w:sz w:val="20"/>
            </w:rPr>
            <w:t>GASK2</w:t>
          </w:r>
          <w:r w:rsidRPr="005C103A">
            <w:rPr>
              <w:sz w:val="20"/>
            </w:rPr>
            <w:fldChar w:fldCharType="end"/>
          </w:r>
        </w:p>
      </w:tc>
    </w:tr>
  </w:tbl>
  <w:p w:rsidR="005D021D" w:rsidRPr="00E0255B" w:rsidRDefault="005D02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50C" w:rsidRDefault="009A5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1E8D4657"/>
    <w:multiLevelType w:val="hybridMultilevel"/>
    <w:tmpl w:val="5FF4A42E"/>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7D4E767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0A9676D"/>
    <w:multiLevelType w:val="hybridMultilevel"/>
    <w:tmpl w:val="9CB2006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6"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2"/>
  </w:num>
  <w:num w:numId="5">
    <w:abstractNumId w:val="4"/>
  </w:num>
  <w:num w:numId="6">
    <w:abstractNumId w:val="20"/>
  </w:num>
  <w:num w:numId="7">
    <w:abstractNumId w:val="15"/>
  </w:num>
  <w:num w:numId="8">
    <w:abstractNumId w:val="3"/>
  </w:num>
  <w:num w:numId="9">
    <w:abstractNumId w:val="9"/>
  </w:num>
  <w:num w:numId="10">
    <w:abstractNumId w:val="7"/>
  </w:num>
  <w:num w:numId="11">
    <w:abstractNumId w:val="17"/>
  </w:num>
  <w:num w:numId="12">
    <w:abstractNumId w:val="5"/>
  </w:num>
  <w:num w:numId="13">
    <w:abstractNumId w:val="11"/>
  </w:num>
  <w:num w:numId="14">
    <w:abstractNumId w:val="19"/>
  </w:num>
  <w:num w:numId="15">
    <w:abstractNumId w:val="14"/>
  </w:num>
  <w:num w:numId="16">
    <w:abstractNumId w:val="6"/>
  </w:num>
  <w:num w:numId="17">
    <w:abstractNumId w:val="18"/>
  </w:num>
  <w:num w:numId="18">
    <w:abstractNumId w:val="0"/>
  </w:num>
  <w:num w:numId="19">
    <w:abstractNumId w:val="2"/>
    <w:lvlOverride w:ilvl="0">
      <w:startOverride w:val="1"/>
    </w:lvlOverride>
  </w:num>
  <w:num w:numId="20">
    <w:abstractNumId w:val="16"/>
  </w:num>
  <w:num w:numId="21">
    <w:abstractNumId w:val="13"/>
  </w:num>
  <w:num w:numId="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216C2"/>
    <w:rsid w:val="000217C1"/>
    <w:rsid w:val="00026EC1"/>
    <w:rsid w:val="00041343"/>
    <w:rsid w:val="0004333F"/>
    <w:rsid w:val="0005281E"/>
    <w:rsid w:val="00056C9D"/>
    <w:rsid w:val="00057DCA"/>
    <w:rsid w:val="00060249"/>
    <w:rsid w:val="00070FBB"/>
    <w:rsid w:val="00081610"/>
    <w:rsid w:val="00082BE7"/>
    <w:rsid w:val="000933B9"/>
    <w:rsid w:val="0009440F"/>
    <w:rsid w:val="000961BB"/>
    <w:rsid w:val="0009667A"/>
    <w:rsid w:val="000A5BF3"/>
    <w:rsid w:val="000B448C"/>
    <w:rsid w:val="000B44A1"/>
    <w:rsid w:val="000B4613"/>
    <w:rsid w:val="000B5DD3"/>
    <w:rsid w:val="000D5EAC"/>
    <w:rsid w:val="000F0212"/>
    <w:rsid w:val="00101D47"/>
    <w:rsid w:val="0012278C"/>
    <w:rsid w:val="00123160"/>
    <w:rsid w:val="00136707"/>
    <w:rsid w:val="0014167E"/>
    <w:rsid w:val="0014303F"/>
    <w:rsid w:val="00146E51"/>
    <w:rsid w:val="00147473"/>
    <w:rsid w:val="001548CD"/>
    <w:rsid w:val="00154C24"/>
    <w:rsid w:val="001604CE"/>
    <w:rsid w:val="00161F8B"/>
    <w:rsid w:val="00170FD0"/>
    <w:rsid w:val="00180757"/>
    <w:rsid w:val="001A3A77"/>
    <w:rsid w:val="001A3C4E"/>
    <w:rsid w:val="001A44A8"/>
    <w:rsid w:val="001B0D35"/>
    <w:rsid w:val="001B173C"/>
    <w:rsid w:val="001B30A9"/>
    <w:rsid w:val="001B7224"/>
    <w:rsid w:val="001C0240"/>
    <w:rsid w:val="001C500A"/>
    <w:rsid w:val="001D1932"/>
    <w:rsid w:val="001E1575"/>
    <w:rsid w:val="001E2B10"/>
    <w:rsid w:val="001E2D40"/>
    <w:rsid w:val="001F33AD"/>
    <w:rsid w:val="001F5265"/>
    <w:rsid w:val="00201BC3"/>
    <w:rsid w:val="00207E39"/>
    <w:rsid w:val="00210DD7"/>
    <w:rsid w:val="00211802"/>
    <w:rsid w:val="0021559C"/>
    <w:rsid w:val="00221DC2"/>
    <w:rsid w:val="0023768F"/>
    <w:rsid w:val="00250FEE"/>
    <w:rsid w:val="0025637E"/>
    <w:rsid w:val="00276CD2"/>
    <w:rsid w:val="00280FFF"/>
    <w:rsid w:val="00283AA5"/>
    <w:rsid w:val="00283E88"/>
    <w:rsid w:val="00287A8F"/>
    <w:rsid w:val="00290F3E"/>
    <w:rsid w:val="00294E04"/>
    <w:rsid w:val="002950D4"/>
    <w:rsid w:val="00295F05"/>
    <w:rsid w:val="002A2300"/>
    <w:rsid w:val="002A2AB4"/>
    <w:rsid w:val="002B5B52"/>
    <w:rsid w:val="002D65FC"/>
    <w:rsid w:val="002F2043"/>
    <w:rsid w:val="002F4FFC"/>
    <w:rsid w:val="002F6BDE"/>
    <w:rsid w:val="00301F59"/>
    <w:rsid w:val="00306A88"/>
    <w:rsid w:val="00306F21"/>
    <w:rsid w:val="00311D7F"/>
    <w:rsid w:val="0031244D"/>
    <w:rsid w:val="003249BC"/>
    <w:rsid w:val="00325648"/>
    <w:rsid w:val="003258F7"/>
    <w:rsid w:val="00327FB2"/>
    <w:rsid w:val="00330A94"/>
    <w:rsid w:val="0035038D"/>
    <w:rsid w:val="003550E7"/>
    <w:rsid w:val="00355F99"/>
    <w:rsid w:val="00356244"/>
    <w:rsid w:val="00365416"/>
    <w:rsid w:val="003662F1"/>
    <w:rsid w:val="00371E39"/>
    <w:rsid w:val="00380CB4"/>
    <w:rsid w:val="00390F40"/>
    <w:rsid w:val="00393BA1"/>
    <w:rsid w:val="00397EDD"/>
    <w:rsid w:val="003A0055"/>
    <w:rsid w:val="003A1885"/>
    <w:rsid w:val="003B097E"/>
    <w:rsid w:val="003B1398"/>
    <w:rsid w:val="003B2A8C"/>
    <w:rsid w:val="003B7AA3"/>
    <w:rsid w:val="003C1B54"/>
    <w:rsid w:val="003D1C69"/>
    <w:rsid w:val="003D60F8"/>
    <w:rsid w:val="003E00FA"/>
    <w:rsid w:val="003E0F78"/>
    <w:rsid w:val="003E7F73"/>
    <w:rsid w:val="003F2198"/>
    <w:rsid w:val="00422192"/>
    <w:rsid w:val="00422DB8"/>
    <w:rsid w:val="00447BDE"/>
    <w:rsid w:val="004553E6"/>
    <w:rsid w:val="004644AE"/>
    <w:rsid w:val="004741C6"/>
    <w:rsid w:val="00490FDE"/>
    <w:rsid w:val="00492556"/>
    <w:rsid w:val="004949AF"/>
    <w:rsid w:val="004A0A90"/>
    <w:rsid w:val="004A24E5"/>
    <w:rsid w:val="004C1FB1"/>
    <w:rsid w:val="004C5496"/>
    <w:rsid w:val="004F0D28"/>
    <w:rsid w:val="004F264F"/>
    <w:rsid w:val="0050132D"/>
    <w:rsid w:val="00517745"/>
    <w:rsid w:val="00522959"/>
    <w:rsid w:val="00525532"/>
    <w:rsid w:val="005326BC"/>
    <w:rsid w:val="00536942"/>
    <w:rsid w:val="005372F4"/>
    <w:rsid w:val="00542BE2"/>
    <w:rsid w:val="00550F85"/>
    <w:rsid w:val="0055496D"/>
    <w:rsid w:val="00556311"/>
    <w:rsid w:val="00567B72"/>
    <w:rsid w:val="005763A5"/>
    <w:rsid w:val="00580329"/>
    <w:rsid w:val="00581C02"/>
    <w:rsid w:val="005914D1"/>
    <w:rsid w:val="00597319"/>
    <w:rsid w:val="005974F5"/>
    <w:rsid w:val="005A5534"/>
    <w:rsid w:val="005B1767"/>
    <w:rsid w:val="005B5057"/>
    <w:rsid w:val="005B6041"/>
    <w:rsid w:val="005C103A"/>
    <w:rsid w:val="005C4724"/>
    <w:rsid w:val="005C4D40"/>
    <w:rsid w:val="005D021D"/>
    <w:rsid w:val="005D3412"/>
    <w:rsid w:val="005F12E6"/>
    <w:rsid w:val="00601E3D"/>
    <w:rsid w:val="0061642E"/>
    <w:rsid w:val="0062333D"/>
    <w:rsid w:val="00631357"/>
    <w:rsid w:val="00641FAF"/>
    <w:rsid w:val="0064267D"/>
    <w:rsid w:val="00642B65"/>
    <w:rsid w:val="00654E34"/>
    <w:rsid w:val="0065566C"/>
    <w:rsid w:val="00664134"/>
    <w:rsid w:val="006725D5"/>
    <w:rsid w:val="00674124"/>
    <w:rsid w:val="00684C73"/>
    <w:rsid w:val="00693189"/>
    <w:rsid w:val="006A1F40"/>
    <w:rsid w:val="006C0247"/>
    <w:rsid w:val="006E2CF4"/>
    <w:rsid w:val="006E3384"/>
    <w:rsid w:val="006F30C4"/>
    <w:rsid w:val="00702E72"/>
    <w:rsid w:val="007255DC"/>
    <w:rsid w:val="007278B4"/>
    <w:rsid w:val="0074533E"/>
    <w:rsid w:val="00745754"/>
    <w:rsid w:val="00752CA3"/>
    <w:rsid w:val="00760941"/>
    <w:rsid w:val="00761C24"/>
    <w:rsid w:val="0076343D"/>
    <w:rsid w:val="007635F2"/>
    <w:rsid w:val="00770692"/>
    <w:rsid w:val="00786B46"/>
    <w:rsid w:val="00786EB7"/>
    <w:rsid w:val="007871BA"/>
    <w:rsid w:val="007932DA"/>
    <w:rsid w:val="007A1AA5"/>
    <w:rsid w:val="007A7B49"/>
    <w:rsid w:val="007C06F2"/>
    <w:rsid w:val="007C10CD"/>
    <w:rsid w:val="007D473B"/>
    <w:rsid w:val="008104D9"/>
    <w:rsid w:val="00810792"/>
    <w:rsid w:val="008130AC"/>
    <w:rsid w:val="0082391C"/>
    <w:rsid w:val="00826F80"/>
    <w:rsid w:val="008317B7"/>
    <w:rsid w:val="00833CF2"/>
    <w:rsid w:val="00833D66"/>
    <w:rsid w:val="008434DE"/>
    <w:rsid w:val="008550E6"/>
    <w:rsid w:val="008562E9"/>
    <w:rsid w:val="00870C98"/>
    <w:rsid w:val="00877E90"/>
    <w:rsid w:val="008861DC"/>
    <w:rsid w:val="008975B5"/>
    <w:rsid w:val="008A2D23"/>
    <w:rsid w:val="008A4064"/>
    <w:rsid w:val="008A769E"/>
    <w:rsid w:val="008B642E"/>
    <w:rsid w:val="008C0C2F"/>
    <w:rsid w:val="008C0CD9"/>
    <w:rsid w:val="008C3CB4"/>
    <w:rsid w:val="008D311A"/>
    <w:rsid w:val="008D3A4D"/>
    <w:rsid w:val="008D4AD4"/>
    <w:rsid w:val="008F2476"/>
    <w:rsid w:val="008F386B"/>
    <w:rsid w:val="00906AF8"/>
    <w:rsid w:val="009155AB"/>
    <w:rsid w:val="00915754"/>
    <w:rsid w:val="009164F0"/>
    <w:rsid w:val="00917F03"/>
    <w:rsid w:val="00936978"/>
    <w:rsid w:val="00937755"/>
    <w:rsid w:val="00943CFD"/>
    <w:rsid w:val="00945C19"/>
    <w:rsid w:val="00946385"/>
    <w:rsid w:val="0095195B"/>
    <w:rsid w:val="009563EC"/>
    <w:rsid w:val="0095652B"/>
    <w:rsid w:val="00960F58"/>
    <w:rsid w:val="00961528"/>
    <w:rsid w:val="00961D37"/>
    <w:rsid w:val="009641EA"/>
    <w:rsid w:val="00976107"/>
    <w:rsid w:val="00991BC4"/>
    <w:rsid w:val="009A550C"/>
    <w:rsid w:val="009B173E"/>
    <w:rsid w:val="009D18E6"/>
    <w:rsid w:val="009E6D14"/>
    <w:rsid w:val="009F4F91"/>
    <w:rsid w:val="00A00B95"/>
    <w:rsid w:val="00A1320D"/>
    <w:rsid w:val="00A150C4"/>
    <w:rsid w:val="00A22B93"/>
    <w:rsid w:val="00A36B1D"/>
    <w:rsid w:val="00A46122"/>
    <w:rsid w:val="00A528E4"/>
    <w:rsid w:val="00A54CD1"/>
    <w:rsid w:val="00A567F9"/>
    <w:rsid w:val="00A60E31"/>
    <w:rsid w:val="00A6126D"/>
    <w:rsid w:val="00A632D9"/>
    <w:rsid w:val="00A72D87"/>
    <w:rsid w:val="00A771CC"/>
    <w:rsid w:val="00A77DEF"/>
    <w:rsid w:val="00A83E15"/>
    <w:rsid w:val="00A864DF"/>
    <w:rsid w:val="00A86C4B"/>
    <w:rsid w:val="00A92510"/>
    <w:rsid w:val="00A933FB"/>
    <w:rsid w:val="00AA10B1"/>
    <w:rsid w:val="00AA441A"/>
    <w:rsid w:val="00AB4F32"/>
    <w:rsid w:val="00AC7500"/>
    <w:rsid w:val="00AD4474"/>
    <w:rsid w:val="00AD7064"/>
    <w:rsid w:val="00AD74DC"/>
    <w:rsid w:val="00AD77DA"/>
    <w:rsid w:val="00AF0DD9"/>
    <w:rsid w:val="00B01426"/>
    <w:rsid w:val="00B045B4"/>
    <w:rsid w:val="00B05CF7"/>
    <w:rsid w:val="00B07D86"/>
    <w:rsid w:val="00B12887"/>
    <w:rsid w:val="00B4338B"/>
    <w:rsid w:val="00B47EBE"/>
    <w:rsid w:val="00B507C2"/>
    <w:rsid w:val="00B51635"/>
    <w:rsid w:val="00B53558"/>
    <w:rsid w:val="00B745A3"/>
    <w:rsid w:val="00BA254C"/>
    <w:rsid w:val="00BB3EC3"/>
    <w:rsid w:val="00BC5016"/>
    <w:rsid w:val="00BD1BEC"/>
    <w:rsid w:val="00BD3346"/>
    <w:rsid w:val="00BF30C8"/>
    <w:rsid w:val="00C0104D"/>
    <w:rsid w:val="00C16183"/>
    <w:rsid w:val="00C41BD1"/>
    <w:rsid w:val="00C47D3E"/>
    <w:rsid w:val="00C94270"/>
    <w:rsid w:val="00C97DA9"/>
    <w:rsid w:val="00CA00B0"/>
    <w:rsid w:val="00CA0541"/>
    <w:rsid w:val="00CA0E39"/>
    <w:rsid w:val="00CA2779"/>
    <w:rsid w:val="00CD05BC"/>
    <w:rsid w:val="00CD40EC"/>
    <w:rsid w:val="00CD6F8A"/>
    <w:rsid w:val="00CE70A5"/>
    <w:rsid w:val="00D109B8"/>
    <w:rsid w:val="00D15BBF"/>
    <w:rsid w:val="00D17553"/>
    <w:rsid w:val="00D2539F"/>
    <w:rsid w:val="00D3095A"/>
    <w:rsid w:val="00D42567"/>
    <w:rsid w:val="00D6005D"/>
    <w:rsid w:val="00D640B8"/>
    <w:rsid w:val="00D7689A"/>
    <w:rsid w:val="00D804A8"/>
    <w:rsid w:val="00D8564C"/>
    <w:rsid w:val="00D8576E"/>
    <w:rsid w:val="00D868CF"/>
    <w:rsid w:val="00D917E2"/>
    <w:rsid w:val="00D91CD1"/>
    <w:rsid w:val="00D93D8F"/>
    <w:rsid w:val="00DA3E60"/>
    <w:rsid w:val="00DA59ED"/>
    <w:rsid w:val="00DA7584"/>
    <w:rsid w:val="00DD61AE"/>
    <w:rsid w:val="00DD74EC"/>
    <w:rsid w:val="00DE19BA"/>
    <w:rsid w:val="00DE1CB7"/>
    <w:rsid w:val="00DE1CC5"/>
    <w:rsid w:val="00DE44DD"/>
    <w:rsid w:val="00DE7AEA"/>
    <w:rsid w:val="00DF1773"/>
    <w:rsid w:val="00DF39C4"/>
    <w:rsid w:val="00DF401C"/>
    <w:rsid w:val="00DF4D49"/>
    <w:rsid w:val="00DF7EC4"/>
    <w:rsid w:val="00E0255B"/>
    <w:rsid w:val="00E05E61"/>
    <w:rsid w:val="00E1154B"/>
    <w:rsid w:val="00E127E4"/>
    <w:rsid w:val="00E12E66"/>
    <w:rsid w:val="00E172A6"/>
    <w:rsid w:val="00E223D8"/>
    <w:rsid w:val="00E26C13"/>
    <w:rsid w:val="00E37B6C"/>
    <w:rsid w:val="00E41FA0"/>
    <w:rsid w:val="00E44978"/>
    <w:rsid w:val="00E5320E"/>
    <w:rsid w:val="00E60A8C"/>
    <w:rsid w:val="00E716B1"/>
    <w:rsid w:val="00E735AD"/>
    <w:rsid w:val="00E74438"/>
    <w:rsid w:val="00E8272F"/>
    <w:rsid w:val="00E94C2F"/>
    <w:rsid w:val="00EA61EF"/>
    <w:rsid w:val="00EA7E2F"/>
    <w:rsid w:val="00EB028C"/>
    <w:rsid w:val="00EB4231"/>
    <w:rsid w:val="00EB4DDF"/>
    <w:rsid w:val="00EC3F6A"/>
    <w:rsid w:val="00ED0780"/>
    <w:rsid w:val="00EE3044"/>
    <w:rsid w:val="00F4191B"/>
    <w:rsid w:val="00F467F5"/>
    <w:rsid w:val="00F54DC7"/>
    <w:rsid w:val="00F57DB3"/>
    <w:rsid w:val="00F66713"/>
    <w:rsid w:val="00F85CC6"/>
    <w:rsid w:val="00F944CB"/>
    <w:rsid w:val="00F949A2"/>
    <w:rsid w:val="00FA077D"/>
    <w:rsid w:val="00FB375D"/>
    <w:rsid w:val="00FB7AD3"/>
    <w:rsid w:val="00FC5ADB"/>
    <w:rsid w:val="00FC5B0C"/>
    <w:rsid w:val="00FD233B"/>
    <w:rsid w:val="00FD544D"/>
    <w:rsid w:val="00FE1DD1"/>
    <w:rsid w:val="00FE2503"/>
    <w:rsid w:val="00FE3FE4"/>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4D623B6A-7A98-48FB-9D33-91813B74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paragraph" w:styleId="BalloonText">
    <w:name w:val="Balloon Text"/>
    <w:basedOn w:val="Normal"/>
    <w:semiHidden/>
    <w:rsid w:val="00786B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576862217">
      <w:bodyDiv w:val="1"/>
      <w:marLeft w:val="0"/>
      <w:marRight w:val="0"/>
      <w:marTop w:val="0"/>
      <w:marBottom w:val="0"/>
      <w:divBdr>
        <w:top w:val="none" w:sz="0" w:space="0" w:color="auto"/>
        <w:left w:val="none" w:sz="0" w:space="0" w:color="auto"/>
        <w:bottom w:val="none" w:sz="0" w:space="0" w:color="auto"/>
        <w:right w:val="none" w:sz="0" w:space="0" w:color="auto"/>
      </w:divBdr>
    </w:div>
    <w:div w:id="192540745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0478D-66F7-418A-8ED9-B030C639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EPTF CLL Base, Function Description</vt:lpstr>
    </vt:vector>
  </TitlesOfParts>
  <Company>Ericsson</Company>
  <LinksUpToDate>false</LinksUpToDate>
  <CharactersWithSpaces>22639</CharactersWithSpaces>
  <SharedDoc>false</SharedDoc>
  <HLinks>
    <vt:vector size="264" baseType="variant">
      <vt:variant>
        <vt:i4>4653081</vt:i4>
      </vt:variant>
      <vt:variant>
        <vt:i4>282</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279</vt:i4>
      </vt:variant>
      <vt:variant>
        <vt:i4>0</vt:i4>
      </vt:variant>
      <vt:variant>
        <vt:i4>5</vt:i4>
      </vt:variant>
      <vt:variant>
        <vt:lpwstr>http://www.etsi.org/deliver/etsi_es/201800_201899/20187301/03.02.01_60/es_20187301v030201p.pdf</vt:lpwstr>
      </vt:variant>
      <vt:variant>
        <vt:lpwstr/>
      </vt:variant>
      <vt:variant>
        <vt:i4>1507384</vt:i4>
      </vt:variant>
      <vt:variant>
        <vt:i4>251</vt:i4>
      </vt:variant>
      <vt:variant>
        <vt:i4>0</vt:i4>
      </vt:variant>
      <vt:variant>
        <vt:i4>5</vt:i4>
      </vt:variant>
      <vt:variant>
        <vt:lpwstr/>
      </vt:variant>
      <vt:variant>
        <vt:lpwstr>_Toc468445078</vt:lpwstr>
      </vt:variant>
      <vt:variant>
        <vt:i4>1507384</vt:i4>
      </vt:variant>
      <vt:variant>
        <vt:i4>245</vt:i4>
      </vt:variant>
      <vt:variant>
        <vt:i4>0</vt:i4>
      </vt:variant>
      <vt:variant>
        <vt:i4>5</vt:i4>
      </vt:variant>
      <vt:variant>
        <vt:lpwstr/>
      </vt:variant>
      <vt:variant>
        <vt:lpwstr>_Toc468445077</vt:lpwstr>
      </vt:variant>
      <vt:variant>
        <vt:i4>1507384</vt:i4>
      </vt:variant>
      <vt:variant>
        <vt:i4>239</vt:i4>
      </vt:variant>
      <vt:variant>
        <vt:i4>0</vt:i4>
      </vt:variant>
      <vt:variant>
        <vt:i4>5</vt:i4>
      </vt:variant>
      <vt:variant>
        <vt:lpwstr/>
      </vt:variant>
      <vt:variant>
        <vt:lpwstr>_Toc468445076</vt:lpwstr>
      </vt:variant>
      <vt:variant>
        <vt:i4>1507384</vt:i4>
      </vt:variant>
      <vt:variant>
        <vt:i4>233</vt:i4>
      </vt:variant>
      <vt:variant>
        <vt:i4>0</vt:i4>
      </vt:variant>
      <vt:variant>
        <vt:i4>5</vt:i4>
      </vt:variant>
      <vt:variant>
        <vt:lpwstr/>
      </vt:variant>
      <vt:variant>
        <vt:lpwstr>_Toc468445075</vt:lpwstr>
      </vt:variant>
      <vt:variant>
        <vt:i4>1507384</vt:i4>
      </vt:variant>
      <vt:variant>
        <vt:i4>227</vt:i4>
      </vt:variant>
      <vt:variant>
        <vt:i4>0</vt:i4>
      </vt:variant>
      <vt:variant>
        <vt:i4>5</vt:i4>
      </vt:variant>
      <vt:variant>
        <vt:lpwstr/>
      </vt:variant>
      <vt:variant>
        <vt:lpwstr>_Toc468445074</vt:lpwstr>
      </vt:variant>
      <vt:variant>
        <vt:i4>1507384</vt:i4>
      </vt:variant>
      <vt:variant>
        <vt:i4>221</vt:i4>
      </vt:variant>
      <vt:variant>
        <vt:i4>0</vt:i4>
      </vt:variant>
      <vt:variant>
        <vt:i4>5</vt:i4>
      </vt:variant>
      <vt:variant>
        <vt:lpwstr/>
      </vt:variant>
      <vt:variant>
        <vt:lpwstr>_Toc468445073</vt:lpwstr>
      </vt:variant>
      <vt:variant>
        <vt:i4>1507384</vt:i4>
      </vt:variant>
      <vt:variant>
        <vt:i4>215</vt:i4>
      </vt:variant>
      <vt:variant>
        <vt:i4>0</vt:i4>
      </vt:variant>
      <vt:variant>
        <vt:i4>5</vt:i4>
      </vt:variant>
      <vt:variant>
        <vt:lpwstr/>
      </vt:variant>
      <vt:variant>
        <vt:lpwstr>_Toc468445072</vt:lpwstr>
      </vt:variant>
      <vt:variant>
        <vt:i4>1507384</vt:i4>
      </vt:variant>
      <vt:variant>
        <vt:i4>209</vt:i4>
      </vt:variant>
      <vt:variant>
        <vt:i4>0</vt:i4>
      </vt:variant>
      <vt:variant>
        <vt:i4>5</vt:i4>
      </vt:variant>
      <vt:variant>
        <vt:lpwstr/>
      </vt:variant>
      <vt:variant>
        <vt:lpwstr>_Toc468445071</vt:lpwstr>
      </vt:variant>
      <vt:variant>
        <vt:i4>1507384</vt:i4>
      </vt:variant>
      <vt:variant>
        <vt:i4>203</vt:i4>
      </vt:variant>
      <vt:variant>
        <vt:i4>0</vt:i4>
      </vt:variant>
      <vt:variant>
        <vt:i4>5</vt:i4>
      </vt:variant>
      <vt:variant>
        <vt:lpwstr/>
      </vt:variant>
      <vt:variant>
        <vt:lpwstr>_Toc468445070</vt:lpwstr>
      </vt:variant>
      <vt:variant>
        <vt:i4>1441848</vt:i4>
      </vt:variant>
      <vt:variant>
        <vt:i4>197</vt:i4>
      </vt:variant>
      <vt:variant>
        <vt:i4>0</vt:i4>
      </vt:variant>
      <vt:variant>
        <vt:i4>5</vt:i4>
      </vt:variant>
      <vt:variant>
        <vt:lpwstr/>
      </vt:variant>
      <vt:variant>
        <vt:lpwstr>_Toc468445069</vt:lpwstr>
      </vt:variant>
      <vt:variant>
        <vt:i4>1441848</vt:i4>
      </vt:variant>
      <vt:variant>
        <vt:i4>191</vt:i4>
      </vt:variant>
      <vt:variant>
        <vt:i4>0</vt:i4>
      </vt:variant>
      <vt:variant>
        <vt:i4>5</vt:i4>
      </vt:variant>
      <vt:variant>
        <vt:lpwstr/>
      </vt:variant>
      <vt:variant>
        <vt:lpwstr>_Toc468445068</vt:lpwstr>
      </vt:variant>
      <vt:variant>
        <vt:i4>1441848</vt:i4>
      </vt:variant>
      <vt:variant>
        <vt:i4>185</vt:i4>
      </vt:variant>
      <vt:variant>
        <vt:i4>0</vt:i4>
      </vt:variant>
      <vt:variant>
        <vt:i4>5</vt:i4>
      </vt:variant>
      <vt:variant>
        <vt:lpwstr/>
      </vt:variant>
      <vt:variant>
        <vt:lpwstr>_Toc468445067</vt:lpwstr>
      </vt:variant>
      <vt:variant>
        <vt:i4>1441848</vt:i4>
      </vt:variant>
      <vt:variant>
        <vt:i4>179</vt:i4>
      </vt:variant>
      <vt:variant>
        <vt:i4>0</vt:i4>
      </vt:variant>
      <vt:variant>
        <vt:i4>5</vt:i4>
      </vt:variant>
      <vt:variant>
        <vt:lpwstr/>
      </vt:variant>
      <vt:variant>
        <vt:lpwstr>_Toc468445066</vt:lpwstr>
      </vt:variant>
      <vt:variant>
        <vt:i4>1441848</vt:i4>
      </vt:variant>
      <vt:variant>
        <vt:i4>173</vt:i4>
      </vt:variant>
      <vt:variant>
        <vt:i4>0</vt:i4>
      </vt:variant>
      <vt:variant>
        <vt:i4>5</vt:i4>
      </vt:variant>
      <vt:variant>
        <vt:lpwstr/>
      </vt:variant>
      <vt:variant>
        <vt:lpwstr>_Toc468445065</vt:lpwstr>
      </vt:variant>
      <vt:variant>
        <vt:i4>1441848</vt:i4>
      </vt:variant>
      <vt:variant>
        <vt:i4>167</vt:i4>
      </vt:variant>
      <vt:variant>
        <vt:i4>0</vt:i4>
      </vt:variant>
      <vt:variant>
        <vt:i4>5</vt:i4>
      </vt:variant>
      <vt:variant>
        <vt:lpwstr/>
      </vt:variant>
      <vt:variant>
        <vt:lpwstr>_Toc468445064</vt:lpwstr>
      </vt:variant>
      <vt:variant>
        <vt:i4>1441848</vt:i4>
      </vt:variant>
      <vt:variant>
        <vt:i4>161</vt:i4>
      </vt:variant>
      <vt:variant>
        <vt:i4>0</vt:i4>
      </vt:variant>
      <vt:variant>
        <vt:i4>5</vt:i4>
      </vt:variant>
      <vt:variant>
        <vt:lpwstr/>
      </vt:variant>
      <vt:variant>
        <vt:lpwstr>_Toc468445063</vt:lpwstr>
      </vt:variant>
      <vt:variant>
        <vt:i4>1441848</vt:i4>
      </vt:variant>
      <vt:variant>
        <vt:i4>155</vt:i4>
      </vt:variant>
      <vt:variant>
        <vt:i4>0</vt:i4>
      </vt:variant>
      <vt:variant>
        <vt:i4>5</vt:i4>
      </vt:variant>
      <vt:variant>
        <vt:lpwstr/>
      </vt:variant>
      <vt:variant>
        <vt:lpwstr>_Toc468445062</vt:lpwstr>
      </vt:variant>
      <vt:variant>
        <vt:i4>1441848</vt:i4>
      </vt:variant>
      <vt:variant>
        <vt:i4>149</vt:i4>
      </vt:variant>
      <vt:variant>
        <vt:i4>0</vt:i4>
      </vt:variant>
      <vt:variant>
        <vt:i4>5</vt:i4>
      </vt:variant>
      <vt:variant>
        <vt:lpwstr/>
      </vt:variant>
      <vt:variant>
        <vt:lpwstr>_Toc468445061</vt:lpwstr>
      </vt:variant>
      <vt:variant>
        <vt:i4>1441848</vt:i4>
      </vt:variant>
      <vt:variant>
        <vt:i4>143</vt:i4>
      </vt:variant>
      <vt:variant>
        <vt:i4>0</vt:i4>
      </vt:variant>
      <vt:variant>
        <vt:i4>5</vt:i4>
      </vt:variant>
      <vt:variant>
        <vt:lpwstr/>
      </vt:variant>
      <vt:variant>
        <vt:lpwstr>_Toc468445060</vt:lpwstr>
      </vt:variant>
      <vt:variant>
        <vt:i4>1376312</vt:i4>
      </vt:variant>
      <vt:variant>
        <vt:i4>137</vt:i4>
      </vt:variant>
      <vt:variant>
        <vt:i4>0</vt:i4>
      </vt:variant>
      <vt:variant>
        <vt:i4>5</vt:i4>
      </vt:variant>
      <vt:variant>
        <vt:lpwstr/>
      </vt:variant>
      <vt:variant>
        <vt:lpwstr>_Toc468445059</vt:lpwstr>
      </vt:variant>
      <vt:variant>
        <vt:i4>1376312</vt:i4>
      </vt:variant>
      <vt:variant>
        <vt:i4>131</vt:i4>
      </vt:variant>
      <vt:variant>
        <vt:i4>0</vt:i4>
      </vt:variant>
      <vt:variant>
        <vt:i4>5</vt:i4>
      </vt:variant>
      <vt:variant>
        <vt:lpwstr/>
      </vt:variant>
      <vt:variant>
        <vt:lpwstr>_Toc468445058</vt:lpwstr>
      </vt:variant>
      <vt:variant>
        <vt:i4>1376312</vt:i4>
      </vt:variant>
      <vt:variant>
        <vt:i4>125</vt:i4>
      </vt:variant>
      <vt:variant>
        <vt:i4>0</vt:i4>
      </vt:variant>
      <vt:variant>
        <vt:i4>5</vt:i4>
      </vt:variant>
      <vt:variant>
        <vt:lpwstr/>
      </vt:variant>
      <vt:variant>
        <vt:lpwstr>_Toc468445057</vt:lpwstr>
      </vt:variant>
      <vt:variant>
        <vt:i4>1376312</vt:i4>
      </vt:variant>
      <vt:variant>
        <vt:i4>119</vt:i4>
      </vt:variant>
      <vt:variant>
        <vt:i4>0</vt:i4>
      </vt:variant>
      <vt:variant>
        <vt:i4>5</vt:i4>
      </vt:variant>
      <vt:variant>
        <vt:lpwstr/>
      </vt:variant>
      <vt:variant>
        <vt:lpwstr>_Toc468445056</vt:lpwstr>
      </vt:variant>
      <vt:variant>
        <vt:i4>1376312</vt:i4>
      </vt:variant>
      <vt:variant>
        <vt:i4>113</vt:i4>
      </vt:variant>
      <vt:variant>
        <vt:i4>0</vt:i4>
      </vt:variant>
      <vt:variant>
        <vt:i4>5</vt:i4>
      </vt:variant>
      <vt:variant>
        <vt:lpwstr/>
      </vt:variant>
      <vt:variant>
        <vt:lpwstr>_Toc468445055</vt:lpwstr>
      </vt:variant>
      <vt:variant>
        <vt:i4>1376312</vt:i4>
      </vt:variant>
      <vt:variant>
        <vt:i4>107</vt:i4>
      </vt:variant>
      <vt:variant>
        <vt:i4>0</vt:i4>
      </vt:variant>
      <vt:variant>
        <vt:i4>5</vt:i4>
      </vt:variant>
      <vt:variant>
        <vt:lpwstr/>
      </vt:variant>
      <vt:variant>
        <vt:lpwstr>_Toc468445054</vt:lpwstr>
      </vt:variant>
      <vt:variant>
        <vt:i4>1376312</vt:i4>
      </vt:variant>
      <vt:variant>
        <vt:i4>101</vt:i4>
      </vt:variant>
      <vt:variant>
        <vt:i4>0</vt:i4>
      </vt:variant>
      <vt:variant>
        <vt:i4>5</vt:i4>
      </vt:variant>
      <vt:variant>
        <vt:lpwstr/>
      </vt:variant>
      <vt:variant>
        <vt:lpwstr>_Toc468445053</vt:lpwstr>
      </vt:variant>
      <vt:variant>
        <vt:i4>1376312</vt:i4>
      </vt:variant>
      <vt:variant>
        <vt:i4>95</vt:i4>
      </vt:variant>
      <vt:variant>
        <vt:i4>0</vt:i4>
      </vt:variant>
      <vt:variant>
        <vt:i4>5</vt:i4>
      </vt:variant>
      <vt:variant>
        <vt:lpwstr/>
      </vt:variant>
      <vt:variant>
        <vt:lpwstr>_Toc468445052</vt:lpwstr>
      </vt:variant>
      <vt:variant>
        <vt:i4>1376312</vt:i4>
      </vt:variant>
      <vt:variant>
        <vt:i4>89</vt:i4>
      </vt:variant>
      <vt:variant>
        <vt:i4>0</vt:i4>
      </vt:variant>
      <vt:variant>
        <vt:i4>5</vt:i4>
      </vt:variant>
      <vt:variant>
        <vt:lpwstr/>
      </vt:variant>
      <vt:variant>
        <vt:lpwstr>_Toc468445051</vt:lpwstr>
      </vt:variant>
      <vt:variant>
        <vt:i4>1376312</vt:i4>
      </vt:variant>
      <vt:variant>
        <vt:i4>83</vt:i4>
      </vt:variant>
      <vt:variant>
        <vt:i4>0</vt:i4>
      </vt:variant>
      <vt:variant>
        <vt:i4>5</vt:i4>
      </vt:variant>
      <vt:variant>
        <vt:lpwstr/>
      </vt:variant>
      <vt:variant>
        <vt:lpwstr>_Toc468445050</vt:lpwstr>
      </vt:variant>
      <vt:variant>
        <vt:i4>1310776</vt:i4>
      </vt:variant>
      <vt:variant>
        <vt:i4>77</vt:i4>
      </vt:variant>
      <vt:variant>
        <vt:i4>0</vt:i4>
      </vt:variant>
      <vt:variant>
        <vt:i4>5</vt:i4>
      </vt:variant>
      <vt:variant>
        <vt:lpwstr/>
      </vt:variant>
      <vt:variant>
        <vt:lpwstr>_Toc468445049</vt:lpwstr>
      </vt:variant>
      <vt:variant>
        <vt:i4>1310776</vt:i4>
      </vt:variant>
      <vt:variant>
        <vt:i4>71</vt:i4>
      </vt:variant>
      <vt:variant>
        <vt:i4>0</vt:i4>
      </vt:variant>
      <vt:variant>
        <vt:i4>5</vt:i4>
      </vt:variant>
      <vt:variant>
        <vt:lpwstr/>
      </vt:variant>
      <vt:variant>
        <vt:lpwstr>_Toc468445048</vt:lpwstr>
      </vt:variant>
      <vt:variant>
        <vt:i4>1310776</vt:i4>
      </vt:variant>
      <vt:variant>
        <vt:i4>65</vt:i4>
      </vt:variant>
      <vt:variant>
        <vt:i4>0</vt:i4>
      </vt:variant>
      <vt:variant>
        <vt:i4>5</vt:i4>
      </vt:variant>
      <vt:variant>
        <vt:lpwstr/>
      </vt:variant>
      <vt:variant>
        <vt:lpwstr>_Toc468445047</vt:lpwstr>
      </vt:variant>
      <vt:variant>
        <vt:i4>1310776</vt:i4>
      </vt:variant>
      <vt:variant>
        <vt:i4>59</vt:i4>
      </vt:variant>
      <vt:variant>
        <vt:i4>0</vt:i4>
      </vt:variant>
      <vt:variant>
        <vt:i4>5</vt:i4>
      </vt:variant>
      <vt:variant>
        <vt:lpwstr/>
      </vt:variant>
      <vt:variant>
        <vt:lpwstr>_Toc468445046</vt:lpwstr>
      </vt:variant>
      <vt:variant>
        <vt:i4>1310776</vt:i4>
      </vt:variant>
      <vt:variant>
        <vt:i4>53</vt:i4>
      </vt:variant>
      <vt:variant>
        <vt:i4>0</vt:i4>
      </vt:variant>
      <vt:variant>
        <vt:i4>5</vt:i4>
      </vt:variant>
      <vt:variant>
        <vt:lpwstr/>
      </vt:variant>
      <vt:variant>
        <vt:lpwstr>_Toc468445045</vt:lpwstr>
      </vt:variant>
      <vt:variant>
        <vt:i4>1310776</vt:i4>
      </vt:variant>
      <vt:variant>
        <vt:i4>47</vt:i4>
      </vt:variant>
      <vt:variant>
        <vt:i4>0</vt:i4>
      </vt:variant>
      <vt:variant>
        <vt:i4>5</vt:i4>
      </vt:variant>
      <vt:variant>
        <vt:lpwstr/>
      </vt:variant>
      <vt:variant>
        <vt:lpwstr>_Toc468445044</vt:lpwstr>
      </vt:variant>
      <vt:variant>
        <vt:i4>1310776</vt:i4>
      </vt:variant>
      <vt:variant>
        <vt:i4>41</vt:i4>
      </vt:variant>
      <vt:variant>
        <vt:i4>0</vt:i4>
      </vt:variant>
      <vt:variant>
        <vt:i4>5</vt:i4>
      </vt:variant>
      <vt:variant>
        <vt:lpwstr/>
      </vt:variant>
      <vt:variant>
        <vt:lpwstr>_Toc468445043</vt:lpwstr>
      </vt:variant>
      <vt:variant>
        <vt:i4>1310776</vt:i4>
      </vt:variant>
      <vt:variant>
        <vt:i4>35</vt:i4>
      </vt:variant>
      <vt:variant>
        <vt:i4>0</vt:i4>
      </vt:variant>
      <vt:variant>
        <vt:i4>5</vt:i4>
      </vt:variant>
      <vt:variant>
        <vt:lpwstr/>
      </vt:variant>
      <vt:variant>
        <vt:lpwstr>_Toc468445042</vt:lpwstr>
      </vt:variant>
      <vt:variant>
        <vt:i4>1310776</vt:i4>
      </vt:variant>
      <vt:variant>
        <vt:i4>29</vt:i4>
      </vt:variant>
      <vt:variant>
        <vt:i4>0</vt:i4>
      </vt:variant>
      <vt:variant>
        <vt:i4>5</vt:i4>
      </vt:variant>
      <vt:variant>
        <vt:lpwstr/>
      </vt:variant>
      <vt:variant>
        <vt:lpwstr>_Toc468445041</vt:lpwstr>
      </vt:variant>
      <vt:variant>
        <vt:i4>1310776</vt:i4>
      </vt:variant>
      <vt:variant>
        <vt:i4>23</vt:i4>
      </vt:variant>
      <vt:variant>
        <vt:i4>0</vt:i4>
      </vt:variant>
      <vt:variant>
        <vt:i4>5</vt:i4>
      </vt:variant>
      <vt:variant>
        <vt:lpwstr/>
      </vt:variant>
      <vt:variant>
        <vt:lpwstr>_Toc468445040</vt:lpwstr>
      </vt:variant>
      <vt:variant>
        <vt:i4>1245240</vt:i4>
      </vt:variant>
      <vt:variant>
        <vt:i4>17</vt:i4>
      </vt:variant>
      <vt:variant>
        <vt:i4>0</vt:i4>
      </vt:variant>
      <vt:variant>
        <vt:i4>5</vt:i4>
      </vt:variant>
      <vt:variant>
        <vt:lpwstr/>
      </vt:variant>
      <vt:variant>
        <vt:lpwstr>_Toc468445039</vt:lpwstr>
      </vt:variant>
      <vt:variant>
        <vt:i4>1245240</vt:i4>
      </vt:variant>
      <vt:variant>
        <vt:i4>11</vt:i4>
      </vt:variant>
      <vt:variant>
        <vt:i4>0</vt:i4>
      </vt:variant>
      <vt:variant>
        <vt:i4>5</vt:i4>
      </vt:variant>
      <vt:variant>
        <vt:lpwstr/>
      </vt:variant>
      <vt:variant>
        <vt:lpwstr>_Toc468445038</vt:lpwstr>
      </vt:variant>
      <vt:variant>
        <vt:i4>1245240</vt:i4>
      </vt:variant>
      <vt:variant>
        <vt:i4>5</vt:i4>
      </vt:variant>
      <vt:variant>
        <vt:i4>0</vt:i4>
      </vt:variant>
      <vt:variant>
        <vt:i4>5</vt:i4>
      </vt:variant>
      <vt:variant>
        <vt:lpwstr/>
      </vt:variant>
      <vt:variant>
        <vt:lpwstr>_Toc468445037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Base, Function Description</dc:title>
  <dc:subject>EPTF CLL Base, Function Description</dc:subject>
  <dc:creator>EIMRENA Imre Nagy</dc:creator>
  <cp:keywords/>
  <dc:description>4/155 16-CNL 113 512 Uen_x000d_
Rev H</dc:description>
  <cp:lastModifiedBy>Imre Nagy</cp:lastModifiedBy>
  <cp:revision>2</cp:revision>
  <cp:lastPrinted>2011-09-19T08:58:00Z</cp:lastPrinted>
  <dcterms:created xsi:type="dcterms:W3CDTF">2018-06-13T10:39:00Z</dcterms:created>
  <dcterms:modified xsi:type="dcterms:W3CDTF">2018-06-13T10:39:00Z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EIMRENA Imre Nagy</vt:lpwstr>
  </property>
  <property fmtid="{D5CDD505-2E9C-101B-9397-08002B2CF9AE}" pid="5" name="DocNo">
    <vt:lpwstr>4/155 16-CNL 113 512 Uen</vt:lpwstr>
  </property>
  <property fmtid="{D5CDD505-2E9C-101B-9397-08002B2CF9AE}" pid="6" name="Revision">
    <vt:lpwstr>H</vt:lpwstr>
  </property>
  <property fmtid="{D5CDD505-2E9C-101B-9397-08002B2CF9AE}" pid="7" name="Checked">
    <vt:lpwstr>ETHJGI</vt:lpwstr>
  </property>
  <property fmtid="{D5CDD505-2E9C-101B-9397-08002B2CF9AE}" pid="8" name="Title">
    <vt:lpwstr>EPTF CLL Base, Function Description</vt:lpwstr>
  </property>
  <property fmtid="{D5CDD505-2E9C-101B-9397-08002B2CF9AE}" pid="9" name="Reference">
    <vt:lpwstr>GASK2</vt:lpwstr>
  </property>
  <property fmtid="{D5CDD505-2E9C-101B-9397-08002B2CF9AE}" pid="10" name="Date">
    <vt:lpwstr>2016-12-05</vt:lpwstr>
  </property>
  <property fmtid="{D5CDD505-2E9C-101B-9397-08002B2CF9AE}" pid="11" name="Keyword">
    <vt:lpwstr/>
  </property>
  <property fmtid="{D5CDD505-2E9C-101B-9397-08002B2CF9AE}" pid="12" name="ApprovedBy">
    <vt:lpwstr>BNEPIEBBBACB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