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rsidRPr="00BE6E17">
        <w:tblPrEx>
          <w:tblCellMar>
            <w:top w:w="0" w:type="dxa"/>
            <w:bottom w:w="0" w:type="dxa"/>
          </w:tblCellMar>
        </w:tblPrEx>
        <w:tc>
          <w:tcPr>
            <w:tcW w:w="5160" w:type="dxa"/>
            <w:noWrap/>
          </w:tcPr>
          <w:p w:rsidR="009E3A67" w:rsidRPr="00BE6E17" w:rsidRDefault="009E3A67">
            <w:pPr>
              <w:pStyle w:val="TableStyle"/>
              <w:ind w:left="0"/>
              <w:rPr>
                <w:lang w:val="en-US"/>
              </w:rPr>
            </w:pPr>
            <w:bookmarkStart w:id="0" w:name="YourInfo"/>
            <w:bookmarkStart w:id="1" w:name="_GoBack"/>
            <w:bookmarkEnd w:id="0"/>
            <w:bookmarkEnd w:id="1"/>
          </w:p>
        </w:tc>
        <w:tc>
          <w:tcPr>
            <w:tcW w:w="5046" w:type="dxa"/>
          </w:tcPr>
          <w:p w:rsidR="009E3A67" w:rsidRPr="00BE6E17" w:rsidRDefault="009E3A67">
            <w:pPr>
              <w:pStyle w:val="TableStyle"/>
              <w:ind w:left="0"/>
              <w:rPr>
                <w:lang w:val="en-US"/>
              </w:rPr>
            </w:pPr>
            <w:bookmarkStart w:id="2" w:name="Present"/>
            <w:bookmarkEnd w:id="2"/>
          </w:p>
        </w:tc>
      </w:tr>
    </w:tbl>
    <w:p w:rsidR="009E3A67" w:rsidRPr="00BE6E17" w:rsidRDefault="009E3A67">
      <w:pPr>
        <w:pStyle w:val="TableStyle"/>
        <w:rPr>
          <w:lang w:val="en-US"/>
        </w:rPr>
      </w:pPr>
    </w:p>
    <w:p w:rsidR="009E3A67" w:rsidRPr="00BE6E17" w:rsidRDefault="009E3A67">
      <w:pPr>
        <w:pStyle w:val="BodyText"/>
        <w:rPr>
          <w:lang w:val="en-US"/>
        </w:rPr>
      </w:pPr>
    </w:p>
    <w:p w:rsidR="009E3A67" w:rsidRPr="00BE6E17" w:rsidRDefault="009E3A67">
      <w:pPr>
        <w:pStyle w:val="BodyText"/>
        <w:rPr>
          <w:lang w:val="en-US"/>
        </w:rPr>
      </w:pPr>
    </w:p>
    <w:p w:rsidR="009E3A67" w:rsidRPr="00BE6E17" w:rsidRDefault="009E3A67">
      <w:pPr>
        <w:pStyle w:val="BodyText"/>
        <w:rPr>
          <w:lang w:val="en-US"/>
        </w:rPr>
      </w:pPr>
    </w:p>
    <w:bookmarkStart w:id="3" w:name="Title"/>
    <w:p w:rsidR="009E3A67" w:rsidRPr="00BE6E17" w:rsidRDefault="009E3A67">
      <w:pPr>
        <w:pStyle w:val="Title"/>
        <w:numPr>
          <w:ilvl w:val="0"/>
          <w:numId w:val="0"/>
        </w:numPr>
        <w:ind w:left="2552"/>
        <w:rPr>
          <w:lang w:val="en-US"/>
        </w:rPr>
      </w:pPr>
      <w:r w:rsidRPr="00BE6E17">
        <w:rPr>
          <w:lang w:val="en-US"/>
        </w:rPr>
        <w:fldChar w:fldCharType="begin"/>
      </w:r>
      <w:r w:rsidRPr="00BE6E17">
        <w:rPr>
          <w:lang w:val="en-US"/>
        </w:rPr>
        <w:instrText xml:space="preserve"> DOCPROPERTY "Title" \* MERGEFORMAT </w:instrText>
      </w:r>
      <w:r w:rsidRPr="00BE6E17">
        <w:rPr>
          <w:lang w:val="en-US"/>
        </w:rPr>
        <w:fldChar w:fldCharType="separate"/>
      </w:r>
      <w:r w:rsidR="00005CB5">
        <w:rPr>
          <w:lang w:val="en-US"/>
        </w:rPr>
        <w:t>EPTF CLL Common, User Guide</w:t>
      </w:r>
      <w:r w:rsidRPr="00BE6E17">
        <w:rPr>
          <w:lang w:val="en-US"/>
        </w:rPr>
        <w:fldChar w:fldCharType="end"/>
      </w:r>
      <w:bookmarkEnd w:id="3"/>
    </w:p>
    <w:p w:rsidR="00DC65ED" w:rsidRDefault="005B1E03">
      <w:pPr>
        <w:pStyle w:val="TOC1"/>
        <w:tabs>
          <w:tab w:val="left" w:pos="3118"/>
        </w:tabs>
        <w:rPr>
          <w:rFonts w:ascii="Times New Roman" w:hAnsi="Times New Roman" w:cs="Times New Roman"/>
          <w:b w:val="0"/>
          <w:sz w:val="24"/>
          <w:szCs w:val="24"/>
          <w:lang w:val="en-US"/>
        </w:rPr>
      </w:pPr>
      <w:r w:rsidRPr="00BE6E17">
        <w:rPr>
          <w:lang w:val="en-US"/>
        </w:rPr>
        <w:t>Contents</w:t>
      </w:r>
      <w:bookmarkStart w:id="4" w:name="Contents"/>
      <w:bookmarkEnd w:id="4"/>
      <w:r w:rsidRPr="00BE6E17">
        <w:rPr>
          <w:lang w:val="en-US"/>
        </w:rPr>
        <w:fldChar w:fldCharType="begin"/>
      </w:r>
      <w:r w:rsidRPr="00BE6E17">
        <w:rPr>
          <w:lang w:val="en-US"/>
        </w:rPr>
        <w:instrText xml:space="preserve"> TOC \o "1-3" \h </w:instrText>
      </w:r>
      <w:r w:rsidRPr="00BE6E17">
        <w:rPr>
          <w:lang w:val="en-US"/>
        </w:rPr>
        <w:fldChar w:fldCharType="separate"/>
      </w:r>
      <w:hyperlink w:anchor="_Toc245093301" w:history="1">
        <w:r w:rsidR="00DC65ED" w:rsidRPr="00141B3C">
          <w:rPr>
            <w:rStyle w:val="Hyperlink"/>
            <w:lang w:val="en-US"/>
          </w:rPr>
          <w:t>1</w:t>
        </w:r>
        <w:r w:rsidR="00DC65ED">
          <w:rPr>
            <w:rFonts w:ascii="Times New Roman" w:hAnsi="Times New Roman" w:cs="Times New Roman"/>
            <w:b w:val="0"/>
            <w:sz w:val="24"/>
            <w:szCs w:val="24"/>
            <w:lang w:val="en-US"/>
          </w:rPr>
          <w:tab/>
        </w:r>
        <w:r w:rsidR="00DC65ED" w:rsidRPr="00141B3C">
          <w:rPr>
            <w:rStyle w:val="Hyperlink"/>
            <w:lang w:val="en-US"/>
          </w:rPr>
          <w:t>Introduction</w:t>
        </w:r>
        <w:r w:rsidR="00DC65ED">
          <w:tab/>
        </w:r>
        <w:r w:rsidR="00DC65ED">
          <w:fldChar w:fldCharType="begin"/>
        </w:r>
        <w:r w:rsidR="00DC65ED">
          <w:instrText xml:space="preserve"> PAGEREF _Toc245093301 \h </w:instrText>
        </w:r>
        <w:r w:rsidR="00DC65ED">
          <w:fldChar w:fldCharType="separate"/>
        </w:r>
        <w:r w:rsidR="00005CB5">
          <w:t>2</w:t>
        </w:r>
        <w:r w:rsidR="00DC65ED">
          <w:fldChar w:fldCharType="end"/>
        </w:r>
      </w:hyperlink>
    </w:p>
    <w:p w:rsidR="00DC65ED" w:rsidRDefault="00DC65ED">
      <w:pPr>
        <w:pStyle w:val="TOC2"/>
        <w:tabs>
          <w:tab w:val="left" w:pos="3969"/>
        </w:tabs>
        <w:rPr>
          <w:rFonts w:ascii="Times New Roman" w:hAnsi="Times New Roman" w:cs="Times New Roman"/>
          <w:sz w:val="24"/>
          <w:szCs w:val="24"/>
          <w:lang w:val="en-US"/>
        </w:rPr>
      </w:pPr>
      <w:hyperlink w:anchor="_Toc245093302" w:history="1">
        <w:r w:rsidRPr="00141B3C">
          <w:rPr>
            <w:rStyle w:val="Hyperlink"/>
            <w:lang w:val="en-US"/>
          </w:rPr>
          <w:t>1.1</w:t>
        </w:r>
        <w:r>
          <w:rPr>
            <w:rFonts w:ascii="Times New Roman" w:hAnsi="Times New Roman" w:cs="Times New Roman"/>
            <w:sz w:val="24"/>
            <w:szCs w:val="24"/>
            <w:lang w:val="en-US"/>
          </w:rPr>
          <w:tab/>
        </w:r>
        <w:r w:rsidRPr="00141B3C">
          <w:rPr>
            <w:rStyle w:val="Hyperlink"/>
            <w:lang w:val="en-US"/>
          </w:rPr>
          <w:t>Revision history</w:t>
        </w:r>
        <w:r>
          <w:tab/>
        </w:r>
        <w:r>
          <w:fldChar w:fldCharType="begin"/>
        </w:r>
        <w:r>
          <w:instrText xml:space="preserve"> PAGEREF _Toc245093302 \h </w:instrText>
        </w:r>
        <w:r>
          <w:fldChar w:fldCharType="separate"/>
        </w:r>
        <w:r w:rsidR="00005CB5">
          <w:t>2</w:t>
        </w:r>
        <w:r>
          <w:fldChar w:fldCharType="end"/>
        </w:r>
      </w:hyperlink>
    </w:p>
    <w:p w:rsidR="00DC65ED" w:rsidRDefault="00DC65ED">
      <w:pPr>
        <w:pStyle w:val="TOC2"/>
        <w:tabs>
          <w:tab w:val="left" w:pos="3969"/>
        </w:tabs>
        <w:rPr>
          <w:rFonts w:ascii="Times New Roman" w:hAnsi="Times New Roman" w:cs="Times New Roman"/>
          <w:sz w:val="24"/>
          <w:szCs w:val="24"/>
          <w:lang w:val="en-US"/>
        </w:rPr>
      </w:pPr>
      <w:hyperlink w:anchor="_Toc245093303" w:history="1">
        <w:r w:rsidRPr="00141B3C">
          <w:rPr>
            <w:rStyle w:val="Hyperlink"/>
            <w:snapToGrid w:val="0"/>
            <w:lang w:val="en-US"/>
          </w:rPr>
          <w:t>1.2</w:t>
        </w:r>
        <w:r>
          <w:rPr>
            <w:rFonts w:ascii="Times New Roman" w:hAnsi="Times New Roman" w:cs="Times New Roman"/>
            <w:sz w:val="24"/>
            <w:szCs w:val="24"/>
            <w:lang w:val="en-US"/>
          </w:rPr>
          <w:tab/>
        </w:r>
        <w:r w:rsidRPr="00141B3C">
          <w:rPr>
            <w:rStyle w:val="Hyperlink"/>
            <w:snapToGrid w:val="0"/>
            <w:lang w:val="en-US"/>
          </w:rPr>
          <w:t>About this Document</w:t>
        </w:r>
        <w:r>
          <w:tab/>
        </w:r>
        <w:r>
          <w:fldChar w:fldCharType="begin"/>
        </w:r>
        <w:r>
          <w:instrText xml:space="preserve"> PAGEREF _Toc245093303 \h </w:instrText>
        </w:r>
        <w:r>
          <w:fldChar w:fldCharType="separate"/>
        </w:r>
        <w:r w:rsidR="00005CB5">
          <w:t>2</w:t>
        </w:r>
        <w:r>
          <w:fldChar w:fldCharType="end"/>
        </w:r>
      </w:hyperlink>
    </w:p>
    <w:p w:rsidR="00DC65ED" w:rsidRDefault="00DC65ED">
      <w:pPr>
        <w:pStyle w:val="TOC3"/>
        <w:tabs>
          <w:tab w:val="left" w:pos="3969"/>
        </w:tabs>
        <w:rPr>
          <w:rFonts w:ascii="Times New Roman" w:hAnsi="Times New Roman" w:cs="Times New Roman"/>
          <w:sz w:val="24"/>
          <w:szCs w:val="24"/>
          <w:lang w:val="en-US"/>
        </w:rPr>
      </w:pPr>
      <w:hyperlink w:anchor="_Toc245093304" w:history="1">
        <w:r w:rsidRPr="00141B3C">
          <w:rPr>
            <w:rStyle w:val="Hyperlink"/>
            <w:lang w:val="en-US"/>
          </w:rPr>
          <w:t>1.2.1</w:t>
        </w:r>
        <w:r>
          <w:rPr>
            <w:rFonts w:ascii="Times New Roman" w:hAnsi="Times New Roman" w:cs="Times New Roman"/>
            <w:sz w:val="24"/>
            <w:szCs w:val="24"/>
            <w:lang w:val="en-US"/>
          </w:rPr>
          <w:tab/>
        </w:r>
        <w:r w:rsidRPr="00141B3C">
          <w:rPr>
            <w:rStyle w:val="Hyperlink"/>
            <w:lang w:val="en-US"/>
          </w:rPr>
          <w:t>How to Read this Document</w:t>
        </w:r>
        <w:r>
          <w:tab/>
        </w:r>
        <w:r>
          <w:fldChar w:fldCharType="begin"/>
        </w:r>
        <w:r>
          <w:instrText xml:space="preserve"> PAGEREF _Toc245093304 \h </w:instrText>
        </w:r>
        <w:r>
          <w:fldChar w:fldCharType="separate"/>
        </w:r>
        <w:r w:rsidR="00005CB5">
          <w:t>2</w:t>
        </w:r>
        <w:r>
          <w:fldChar w:fldCharType="end"/>
        </w:r>
      </w:hyperlink>
    </w:p>
    <w:p w:rsidR="00DC65ED" w:rsidRDefault="00DC65ED">
      <w:pPr>
        <w:pStyle w:val="TOC3"/>
        <w:tabs>
          <w:tab w:val="left" w:pos="3969"/>
        </w:tabs>
        <w:rPr>
          <w:rFonts w:ascii="Times New Roman" w:hAnsi="Times New Roman" w:cs="Times New Roman"/>
          <w:sz w:val="24"/>
          <w:szCs w:val="24"/>
          <w:lang w:val="en-US"/>
        </w:rPr>
      </w:pPr>
      <w:hyperlink w:anchor="_Toc245093305" w:history="1">
        <w:r w:rsidRPr="00141B3C">
          <w:rPr>
            <w:rStyle w:val="Hyperlink"/>
            <w:lang w:val="en-US"/>
          </w:rPr>
          <w:t>1.2.2</w:t>
        </w:r>
        <w:r>
          <w:rPr>
            <w:rFonts w:ascii="Times New Roman" w:hAnsi="Times New Roman" w:cs="Times New Roman"/>
            <w:sz w:val="24"/>
            <w:szCs w:val="24"/>
            <w:lang w:val="en-US"/>
          </w:rPr>
          <w:tab/>
        </w:r>
        <w:r w:rsidRPr="00141B3C">
          <w:rPr>
            <w:rStyle w:val="Hyperlink"/>
            <w:lang w:val="en-US"/>
          </w:rPr>
          <w:t>References</w:t>
        </w:r>
        <w:r>
          <w:tab/>
        </w:r>
        <w:r>
          <w:fldChar w:fldCharType="begin"/>
        </w:r>
        <w:r>
          <w:instrText xml:space="preserve"> PAGEREF _Toc245093305 \h </w:instrText>
        </w:r>
        <w:r>
          <w:fldChar w:fldCharType="separate"/>
        </w:r>
        <w:r w:rsidR="00005CB5">
          <w:t>2</w:t>
        </w:r>
        <w:r>
          <w:fldChar w:fldCharType="end"/>
        </w:r>
      </w:hyperlink>
    </w:p>
    <w:p w:rsidR="00DC65ED" w:rsidRDefault="00DC65ED">
      <w:pPr>
        <w:pStyle w:val="TOC3"/>
        <w:tabs>
          <w:tab w:val="left" w:pos="3969"/>
        </w:tabs>
        <w:rPr>
          <w:rFonts w:ascii="Times New Roman" w:hAnsi="Times New Roman" w:cs="Times New Roman"/>
          <w:sz w:val="24"/>
          <w:szCs w:val="24"/>
          <w:lang w:val="en-US"/>
        </w:rPr>
      </w:pPr>
      <w:hyperlink w:anchor="_Toc245093306" w:history="1">
        <w:r w:rsidRPr="00141B3C">
          <w:rPr>
            <w:rStyle w:val="Hyperlink"/>
            <w:lang w:val="en-US"/>
          </w:rPr>
          <w:t>1.2.3</w:t>
        </w:r>
        <w:r>
          <w:rPr>
            <w:rFonts w:ascii="Times New Roman" w:hAnsi="Times New Roman" w:cs="Times New Roman"/>
            <w:sz w:val="24"/>
            <w:szCs w:val="24"/>
            <w:lang w:val="en-US"/>
          </w:rPr>
          <w:tab/>
        </w:r>
        <w:r w:rsidRPr="00141B3C">
          <w:rPr>
            <w:rStyle w:val="Hyperlink"/>
            <w:lang w:val="en-US"/>
          </w:rPr>
          <w:t>Abbreviations</w:t>
        </w:r>
        <w:r>
          <w:tab/>
        </w:r>
        <w:r>
          <w:fldChar w:fldCharType="begin"/>
        </w:r>
        <w:r>
          <w:instrText xml:space="preserve"> PAGEREF _Toc245093306 \h </w:instrText>
        </w:r>
        <w:r>
          <w:fldChar w:fldCharType="separate"/>
        </w:r>
        <w:r w:rsidR="00005CB5">
          <w:t>3</w:t>
        </w:r>
        <w:r>
          <w:fldChar w:fldCharType="end"/>
        </w:r>
      </w:hyperlink>
    </w:p>
    <w:p w:rsidR="00DC65ED" w:rsidRDefault="00DC65ED">
      <w:pPr>
        <w:pStyle w:val="TOC3"/>
        <w:tabs>
          <w:tab w:val="left" w:pos="3969"/>
        </w:tabs>
        <w:rPr>
          <w:rFonts w:ascii="Times New Roman" w:hAnsi="Times New Roman" w:cs="Times New Roman"/>
          <w:sz w:val="24"/>
          <w:szCs w:val="24"/>
          <w:lang w:val="en-US"/>
        </w:rPr>
      </w:pPr>
      <w:hyperlink w:anchor="_Toc245093307" w:history="1">
        <w:r w:rsidRPr="00141B3C">
          <w:rPr>
            <w:rStyle w:val="Hyperlink"/>
            <w:lang w:val="en-US"/>
          </w:rPr>
          <w:t>1.2.4</w:t>
        </w:r>
        <w:r>
          <w:rPr>
            <w:rFonts w:ascii="Times New Roman" w:hAnsi="Times New Roman" w:cs="Times New Roman"/>
            <w:sz w:val="24"/>
            <w:szCs w:val="24"/>
            <w:lang w:val="en-US"/>
          </w:rPr>
          <w:tab/>
        </w:r>
        <w:r w:rsidRPr="00141B3C">
          <w:rPr>
            <w:rStyle w:val="Hyperlink"/>
            <w:lang w:val="en-US"/>
          </w:rPr>
          <w:t>Terminology</w:t>
        </w:r>
        <w:r>
          <w:tab/>
        </w:r>
        <w:r>
          <w:fldChar w:fldCharType="begin"/>
        </w:r>
        <w:r>
          <w:instrText xml:space="preserve"> PAGEREF _Toc245093307 \h </w:instrText>
        </w:r>
        <w:r>
          <w:fldChar w:fldCharType="separate"/>
        </w:r>
        <w:r w:rsidR="00005CB5">
          <w:t>3</w:t>
        </w:r>
        <w:r>
          <w:fldChar w:fldCharType="end"/>
        </w:r>
      </w:hyperlink>
    </w:p>
    <w:p w:rsidR="00DC65ED" w:rsidRDefault="00DC65ED">
      <w:pPr>
        <w:pStyle w:val="TOC2"/>
        <w:tabs>
          <w:tab w:val="left" w:pos="3969"/>
        </w:tabs>
        <w:rPr>
          <w:rFonts w:ascii="Times New Roman" w:hAnsi="Times New Roman" w:cs="Times New Roman"/>
          <w:sz w:val="24"/>
          <w:szCs w:val="24"/>
          <w:lang w:val="en-US"/>
        </w:rPr>
      </w:pPr>
      <w:hyperlink w:anchor="_Toc245093308" w:history="1">
        <w:r w:rsidRPr="00141B3C">
          <w:rPr>
            <w:rStyle w:val="Hyperlink"/>
            <w:lang w:val="en-US"/>
          </w:rPr>
          <w:t>1.3</w:t>
        </w:r>
        <w:r>
          <w:rPr>
            <w:rFonts w:ascii="Times New Roman" w:hAnsi="Times New Roman" w:cs="Times New Roman"/>
            <w:sz w:val="24"/>
            <w:szCs w:val="24"/>
            <w:lang w:val="en-US"/>
          </w:rPr>
          <w:tab/>
        </w:r>
        <w:r w:rsidRPr="00141B3C">
          <w:rPr>
            <w:rStyle w:val="Hyperlink"/>
            <w:lang w:val="en-US"/>
          </w:rPr>
          <w:t>System Requirements</w:t>
        </w:r>
        <w:r>
          <w:tab/>
        </w:r>
        <w:r>
          <w:fldChar w:fldCharType="begin"/>
        </w:r>
        <w:r>
          <w:instrText xml:space="preserve"> PAGEREF _Toc245093308 \h </w:instrText>
        </w:r>
        <w:r>
          <w:fldChar w:fldCharType="separate"/>
        </w:r>
        <w:r w:rsidR="00005CB5">
          <w:t>3</w:t>
        </w:r>
        <w:r>
          <w:fldChar w:fldCharType="end"/>
        </w:r>
      </w:hyperlink>
    </w:p>
    <w:p w:rsidR="00DC65ED" w:rsidRDefault="00DC65ED">
      <w:pPr>
        <w:pStyle w:val="TOC1"/>
        <w:tabs>
          <w:tab w:val="left" w:pos="3118"/>
        </w:tabs>
        <w:rPr>
          <w:rFonts w:ascii="Times New Roman" w:hAnsi="Times New Roman" w:cs="Times New Roman"/>
          <w:b w:val="0"/>
          <w:sz w:val="24"/>
          <w:szCs w:val="24"/>
          <w:lang w:val="en-US"/>
        </w:rPr>
      </w:pPr>
      <w:hyperlink w:anchor="_Toc245093309" w:history="1">
        <w:r w:rsidRPr="00141B3C">
          <w:rPr>
            <w:rStyle w:val="Hyperlink"/>
            <w:lang w:val="en-US"/>
          </w:rPr>
          <w:t>2</w:t>
        </w:r>
        <w:r>
          <w:rPr>
            <w:rFonts w:ascii="Times New Roman" w:hAnsi="Times New Roman" w:cs="Times New Roman"/>
            <w:b w:val="0"/>
            <w:sz w:val="24"/>
            <w:szCs w:val="24"/>
            <w:lang w:val="en-US"/>
          </w:rPr>
          <w:tab/>
        </w:r>
        <w:r w:rsidRPr="00141B3C">
          <w:rPr>
            <w:rStyle w:val="Hyperlink"/>
            <w:lang w:val="en-US"/>
          </w:rPr>
          <w:t>Common</w:t>
        </w:r>
        <w:r>
          <w:tab/>
        </w:r>
        <w:r>
          <w:fldChar w:fldCharType="begin"/>
        </w:r>
        <w:r>
          <w:instrText xml:space="preserve"> PAGEREF _Toc245093309 \h </w:instrText>
        </w:r>
        <w:r>
          <w:fldChar w:fldCharType="separate"/>
        </w:r>
        <w:r w:rsidR="00005CB5">
          <w:t>3</w:t>
        </w:r>
        <w:r>
          <w:fldChar w:fldCharType="end"/>
        </w:r>
      </w:hyperlink>
    </w:p>
    <w:p w:rsidR="00DC65ED" w:rsidRDefault="00DC65ED">
      <w:pPr>
        <w:pStyle w:val="TOC2"/>
        <w:tabs>
          <w:tab w:val="left" w:pos="3969"/>
        </w:tabs>
        <w:rPr>
          <w:rFonts w:ascii="Times New Roman" w:hAnsi="Times New Roman" w:cs="Times New Roman"/>
          <w:sz w:val="24"/>
          <w:szCs w:val="24"/>
          <w:lang w:val="en-US"/>
        </w:rPr>
      </w:pPr>
      <w:hyperlink w:anchor="_Toc245093310" w:history="1">
        <w:r w:rsidRPr="00141B3C">
          <w:rPr>
            <w:rStyle w:val="Hyperlink"/>
            <w:lang w:val="en-US"/>
          </w:rPr>
          <w:t>2.1</w:t>
        </w:r>
        <w:r>
          <w:rPr>
            <w:rFonts w:ascii="Times New Roman" w:hAnsi="Times New Roman" w:cs="Times New Roman"/>
            <w:sz w:val="24"/>
            <w:szCs w:val="24"/>
            <w:lang w:val="en-US"/>
          </w:rPr>
          <w:tab/>
        </w:r>
        <w:r w:rsidRPr="00141B3C">
          <w:rPr>
            <w:rStyle w:val="Hyperlink"/>
            <w:lang w:val="en-US"/>
          </w:rPr>
          <w:t>Overview</w:t>
        </w:r>
        <w:r>
          <w:tab/>
        </w:r>
        <w:r>
          <w:fldChar w:fldCharType="begin"/>
        </w:r>
        <w:r>
          <w:instrText xml:space="preserve"> PAGEREF _Toc245093310 \h </w:instrText>
        </w:r>
        <w:r>
          <w:fldChar w:fldCharType="separate"/>
        </w:r>
        <w:r w:rsidR="00005CB5">
          <w:t>3</w:t>
        </w:r>
        <w:r>
          <w:fldChar w:fldCharType="end"/>
        </w:r>
      </w:hyperlink>
    </w:p>
    <w:p w:rsidR="00DC65ED" w:rsidRDefault="00DC65ED">
      <w:pPr>
        <w:pStyle w:val="TOC2"/>
        <w:tabs>
          <w:tab w:val="left" w:pos="3969"/>
        </w:tabs>
        <w:rPr>
          <w:rFonts w:ascii="Times New Roman" w:hAnsi="Times New Roman" w:cs="Times New Roman"/>
          <w:sz w:val="24"/>
          <w:szCs w:val="24"/>
          <w:lang w:val="en-US"/>
        </w:rPr>
      </w:pPr>
      <w:hyperlink w:anchor="_Toc245093311" w:history="1">
        <w:r w:rsidRPr="00141B3C">
          <w:rPr>
            <w:rStyle w:val="Hyperlink"/>
            <w:lang w:val="en-US"/>
          </w:rPr>
          <w:t>2.2</w:t>
        </w:r>
        <w:r>
          <w:rPr>
            <w:rFonts w:ascii="Times New Roman" w:hAnsi="Times New Roman" w:cs="Times New Roman"/>
            <w:sz w:val="24"/>
            <w:szCs w:val="24"/>
            <w:lang w:val="en-US"/>
          </w:rPr>
          <w:tab/>
        </w:r>
        <w:r w:rsidRPr="00141B3C">
          <w:rPr>
            <w:rStyle w:val="Hyperlink"/>
            <w:lang w:val="en-US"/>
          </w:rPr>
          <w:t>Description of files in this feature</w:t>
        </w:r>
        <w:r>
          <w:tab/>
        </w:r>
        <w:r>
          <w:fldChar w:fldCharType="begin"/>
        </w:r>
        <w:r>
          <w:instrText xml:space="preserve"> PAGEREF _Toc245093311 \h </w:instrText>
        </w:r>
        <w:r>
          <w:fldChar w:fldCharType="separate"/>
        </w:r>
        <w:r w:rsidR="00005CB5">
          <w:t>3</w:t>
        </w:r>
        <w:r>
          <w:fldChar w:fldCharType="end"/>
        </w:r>
      </w:hyperlink>
    </w:p>
    <w:p w:rsidR="00DC65ED" w:rsidRDefault="00DC65ED">
      <w:pPr>
        <w:pStyle w:val="TOC2"/>
        <w:tabs>
          <w:tab w:val="left" w:pos="3969"/>
        </w:tabs>
        <w:rPr>
          <w:rFonts w:ascii="Times New Roman" w:hAnsi="Times New Roman" w:cs="Times New Roman"/>
          <w:sz w:val="24"/>
          <w:szCs w:val="24"/>
          <w:lang w:val="en-US"/>
        </w:rPr>
      </w:pPr>
      <w:hyperlink w:anchor="_Toc245093312" w:history="1">
        <w:r w:rsidRPr="00141B3C">
          <w:rPr>
            <w:rStyle w:val="Hyperlink"/>
            <w:lang w:val="en-US"/>
          </w:rPr>
          <w:t>2.3</w:t>
        </w:r>
        <w:r>
          <w:rPr>
            <w:rFonts w:ascii="Times New Roman" w:hAnsi="Times New Roman" w:cs="Times New Roman"/>
            <w:sz w:val="24"/>
            <w:szCs w:val="24"/>
            <w:lang w:val="en-US"/>
          </w:rPr>
          <w:tab/>
        </w:r>
        <w:r w:rsidRPr="00141B3C">
          <w:rPr>
            <w:rStyle w:val="Hyperlink"/>
            <w:lang w:val="en-US"/>
          </w:rPr>
          <w:t>Description of required files from other features</w:t>
        </w:r>
        <w:r>
          <w:tab/>
        </w:r>
        <w:r>
          <w:fldChar w:fldCharType="begin"/>
        </w:r>
        <w:r>
          <w:instrText xml:space="preserve"> PAGEREF _Toc245093312 \h </w:instrText>
        </w:r>
        <w:r>
          <w:fldChar w:fldCharType="separate"/>
        </w:r>
        <w:r w:rsidR="00005CB5">
          <w:t>4</w:t>
        </w:r>
        <w:r>
          <w:fldChar w:fldCharType="end"/>
        </w:r>
      </w:hyperlink>
    </w:p>
    <w:p w:rsidR="00DC65ED" w:rsidRDefault="00DC65ED">
      <w:pPr>
        <w:pStyle w:val="TOC2"/>
        <w:tabs>
          <w:tab w:val="left" w:pos="3969"/>
        </w:tabs>
        <w:rPr>
          <w:rFonts w:ascii="Times New Roman" w:hAnsi="Times New Roman" w:cs="Times New Roman"/>
          <w:sz w:val="24"/>
          <w:szCs w:val="24"/>
          <w:lang w:val="en-US"/>
        </w:rPr>
      </w:pPr>
      <w:hyperlink w:anchor="_Toc245093313" w:history="1">
        <w:r w:rsidRPr="00141B3C">
          <w:rPr>
            <w:rStyle w:val="Hyperlink"/>
            <w:lang w:val="en-US"/>
          </w:rPr>
          <w:t>2.4</w:t>
        </w:r>
        <w:r>
          <w:rPr>
            <w:rFonts w:ascii="Times New Roman" w:hAnsi="Times New Roman" w:cs="Times New Roman"/>
            <w:sz w:val="24"/>
            <w:szCs w:val="24"/>
            <w:lang w:val="en-US"/>
          </w:rPr>
          <w:tab/>
        </w:r>
        <w:r w:rsidRPr="00141B3C">
          <w:rPr>
            <w:rStyle w:val="Hyperlink"/>
            <w:lang w:val="en-US"/>
          </w:rPr>
          <w:t>Installation</w:t>
        </w:r>
        <w:r>
          <w:tab/>
        </w:r>
        <w:r>
          <w:fldChar w:fldCharType="begin"/>
        </w:r>
        <w:r>
          <w:instrText xml:space="preserve"> PAGEREF _Toc245093313 \h </w:instrText>
        </w:r>
        <w:r>
          <w:fldChar w:fldCharType="separate"/>
        </w:r>
        <w:r w:rsidR="00005CB5">
          <w:t>4</w:t>
        </w:r>
        <w:r>
          <w:fldChar w:fldCharType="end"/>
        </w:r>
      </w:hyperlink>
    </w:p>
    <w:p w:rsidR="00DC65ED" w:rsidRDefault="00DC65ED">
      <w:pPr>
        <w:pStyle w:val="TOC2"/>
        <w:tabs>
          <w:tab w:val="left" w:pos="3969"/>
        </w:tabs>
        <w:rPr>
          <w:rFonts w:ascii="Times New Roman" w:hAnsi="Times New Roman" w:cs="Times New Roman"/>
          <w:sz w:val="24"/>
          <w:szCs w:val="24"/>
          <w:lang w:val="en-US"/>
        </w:rPr>
      </w:pPr>
      <w:hyperlink w:anchor="_Toc245093314" w:history="1">
        <w:r w:rsidRPr="00141B3C">
          <w:rPr>
            <w:rStyle w:val="Hyperlink"/>
            <w:lang w:val="en-US"/>
          </w:rPr>
          <w:t>2.5</w:t>
        </w:r>
        <w:r>
          <w:rPr>
            <w:rFonts w:ascii="Times New Roman" w:hAnsi="Times New Roman" w:cs="Times New Roman"/>
            <w:sz w:val="24"/>
            <w:szCs w:val="24"/>
            <w:lang w:val="en-US"/>
          </w:rPr>
          <w:tab/>
        </w:r>
        <w:r w:rsidRPr="00141B3C">
          <w:rPr>
            <w:rStyle w:val="Hyperlink"/>
            <w:lang w:val="en-US"/>
          </w:rPr>
          <w:t>Configuration</w:t>
        </w:r>
        <w:r>
          <w:tab/>
        </w:r>
        <w:r>
          <w:fldChar w:fldCharType="begin"/>
        </w:r>
        <w:r>
          <w:instrText xml:space="preserve"> PAGEREF _Toc245093314 \h </w:instrText>
        </w:r>
        <w:r>
          <w:fldChar w:fldCharType="separate"/>
        </w:r>
        <w:r w:rsidR="00005CB5">
          <w:t>4</w:t>
        </w:r>
        <w:r>
          <w:fldChar w:fldCharType="end"/>
        </w:r>
      </w:hyperlink>
    </w:p>
    <w:p w:rsidR="00DC65ED" w:rsidRDefault="00DC65ED">
      <w:pPr>
        <w:pStyle w:val="TOC1"/>
        <w:tabs>
          <w:tab w:val="left" w:pos="3118"/>
        </w:tabs>
        <w:rPr>
          <w:rFonts w:ascii="Times New Roman" w:hAnsi="Times New Roman" w:cs="Times New Roman"/>
          <w:b w:val="0"/>
          <w:sz w:val="24"/>
          <w:szCs w:val="24"/>
          <w:lang w:val="en-US"/>
        </w:rPr>
      </w:pPr>
      <w:hyperlink w:anchor="_Toc245093315" w:history="1">
        <w:r w:rsidRPr="00141B3C">
          <w:rPr>
            <w:rStyle w:val="Hyperlink"/>
            <w:lang w:val="en-US"/>
          </w:rPr>
          <w:t>3</w:t>
        </w:r>
        <w:r>
          <w:rPr>
            <w:rFonts w:ascii="Times New Roman" w:hAnsi="Times New Roman" w:cs="Times New Roman"/>
            <w:b w:val="0"/>
            <w:sz w:val="24"/>
            <w:szCs w:val="24"/>
            <w:lang w:val="en-US"/>
          </w:rPr>
          <w:tab/>
        </w:r>
        <w:r w:rsidRPr="00141B3C">
          <w:rPr>
            <w:rStyle w:val="Hyperlink"/>
            <w:lang w:val="en-US"/>
          </w:rPr>
          <w:t>Error messages</w:t>
        </w:r>
        <w:r>
          <w:tab/>
        </w:r>
        <w:r>
          <w:fldChar w:fldCharType="begin"/>
        </w:r>
        <w:r>
          <w:instrText xml:space="preserve"> PAGEREF _Toc245093315 \h </w:instrText>
        </w:r>
        <w:r>
          <w:fldChar w:fldCharType="separate"/>
        </w:r>
        <w:r w:rsidR="00005CB5">
          <w:t>5</w:t>
        </w:r>
        <w:r>
          <w:fldChar w:fldCharType="end"/>
        </w:r>
      </w:hyperlink>
    </w:p>
    <w:p w:rsidR="00DC65ED" w:rsidRDefault="00DC65ED">
      <w:pPr>
        <w:pStyle w:val="TOC1"/>
        <w:tabs>
          <w:tab w:val="left" w:pos="3118"/>
        </w:tabs>
        <w:rPr>
          <w:rFonts w:ascii="Times New Roman" w:hAnsi="Times New Roman" w:cs="Times New Roman"/>
          <w:b w:val="0"/>
          <w:sz w:val="24"/>
          <w:szCs w:val="24"/>
          <w:lang w:val="en-US"/>
        </w:rPr>
      </w:pPr>
      <w:hyperlink w:anchor="_Toc245093316" w:history="1">
        <w:r w:rsidRPr="00141B3C">
          <w:rPr>
            <w:rStyle w:val="Hyperlink"/>
            <w:lang w:val="en-US"/>
          </w:rPr>
          <w:t>4</w:t>
        </w:r>
        <w:r>
          <w:rPr>
            <w:rFonts w:ascii="Times New Roman" w:hAnsi="Times New Roman" w:cs="Times New Roman"/>
            <w:b w:val="0"/>
            <w:sz w:val="24"/>
            <w:szCs w:val="24"/>
            <w:lang w:val="en-US"/>
          </w:rPr>
          <w:tab/>
        </w:r>
        <w:r w:rsidRPr="00141B3C">
          <w:rPr>
            <w:rStyle w:val="Hyperlink"/>
            <w:lang w:val="en-US"/>
          </w:rPr>
          <w:t>Warning messages</w:t>
        </w:r>
        <w:r>
          <w:tab/>
        </w:r>
        <w:r>
          <w:fldChar w:fldCharType="begin"/>
        </w:r>
        <w:r>
          <w:instrText xml:space="preserve"> PAGEREF _Toc245093316 \h </w:instrText>
        </w:r>
        <w:r>
          <w:fldChar w:fldCharType="separate"/>
        </w:r>
        <w:r w:rsidR="00005CB5">
          <w:t>5</w:t>
        </w:r>
        <w:r>
          <w:fldChar w:fldCharType="end"/>
        </w:r>
      </w:hyperlink>
    </w:p>
    <w:p w:rsidR="00DC65ED" w:rsidRDefault="00DC65ED">
      <w:pPr>
        <w:pStyle w:val="TOC1"/>
        <w:tabs>
          <w:tab w:val="left" w:pos="3118"/>
        </w:tabs>
        <w:rPr>
          <w:rFonts w:ascii="Times New Roman" w:hAnsi="Times New Roman" w:cs="Times New Roman"/>
          <w:b w:val="0"/>
          <w:sz w:val="24"/>
          <w:szCs w:val="24"/>
          <w:lang w:val="en-US"/>
        </w:rPr>
      </w:pPr>
      <w:hyperlink w:anchor="_Toc245093317" w:history="1">
        <w:r w:rsidRPr="00141B3C">
          <w:rPr>
            <w:rStyle w:val="Hyperlink"/>
            <w:lang w:val="en-US"/>
          </w:rPr>
          <w:t>5</w:t>
        </w:r>
        <w:r>
          <w:rPr>
            <w:rFonts w:ascii="Times New Roman" w:hAnsi="Times New Roman" w:cs="Times New Roman"/>
            <w:b w:val="0"/>
            <w:sz w:val="24"/>
            <w:szCs w:val="24"/>
            <w:lang w:val="en-US"/>
          </w:rPr>
          <w:tab/>
        </w:r>
        <w:r w:rsidRPr="00141B3C">
          <w:rPr>
            <w:rStyle w:val="Hyperlink"/>
            <w:lang w:val="en-US"/>
          </w:rPr>
          <w:t>Examples</w:t>
        </w:r>
        <w:r>
          <w:tab/>
        </w:r>
        <w:r>
          <w:fldChar w:fldCharType="begin"/>
        </w:r>
        <w:r>
          <w:instrText xml:space="preserve"> PAGEREF _Toc245093317 \h </w:instrText>
        </w:r>
        <w:r>
          <w:fldChar w:fldCharType="separate"/>
        </w:r>
        <w:r w:rsidR="00005CB5">
          <w:t>5</w:t>
        </w:r>
        <w:r>
          <w:fldChar w:fldCharType="end"/>
        </w:r>
      </w:hyperlink>
    </w:p>
    <w:p w:rsidR="005B1E03" w:rsidRPr="00BE6E17" w:rsidRDefault="005B1E03" w:rsidP="005B1E03">
      <w:pPr>
        <w:pStyle w:val="Contents"/>
        <w:tabs>
          <w:tab w:val="right" w:leader="dot" w:pos="10205"/>
        </w:tabs>
        <w:rPr>
          <w:lang w:val="en-US"/>
        </w:rPr>
      </w:pPr>
      <w:r w:rsidRPr="00BE6E17">
        <w:rPr>
          <w:lang w:val="en-US"/>
        </w:rPr>
        <w:fldChar w:fldCharType="end"/>
      </w:r>
    </w:p>
    <w:p w:rsidR="009E3A67" w:rsidRPr="00BE6E17" w:rsidRDefault="009E3A67">
      <w:pPr>
        <w:pStyle w:val="Heading1"/>
        <w:rPr>
          <w:lang w:val="en-US"/>
        </w:rPr>
      </w:pPr>
      <w:r w:rsidRPr="00BE6E17">
        <w:rPr>
          <w:lang w:val="en-US"/>
        </w:rPr>
        <w:br w:type="page"/>
      </w:r>
      <w:bookmarkStart w:id="5" w:name="_Toc182727532"/>
      <w:bookmarkStart w:id="6" w:name="_Toc245093301"/>
      <w:r w:rsidRPr="00BE6E17">
        <w:rPr>
          <w:lang w:val="en-US"/>
        </w:rPr>
        <w:lastRenderedPageBreak/>
        <w:t>Introduction</w:t>
      </w:r>
      <w:bookmarkEnd w:id="5"/>
      <w:bookmarkEnd w:id="6"/>
    </w:p>
    <w:p w:rsidR="009E3A67" w:rsidRPr="00BE6E17" w:rsidRDefault="009E3A67">
      <w:pPr>
        <w:pStyle w:val="Heading2"/>
        <w:rPr>
          <w:lang w:val="en-US"/>
        </w:rPr>
      </w:pPr>
      <w:bookmarkStart w:id="7" w:name="_Toc33421106"/>
      <w:bookmarkStart w:id="8" w:name="_Toc33951061"/>
      <w:bookmarkStart w:id="9" w:name="_Toc35755724"/>
      <w:bookmarkStart w:id="10" w:name="_Toc50282214"/>
      <w:bookmarkStart w:id="11" w:name="_Toc50369873"/>
      <w:bookmarkStart w:id="12" w:name="_Toc50369925"/>
      <w:bookmarkStart w:id="13" w:name="_Toc50370432"/>
      <w:bookmarkStart w:id="14" w:name="_Toc54171477"/>
      <w:bookmarkStart w:id="15" w:name="_Toc182727533"/>
      <w:bookmarkStart w:id="16" w:name="_Toc245093302"/>
      <w:r w:rsidRPr="00BE6E17">
        <w:rPr>
          <w:lang w:val="en-US"/>
        </w:rPr>
        <w:t>Revision history</w:t>
      </w:r>
      <w:bookmarkEnd w:id="14"/>
      <w:bookmarkEnd w:id="15"/>
      <w:bookmarkEnd w:id="16"/>
    </w:p>
    <w:p w:rsidR="009E3A67" w:rsidRPr="00BE6E17" w:rsidRDefault="009E3A67">
      <w:pPr>
        <w:pStyle w:val="BodyText"/>
        <w:rPr>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9E3A67" w:rsidRPr="00BE6E17">
        <w:tblPrEx>
          <w:tblCellMar>
            <w:top w:w="0" w:type="dxa"/>
            <w:bottom w:w="0" w:type="dxa"/>
          </w:tblCellMar>
        </w:tblPrEx>
        <w:tc>
          <w:tcPr>
            <w:tcW w:w="1417" w:type="dxa"/>
            <w:shd w:val="clear" w:color="auto" w:fill="B3B3B3"/>
          </w:tcPr>
          <w:p w:rsidR="009E3A67" w:rsidRPr="00BE6E17" w:rsidRDefault="009E3A67">
            <w:pPr>
              <w:jc w:val="center"/>
              <w:rPr>
                <w:snapToGrid w:val="0"/>
                <w:lang w:val="en-US"/>
              </w:rPr>
            </w:pPr>
            <w:r w:rsidRPr="00BE6E17">
              <w:rPr>
                <w:snapToGrid w:val="0"/>
                <w:lang w:val="en-US"/>
              </w:rPr>
              <w:t>Date</w:t>
            </w:r>
          </w:p>
        </w:tc>
        <w:tc>
          <w:tcPr>
            <w:tcW w:w="993" w:type="dxa"/>
            <w:shd w:val="clear" w:color="auto" w:fill="B3B3B3"/>
          </w:tcPr>
          <w:p w:rsidR="009E3A67" w:rsidRPr="00BE6E17" w:rsidRDefault="009E3A67">
            <w:pPr>
              <w:jc w:val="center"/>
              <w:rPr>
                <w:snapToGrid w:val="0"/>
                <w:lang w:val="en-US"/>
              </w:rPr>
            </w:pPr>
            <w:r w:rsidRPr="00BE6E17">
              <w:rPr>
                <w:snapToGrid w:val="0"/>
                <w:lang w:val="en-US"/>
              </w:rPr>
              <w:t>Rev</w:t>
            </w:r>
          </w:p>
        </w:tc>
        <w:tc>
          <w:tcPr>
            <w:tcW w:w="3827" w:type="dxa"/>
            <w:shd w:val="clear" w:color="auto" w:fill="B3B3B3"/>
          </w:tcPr>
          <w:p w:rsidR="009E3A67" w:rsidRPr="00BE6E17" w:rsidRDefault="009E3A67">
            <w:pPr>
              <w:jc w:val="center"/>
              <w:rPr>
                <w:snapToGrid w:val="0"/>
                <w:lang w:val="en-US"/>
              </w:rPr>
            </w:pPr>
            <w:r w:rsidRPr="00BE6E17">
              <w:rPr>
                <w:snapToGrid w:val="0"/>
                <w:lang w:val="en-US"/>
              </w:rPr>
              <w:t>Characteristics</w:t>
            </w:r>
          </w:p>
        </w:tc>
        <w:tc>
          <w:tcPr>
            <w:tcW w:w="1417" w:type="dxa"/>
            <w:shd w:val="clear" w:color="auto" w:fill="B3B3B3"/>
          </w:tcPr>
          <w:p w:rsidR="009E3A67" w:rsidRPr="00BE6E17" w:rsidRDefault="009E3A67">
            <w:pPr>
              <w:jc w:val="center"/>
              <w:rPr>
                <w:snapToGrid w:val="0"/>
                <w:lang w:val="en-US"/>
              </w:rPr>
            </w:pPr>
            <w:r w:rsidRPr="00BE6E17">
              <w:rPr>
                <w:snapToGrid w:val="0"/>
                <w:lang w:val="en-US"/>
              </w:rPr>
              <w:t>Prepared</w:t>
            </w:r>
          </w:p>
        </w:tc>
      </w:tr>
      <w:tr w:rsidR="009E3A67" w:rsidRPr="00BE6E17">
        <w:tblPrEx>
          <w:tblCellMar>
            <w:top w:w="0" w:type="dxa"/>
            <w:bottom w:w="0" w:type="dxa"/>
          </w:tblCellMar>
        </w:tblPrEx>
        <w:tc>
          <w:tcPr>
            <w:tcW w:w="1417" w:type="dxa"/>
          </w:tcPr>
          <w:p w:rsidR="009E3A67" w:rsidRPr="00BE6E17" w:rsidRDefault="00196A24">
            <w:pPr>
              <w:pStyle w:val="Header"/>
              <w:tabs>
                <w:tab w:val="clear" w:pos="4320"/>
                <w:tab w:val="clear" w:pos="8640"/>
              </w:tabs>
              <w:rPr>
                <w:noProof w:val="0"/>
                <w:snapToGrid w:val="0"/>
                <w:lang w:val="en-US"/>
              </w:rPr>
            </w:pPr>
            <w:r w:rsidRPr="00BE6E17">
              <w:rPr>
                <w:noProof w:val="0"/>
                <w:snapToGrid w:val="0"/>
                <w:lang w:val="en-US"/>
              </w:rPr>
              <w:t>2007-12-04</w:t>
            </w:r>
          </w:p>
        </w:tc>
        <w:tc>
          <w:tcPr>
            <w:tcW w:w="993" w:type="dxa"/>
          </w:tcPr>
          <w:p w:rsidR="009E3A67" w:rsidRPr="00BE6E17" w:rsidRDefault="009E3A67">
            <w:pPr>
              <w:rPr>
                <w:snapToGrid w:val="0"/>
                <w:lang w:val="en-US"/>
              </w:rPr>
            </w:pPr>
            <w:r w:rsidRPr="00BE6E17">
              <w:rPr>
                <w:snapToGrid w:val="0"/>
                <w:lang w:val="en-US"/>
              </w:rPr>
              <w:t>PA1</w:t>
            </w:r>
          </w:p>
        </w:tc>
        <w:tc>
          <w:tcPr>
            <w:tcW w:w="3827" w:type="dxa"/>
          </w:tcPr>
          <w:p w:rsidR="009E3A67" w:rsidRPr="00BE6E17" w:rsidRDefault="009E3A67">
            <w:pPr>
              <w:rPr>
                <w:snapToGrid w:val="0"/>
                <w:lang w:val="en-US"/>
              </w:rPr>
            </w:pPr>
            <w:r w:rsidRPr="00BE6E17">
              <w:rPr>
                <w:snapToGrid w:val="0"/>
                <w:lang w:val="en-US"/>
              </w:rPr>
              <w:t>First draft version</w:t>
            </w:r>
          </w:p>
        </w:tc>
        <w:tc>
          <w:tcPr>
            <w:tcW w:w="1417" w:type="dxa"/>
          </w:tcPr>
          <w:p w:rsidR="009E3A67" w:rsidRPr="00BE6E17" w:rsidRDefault="00196A24">
            <w:pPr>
              <w:pStyle w:val="Header"/>
              <w:tabs>
                <w:tab w:val="clear" w:pos="4320"/>
                <w:tab w:val="clear" w:pos="8640"/>
              </w:tabs>
              <w:rPr>
                <w:noProof w:val="0"/>
                <w:snapToGrid w:val="0"/>
                <w:lang w:val="en-US"/>
              </w:rPr>
            </w:pPr>
            <w:r w:rsidRPr="00BE6E17">
              <w:rPr>
                <w:noProof w:val="0"/>
                <w:snapToGrid w:val="0"/>
                <w:lang w:val="en-US"/>
              </w:rPr>
              <w:t>EGBOTAT</w:t>
            </w:r>
          </w:p>
        </w:tc>
      </w:tr>
      <w:tr w:rsidR="009E3A67" w:rsidRPr="00BE6E17">
        <w:tblPrEx>
          <w:tblCellMar>
            <w:top w:w="0" w:type="dxa"/>
            <w:bottom w:w="0" w:type="dxa"/>
          </w:tblCellMar>
        </w:tblPrEx>
        <w:tc>
          <w:tcPr>
            <w:tcW w:w="1417" w:type="dxa"/>
          </w:tcPr>
          <w:p w:rsidR="009E3A67" w:rsidRPr="00BE6E17" w:rsidRDefault="00377615">
            <w:pPr>
              <w:rPr>
                <w:snapToGrid w:val="0"/>
                <w:lang w:val="en-US"/>
              </w:rPr>
            </w:pPr>
            <w:r w:rsidRPr="00BE6E17">
              <w:rPr>
                <w:snapToGrid w:val="0"/>
                <w:lang w:val="en-US"/>
              </w:rPr>
              <w:t>2008-01-2</w:t>
            </w:r>
            <w:r w:rsidR="00407EFF" w:rsidRPr="00BE6E17">
              <w:rPr>
                <w:snapToGrid w:val="0"/>
                <w:lang w:val="en-US"/>
              </w:rPr>
              <w:t>8</w:t>
            </w:r>
          </w:p>
        </w:tc>
        <w:tc>
          <w:tcPr>
            <w:tcW w:w="993" w:type="dxa"/>
          </w:tcPr>
          <w:p w:rsidR="009E3A67" w:rsidRPr="00BE6E17" w:rsidRDefault="00377615">
            <w:pPr>
              <w:rPr>
                <w:snapToGrid w:val="0"/>
                <w:lang w:val="en-US"/>
              </w:rPr>
            </w:pPr>
            <w:r w:rsidRPr="00BE6E17">
              <w:rPr>
                <w:snapToGrid w:val="0"/>
                <w:lang w:val="en-US"/>
              </w:rPr>
              <w:t>PA2</w:t>
            </w:r>
          </w:p>
        </w:tc>
        <w:tc>
          <w:tcPr>
            <w:tcW w:w="3827" w:type="dxa"/>
          </w:tcPr>
          <w:p w:rsidR="009E3A67" w:rsidRPr="00BE6E17" w:rsidRDefault="00377615">
            <w:pPr>
              <w:rPr>
                <w:snapToGrid w:val="0"/>
                <w:lang w:val="en-US"/>
              </w:rPr>
            </w:pPr>
            <w:r w:rsidRPr="00BE6E17">
              <w:rPr>
                <w:snapToGrid w:val="0"/>
                <w:lang w:val="en-US"/>
              </w:rPr>
              <w:t>Updated</w:t>
            </w:r>
          </w:p>
        </w:tc>
        <w:tc>
          <w:tcPr>
            <w:tcW w:w="1417" w:type="dxa"/>
          </w:tcPr>
          <w:p w:rsidR="009E3A67" w:rsidRPr="00BE6E17" w:rsidRDefault="00FC6EC1">
            <w:pPr>
              <w:rPr>
                <w:snapToGrid w:val="0"/>
                <w:lang w:val="en-US"/>
              </w:rPr>
            </w:pPr>
            <w:r w:rsidRPr="00BE6E17">
              <w:rPr>
                <w:snapToGrid w:val="0"/>
                <w:lang w:val="en-US"/>
              </w:rPr>
              <w:t>ENORPIN</w:t>
            </w:r>
          </w:p>
        </w:tc>
      </w:tr>
      <w:tr w:rsidR="009E3A67" w:rsidRPr="00BE6E17">
        <w:tblPrEx>
          <w:tblCellMar>
            <w:top w:w="0" w:type="dxa"/>
            <w:bottom w:w="0" w:type="dxa"/>
          </w:tblCellMar>
        </w:tblPrEx>
        <w:tc>
          <w:tcPr>
            <w:tcW w:w="1417" w:type="dxa"/>
          </w:tcPr>
          <w:p w:rsidR="009E3A67" w:rsidRPr="00BE6E17" w:rsidRDefault="004D61CF">
            <w:pPr>
              <w:rPr>
                <w:snapToGrid w:val="0"/>
                <w:lang w:val="en-US"/>
              </w:rPr>
            </w:pPr>
            <w:r w:rsidRPr="00BE6E17">
              <w:rPr>
                <w:snapToGrid w:val="0"/>
                <w:lang w:val="en-US"/>
              </w:rPr>
              <w:t>2008-11-21</w:t>
            </w:r>
          </w:p>
        </w:tc>
        <w:tc>
          <w:tcPr>
            <w:tcW w:w="993" w:type="dxa"/>
          </w:tcPr>
          <w:p w:rsidR="009E3A67" w:rsidRPr="00BE6E17" w:rsidRDefault="004D61CF">
            <w:pPr>
              <w:rPr>
                <w:snapToGrid w:val="0"/>
                <w:lang w:val="en-US"/>
              </w:rPr>
            </w:pPr>
            <w:r w:rsidRPr="00BE6E17">
              <w:rPr>
                <w:snapToGrid w:val="0"/>
                <w:lang w:val="en-US"/>
              </w:rPr>
              <w:t>PB1</w:t>
            </w:r>
          </w:p>
        </w:tc>
        <w:tc>
          <w:tcPr>
            <w:tcW w:w="3827" w:type="dxa"/>
          </w:tcPr>
          <w:p w:rsidR="009E3A67" w:rsidRPr="00BE6E17" w:rsidRDefault="004D61CF">
            <w:pPr>
              <w:rPr>
                <w:snapToGrid w:val="0"/>
                <w:lang w:val="en-US"/>
              </w:rPr>
            </w:pPr>
            <w:r w:rsidRPr="00BE6E17">
              <w:rPr>
                <w:snapToGrid w:val="0"/>
                <w:lang w:val="en-US"/>
              </w:rPr>
              <w:t>Additions</w:t>
            </w:r>
          </w:p>
        </w:tc>
        <w:tc>
          <w:tcPr>
            <w:tcW w:w="1417" w:type="dxa"/>
          </w:tcPr>
          <w:p w:rsidR="009E3A67" w:rsidRPr="00BE6E17" w:rsidRDefault="004D61CF">
            <w:pPr>
              <w:rPr>
                <w:snapToGrid w:val="0"/>
                <w:lang w:val="en-US"/>
              </w:rPr>
            </w:pPr>
            <w:r w:rsidRPr="00BE6E17">
              <w:rPr>
                <w:snapToGrid w:val="0"/>
                <w:lang w:val="en-US"/>
              </w:rPr>
              <w:t>EGBOTAT</w:t>
            </w:r>
          </w:p>
        </w:tc>
      </w:tr>
      <w:tr w:rsidR="009E3A67" w:rsidRPr="00BE6E17">
        <w:tblPrEx>
          <w:tblCellMar>
            <w:top w:w="0" w:type="dxa"/>
            <w:bottom w:w="0" w:type="dxa"/>
          </w:tblCellMar>
        </w:tblPrEx>
        <w:tc>
          <w:tcPr>
            <w:tcW w:w="1417" w:type="dxa"/>
          </w:tcPr>
          <w:p w:rsidR="009E3A67" w:rsidRPr="00BE6E17" w:rsidRDefault="00716873">
            <w:pPr>
              <w:rPr>
                <w:snapToGrid w:val="0"/>
                <w:lang w:val="en-US"/>
              </w:rPr>
            </w:pPr>
            <w:r>
              <w:rPr>
                <w:snapToGrid w:val="0"/>
                <w:lang w:val="en-US"/>
              </w:rPr>
              <w:t>2009-04-28</w:t>
            </w:r>
          </w:p>
        </w:tc>
        <w:tc>
          <w:tcPr>
            <w:tcW w:w="993" w:type="dxa"/>
          </w:tcPr>
          <w:p w:rsidR="009E3A67" w:rsidRPr="00BE6E17" w:rsidRDefault="00716873">
            <w:pPr>
              <w:rPr>
                <w:snapToGrid w:val="0"/>
                <w:lang w:val="en-US"/>
              </w:rPr>
            </w:pPr>
            <w:r>
              <w:rPr>
                <w:snapToGrid w:val="0"/>
                <w:lang w:val="en-US"/>
              </w:rPr>
              <w:t>PB2</w:t>
            </w:r>
          </w:p>
        </w:tc>
        <w:tc>
          <w:tcPr>
            <w:tcW w:w="3827" w:type="dxa"/>
          </w:tcPr>
          <w:p w:rsidR="009E3A67" w:rsidRPr="00BE6E17" w:rsidRDefault="00716873">
            <w:pPr>
              <w:rPr>
                <w:snapToGrid w:val="0"/>
                <w:lang w:val="en-US"/>
              </w:rPr>
            </w:pPr>
            <w:r>
              <w:rPr>
                <w:snapToGrid w:val="0"/>
                <w:lang w:val="en-US"/>
              </w:rPr>
              <w:t>Minor clarifications</w:t>
            </w:r>
          </w:p>
        </w:tc>
        <w:tc>
          <w:tcPr>
            <w:tcW w:w="1417" w:type="dxa"/>
          </w:tcPr>
          <w:p w:rsidR="009E3A67" w:rsidRPr="00BE6E17" w:rsidRDefault="00716873">
            <w:pPr>
              <w:rPr>
                <w:snapToGrid w:val="0"/>
                <w:lang w:val="en-US"/>
              </w:rPr>
            </w:pPr>
            <w:r>
              <w:rPr>
                <w:snapToGrid w:val="0"/>
                <w:lang w:val="en-US"/>
              </w:rPr>
              <w:t>EGBOTAT</w:t>
            </w:r>
          </w:p>
        </w:tc>
      </w:tr>
      <w:tr w:rsidR="00CB63B4" w:rsidRPr="00BE6E17">
        <w:tblPrEx>
          <w:tblCellMar>
            <w:top w:w="0" w:type="dxa"/>
            <w:bottom w:w="0" w:type="dxa"/>
          </w:tblCellMar>
        </w:tblPrEx>
        <w:tc>
          <w:tcPr>
            <w:tcW w:w="1417" w:type="dxa"/>
          </w:tcPr>
          <w:p w:rsidR="00CB63B4" w:rsidRDefault="00CB63B4">
            <w:pPr>
              <w:rPr>
                <w:snapToGrid w:val="0"/>
                <w:lang w:val="en-US"/>
              </w:rPr>
            </w:pPr>
            <w:r>
              <w:rPr>
                <w:snapToGrid w:val="0"/>
                <w:lang w:val="en-US"/>
              </w:rPr>
              <w:t>2009-09-07</w:t>
            </w:r>
          </w:p>
        </w:tc>
        <w:tc>
          <w:tcPr>
            <w:tcW w:w="993" w:type="dxa"/>
          </w:tcPr>
          <w:p w:rsidR="00CB63B4" w:rsidRDefault="00CB63B4">
            <w:pPr>
              <w:rPr>
                <w:snapToGrid w:val="0"/>
                <w:lang w:val="en-US"/>
              </w:rPr>
            </w:pPr>
            <w:r>
              <w:rPr>
                <w:snapToGrid w:val="0"/>
                <w:lang w:val="en-US"/>
              </w:rPr>
              <w:t>PC1</w:t>
            </w:r>
          </w:p>
        </w:tc>
        <w:tc>
          <w:tcPr>
            <w:tcW w:w="3827" w:type="dxa"/>
          </w:tcPr>
          <w:p w:rsidR="00CB63B4" w:rsidRDefault="00CB63B4">
            <w:pPr>
              <w:rPr>
                <w:snapToGrid w:val="0"/>
                <w:lang w:val="en-US"/>
              </w:rPr>
            </w:pPr>
            <w:r>
              <w:rPr>
                <w:snapToGrid w:val="0"/>
                <w:lang w:val="en-US"/>
              </w:rPr>
              <w:t>IndexArray</w:t>
            </w:r>
          </w:p>
        </w:tc>
        <w:tc>
          <w:tcPr>
            <w:tcW w:w="1417" w:type="dxa"/>
          </w:tcPr>
          <w:p w:rsidR="00CB63B4" w:rsidRDefault="00CB63B4">
            <w:pPr>
              <w:rPr>
                <w:snapToGrid w:val="0"/>
                <w:lang w:val="en-US"/>
              </w:rPr>
            </w:pPr>
            <w:r>
              <w:rPr>
                <w:snapToGrid w:val="0"/>
                <w:lang w:val="en-US"/>
              </w:rPr>
              <w:t>EBENMOL</w:t>
            </w:r>
          </w:p>
        </w:tc>
      </w:tr>
      <w:tr w:rsidR="00DC65ED" w:rsidRPr="00BE6E17">
        <w:tblPrEx>
          <w:tblCellMar>
            <w:top w:w="0" w:type="dxa"/>
            <w:bottom w:w="0" w:type="dxa"/>
          </w:tblCellMar>
        </w:tblPrEx>
        <w:tc>
          <w:tcPr>
            <w:tcW w:w="1417" w:type="dxa"/>
          </w:tcPr>
          <w:p w:rsidR="00DC65ED" w:rsidRDefault="00DC65ED">
            <w:pPr>
              <w:rPr>
                <w:snapToGrid w:val="0"/>
                <w:lang w:val="en-US"/>
              </w:rPr>
            </w:pPr>
            <w:r>
              <w:rPr>
                <w:snapToGrid w:val="0"/>
                <w:lang w:val="en-US"/>
              </w:rPr>
              <w:t>2009-11-04</w:t>
            </w:r>
          </w:p>
        </w:tc>
        <w:tc>
          <w:tcPr>
            <w:tcW w:w="993" w:type="dxa"/>
          </w:tcPr>
          <w:p w:rsidR="00DC65ED" w:rsidRDefault="00DC65ED">
            <w:pPr>
              <w:rPr>
                <w:snapToGrid w:val="0"/>
                <w:lang w:val="en-US"/>
              </w:rPr>
            </w:pPr>
            <w:r>
              <w:rPr>
                <w:snapToGrid w:val="0"/>
                <w:lang w:val="en-US"/>
              </w:rPr>
              <w:t>PC2</w:t>
            </w:r>
          </w:p>
        </w:tc>
        <w:tc>
          <w:tcPr>
            <w:tcW w:w="3827" w:type="dxa"/>
          </w:tcPr>
          <w:p w:rsidR="00DC65ED" w:rsidRDefault="00DC65ED">
            <w:pPr>
              <w:rPr>
                <w:snapToGrid w:val="0"/>
                <w:lang w:val="en-US"/>
              </w:rPr>
            </w:pPr>
            <w:r>
              <w:rPr>
                <w:snapToGrid w:val="0"/>
                <w:lang w:val="en-US"/>
              </w:rPr>
              <w:t>EPTF_DEBUG switch</w:t>
            </w:r>
          </w:p>
        </w:tc>
        <w:tc>
          <w:tcPr>
            <w:tcW w:w="1417" w:type="dxa"/>
          </w:tcPr>
          <w:p w:rsidR="00DC65ED" w:rsidRDefault="00DC65ED">
            <w:pPr>
              <w:rPr>
                <w:snapToGrid w:val="0"/>
                <w:lang w:val="en-US"/>
              </w:rPr>
            </w:pPr>
            <w:r>
              <w:rPr>
                <w:snapToGrid w:val="0"/>
                <w:lang w:val="en-US"/>
              </w:rPr>
              <w:t>EANDRKS</w:t>
            </w:r>
          </w:p>
        </w:tc>
      </w:tr>
    </w:tbl>
    <w:p w:rsidR="009E3A67" w:rsidRPr="00BE6E17" w:rsidRDefault="009E3A67">
      <w:pPr>
        <w:pStyle w:val="Heading2"/>
        <w:rPr>
          <w:snapToGrid w:val="0"/>
          <w:lang w:val="en-US"/>
        </w:rPr>
      </w:pPr>
      <w:bookmarkStart w:id="17" w:name="_Toc182727534"/>
      <w:bookmarkStart w:id="18" w:name="_Toc245093303"/>
      <w:r w:rsidRPr="00BE6E17">
        <w:rPr>
          <w:snapToGrid w:val="0"/>
          <w:lang w:val="en-US"/>
        </w:rPr>
        <w:t>About this Document</w:t>
      </w:r>
      <w:bookmarkEnd w:id="7"/>
      <w:bookmarkEnd w:id="8"/>
      <w:bookmarkEnd w:id="9"/>
      <w:bookmarkEnd w:id="10"/>
      <w:bookmarkEnd w:id="11"/>
      <w:bookmarkEnd w:id="12"/>
      <w:bookmarkEnd w:id="13"/>
      <w:bookmarkEnd w:id="17"/>
      <w:bookmarkEnd w:id="18"/>
    </w:p>
    <w:p w:rsidR="009E3A67" w:rsidRPr="00BE6E17" w:rsidRDefault="009E3A67">
      <w:pPr>
        <w:pStyle w:val="Heading3"/>
        <w:rPr>
          <w:lang w:val="en-US"/>
        </w:rPr>
      </w:pPr>
      <w:bookmarkStart w:id="19" w:name="_Toc182727535"/>
      <w:bookmarkStart w:id="20" w:name="_Toc245093304"/>
      <w:r w:rsidRPr="00BE6E17">
        <w:rPr>
          <w:lang w:val="en-US"/>
        </w:rPr>
        <w:t>How to Read this Document</w:t>
      </w:r>
      <w:bookmarkEnd w:id="19"/>
      <w:bookmarkEnd w:id="20"/>
    </w:p>
    <w:p w:rsidR="009E3A67" w:rsidRPr="00BE6E17" w:rsidRDefault="005A33D4" w:rsidP="00196A24">
      <w:pPr>
        <w:pStyle w:val="BodyText"/>
        <w:rPr>
          <w:lang w:val="en-US"/>
        </w:rPr>
      </w:pPr>
      <w:r w:rsidRPr="00BE6E17">
        <w:rPr>
          <w:lang w:val="en-US"/>
        </w:rPr>
        <w:t xml:space="preserve">This is the </w:t>
      </w:r>
      <w:r w:rsidR="005B1E03" w:rsidRPr="00BE6E17">
        <w:rPr>
          <w:lang w:val="en-US"/>
        </w:rPr>
        <w:t>User Guide</w:t>
      </w:r>
      <w:r w:rsidRPr="00BE6E17">
        <w:rPr>
          <w:lang w:val="en-US"/>
        </w:rPr>
        <w:t xml:space="preserve"> for the </w:t>
      </w:r>
      <w:r w:rsidR="00196A24" w:rsidRPr="00BE6E17">
        <w:rPr>
          <w:lang w:val="en-US"/>
        </w:rPr>
        <w:t>Common</w:t>
      </w:r>
      <w:r w:rsidR="00232CA5" w:rsidRPr="00BE6E17">
        <w:rPr>
          <w:lang w:val="en-US"/>
        </w:rPr>
        <w:t xml:space="preserve"> </w:t>
      </w:r>
      <w:r w:rsidRPr="00BE6E17">
        <w:rPr>
          <w:lang w:val="en-US"/>
        </w:rPr>
        <w:t>of the Ericsson Performance Test Framework (</w:t>
      </w:r>
      <w:r w:rsidR="005B1E03" w:rsidRPr="00BE6E17">
        <w:rPr>
          <w:lang w:val="en-US"/>
        </w:rPr>
        <w:t>TitanSim</w:t>
      </w:r>
      <w:r w:rsidRPr="00BE6E17">
        <w:rPr>
          <w:lang w:val="en-US"/>
        </w:rPr>
        <w:t xml:space="preserve">), Core Load Library (CLL). </w:t>
      </w:r>
      <w:r w:rsidR="005B1E03" w:rsidRPr="00BE6E17">
        <w:rPr>
          <w:lang w:val="en-US"/>
        </w:rPr>
        <w:t>TitanSim</w:t>
      </w:r>
      <w:r w:rsidRPr="00BE6E17">
        <w:rPr>
          <w:lang w:val="en-US"/>
        </w:rPr>
        <w:t xml:space="preserve"> CLL is developed for the TTCN-3</w:t>
      </w:r>
      <w:r w:rsidR="005B1E03" w:rsidRPr="00BE6E17">
        <w:rPr>
          <w:lang w:val="en-US"/>
        </w:rPr>
        <w:t xml:space="preserve"> </w:t>
      </w:r>
      <w:r w:rsidR="005B1E03" w:rsidRPr="00BE6E17">
        <w:rPr>
          <w:lang w:val="en-US"/>
        </w:rPr>
        <w:fldChar w:fldCharType="begin"/>
      </w:r>
      <w:r w:rsidR="005B1E03" w:rsidRPr="00BE6E17">
        <w:rPr>
          <w:lang w:val="en-US"/>
        </w:rPr>
        <w:instrText xml:space="preserve"> REF _Ref45513518 \r \h </w:instrText>
      </w:r>
      <w:r w:rsidR="003073FA" w:rsidRPr="00BE6E17">
        <w:rPr>
          <w:lang w:val="en-US"/>
        </w:rPr>
      </w:r>
      <w:r w:rsidR="00CC05EE" w:rsidRPr="00BE6E17">
        <w:rPr>
          <w:lang w:val="en-US"/>
        </w:rPr>
        <w:instrText xml:space="preserve"> \* MERGEFORMAT </w:instrText>
      </w:r>
      <w:r w:rsidR="005B1E03" w:rsidRPr="00BE6E17">
        <w:rPr>
          <w:lang w:val="en-US"/>
        </w:rPr>
        <w:fldChar w:fldCharType="separate"/>
      </w:r>
      <w:r w:rsidR="00005CB5">
        <w:rPr>
          <w:cs/>
          <w:lang w:val="en-US"/>
        </w:rPr>
        <w:t>‎</w:t>
      </w:r>
      <w:r w:rsidR="00005CB5">
        <w:rPr>
          <w:lang w:val="en-US"/>
        </w:rPr>
        <w:t>[1]</w:t>
      </w:r>
      <w:r w:rsidR="005B1E03" w:rsidRPr="00BE6E17">
        <w:rPr>
          <w:lang w:val="en-US"/>
        </w:rPr>
        <w:fldChar w:fldCharType="end"/>
      </w:r>
      <w:r w:rsidR="00754136" w:rsidRPr="00BE6E17">
        <w:rPr>
          <w:lang w:val="en-US"/>
        </w:rPr>
        <w:t xml:space="preserve"> </w:t>
      </w:r>
      <w:r w:rsidRPr="00BE6E17">
        <w:rPr>
          <w:lang w:val="en-US"/>
        </w:rPr>
        <w:t>Toolset with TITAN</w:t>
      </w:r>
      <w:r w:rsidR="005B1E03" w:rsidRPr="00BE6E17">
        <w:rPr>
          <w:lang w:val="en-US"/>
        </w:rPr>
        <w:t xml:space="preserve"> </w:t>
      </w:r>
      <w:r w:rsidR="005B1E03" w:rsidRPr="00BE6E17">
        <w:rPr>
          <w:lang w:val="en-US"/>
        </w:rPr>
        <w:fldChar w:fldCharType="begin"/>
      </w:r>
      <w:r w:rsidR="005B1E03" w:rsidRPr="00BE6E17">
        <w:rPr>
          <w:lang w:val="en-US"/>
        </w:rPr>
        <w:instrText xml:space="preserve"> REF _Ref182888820 \r \h </w:instrText>
      </w:r>
      <w:r w:rsidR="003073FA" w:rsidRPr="00BE6E17">
        <w:rPr>
          <w:lang w:val="en-US"/>
        </w:rPr>
      </w:r>
      <w:r w:rsidR="00CC05EE" w:rsidRPr="00BE6E17">
        <w:rPr>
          <w:lang w:val="en-US"/>
        </w:rPr>
        <w:instrText xml:space="preserve"> \* MERGEFORMAT </w:instrText>
      </w:r>
      <w:r w:rsidR="005B1E03" w:rsidRPr="00BE6E17">
        <w:rPr>
          <w:lang w:val="en-US"/>
        </w:rPr>
        <w:fldChar w:fldCharType="separate"/>
      </w:r>
      <w:r w:rsidR="00005CB5">
        <w:rPr>
          <w:cs/>
          <w:lang w:val="en-US"/>
        </w:rPr>
        <w:t>‎</w:t>
      </w:r>
      <w:r w:rsidR="00005CB5">
        <w:rPr>
          <w:lang w:val="en-US"/>
        </w:rPr>
        <w:t>[2]</w:t>
      </w:r>
      <w:r w:rsidR="005B1E03" w:rsidRPr="00BE6E17">
        <w:rPr>
          <w:lang w:val="en-US"/>
        </w:rPr>
        <w:fldChar w:fldCharType="end"/>
      </w:r>
      <w:r w:rsidRPr="00BE6E17">
        <w:rPr>
          <w:lang w:val="en-US"/>
        </w:rPr>
        <w:t xml:space="preserve">. This document should be read together with the Function Description of the </w:t>
      </w:r>
      <w:r w:rsidR="00196A24" w:rsidRPr="00BE6E17">
        <w:rPr>
          <w:lang w:val="en-US"/>
        </w:rPr>
        <w:t>Common</w:t>
      </w:r>
      <w:r w:rsidR="00232CA5" w:rsidRPr="00BE6E17">
        <w:rPr>
          <w:lang w:val="en-US"/>
        </w:rPr>
        <w:t xml:space="preserve"> </w:t>
      </w:r>
      <w:r w:rsidRPr="00BE6E17">
        <w:rPr>
          <w:lang w:val="en-US"/>
        </w:rPr>
        <w:t>feature</w:t>
      </w:r>
      <w:r w:rsidR="005B1E03" w:rsidRPr="00BE6E17">
        <w:rPr>
          <w:lang w:val="en-US"/>
        </w:rPr>
        <w:t xml:space="preserve"> </w:t>
      </w:r>
      <w:r w:rsidR="005B1E03" w:rsidRPr="00BE6E17">
        <w:rPr>
          <w:lang w:val="en-US"/>
        </w:rPr>
        <w:fldChar w:fldCharType="begin"/>
      </w:r>
      <w:r w:rsidR="005B1E03" w:rsidRPr="00BE6E17">
        <w:rPr>
          <w:lang w:val="en-US"/>
        </w:rPr>
        <w:instrText xml:space="preserve"> REF _Ref182891563 \r \h </w:instrText>
      </w:r>
      <w:r w:rsidR="003073FA" w:rsidRPr="00BE6E17">
        <w:rPr>
          <w:lang w:val="en-US"/>
        </w:rPr>
      </w:r>
      <w:r w:rsidR="00CC05EE" w:rsidRPr="00BE6E17">
        <w:rPr>
          <w:lang w:val="en-US"/>
        </w:rPr>
        <w:instrText xml:space="preserve"> \* MERGEFORMAT </w:instrText>
      </w:r>
      <w:r w:rsidR="005B1E03" w:rsidRPr="00BE6E17">
        <w:rPr>
          <w:lang w:val="en-US"/>
        </w:rPr>
        <w:fldChar w:fldCharType="separate"/>
      </w:r>
      <w:r w:rsidR="00005CB5">
        <w:rPr>
          <w:cs/>
          <w:lang w:val="en-US"/>
        </w:rPr>
        <w:t>‎</w:t>
      </w:r>
      <w:r w:rsidR="00005CB5">
        <w:rPr>
          <w:lang w:val="en-US"/>
        </w:rPr>
        <w:t>[6]</w:t>
      </w:r>
      <w:r w:rsidR="005B1E03" w:rsidRPr="00BE6E17">
        <w:rPr>
          <w:lang w:val="en-US"/>
        </w:rPr>
        <w:fldChar w:fldCharType="end"/>
      </w:r>
      <w:r w:rsidRPr="00BE6E17">
        <w:rPr>
          <w:lang w:val="en-US"/>
        </w:rPr>
        <w:t xml:space="preserve">. For more information on the </w:t>
      </w:r>
      <w:r w:rsidR="005B1E03" w:rsidRPr="00BE6E17">
        <w:rPr>
          <w:lang w:val="en-US"/>
        </w:rPr>
        <w:t>TitanSim</w:t>
      </w:r>
      <w:r w:rsidRPr="00BE6E17">
        <w:rPr>
          <w:lang w:val="en-US"/>
        </w:rPr>
        <w:t xml:space="preserve"> CLL please consult the Product Revision Information</w:t>
      </w:r>
      <w:r w:rsidR="005B1E03" w:rsidRPr="00BE6E17">
        <w:rPr>
          <w:lang w:val="en-US"/>
        </w:rPr>
        <w:t xml:space="preserve"> </w:t>
      </w:r>
      <w:r w:rsidR="005B1E03" w:rsidRPr="00BE6E17">
        <w:rPr>
          <w:lang w:val="en-US"/>
        </w:rPr>
        <w:fldChar w:fldCharType="begin"/>
      </w:r>
      <w:r w:rsidR="005B1E03" w:rsidRPr="00BE6E17">
        <w:rPr>
          <w:lang w:val="en-US"/>
        </w:rPr>
        <w:instrText xml:space="preserve"> REF _Ref182888887 \r \h </w:instrText>
      </w:r>
      <w:r w:rsidR="003073FA" w:rsidRPr="00BE6E17">
        <w:rPr>
          <w:lang w:val="en-US"/>
        </w:rPr>
      </w:r>
      <w:r w:rsidR="00CC05EE" w:rsidRPr="00BE6E17">
        <w:rPr>
          <w:lang w:val="en-US"/>
        </w:rPr>
        <w:instrText xml:space="preserve"> \* MERGEFORMAT </w:instrText>
      </w:r>
      <w:r w:rsidR="005B1E03" w:rsidRPr="00BE6E17">
        <w:rPr>
          <w:lang w:val="en-US"/>
        </w:rPr>
        <w:fldChar w:fldCharType="separate"/>
      </w:r>
      <w:r w:rsidR="00005CB5">
        <w:rPr>
          <w:cs/>
          <w:lang w:val="en-US"/>
        </w:rPr>
        <w:t>‎</w:t>
      </w:r>
      <w:r w:rsidR="00005CB5">
        <w:rPr>
          <w:lang w:val="en-US"/>
        </w:rPr>
        <w:t>[3]</w:t>
      </w:r>
      <w:r w:rsidR="005B1E03" w:rsidRPr="00BE6E17">
        <w:rPr>
          <w:lang w:val="en-US"/>
        </w:rPr>
        <w:fldChar w:fldCharType="end"/>
      </w:r>
      <w:r w:rsidRPr="00BE6E17">
        <w:rPr>
          <w:lang w:val="en-US"/>
        </w:rPr>
        <w:t xml:space="preserve">, the Users Guide </w:t>
      </w:r>
      <w:r w:rsidR="005B1E03" w:rsidRPr="00BE6E17">
        <w:rPr>
          <w:lang w:val="en-US"/>
        </w:rPr>
        <w:fldChar w:fldCharType="begin"/>
      </w:r>
      <w:r w:rsidR="005B1E03" w:rsidRPr="00BE6E17">
        <w:rPr>
          <w:lang w:val="en-US"/>
        </w:rPr>
        <w:instrText xml:space="preserve"> REF _Ref182889793 \r \h </w:instrText>
      </w:r>
      <w:r w:rsidR="003073FA" w:rsidRPr="00BE6E17">
        <w:rPr>
          <w:lang w:val="en-US"/>
        </w:rPr>
      </w:r>
      <w:r w:rsidR="00CC05EE" w:rsidRPr="00BE6E17">
        <w:rPr>
          <w:lang w:val="en-US"/>
        </w:rPr>
        <w:instrText xml:space="preserve"> \* MERGEFORMAT </w:instrText>
      </w:r>
      <w:r w:rsidR="005B1E03" w:rsidRPr="00BE6E17">
        <w:rPr>
          <w:lang w:val="en-US"/>
        </w:rPr>
        <w:fldChar w:fldCharType="separate"/>
      </w:r>
      <w:r w:rsidR="00005CB5">
        <w:rPr>
          <w:cs/>
          <w:lang w:val="en-US"/>
        </w:rPr>
        <w:t>‎</w:t>
      </w:r>
      <w:r w:rsidR="00005CB5">
        <w:rPr>
          <w:lang w:val="en-US"/>
        </w:rPr>
        <w:t>[4]</w:t>
      </w:r>
      <w:r w:rsidR="005B1E03" w:rsidRPr="00BE6E17">
        <w:rPr>
          <w:lang w:val="en-US"/>
        </w:rPr>
        <w:fldChar w:fldCharType="end"/>
      </w:r>
      <w:r w:rsidRPr="00BE6E17">
        <w:rPr>
          <w:lang w:val="en-US"/>
        </w:rPr>
        <w:t xml:space="preserve"> and the Function Specification</w:t>
      </w:r>
      <w:r w:rsidR="00F13A0E" w:rsidRPr="00BE6E17">
        <w:rPr>
          <w:lang w:val="en-US"/>
        </w:rPr>
        <w:t xml:space="preserve"> </w:t>
      </w:r>
      <w:r w:rsidR="005B1E03" w:rsidRPr="00BE6E17">
        <w:rPr>
          <w:lang w:val="en-US"/>
        </w:rPr>
        <w:fldChar w:fldCharType="begin"/>
      </w:r>
      <w:r w:rsidR="005B1E03" w:rsidRPr="00BE6E17">
        <w:rPr>
          <w:lang w:val="en-US"/>
        </w:rPr>
        <w:instrText xml:space="preserve"> REF _Ref182891647 \r \h </w:instrText>
      </w:r>
      <w:r w:rsidR="003073FA" w:rsidRPr="00BE6E17">
        <w:rPr>
          <w:lang w:val="en-US"/>
        </w:rPr>
      </w:r>
      <w:r w:rsidR="00CC05EE" w:rsidRPr="00BE6E17">
        <w:rPr>
          <w:lang w:val="en-US"/>
        </w:rPr>
        <w:instrText xml:space="preserve"> \* MERGEFORMAT </w:instrText>
      </w:r>
      <w:r w:rsidR="005B1E03" w:rsidRPr="00BE6E17">
        <w:rPr>
          <w:lang w:val="en-US"/>
        </w:rPr>
        <w:fldChar w:fldCharType="separate"/>
      </w:r>
      <w:r w:rsidR="00005CB5">
        <w:rPr>
          <w:cs/>
          <w:lang w:val="en-US"/>
        </w:rPr>
        <w:t>‎</w:t>
      </w:r>
      <w:r w:rsidR="00005CB5">
        <w:rPr>
          <w:lang w:val="en-US"/>
        </w:rPr>
        <w:t>[5]</w:t>
      </w:r>
      <w:r w:rsidR="005B1E03" w:rsidRPr="00BE6E17">
        <w:rPr>
          <w:lang w:val="en-US"/>
        </w:rPr>
        <w:fldChar w:fldCharType="end"/>
      </w:r>
      <w:r w:rsidR="005B1E03" w:rsidRPr="00BE6E17">
        <w:rPr>
          <w:lang w:val="en-US"/>
        </w:rPr>
        <w:t xml:space="preserve"> </w:t>
      </w:r>
      <w:r w:rsidRPr="00BE6E17">
        <w:rPr>
          <w:lang w:val="en-US"/>
        </w:rPr>
        <w:t xml:space="preserve">of the </w:t>
      </w:r>
      <w:r w:rsidR="005B1E03" w:rsidRPr="00BE6E17">
        <w:rPr>
          <w:lang w:val="en-US"/>
        </w:rPr>
        <w:t>TitanSim</w:t>
      </w:r>
      <w:r w:rsidR="00754136" w:rsidRPr="00BE6E17">
        <w:rPr>
          <w:lang w:val="en-US"/>
        </w:rPr>
        <w:t>.</w:t>
      </w:r>
    </w:p>
    <w:p w:rsidR="009E3A67" w:rsidRPr="00BE6E17" w:rsidRDefault="009E3A67">
      <w:pPr>
        <w:pStyle w:val="Heading3"/>
        <w:rPr>
          <w:lang w:val="en-US"/>
        </w:rPr>
      </w:pPr>
      <w:bookmarkStart w:id="21" w:name="_Toc182727536"/>
      <w:bookmarkStart w:id="22" w:name="_Toc245093305"/>
      <w:r w:rsidRPr="00BE6E17">
        <w:rPr>
          <w:lang w:val="en-US"/>
        </w:rPr>
        <w:t>References</w:t>
      </w:r>
      <w:bookmarkEnd w:id="21"/>
      <w:bookmarkEnd w:id="22"/>
    </w:p>
    <w:p w:rsidR="005B1E03" w:rsidRPr="00BE6E17" w:rsidRDefault="005B1E03" w:rsidP="005B1E03">
      <w:pPr>
        <w:pStyle w:val="List"/>
        <w:rPr>
          <w:lang w:val="en-US"/>
        </w:rPr>
      </w:pPr>
      <w:bookmarkStart w:id="23" w:name="_Ref55708574"/>
      <w:bookmarkStart w:id="24" w:name="_Ref45513518"/>
      <w:r w:rsidRPr="00BE6E17">
        <w:rPr>
          <w:lang w:val="en-US"/>
        </w:rPr>
        <w:t>ETSI ES 201 873-1 v3.2.1 (2007-02)</w:t>
      </w:r>
      <w:r w:rsidRPr="00BE6E17">
        <w:rPr>
          <w:lang w:val="en-US"/>
        </w:rPr>
        <w:br/>
        <w:t>The Testing and Test Control Notation version 3. Part 1: Core Language</w:t>
      </w:r>
      <w:bookmarkEnd w:id="24"/>
    </w:p>
    <w:p w:rsidR="005B1E03" w:rsidRPr="00BE6E17" w:rsidRDefault="005B1E03" w:rsidP="005B1E03">
      <w:pPr>
        <w:pStyle w:val="List"/>
        <w:rPr>
          <w:lang w:val="en-US"/>
        </w:rPr>
      </w:pPr>
      <w:bookmarkStart w:id="25" w:name="_Ref182888820"/>
      <w:r w:rsidRPr="00BE6E17">
        <w:rPr>
          <w:rFonts w:ascii="CMR10" w:eastAsia="SimSun" w:hAnsi="CMR10" w:cs="CMR10"/>
          <w:szCs w:val="22"/>
          <w:lang w:val="en-US" w:eastAsia="zh-CN"/>
        </w:rPr>
        <w:t>1/198 17-CRL 113 200 Uen</w:t>
      </w:r>
      <w:r w:rsidRPr="00BE6E17">
        <w:rPr>
          <w:lang w:val="en-US"/>
        </w:rPr>
        <w:br/>
        <w:t>User Guide for the TITAN TTCN-3 Test Executor</w:t>
      </w:r>
      <w:bookmarkEnd w:id="25"/>
    </w:p>
    <w:p w:rsidR="005B1E03" w:rsidRPr="00BE6E17" w:rsidRDefault="005B1E03" w:rsidP="005B1E03">
      <w:pPr>
        <w:pStyle w:val="List"/>
        <w:rPr>
          <w:lang w:val="en-US"/>
        </w:rPr>
      </w:pPr>
      <w:bookmarkStart w:id="26" w:name="_Ref182888887"/>
      <w:bookmarkEnd w:id="23"/>
      <w:r w:rsidRPr="00BE6E17">
        <w:rPr>
          <w:rFonts w:cs="Arial"/>
          <w:szCs w:val="22"/>
          <w:lang w:val="en-US"/>
        </w:rPr>
        <w:t xml:space="preserve">109 21-CNL 113 512-2 Uen </w:t>
      </w:r>
      <w:r w:rsidRPr="00BE6E17">
        <w:rPr>
          <w:lang w:val="en-US"/>
        </w:rPr>
        <w:br/>
        <w:t>TitanSim CLL for TTCN-3 toolset with TITAN, Product Revision Information</w:t>
      </w:r>
      <w:bookmarkEnd w:id="26"/>
    </w:p>
    <w:p w:rsidR="005B1E03" w:rsidRPr="00BE6E17" w:rsidRDefault="005B1E03" w:rsidP="005B1E03">
      <w:pPr>
        <w:pStyle w:val="List"/>
        <w:rPr>
          <w:lang w:val="en-US"/>
        </w:rPr>
      </w:pPr>
      <w:bookmarkStart w:id="27" w:name="_Ref182889793"/>
      <w:r w:rsidRPr="00BE6E17">
        <w:rPr>
          <w:rFonts w:cs="Arial"/>
          <w:szCs w:val="22"/>
          <w:lang w:val="en-US"/>
        </w:rPr>
        <w:t xml:space="preserve">155 17-CNL 113 512 Uen </w:t>
      </w:r>
      <w:r w:rsidRPr="00BE6E17">
        <w:rPr>
          <w:lang w:val="en-US"/>
        </w:rPr>
        <w:br/>
        <w:t>TitanSim CLL for TTCN-3 toolset with TITAN, Function Specification</w:t>
      </w:r>
      <w:bookmarkEnd w:id="27"/>
    </w:p>
    <w:p w:rsidR="005B1E03" w:rsidRPr="00BE6E17" w:rsidRDefault="005B1E03" w:rsidP="005B1E03">
      <w:pPr>
        <w:pStyle w:val="List"/>
        <w:rPr>
          <w:lang w:val="en-US"/>
        </w:rPr>
      </w:pPr>
      <w:bookmarkStart w:id="28" w:name="_Ref182891647"/>
      <w:r w:rsidRPr="00BE6E17">
        <w:rPr>
          <w:rFonts w:cs="Arial"/>
          <w:szCs w:val="22"/>
          <w:lang w:val="en-US"/>
        </w:rPr>
        <w:t>198 17-CNL 113 512 Uen</w:t>
      </w:r>
      <w:r w:rsidRPr="00BE6E17">
        <w:rPr>
          <w:lang w:val="en-US"/>
        </w:rPr>
        <w:br/>
        <w:t>TitanSim CLL  for TTCN-3 toolset with TITAN, User Guide</w:t>
      </w:r>
      <w:bookmarkEnd w:id="28"/>
    </w:p>
    <w:p w:rsidR="005B1E03" w:rsidRPr="00BE6E17" w:rsidRDefault="00196A24" w:rsidP="00196A24">
      <w:pPr>
        <w:pStyle w:val="List"/>
        <w:rPr>
          <w:lang w:val="en-US"/>
        </w:rPr>
      </w:pPr>
      <w:bookmarkStart w:id="29" w:name="_Ref182891563"/>
      <w:r w:rsidRPr="00BE6E17">
        <w:rPr>
          <w:lang w:val="en-US"/>
        </w:rPr>
        <w:t>5</w:t>
      </w:r>
      <w:r w:rsidR="005B1E03" w:rsidRPr="00BE6E17">
        <w:rPr>
          <w:lang w:val="en-US"/>
        </w:rPr>
        <w:t>/155 16-CNL 113 512</w:t>
      </w:r>
      <w:r w:rsidR="005B1E03" w:rsidRPr="00BE6E17">
        <w:rPr>
          <w:lang w:val="en-US"/>
        </w:rPr>
        <w:br/>
        <w:t>EPTF CLL</w:t>
      </w:r>
      <w:r w:rsidRPr="00BE6E17">
        <w:rPr>
          <w:lang w:val="en-US"/>
        </w:rPr>
        <w:t xml:space="preserve"> Common</w:t>
      </w:r>
      <w:r w:rsidR="005B1E03" w:rsidRPr="00BE6E17">
        <w:rPr>
          <w:lang w:val="en-US"/>
        </w:rPr>
        <w:t>, Function Description</w:t>
      </w:r>
      <w:bookmarkEnd w:id="29"/>
    </w:p>
    <w:p w:rsidR="005B1E03" w:rsidRPr="00BE6E17" w:rsidRDefault="005B1E03" w:rsidP="00595702">
      <w:pPr>
        <w:pStyle w:val="List"/>
        <w:rPr>
          <w:lang w:val="en-US"/>
        </w:rPr>
      </w:pPr>
      <w:bookmarkStart w:id="30" w:name="_Ref182890383"/>
      <w:r w:rsidRPr="00BE6E17">
        <w:rPr>
          <w:lang w:val="en-US"/>
        </w:rPr>
        <w:t>TitanSim CLL  for TTCN-3 toolset with TITAN, Reference Guide</w:t>
      </w:r>
      <w:r w:rsidRPr="00BE6E17">
        <w:rPr>
          <w:lang w:val="en-US"/>
        </w:rPr>
        <w:br/>
      </w:r>
      <w:hyperlink r:id="rId7" w:history="1">
        <w:r w:rsidR="00595702" w:rsidRPr="00BE6E17">
          <w:rPr>
            <w:rStyle w:val="Hyperlink"/>
            <w:color w:val="auto"/>
            <w:lang w:val="en-US"/>
          </w:rPr>
          <w:t>http://ttcn.ericsson.se/products/libraries.shtml</w:t>
        </w:r>
      </w:hyperlink>
      <w:bookmarkEnd w:id="30"/>
    </w:p>
    <w:p w:rsidR="009E3A67" w:rsidRPr="00BE6E17" w:rsidRDefault="009E3A67" w:rsidP="005B1E03">
      <w:pPr>
        <w:pStyle w:val="Heading3"/>
        <w:rPr>
          <w:lang w:val="en-US"/>
        </w:rPr>
      </w:pPr>
      <w:bookmarkStart w:id="31" w:name="_Toc182727537"/>
      <w:bookmarkStart w:id="32" w:name="_Toc245093306"/>
      <w:r w:rsidRPr="00BE6E17">
        <w:rPr>
          <w:lang w:val="en-US"/>
        </w:rPr>
        <w:lastRenderedPageBreak/>
        <w:t>Abbreviations</w:t>
      </w:r>
      <w:bookmarkEnd w:id="31"/>
      <w:bookmarkEnd w:id="32"/>
    </w:p>
    <w:p w:rsidR="004E71CF" w:rsidRPr="00BE6E17" w:rsidRDefault="004E71CF" w:rsidP="005B1E03">
      <w:pPr>
        <w:pStyle w:val="BodyText"/>
        <w:keepNext/>
        <w:tabs>
          <w:tab w:val="clear" w:pos="2552"/>
          <w:tab w:val="clear" w:pos="3856"/>
          <w:tab w:val="left" w:pos="3870"/>
        </w:tabs>
        <w:ind w:left="3870" w:hanging="1318"/>
        <w:rPr>
          <w:rFonts w:cs="Arial"/>
          <w:lang w:val="en-US"/>
        </w:rPr>
      </w:pPr>
      <w:r w:rsidRPr="00BE6E17">
        <w:rPr>
          <w:rFonts w:cs="Arial"/>
          <w:lang w:val="en-US"/>
        </w:rPr>
        <w:t>CLL</w:t>
      </w:r>
      <w:r w:rsidRPr="00BE6E17">
        <w:rPr>
          <w:rFonts w:cs="Arial"/>
          <w:lang w:val="en-US"/>
        </w:rPr>
        <w:tab/>
        <w:t>Core Load Library</w:t>
      </w:r>
    </w:p>
    <w:p w:rsidR="004E71CF" w:rsidRPr="00BE6E17" w:rsidRDefault="004E71CF" w:rsidP="005B1E03">
      <w:pPr>
        <w:pStyle w:val="Term-list"/>
        <w:keepNext/>
        <w:ind w:left="3870" w:hanging="1318"/>
        <w:rPr>
          <w:rFonts w:eastAsia="SimSun"/>
          <w:lang w:eastAsia="zh-CN"/>
        </w:rPr>
      </w:pPr>
      <w:r w:rsidRPr="00BE6E17">
        <w:rPr>
          <w:rFonts w:eastAsia="SimSun"/>
          <w:lang w:eastAsia="zh-CN"/>
        </w:rPr>
        <w:t>EPTF</w:t>
      </w:r>
      <w:r w:rsidRPr="00BE6E17">
        <w:rPr>
          <w:rFonts w:eastAsia="SimSun"/>
          <w:lang w:eastAsia="zh-CN"/>
        </w:rPr>
        <w:tab/>
        <w:t>Ericsson Load Test Framework, formerly TITAN Load Test Framework</w:t>
      </w:r>
    </w:p>
    <w:p w:rsidR="004E71CF" w:rsidRPr="00BE6E17" w:rsidRDefault="005B1E03" w:rsidP="005B1E03">
      <w:pPr>
        <w:pStyle w:val="BodyText"/>
        <w:keepNext/>
        <w:tabs>
          <w:tab w:val="clear" w:pos="2552"/>
        </w:tabs>
        <w:ind w:left="3870" w:hanging="1318"/>
        <w:rPr>
          <w:rFonts w:cs="Arial"/>
          <w:lang w:val="en-US"/>
        </w:rPr>
      </w:pPr>
      <w:r w:rsidRPr="00BE6E17">
        <w:rPr>
          <w:rFonts w:cs="Arial"/>
          <w:lang w:val="en-US"/>
        </w:rPr>
        <w:t>TitanSim</w:t>
      </w:r>
      <w:r w:rsidR="004E71CF" w:rsidRPr="00BE6E17">
        <w:rPr>
          <w:rFonts w:cs="Arial"/>
          <w:lang w:val="en-US"/>
        </w:rPr>
        <w:tab/>
        <w:t>Ericsson Load Test Framework, formerly TITAN Load Test Framework</w:t>
      </w:r>
    </w:p>
    <w:p w:rsidR="004E71CF" w:rsidRPr="00BE6E17" w:rsidRDefault="004E71CF" w:rsidP="00B425E5">
      <w:pPr>
        <w:pStyle w:val="BodyText"/>
        <w:tabs>
          <w:tab w:val="clear" w:pos="2552"/>
          <w:tab w:val="clear" w:pos="3856"/>
          <w:tab w:val="left" w:pos="3870"/>
        </w:tabs>
        <w:ind w:left="3870" w:hanging="1318"/>
        <w:rPr>
          <w:rFonts w:cs="Arial"/>
          <w:lang w:val="en-US"/>
        </w:rPr>
      </w:pPr>
      <w:r w:rsidRPr="00BE6E17">
        <w:rPr>
          <w:rFonts w:cs="Arial"/>
          <w:lang w:val="en-US"/>
        </w:rPr>
        <w:t xml:space="preserve">TTCN-3 </w:t>
      </w:r>
      <w:r w:rsidRPr="00BE6E17">
        <w:rPr>
          <w:rFonts w:cs="Arial"/>
          <w:lang w:val="en-US"/>
        </w:rPr>
        <w:tab/>
        <w:t xml:space="preserve">Testing and Test Control Notation version 3 </w:t>
      </w:r>
      <w:r w:rsidR="00B425E5" w:rsidRPr="00BE6E17">
        <w:rPr>
          <w:rFonts w:cs="Arial"/>
          <w:lang w:val="en-US"/>
        </w:rPr>
        <w:fldChar w:fldCharType="begin"/>
      </w:r>
      <w:r w:rsidR="00B425E5" w:rsidRPr="00BE6E17">
        <w:rPr>
          <w:rFonts w:cs="Arial"/>
          <w:lang w:val="en-US"/>
        </w:rPr>
        <w:instrText xml:space="preserve"> REF _Ref45513518 \r \h </w:instrText>
      </w:r>
      <w:r w:rsidR="003073FA" w:rsidRPr="00BE6E17">
        <w:rPr>
          <w:rFonts w:cs="Arial"/>
          <w:lang w:val="en-US"/>
        </w:rPr>
      </w:r>
      <w:r w:rsidR="00CC05EE" w:rsidRPr="00BE6E17">
        <w:rPr>
          <w:rFonts w:cs="Arial"/>
          <w:lang w:val="en-US"/>
        </w:rPr>
        <w:instrText xml:space="preserve"> \* MERGEFORMAT </w:instrText>
      </w:r>
      <w:r w:rsidR="00B425E5" w:rsidRPr="00BE6E17">
        <w:rPr>
          <w:rFonts w:cs="Arial"/>
          <w:lang w:val="en-US"/>
        </w:rPr>
        <w:fldChar w:fldCharType="separate"/>
      </w:r>
      <w:r w:rsidR="00005CB5">
        <w:rPr>
          <w:rFonts w:cs="Arial"/>
          <w:cs/>
          <w:lang w:val="en-US"/>
        </w:rPr>
        <w:t>‎</w:t>
      </w:r>
      <w:r w:rsidR="00005CB5">
        <w:rPr>
          <w:rFonts w:cs="Arial"/>
          <w:lang w:val="en-US"/>
        </w:rPr>
        <w:t>[1]</w:t>
      </w:r>
      <w:r w:rsidR="00B425E5" w:rsidRPr="00BE6E17">
        <w:rPr>
          <w:rFonts w:cs="Arial"/>
          <w:lang w:val="en-US"/>
        </w:rPr>
        <w:fldChar w:fldCharType="end"/>
      </w:r>
    </w:p>
    <w:p w:rsidR="009E3A67" w:rsidRPr="00BE6E17" w:rsidRDefault="009E3A67">
      <w:pPr>
        <w:pStyle w:val="Heading3"/>
        <w:rPr>
          <w:lang w:val="en-US"/>
        </w:rPr>
      </w:pPr>
      <w:bookmarkStart w:id="33" w:name="_Toc182727538"/>
      <w:bookmarkStart w:id="34" w:name="_Toc245093307"/>
      <w:r w:rsidRPr="00BE6E17">
        <w:rPr>
          <w:lang w:val="en-US"/>
        </w:rPr>
        <w:t>Terminology</w:t>
      </w:r>
      <w:bookmarkEnd w:id="33"/>
      <w:bookmarkEnd w:id="34"/>
    </w:p>
    <w:p w:rsidR="004E71CF" w:rsidRPr="00BE6E17" w:rsidRDefault="005B1E03" w:rsidP="004E71CF">
      <w:pPr>
        <w:pStyle w:val="Term-list"/>
        <w:jc w:val="both"/>
        <w:rPr>
          <w:rFonts w:eastAsia="SimSun"/>
          <w:lang w:eastAsia="zh-CN"/>
        </w:rPr>
      </w:pPr>
      <w:bookmarkStart w:id="35" w:name="_Toc46547758"/>
      <w:r w:rsidRPr="00BE6E17">
        <w:rPr>
          <w:rFonts w:eastAsia="SimSun"/>
          <w:i/>
          <w:iCs/>
          <w:lang w:eastAsia="zh-CN"/>
        </w:rPr>
        <w:t>TitanSim</w:t>
      </w:r>
      <w:r w:rsidR="004E71CF" w:rsidRPr="00BE6E17">
        <w:rPr>
          <w:rFonts w:eastAsia="SimSun"/>
          <w:i/>
          <w:iCs/>
          <w:lang w:eastAsia="zh-CN"/>
        </w:rPr>
        <w:t xml:space="preserve"> Core (Load) Library(CLL)</w:t>
      </w:r>
      <w:r w:rsidR="004E71CF" w:rsidRPr="00BE6E17">
        <w:rPr>
          <w:rFonts w:eastAsia="SimSun"/>
          <w:i/>
          <w:iCs/>
          <w:lang w:eastAsia="zh-CN"/>
        </w:rPr>
        <w:tab/>
      </w:r>
      <w:r w:rsidR="004E71CF" w:rsidRPr="00BE6E17">
        <w:rPr>
          <w:rFonts w:eastAsia="SimSun"/>
          <w:lang w:eastAsia="zh-CN"/>
        </w:rPr>
        <w:t xml:space="preserve">is that part of the </w:t>
      </w:r>
      <w:r w:rsidRPr="00BE6E17">
        <w:rPr>
          <w:rFonts w:eastAsia="SimSun"/>
          <w:lang w:eastAsia="zh-CN"/>
        </w:rPr>
        <w:t>TitanSim</w:t>
      </w:r>
      <w:r w:rsidR="004E71CF" w:rsidRPr="00BE6E17">
        <w:rPr>
          <w:rFonts w:eastAsia="SimSun"/>
          <w:lang w:eastAsia="zh-CN"/>
        </w:rPr>
        <w:t xml:space="preserve"> software that is totally project independent. (I.e., which is not protocol-, or application-dependent). The </w:t>
      </w:r>
      <w:r w:rsidRPr="00BE6E17">
        <w:rPr>
          <w:rFonts w:eastAsia="SimSun"/>
          <w:lang w:eastAsia="zh-CN"/>
        </w:rPr>
        <w:t>TitanSim</w:t>
      </w:r>
      <w:r w:rsidR="004E71CF" w:rsidRPr="00BE6E17">
        <w:rPr>
          <w:rFonts w:eastAsia="SimSun"/>
          <w:lang w:eastAsia="zh-CN"/>
        </w:rPr>
        <w:t xml:space="preserve"> CLL is to be supplied and supported by the TCC organization. Any </w:t>
      </w:r>
      <w:r w:rsidRPr="00BE6E17">
        <w:rPr>
          <w:rFonts w:eastAsia="SimSun"/>
          <w:lang w:eastAsia="zh-CN"/>
        </w:rPr>
        <w:t>TitanSim</w:t>
      </w:r>
      <w:r w:rsidR="004E71CF" w:rsidRPr="00BE6E17">
        <w:rPr>
          <w:rFonts w:eastAsia="SimSun"/>
          <w:lang w:eastAsia="zh-CN"/>
        </w:rPr>
        <w:t xml:space="preserve"> CLL development is to be funded centrally by Ericsson</w:t>
      </w:r>
    </w:p>
    <w:p w:rsidR="009E3A67" w:rsidRPr="00BE6E17" w:rsidRDefault="009E3A67">
      <w:pPr>
        <w:pStyle w:val="Heading2"/>
        <w:rPr>
          <w:lang w:val="en-US"/>
        </w:rPr>
      </w:pPr>
      <w:bookmarkStart w:id="36" w:name="_Toc182727539"/>
      <w:bookmarkStart w:id="37" w:name="_Toc245093308"/>
      <w:r w:rsidRPr="00BE6E17">
        <w:rPr>
          <w:lang w:val="en-US"/>
        </w:rPr>
        <w:t>System Requirements</w:t>
      </w:r>
      <w:bookmarkEnd w:id="35"/>
      <w:bookmarkEnd w:id="36"/>
      <w:bookmarkEnd w:id="37"/>
    </w:p>
    <w:p w:rsidR="009E3A67" w:rsidRPr="00BE6E17" w:rsidRDefault="00755F7E" w:rsidP="00196A24">
      <w:pPr>
        <w:pStyle w:val="BodyText"/>
        <w:rPr>
          <w:lang w:val="en-US"/>
        </w:rPr>
      </w:pPr>
      <w:r w:rsidRPr="00BE6E17">
        <w:rPr>
          <w:lang w:val="en-US"/>
        </w:rPr>
        <w:t xml:space="preserve">In order to use the </w:t>
      </w:r>
      <w:r w:rsidR="00196A24" w:rsidRPr="00BE6E17">
        <w:rPr>
          <w:lang w:val="en-US"/>
        </w:rPr>
        <w:t>Common</w:t>
      </w:r>
      <w:r w:rsidRPr="00BE6E17">
        <w:rPr>
          <w:lang w:val="en-US"/>
        </w:rPr>
        <w:t xml:space="preserve"> </w:t>
      </w:r>
      <w:r w:rsidR="00F85875" w:rsidRPr="00BE6E17">
        <w:rPr>
          <w:lang w:val="en-US"/>
        </w:rPr>
        <w:t>feature</w:t>
      </w:r>
      <w:r w:rsidRPr="00BE6E17">
        <w:rPr>
          <w:lang w:val="en-US"/>
        </w:rPr>
        <w:t xml:space="preserve"> the</w:t>
      </w:r>
      <w:r w:rsidR="009E3A67" w:rsidRPr="00BE6E17">
        <w:rPr>
          <w:lang w:val="en-US"/>
        </w:rPr>
        <w:t xml:space="preserve"> system requirements </w:t>
      </w:r>
      <w:r w:rsidR="00152D37" w:rsidRPr="00BE6E17">
        <w:rPr>
          <w:lang w:val="en-US"/>
        </w:rPr>
        <w:t xml:space="preserve">listed in TitanSim CLL User Guide </w:t>
      </w:r>
      <w:r w:rsidR="00152D37" w:rsidRPr="00BE6E17">
        <w:rPr>
          <w:lang w:val="en-US"/>
        </w:rPr>
        <w:fldChar w:fldCharType="begin"/>
      </w:r>
      <w:r w:rsidR="00152D37" w:rsidRPr="00BE6E17">
        <w:rPr>
          <w:lang w:val="en-US"/>
        </w:rPr>
        <w:instrText xml:space="preserve"> REF _Ref182891647 \r \h </w:instrText>
      </w:r>
      <w:r w:rsidR="003073FA" w:rsidRPr="00BE6E17">
        <w:rPr>
          <w:lang w:val="en-US"/>
        </w:rPr>
      </w:r>
      <w:r w:rsidR="00CC05EE" w:rsidRPr="00BE6E17">
        <w:rPr>
          <w:lang w:val="en-US"/>
        </w:rPr>
        <w:instrText xml:space="preserve"> \* MERGEFORMAT </w:instrText>
      </w:r>
      <w:r w:rsidR="00152D37" w:rsidRPr="00BE6E17">
        <w:rPr>
          <w:lang w:val="en-US"/>
        </w:rPr>
        <w:fldChar w:fldCharType="separate"/>
      </w:r>
      <w:r w:rsidR="00005CB5">
        <w:rPr>
          <w:cs/>
          <w:lang w:val="en-US"/>
        </w:rPr>
        <w:t>‎</w:t>
      </w:r>
      <w:r w:rsidR="00005CB5">
        <w:rPr>
          <w:lang w:val="en-US"/>
        </w:rPr>
        <w:t>[5]</w:t>
      </w:r>
      <w:r w:rsidR="00152D37" w:rsidRPr="00BE6E17">
        <w:rPr>
          <w:lang w:val="en-US"/>
        </w:rPr>
        <w:fldChar w:fldCharType="end"/>
      </w:r>
      <w:r w:rsidR="00152D37" w:rsidRPr="00BE6E17">
        <w:rPr>
          <w:lang w:val="en-US"/>
        </w:rPr>
        <w:t xml:space="preserve"> should be fulfilled.</w:t>
      </w:r>
    </w:p>
    <w:p w:rsidR="00B629EE" w:rsidRPr="00BE6E17" w:rsidRDefault="00196A24" w:rsidP="00B629EE">
      <w:pPr>
        <w:pStyle w:val="Heading1"/>
        <w:rPr>
          <w:lang w:val="en-US"/>
        </w:rPr>
      </w:pPr>
      <w:bookmarkStart w:id="38" w:name="_Toc245093309"/>
      <w:r w:rsidRPr="00BE6E17">
        <w:rPr>
          <w:lang w:val="en-US"/>
        </w:rPr>
        <w:t>Common</w:t>
      </w:r>
      <w:bookmarkEnd w:id="38"/>
    </w:p>
    <w:p w:rsidR="009E3A67" w:rsidRPr="00BE6E17" w:rsidRDefault="009E3A67" w:rsidP="00B629EE">
      <w:pPr>
        <w:pStyle w:val="Heading2"/>
        <w:rPr>
          <w:lang w:val="en-US"/>
        </w:rPr>
      </w:pPr>
      <w:bookmarkStart w:id="39" w:name="_Toc182727541"/>
      <w:bookmarkStart w:id="40" w:name="_Toc245093310"/>
      <w:r w:rsidRPr="00BE6E17">
        <w:rPr>
          <w:lang w:val="en-US"/>
        </w:rPr>
        <w:t>Overview</w:t>
      </w:r>
      <w:bookmarkEnd w:id="39"/>
      <w:bookmarkEnd w:id="40"/>
    </w:p>
    <w:p w:rsidR="00196A24" w:rsidRPr="00BE6E17" w:rsidRDefault="00196A24" w:rsidP="00196A24">
      <w:pPr>
        <w:pStyle w:val="BodyText"/>
        <w:jc w:val="both"/>
        <w:rPr>
          <w:lang w:val="en-US"/>
        </w:rPr>
      </w:pPr>
      <w:bookmarkStart w:id="41" w:name="_Toc46547766"/>
      <w:bookmarkStart w:id="42" w:name="_Toc175455185"/>
      <w:bookmarkStart w:id="43" w:name="_Ref182711344"/>
      <w:bookmarkStart w:id="44" w:name="_Ref182711382"/>
      <w:bookmarkStart w:id="45" w:name="_Toc182727542"/>
      <w:r w:rsidRPr="00BE6E17">
        <w:rPr>
          <w:lang w:val="en-US"/>
        </w:rPr>
        <w:t>The EPTF Common feature contains type and function definitions commonly used by other EPTF features.</w:t>
      </w:r>
    </w:p>
    <w:p w:rsidR="00173D25" w:rsidRPr="00BE6E17" w:rsidRDefault="00956385" w:rsidP="00F85875">
      <w:pPr>
        <w:pStyle w:val="Heading2"/>
        <w:rPr>
          <w:lang w:val="en-US"/>
        </w:rPr>
      </w:pPr>
      <w:bookmarkStart w:id="46" w:name="_Ref184536347"/>
      <w:bookmarkStart w:id="47" w:name="_Toc245093311"/>
      <w:r w:rsidRPr="00BE6E17">
        <w:rPr>
          <w:lang w:val="en-US"/>
        </w:rPr>
        <w:t xml:space="preserve">Description of files in this </w:t>
      </w:r>
      <w:bookmarkStart w:id="48" w:name="_Toc175455186"/>
      <w:bookmarkEnd w:id="42"/>
      <w:r w:rsidR="00F85875" w:rsidRPr="00BE6E17">
        <w:rPr>
          <w:lang w:val="en-US"/>
        </w:rPr>
        <w:t>feature</w:t>
      </w:r>
      <w:bookmarkEnd w:id="43"/>
      <w:bookmarkEnd w:id="44"/>
      <w:bookmarkEnd w:id="45"/>
      <w:bookmarkEnd w:id="46"/>
      <w:bookmarkEnd w:id="47"/>
    </w:p>
    <w:p w:rsidR="00173D25" w:rsidRPr="00BE6E17" w:rsidRDefault="00173D25" w:rsidP="00196A24">
      <w:pPr>
        <w:pStyle w:val="BodyText"/>
        <w:jc w:val="both"/>
        <w:rPr>
          <w:lang w:val="en-US"/>
        </w:rPr>
      </w:pPr>
      <w:r w:rsidRPr="00BE6E17">
        <w:rPr>
          <w:lang w:val="en-US"/>
        </w:rPr>
        <w:t xml:space="preserve">The EPTF CLL </w:t>
      </w:r>
      <w:r w:rsidR="00196A24" w:rsidRPr="00BE6E17">
        <w:rPr>
          <w:lang w:val="en-US"/>
        </w:rPr>
        <w:t>Common</w:t>
      </w:r>
      <w:r w:rsidRPr="00BE6E17">
        <w:rPr>
          <w:lang w:val="en-US"/>
        </w:rPr>
        <w:t xml:space="preserve"> API includes the following files:</w:t>
      </w:r>
    </w:p>
    <w:p w:rsidR="00720EF4" w:rsidRPr="00BE6E17" w:rsidRDefault="00196A24" w:rsidP="000B0551">
      <w:pPr>
        <w:pStyle w:val="BodyText"/>
        <w:numPr>
          <w:ilvl w:val="0"/>
          <w:numId w:val="23"/>
        </w:numPr>
        <w:jc w:val="both"/>
        <w:rPr>
          <w:lang w:val="en-US"/>
        </w:rPr>
      </w:pPr>
      <w:r w:rsidRPr="00BE6E17">
        <w:rPr>
          <w:lang w:val="en-US"/>
        </w:rPr>
        <w:t>Common</w:t>
      </w:r>
    </w:p>
    <w:p w:rsidR="00173D25" w:rsidRPr="00BE6E17" w:rsidRDefault="00993702" w:rsidP="00196A24">
      <w:pPr>
        <w:pStyle w:val="BodyText"/>
        <w:numPr>
          <w:ilvl w:val="1"/>
          <w:numId w:val="23"/>
        </w:numPr>
        <w:jc w:val="both"/>
        <w:rPr>
          <w:lang w:val="en-US"/>
        </w:rPr>
      </w:pPr>
      <w:r w:rsidRPr="00BE6E17">
        <w:rPr>
          <w:lang w:val="en-US"/>
        </w:rPr>
        <w:t>EPTF_CLL_</w:t>
      </w:r>
      <w:r w:rsidR="004D61CF" w:rsidRPr="00BE6E17">
        <w:rPr>
          <w:lang w:val="en-US"/>
        </w:rPr>
        <w:t>Common_</w:t>
      </w:r>
      <w:r w:rsidR="00196A24" w:rsidRPr="00BE6E17">
        <w:rPr>
          <w:lang w:val="en-US"/>
        </w:rPr>
        <w:t>Def</w:t>
      </w:r>
      <w:r w:rsidRPr="00BE6E17">
        <w:rPr>
          <w:lang w:val="en-US"/>
        </w:rPr>
        <w:t>initions.ttcn</w:t>
      </w:r>
      <w:r w:rsidR="00173D25" w:rsidRPr="00BE6E17">
        <w:rPr>
          <w:lang w:val="en-US"/>
        </w:rPr>
        <w:t xml:space="preserve">: </w:t>
      </w:r>
      <w:r w:rsidR="00002E64" w:rsidRPr="00BE6E17">
        <w:rPr>
          <w:lang w:val="en-US"/>
        </w:rPr>
        <w:t>This TTCN-3 module c</w:t>
      </w:r>
      <w:r w:rsidR="00173D25" w:rsidRPr="00BE6E17">
        <w:rPr>
          <w:lang w:val="en-US"/>
        </w:rPr>
        <w:t xml:space="preserve">ontains </w:t>
      </w:r>
      <w:r w:rsidRPr="00BE6E17">
        <w:rPr>
          <w:lang w:val="en-US"/>
        </w:rPr>
        <w:t xml:space="preserve">type definitions </w:t>
      </w:r>
      <w:r w:rsidR="00196A24" w:rsidRPr="00BE6E17">
        <w:rPr>
          <w:lang w:val="en-US"/>
        </w:rPr>
        <w:t>commonly used by other EPTF features</w:t>
      </w:r>
      <w:r w:rsidR="00173D25" w:rsidRPr="00BE6E17">
        <w:rPr>
          <w:lang w:val="en-US"/>
        </w:rPr>
        <w:t>.</w:t>
      </w:r>
    </w:p>
    <w:p w:rsidR="00173D25" w:rsidRPr="00BE6E17" w:rsidRDefault="00993702" w:rsidP="00196A24">
      <w:pPr>
        <w:pStyle w:val="BodyText"/>
        <w:numPr>
          <w:ilvl w:val="1"/>
          <w:numId w:val="23"/>
        </w:numPr>
        <w:jc w:val="both"/>
        <w:rPr>
          <w:lang w:val="en-US"/>
        </w:rPr>
      </w:pPr>
      <w:r w:rsidRPr="00BE6E17">
        <w:rPr>
          <w:lang w:val="en-US"/>
        </w:rPr>
        <w:t>EPTF_CLL_</w:t>
      </w:r>
      <w:r w:rsidR="00196A24" w:rsidRPr="00BE6E17">
        <w:rPr>
          <w:lang w:val="en-US"/>
        </w:rPr>
        <w:t>Common_Functions.ttcn</w:t>
      </w:r>
      <w:r w:rsidR="00173D25" w:rsidRPr="00BE6E17">
        <w:rPr>
          <w:lang w:val="en-US"/>
        </w:rPr>
        <w:t xml:space="preserve">: This TTCN-3 module </w:t>
      </w:r>
      <w:r w:rsidRPr="00BE6E17">
        <w:rPr>
          <w:lang w:val="en-US"/>
        </w:rPr>
        <w:t xml:space="preserve">contains </w:t>
      </w:r>
      <w:r w:rsidR="00196A24" w:rsidRPr="00BE6E17">
        <w:rPr>
          <w:lang w:val="en-US"/>
        </w:rPr>
        <w:t>function definitions commonly used by other EPTF features</w:t>
      </w:r>
      <w:r w:rsidR="00173D25" w:rsidRPr="00BE6E17">
        <w:rPr>
          <w:lang w:val="en-US"/>
        </w:rPr>
        <w:t>.</w:t>
      </w:r>
    </w:p>
    <w:p w:rsidR="004D61CF" w:rsidRPr="00BE6E17" w:rsidRDefault="004D61CF" w:rsidP="004D61CF">
      <w:pPr>
        <w:pStyle w:val="BodyText"/>
        <w:numPr>
          <w:ilvl w:val="1"/>
          <w:numId w:val="23"/>
        </w:numPr>
        <w:jc w:val="both"/>
        <w:rPr>
          <w:lang w:val="en-US"/>
        </w:rPr>
      </w:pPr>
      <w:r w:rsidRPr="00BE6E17">
        <w:rPr>
          <w:lang w:val="en-US"/>
        </w:rPr>
        <w:t xml:space="preserve">EPTF_CLL_Common_PrivateDebugDefinitions.ttcnpp: This  file contains TTCN-3 constant, its value depends on whether the preprocessor flag </w:t>
      </w:r>
      <w:r w:rsidR="00DC65ED">
        <w:rPr>
          <w:lang w:val="en-US"/>
        </w:rPr>
        <w:t>EPTF_DEBUG</w:t>
      </w:r>
      <w:r w:rsidR="00DC65ED" w:rsidRPr="00BE6E17">
        <w:rPr>
          <w:lang w:val="en-US"/>
        </w:rPr>
        <w:t xml:space="preserve"> </w:t>
      </w:r>
      <w:r w:rsidRPr="00BE6E17">
        <w:rPr>
          <w:lang w:val="en-US"/>
        </w:rPr>
        <w:t>is specified or not.</w:t>
      </w:r>
    </w:p>
    <w:p w:rsidR="005D5CC9" w:rsidRPr="00BE6E17" w:rsidRDefault="005D5CC9" w:rsidP="00045E8A">
      <w:pPr>
        <w:pStyle w:val="BodyText"/>
        <w:numPr>
          <w:ilvl w:val="1"/>
          <w:numId w:val="23"/>
        </w:numPr>
        <w:jc w:val="both"/>
        <w:rPr>
          <w:lang w:val="en-US"/>
        </w:rPr>
      </w:pPr>
      <w:r w:rsidRPr="00BE6E17">
        <w:rPr>
          <w:lang w:val="en-US"/>
        </w:rPr>
        <w:lastRenderedPageBreak/>
        <w:t>EPTF_</w:t>
      </w:r>
      <w:r w:rsidR="004D61CF" w:rsidRPr="00BE6E17">
        <w:rPr>
          <w:lang w:val="en-US"/>
        </w:rPr>
        <w:t>CLL_</w:t>
      </w:r>
      <w:r w:rsidR="005E017A">
        <w:rPr>
          <w:lang w:val="en-US"/>
        </w:rPr>
        <w:t>Common_Rnd</w:t>
      </w:r>
      <w:r w:rsidRPr="00BE6E17">
        <w:rPr>
          <w:lang w:val="en-US"/>
        </w:rPr>
        <w:t>Definitions.ttcn</w:t>
      </w:r>
      <w:r w:rsidR="00045E8A" w:rsidRPr="00BE6E17">
        <w:rPr>
          <w:lang w:val="en-US"/>
        </w:rPr>
        <w:t xml:space="preserve">: This TTCN-3 module contains type definitions of the RndValues </w:t>
      </w:r>
      <w:r w:rsidR="005E017A">
        <w:rPr>
          <w:lang w:val="en-US"/>
        </w:rPr>
        <w:t>sub-</w:t>
      </w:r>
      <w:r w:rsidR="00045E8A" w:rsidRPr="00BE6E17">
        <w:rPr>
          <w:lang w:val="en-US"/>
        </w:rPr>
        <w:t>feature.</w:t>
      </w:r>
    </w:p>
    <w:p w:rsidR="005D5CC9" w:rsidRDefault="005D5CC9" w:rsidP="005E017A">
      <w:pPr>
        <w:pStyle w:val="BodyText"/>
        <w:numPr>
          <w:ilvl w:val="1"/>
          <w:numId w:val="23"/>
        </w:numPr>
        <w:jc w:val="both"/>
        <w:rPr>
          <w:lang w:val="en-US"/>
        </w:rPr>
      </w:pPr>
      <w:r w:rsidRPr="00BE6E17">
        <w:rPr>
          <w:lang w:val="en-US"/>
        </w:rPr>
        <w:t>EPTF_</w:t>
      </w:r>
      <w:r w:rsidR="004D61CF" w:rsidRPr="00BE6E17">
        <w:rPr>
          <w:lang w:val="en-US"/>
        </w:rPr>
        <w:t>CLL_</w:t>
      </w:r>
      <w:r w:rsidRPr="00BE6E17">
        <w:rPr>
          <w:lang w:val="en-US"/>
        </w:rPr>
        <w:t>Common_RndFunctions.ttcn</w:t>
      </w:r>
      <w:r w:rsidR="00045E8A" w:rsidRPr="00BE6E17">
        <w:rPr>
          <w:lang w:val="en-US"/>
        </w:rPr>
        <w:t xml:space="preserve">: This TTCN-3 module contains function definitions of the RndValues </w:t>
      </w:r>
      <w:r w:rsidR="005E017A">
        <w:rPr>
          <w:lang w:val="en-US"/>
        </w:rPr>
        <w:t>sub-</w:t>
      </w:r>
      <w:r w:rsidR="00045E8A" w:rsidRPr="00BE6E17">
        <w:rPr>
          <w:lang w:val="en-US"/>
        </w:rPr>
        <w:t>feature.</w:t>
      </w:r>
    </w:p>
    <w:p w:rsidR="00CB63B4" w:rsidRDefault="00CB63B4" w:rsidP="00CB63B4">
      <w:pPr>
        <w:pStyle w:val="BodyText"/>
        <w:numPr>
          <w:ilvl w:val="1"/>
          <w:numId w:val="23"/>
        </w:numPr>
        <w:jc w:val="both"/>
        <w:rPr>
          <w:lang w:val="en-US"/>
        </w:rPr>
      </w:pPr>
      <w:r w:rsidRPr="00BE6E17">
        <w:rPr>
          <w:lang w:val="en-US"/>
        </w:rPr>
        <w:t>EPTF_CLL_</w:t>
      </w:r>
      <w:r>
        <w:rPr>
          <w:lang w:val="en-US"/>
        </w:rPr>
        <w:t>Common_IndexArray</w:t>
      </w:r>
      <w:r w:rsidRPr="00BE6E17">
        <w:rPr>
          <w:lang w:val="en-US"/>
        </w:rPr>
        <w:t xml:space="preserve">Definitions.ttcn: This TTCN-3 module contains type definitions of the </w:t>
      </w:r>
      <w:r>
        <w:rPr>
          <w:lang w:val="en-US"/>
        </w:rPr>
        <w:t>IndexArray record</w:t>
      </w:r>
      <w:r w:rsidRPr="00BE6E17">
        <w:rPr>
          <w:lang w:val="en-US"/>
        </w:rPr>
        <w:t xml:space="preserve"> </w:t>
      </w:r>
      <w:r>
        <w:rPr>
          <w:lang w:val="en-US"/>
        </w:rPr>
        <w:t>sub-</w:t>
      </w:r>
      <w:r w:rsidRPr="00BE6E17">
        <w:rPr>
          <w:lang w:val="en-US"/>
        </w:rPr>
        <w:t>feature.</w:t>
      </w:r>
    </w:p>
    <w:p w:rsidR="00CB63B4" w:rsidRDefault="00CB63B4" w:rsidP="00CB63B4">
      <w:pPr>
        <w:pStyle w:val="BodyText"/>
        <w:numPr>
          <w:ilvl w:val="1"/>
          <w:numId w:val="23"/>
        </w:numPr>
        <w:jc w:val="both"/>
        <w:rPr>
          <w:lang w:val="en-US"/>
        </w:rPr>
      </w:pPr>
      <w:r w:rsidRPr="00BE6E17">
        <w:rPr>
          <w:lang w:val="en-US"/>
        </w:rPr>
        <w:t>EPTF_CLL_Commo</w:t>
      </w:r>
      <w:r>
        <w:rPr>
          <w:lang w:val="en-US"/>
        </w:rPr>
        <w:t>n_IndexArray</w:t>
      </w:r>
      <w:r w:rsidRPr="00BE6E17">
        <w:rPr>
          <w:lang w:val="en-US"/>
        </w:rPr>
        <w:t xml:space="preserve">Functions.ttcn: This TTCN-3 module contains function definitions of the </w:t>
      </w:r>
      <w:r>
        <w:rPr>
          <w:lang w:val="en-US"/>
        </w:rPr>
        <w:t>IndexArray record</w:t>
      </w:r>
      <w:r w:rsidRPr="00BE6E17">
        <w:rPr>
          <w:lang w:val="en-US"/>
        </w:rPr>
        <w:t xml:space="preserve"> </w:t>
      </w:r>
      <w:r>
        <w:rPr>
          <w:lang w:val="en-US"/>
        </w:rPr>
        <w:t>sub-</w:t>
      </w:r>
      <w:r w:rsidRPr="00BE6E17">
        <w:rPr>
          <w:lang w:val="en-US"/>
        </w:rPr>
        <w:t>feature.</w:t>
      </w:r>
    </w:p>
    <w:p w:rsidR="00956385" w:rsidRPr="00BE6E17" w:rsidRDefault="00956385" w:rsidP="00F85875">
      <w:pPr>
        <w:pStyle w:val="Heading2"/>
        <w:rPr>
          <w:lang w:val="en-US"/>
        </w:rPr>
      </w:pPr>
      <w:bookmarkStart w:id="49" w:name="_Ref182711337"/>
      <w:bookmarkStart w:id="50" w:name="_Toc182727543"/>
      <w:bookmarkStart w:id="51" w:name="_Toc245093312"/>
      <w:r w:rsidRPr="00BE6E17">
        <w:rPr>
          <w:lang w:val="en-US"/>
        </w:rPr>
        <w:t xml:space="preserve">Description of required files from other </w:t>
      </w:r>
      <w:r w:rsidR="00F85875" w:rsidRPr="00BE6E17">
        <w:rPr>
          <w:lang w:val="en-US"/>
        </w:rPr>
        <w:t>feature</w:t>
      </w:r>
      <w:r w:rsidRPr="00BE6E17">
        <w:rPr>
          <w:lang w:val="en-US"/>
        </w:rPr>
        <w:t>s</w:t>
      </w:r>
      <w:bookmarkEnd w:id="48"/>
      <w:bookmarkEnd w:id="49"/>
      <w:bookmarkEnd w:id="50"/>
      <w:bookmarkEnd w:id="51"/>
    </w:p>
    <w:p w:rsidR="00D778D0" w:rsidRPr="00BE6E17" w:rsidRDefault="002819A4" w:rsidP="004D61CF">
      <w:pPr>
        <w:pStyle w:val="BodyText"/>
        <w:jc w:val="both"/>
        <w:rPr>
          <w:lang w:val="en-US"/>
        </w:rPr>
      </w:pPr>
      <w:r w:rsidRPr="00BE6E17">
        <w:rPr>
          <w:lang w:val="en-US"/>
        </w:rPr>
        <w:t>None</w:t>
      </w:r>
    </w:p>
    <w:p w:rsidR="00956385" w:rsidRPr="00BE6E17" w:rsidRDefault="00956385" w:rsidP="00956385">
      <w:pPr>
        <w:pStyle w:val="Heading2"/>
        <w:rPr>
          <w:lang w:val="en-US"/>
        </w:rPr>
      </w:pPr>
      <w:bookmarkStart w:id="52" w:name="_Toc175455187"/>
      <w:bookmarkStart w:id="53" w:name="_Toc182727544"/>
      <w:bookmarkStart w:id="54" w:name="_Toc245093313"/>
      <w:r w:rsidRPr="00BE6E17">
        <w:rPr>
          <w:lang w:val="en-US"/>
        </w:rPr>
        <w:t>Installation</w:t>
      </w:r>
      <w:bookmarkEnd w:id="52"/>
      <w:bookmarkEnd w:id="53"/>
      <w:bookmarkEnd w:id="54"/>
    </w:p>
    <w:p w:rsidR="00FD3495" w:rsidRPr="00BE6E17" w:rsidRDefault="00FD3495" w:rsidP="002819A4">
      <w:pPr>
        <w:pStyle w:val="BodyText"/>
        <w:rPr>
          <w:rFonts w:cs="Arial"/>
          <w:lang w:val="en-US"/>
        </w:rPr>
      </w:pPr>
      <w:r w:rsidRPr="00BE6E17">
        <w:rPr>
          <w:rFonts w:cs="Arial"/>
          <w:lang w:val="en-US"/>
        </w:rPr>
        <w:t>Since EPTF_CLL_</w:t>
      </w:r>
      <w:r w:rsidR="002819A4" w:rsidRPr="00BE6E17">
        <w:rPr>
          <w:lang w:val="en-US"/>
        </w:rPr>
        <w:t>Common</w:t>
      </w:r>
      <w:r w:rsidRPr="00BE6E17">
        <w:rPr>
          <w:lang w:val="en-US"/>
        </w:rPr>
        <w:t xml:space="preserve"> is </w:t>
      </w:r>
      <w:r w:rsidRPr="00BE6E17">
        <w:rPr>
          <w:rFonts w:cs="Arial"/>
          <w:lang w:val="en-US"/>
        </w:rPr>
        <w:t>used as a part of the TTCN-3 test environment this requires TTCN-3 Test Executor to be installed before any operation of these functions. For more details on the installation of TTCN-3 Test Executor see the relevant section of</w:t>
      </w:r>
      <w:r w:rsidR="00595702" w:rsidRPr="00BE6E17">
        <w:rPr>
          <w:rFonts w:cs="Arial"/>
          <w:lang w:val="en-US"/>
        </w:rPr>
        <w:t xml:space="preserve"> </w:t>
      </w:r>
      <w:r w:rsidR="001B52C7" w:rsidRPr="00BE6E17">
        <w:rPr>
          <w:rFonts w:cs="Arial"/>
          <w:lang w:val="en-US"/>
        </w:rPr>
        <w:fldChar w:fldCharType="begin"/>
      </w:r>
      <w:r w:rsidR="001B52C7" w:rsidRPr="00BE6E17">
        <w:rPr>
          <w:rFonts w:cs="Arial"/>
          <w:lang w:val="en-US"/>
        </w:rPr>
        <w:instrText xml:space="preserve"> REF _Ref182888820 \r \h </w:instrText>
      </w:r>
      <w:r w:rsidR="003073FA" w:rsidRPr="00BE6E17">
        <w:rPr>
          <w:rFonts w:cs="Arial"/>
          <w:lang w:val="en-US"/>
        </w:rPr>
      </w:r>
      <w:r w:rsidR="00CC05EE" w:rsidRPr="00BE6E17">
        <w:rPr>
          <w:rFonts w:cs="Arial"/>
          <w:lang w:val="en-US"/>
        </w:rPr>
        <w:instrText xml:space="preserve"> \* MERGEFORMAT </w:instrText>
      </w:r>
      <w:r w:rsidR="001B52C7" w:rsidRPr="00BE6E17">
        <w:rPr>
          <w:rFonts w:cs="Arial"/>
          <w:lang w:val="en-US"/>
        </w:rPr>
        <w:fldChar w:fldCharType="separate"/>
      </w:r>
      <w:r w:rsidR="00005CB5">
        <w:rPr>
          <w:rFonts w:cs="Arial"/>
          <w:cs/>
          <w:lang w:val="en-US"/>
        </w:rPr>
        <w:t>‎</w:t>
      </w:r>
      <w:r w:rsidR="00005CB5">
        <w:rPr>
          <w:rFonts w:cs="Arial"/>
          <w:lang w:val="en-US"/>
        </w:rPr>
        <w:t>[2]</w:t>
      </w:r>
      <w:r w:rsidR="001B52C7" w:rsidRPr="00BE6E17">
        <w:rPr>
          <w:rFonts w:cs="Arial"/>
          <w:lang w:val="en-US"/>
        </w:rPr>
        <w:fldChar w:fldCharType="end"/>
      </w:r>
      <w:r w:rsidRPr="00BE6E17">
        <w:rPr>
          <w:rFonts w:cs="Arial"/>
          <w:lang w:val="en-US"/>
        </w:rPr>
        <w:t>.</w:t>
      </w:r>
    </w:p>
    <w:p w:rsidR="00FD3495" w:rsidRPr="00BE6E17" w:rsidRDefault="00FD3495" w:rsidP="002819A4">
      <w:pPr>
        <w:pStyle w:val="BodyText"/>
        <w:rPr>
          <w:rFonts w:cs="Arial"/>
          <w:lang w:val="en-US"/>
        </w:rPr>
      </w:pPr>
      <w:r w:rsidRPr="00BE6E17">
        <w:rPr>
          <w:rFonts w:cs="Arial"/>
          <w:lang w:val="en-US"/>
        </w:rPr>
        <w:t>If not otherwise noted in the respective sections, the following are needed to use EPTF_CLL_</w:t>
      </w:r>
      <w:r w:rsidR="002819A4" w:rsidRPr="00BE6E17">
        <w:rPr>
          <w:lang w:val="en-US"/>
        </w:rPr>
        <w:t>Common</w:t>
      </w:r>
      <w:r w:rsidRPr="00BE6E17">
        <w:rPr>
          <w:rFonts w:cs="Arial"/>
          <w:lang w:val="en-US"/>
        </w:rPr>
        <w:t>:</w:t>
      </w:r>
    </w:p>
    <w:p w:rsidR="00FD3495" w:rsidRPr="00BE6E17" w:rsidRDefault="00FD3495" w:rsidP="004D61CF">
      <w:pPr>
        <w:pStyle w:val="BodyText"/>
        <w:numPr>
          <w:ilvl w:val="0"/>
          <w:numId w:val="26"/>
        </w:numPr>
        <w:rPr>
          <w:lang w:val="en-US"/>
        </w:rPr>
      </w:pPr>
      <w:r w:rsidRPr="00BE6E17">
        <w:rPr>
          <w:lang w:val="en-US"/>
        </w:rPr>
        <w:t>Copy the files listed in section</w:t>
      </w:r>
      <w:r w:rsidR="004D61CF" w:rsidRPr="00BE6E17">
        <w:rPr>
          <w:lang w:val="en-US"/>
        </w:rPr>
        <w:t xml:space="preserve"> [</w:t>
      </w:r>
      <w:r w:rsidR="004D61CF" w:rsidRPr="00BE6E17">
        <w:rPr>
          <w:lang w:val="en-US"/>
        </w:rPr>
        <w:fldChar w:fldCharType="begin"/>
      </w:r>
      <w:r w:rsidR="004D61CF" w:rsidRPr="00BE6E17">
        <w:rPr>
          <w:lang w:val="en-US"/>
        </w:rPr>
        <w:instrText xml:space="preserve"> REF _Ref184536347 \r \h </w:instrText>
      </w:r>
      <w:r w:rsidR="00DE12B2" w:rsidRPr="00BE6E17">
        <w:rPr>
          <w:lang w:val="en-US"/>
        </w:rPr>
      </w:r>
      <w:r w:rsidR="004D61CF" w:rsidRPr="00BE6E17">
        <w:rPr>
          <w:lang w:val="en-US"/>
        </w:rPr>
        <w:fldChar w:fldCharType="separate"/>
      </w:r>
      <w:r w:rsidR="00005CB5">
        <w:rPr>
          <w:cs/>
          <w:lang w:val="en-US"/>
        </w:rPr>
        <w:t>‎</w:t>
      </w:r>
      <w:r w:rsidR="00005CB5">
        <w:rPr>
          <w:lang w:val="en-US"/>
        </w:rPr>
        <w:t>2.2</w:t>
      </w:r>
      <w:r w:rsidR="004D61CF" w:rsidRPr="00BE6E17">
        <w:rPr>
          <w:lang w:val="en-US"/>
        </w:rPr>
        <w:fldChar w:fldCharType="end"/>
      </w:r>
      <w:r w:rsidR="004D61CF" w:rsidRPr="00BE6E17">
        <w:rPr>
          <w:lang w:val="en-US"/>
        </w:rPr>
        <w:t>] and [</w:t>
      </w:r>
      <w:r w:rsidR="004D61CF" w:rsidRPr="00BE6E17">
        <w:rPr>
          <w:lang w:val="en-US"/>
        </w:rPr>
        <w:fldChar w:fldCharType="begin"/>
      </w:r>
      <w:r w:rsidR="004D61CF" w:rsidRPr="00BE6E17">
        <w:rPr>
          <w:lang w:val="en-US"/>
        </w:rPr>
        <w:instrText xml:space="preserve"> REF _Ref182711337 \r \h </w:instrText>
      </w:r>
      <w:r w:rsidR="00DE12B2" w:rsidRPr="00BE6E17">
        <w:rPr>
          <w:lang w:val="en-US"/>
        </w:rPr>
      </w:r>
      <w:r w:rsidR="004D61CF" w:rsidRPr="00BE6E17">
        <w:rPr>
          <w:lang w:val="en-US"/>
        </w:rPr>
        <w:fldChar w:fldCharType="separate"/>
      </w:r>
      <w:r w:rsidR="00005CB5">
        <w:rPr>
          <w:cs/>
          <w:lang w:val="en-US"/>
        </w:rPr>
        <w:t>‎</w:t>
      </w:r>
      <w:r w:rsidR="00005CB5">
        <w:rPr>
          <w:lang w:val="en-US"/>
        </w:rPr>
        <w:t>2.3</w:t>
      </w:r>
      <w:r w:rsidR="004D61CF" w:rsidRPr="00BE6E17">
        <w:rPr>
          <w:lang w:val="en-US"/>
        </w:rPr>
        <w:fldChar w:fldCharType="end"/>
      </w:r>
      <w:r w:rsidR="004D61CF" w:rsidRPr="00BE6E17">
        <w:rPr>
          <w:lang w:val="en-US"/>
        </w:rPr>
        <w:t>]</w:t>
      </w:r>
      <w:r w:rsidRPr="00BE6E17">
        <w:rPr>
          <w:lang w:val="en-US"/>
        </w:rPr>
        <w:t xml:space="preserve"> to the directory of the test suite or create symbolic links to them.</w:t>
      </w:r>
    </w:p>
    <w:p w:rsidR="00FD3495" w:rsidRPr="00BE6E17" w:rsidRDefault="002819A4" w:rsidP="002819A4">
      <w:pPr>
        <w:pStyle w:val="BodyText"/>
        <w:numPr>
          <w:ilvl w:val="0"/>
          <w:numId w:val="25"/>
        </w:numPr>
        <w:rPr>
          <w:lang w:val="en-US"/>
        </w:rPr>
      </w:pPr>
      <w:r w:rsidRPr="00BE6E17">
        <w:rPr>
          <w:lang w:val="en-US"/>
        </w:rPr>
        <w:t>W</w:t>
      </w:r>
      <w:r w:rsidR="00C91C1E" w:rsidRPr="00BE6E17">
        <w:rPr>
          <w:lang w:val="en-US"/>
        </w:rPr>
        <w:t xml:space="preserve">rite your application </w:t>
      </w:r>
      <w:r w:rsidR="00B90ECF" w:rsidRPr="00BE6E17">
        <w:rPr>
          <w:lang w:val="en-US"/>
        </w:rPr>
        <w:t>using</w:t>
      </w:r>
      <w:r w:rsidR="00C91C1E" w:rsidRPr="00BE6E17">
        <w:rPr>
          <w:lang w:val="en-US"/>
        </w:rPr>
        <w:t xml:space="preserve"> </w:t>
      </w:r>
      <w:r w:rsidRPr="00BE6E17">
        <w:rPr>
          <w:lang w:val="en-US"/>
        </w:rPr>
        <w:t>EPTF Common</w:t>
      </w:r>
      <w:r w:rsidR="00C91C1E" w:rsidRPr="00BE6E17">
        <w:rPr>
          <w:lang w:val="en-US"/>
        </w:rPr>
        <w:t>.</w:t>
      </w:r>
    </w:p>
    <w:p w:rsidR="00FD3495" w:rsidRPr="00BE6E17" w:rsidRDefault="00FD3495" w:rsidP="00B425E5">
      <w:pPr>
        <w:pStyle w:val="BodyText"/>
        <w:numPr>
          <w:ilvl w:val="0"/>
          <w:numId w:val="25"/>
        </w:numPr>
        <w:rPr>
          <w:lang w:val="en-US"/>
        </w:rPr>
      </w:pPr>
      <w:r w:rsidRPr="00BE6E17">
        <w:rPr>
          <w:lang w:val="en-US"/>
        </w:rPr>
        <w:t>Create Makefile or modify the existing one. For more details see the relevant section of</w:t>
      </w:r>
      <w:r w:rsidR="00B425E5" w:rsidRPr="00BE6E17">
        <w:rPr>
          <w:lang w:val="en-US"/>
        </w:rPr>
        <w:t xml:space="preserve"> </w:t>
      </w:r>
      <w:r w:rsidR="00B425E5" w:rsidRPr="00BE6E17">
        <w:rPr>
          <w:lang w:val="en-US"/>
        </w:rPr>
        <w:fldChar w:fldCharType="begin"/>
      </w:r>
      <w:r w:rsidR="00B425E5" w:rsidRPr="00BE6E17">
        <w:rPr>
          <w:lang w:val="en-US"/>
        </w:rPr>
        <w:instrText xml:space="preserve"> REF _Ref182888820 \r \h </w:instrText>
      </w:r>
      <w:r w:rsidR="003073FA" w:rsidRPr="00BE6E17">
        <w:rPr>
          <w:lang w:val="en-US"/>
        </w:rPr>
      </w:r>
      <w:r w:rsidR="00CC05EE" w:rsidRPr="00BE6E17">
        <w:rPr>
          <w:lang w:val="en-US"/>
        </w:rPr>
        <w:instrText xml:space="preserve"> \* MERGEFORMAT </w:instrText>
      </w:r>
      <w:r w:rsidR="00B425E5" w:rsidRPr="00BE6E17">
        <w:rPr>
          <w:lang w:val="en-US"/>
        </w:rPr>
        <w:fldChar w:fldCharType="separate"/>
      </w:r>
      <w:r w:rsidR="00005CB5">
        <w:rPr>
          <w:cs/>
          <w:lang w:val="en-US"/>
        </w:rPr>
        <w:t>‎</w:t>
      </w:r>
      <w:r w:rsidR="00005CB5">
        <w:rPr>
          <w:lang w:val="en-US"/>
        </w:rPr>
        <w:t>[2]</w:t>
      </w:r>
      <w:r w:rsidR="00B425E5" w:rsidRPr="00BE6E17">
        <w:rPr>
          <w:lang w:val="en-US"/>
        </w:rPr>
        <w:fldChar w:fldCharType="end"/>
      </w:r>
      <w:r w:rsidRPr="00BE6E17">
        <w:rPr>
          <w:lang w:val="en-US"/>
        </w:rPr>
        <w:t>.</w:t>
      </w:r>
    </w:p>
    <w:p w:rsidR="00C91C1E" w:rsidRPr="00BE6E17" w:rsidRDefault="00C91C1E" w:rsidP="00C91C1E">
      <w:pPr>
        <w:pStyle w:val="BodyText"/>
        <w:numPr>
          <w:ilvl w:val="0"/>
          <w:numId w:val="25"/>
        </w:numPr>
        <w:rPr>
          <w:lang w:val="en-US"/>
        </w:rPr>
      </w:pPr>
      <w:r w:rsidRPr="00BE6E17">
        <w:rPr>
          <w:lang w:val="en-US"/>
        </w:rPr>
        <w:t xml:space="preserve">Edit the config file according to your </w:t>
      </w:r>
      <w:r w:rsidR="00CB63B4" w:rsidRPr="00BE6E17">
        <w:rPr>
          <w:lang w:val="en-US"/>
        </w:rPr>
        <w:t>needs;</w:t>
      </w:r>
      <w:r w:rsidRPr="00BE6E17">
        <w:rPr>
          <w:lang w:val="en-US"/>
        </w:rPr>
        <w:t xml:space="preserve"> see following section [</w:t>
      </w:r>
      <w:r w:rsidRPr="00BE6E17">
        <w:rPr>
          <w:lang w:val="en-US"/>
        </w:rPr>
        <w:fldChar w:fldCharType="begin"/>
      </w:r>
      <w:r w:rsidRPr="00BE6E17">
        <w:rPr>
          <w:lang w:val="en-US"/>
        </w:rPr>
        <w:instrText xml:space="preserve"> REF _Ref182711503 \r \h </w:instrText>
      </w:r>
      <w:r w:rsidRPr="00BE6E17">
        <w:rPr>
          <w:lang w:val="en-US"/>
        </w:rPr>
      </w:r>
      <w:r w:rsidR="00CC05EE" w:rsidRPr="00BE6E17">
        <w:rPr>
          <w:lang w:val="en-US"/>
        </w:rPr>
        <w:instrText xml:space="preserve"> \* MERGEFORMAT </w:instrText>
      </w:r>
      <w:r w:rsidRPr="00BE6E17">
        <w:rPr>
          <w:lang w:val="en-US"/>
        </w:rPr>
        <w:fldChar w:fldCharType="separate"/>
      </w:r>
      <w:r w:rsidR="00005CB5">
        <w:rPr>
          <w:cs/>
          <w:lang w:val="en-US"/>
        </w:rPr>
        <w:t>‎</w:t>
      </w:r>
      <w:r w:rsidR="00005CB5">
        <w:rPr>
          <w:lang w:val="en-US"/>
        </w:rPr>
        <w:t>2.5</w:t>
      </w:r>
      <w:r w:rsidRPr="00BE6E17">
        <w:rPr>
          <w:lang w:val="en-US"/>
        </w:rPr>
        <w:fldChar w:fldCharType="end"/>
      </w:r>
      <w:r w:rsidRPr="00BE6E17">
        <w:rPr>
          <w:lang w:val="en-US"/>
        </w:rPr>
        <w:t>].</w:t>
      </w:r>
    </w:p>
    <w:p w:rsidR="009E3A67" w:rsidRPr="00BE6E17" w:rsidRDefault="009E3A67">
      <w:pPr>
        <w:pStyle w:val="Heading2"/>
        <w:rPr>
          <w:lang w:val="en-US"/>
        </w:rPr>
      </w:pPr>
      <w:bookmarkStart w:id="55" w:name="_Ref182711503"/>
      <w:bookmarkStart w:id="56" w:name="_Toc182727545"/>
      <w:bookmarkStart w:id="57" w:name="_Toc245093314"/>
      <w:r w:rsidRPr="00BE6E17">
        <w:rPr>
          <w:lang w:val="en-US"/>
        </w:rPr>
        <w:t>Configuration</w:t>
      </w:r>
      <w:bookmarkEnd w:id="41"/>
      <w:bookmarkEnd w:id="55"/>
      <w:bookmarkEnd w:id="56"/>
      <w:bookmarkEnd w:id="57"/>
    </w:p>
    <w:p w:rsidR="009E3A67" w:rsidRPr="00BE6E17" w:rsidRDefault="009E3A67" w:rsidP="00BE6E17">
      <w:pPr>
        <w:pStyle w:val="BodyText"/>
        <w:jc w:val="both"/>
        <w:rPr>
          <w:lang w:val="en-US"/>
        </w:rPr>
      </w:pPr>
      <w:r w:rsidRPr="00BE6E17">
        <w:rPr>
          <w:lang w:val="en-US"/>
        </w:rPr>
        <w:t>The executable test program behavior is determined via the run-time configuration file. This is a simple text file, which contains various sections. The usual suffix of configuration files is .cfg. For further information on the configuration file see</w:t>
      </w:r>
      <w:r w:rsidR="00B425E5" w:rsidRPr="00BE6E17">
        <w:rPr>
          <w:lang w:val="en-US"/>
        </w:rPr>
        <w:t xml:space="preserve"> </w:t>
      </w:r>
      <w:r w:rsidR="00B425E5" w:rsidRPr="00BE6E17">
        <w:rPr>
          <w:lang w:val="en-US"/>
        </w:rPr>
        <w:fldChar w:fldCharType="begin"/>
      </w:r>
      <w:r w:rsidR="00B425E5" w:rsidRPr="00BE6E17">
        <w:rPr>
          <w:lang w:val="en-US"/>
        </w:rPr>
        <w:instrText xml:space="preserve"> REF _Ref182888820 \r \h </w:instrText>
      </w:r>
      <w:r w:rsidR="003073FA" w:rsidRPr="00BE6E17">
        <w:rPr>
          <w:lang w:val="en-US"/>
        </w:rPr>
      </w:r>
      <w:r w:rsidR="00CC05EE" w:rsidRPr="00BE6E17">
        <w:rPr>
          <w:lang w:val="en-US"/>
        </w:rPr>
        <w:instrText xml:space="preserve"> \* MERGEFORMAT </w:instrText>
      </w:r>
      <w:r w:rsidR="00B425E5" w:rsidRPr="00BE6E17">
        <w:rPr>
          <w:lang w:val="en-US"/>
        </w:rPr>
        <w:fldChar w:fldCharType="separate"/>
      </w:r>
      <w:r w:rsidR="00005CB5">
        <w:rPr>
          <w:cs/>
          <w:lang w:val="en-US"/>
        </w:rPr>
        <w:t>‎</w:t>
      </w:r>
      <w:r w:rsidR="00005CB5">
        <w:rPr>
          <w:lang w:val="en-US"/>
        </w:rPr>
        <w:t>[2]</w:t>
      </w:r>
      <w:r w:rsidR="00B425E5" w:rsidRPr="00BE6E17">
        <w:rPr>
          <w:lang w:val="en-US"/>
        </w:rPr>
        <w:fldChar w:fldCharType="end"/>
      </w:r>
      <w:r w:rsidRPr="00BE6E17">
        <w:rPr>
          <w:lang w:val="en-US"/>
        </w:rPr>
        <w:t>.</w:t>
      </w:r>
    </w:p>
    <w:p w:rsidR="009E3A67" w:rsidRPr="00BE6E17" w:rsidRDefault="002819A4" w:rsidP="002819A4">
      <w:pPr>
        <w:pStyle w:val="BodyText"/>
        <w:jc w:val="both"/>
        <w:rPr>
          <w:lang w:val="en-US"/>
        </w:rPr>
      </w:pPr>
      <w:r w:rsidRPr="00BE6E17">
        <w:rPr>
          <w:lang w:val="en-US"/>
        </w:rPr>
        <w:t>The</w:t>
      </w:r>
      <w:r w:rsidR="009E3A67" w:rsidRPr="00BE6E17">
        <w:rPr>
          <w:lang w:val="en-US"/>
        </w:rPr>
        <w:t xml:space="preserve"> </w:t>
      </w:r>
      <w:r w:rsidRPr="00BE6E17">
        <w:rPr>
          <w:lang w:val="en-US"/>
        </w:rPr>
        <w:t>Common</w:t>
      </w:r>
      <w:r w:rsidR="00A32FD3" w:rsidRPr="00BE6E17">
        <w:rPr>
          <w:lang w:val="en-US"/>
        </w:rPr>
        <w:t xml:space="preserve"> feature </w:t>
      </w:r>
      <w:r w:rsidR="009E3A67" w:rsidRPr="00BE6E17">
        <w:rPr>
          <w:lang w:val="en-US"/>
        </w:rPr>
        <w:t xml:space="preserve">defines TTCN-3 module parameters as defined in </w:t>
      </w:r>
      <w:r w:rsidR="00B425E5" w:rsidRPr="00BE6E17">
        <w:rPr>
          <w:lang w:val="en-US"/>
        </w:rPr>
        <w:fldChar w:fldCharType="begin"/>
      </w:r>
      <w:r w:rsidR="00B425E5" w:rsidRPr="00BE6E17">
        <w:rPr>
          <w:lang w:val="en-US"/>
        </w:rPr>
        <w:instrText xml:space="preserve"> REF _Ref182888820 \r \h </w:instrText>
      </w:r>
      <w:r w:rsidR="003073FA" w:rsidRPr="00BE6E17">
        <w:rPr>
          <w:lang w:val="en-US"/>
        </w:rPr>
      </w:r>
      <w:r w:rsidR="00CC05EE" w:rsidRPr="00BE6E17">
        <w:rPr>
          <w:lang w:val="en-US"/>
        </w:rPr>
        <w:instrText xml:space="preserve"> \* MERGEFORMAT </w:instrText>
      </w:r>
      <w:r w:rsidR="00B425E5" w:rsidRPr="00BE6E17">
        <w:rPr>
          <w:lang w:val="en-US"/>
        </w:rPr>
        <w:fldChar w:fldCharType="separate"/>
      </w:r>
      <w:r w:rsidR="00005CB5">
        <w:rPr>
          <w:cs/>
          <w:lang w:val="en-US"/>
        </w:rPr>
        <w:t>‎</w:t>
      </w:r>
      <w:r w:rsidR="00005CB5">
        <w:rPr>
          <w:lang w:val="en-US"/>
        </w:rPr>
        <w:t>[2]</w:t>
      </w:r>
      <w:r w:rsidR="00B425E5" w:rsidRPr="00BE6E17">
        <w:rPr>
          <w:lang w:val="en-US"/>
        </w:rPr>
        <w:fldChar w:fldCharType="end"/>
      </w:r>
      <w:r w:rsidR="009E3A67" w:rsidRPr="00BE6E17">
        <w:rPr>
          <w:lang w:val="en-US"/>
        </w:rPr>
        <w:t xml:space="preserve"> clause 4. Actual values of these parameters – when no default value or a different from the default actual value wished to be used – shall be given in the [MODULE_PARAMETERS] section of the configuration file.</w:t>
      </w:r>
    </w:p>
    <w:p w:rsidR="00327261" w:rsidRPr="00BE6E17" w:rsidRDefault="002819A4" w:rsidP="002819A4">
      <w:pPr>
        <w:pStyle w:val="BodyText"/>
        <w:jc w:val="both"/>
        <w:rPr>
          <w:lang w:val="en-US"/>
        </w:rPr>
      </w:pPr>
      <w:r w:rsidRPr="00BE6E17">
        <w:rPr>
          <w:lang w:val="en-US"/>
        </w:rPr>
        <w:t>The</w:t>
      </w:r>
      <w:r w:rsidR="009E3A67" w:rsidRPr="00BE6E17">
        <w:rPr>
          <w:lang w:val="en-US"/>
        </w:rPr>
        <w:t xml:space="preserve"> </w:t>
      </w:r>
      <w:r w:rsidRPr="00BE6E17">
        <w:rPr>
          <w:lang w:val="en-US"/>
        </w:rPr>
        <w:t>Common</w:t>
      </w:r>
      <w:r w:rsidR="00A32FD3" w:rsidRPr="00BE6E17">
        <w:rPr>
          <w:lang w:val="en-US"/>
        </w:rPr>
        <w:t xml:space="preserve"> feature </w:t>
      </w:r>
      <w:r w:rsidR="009E3A67" w:rsidRPr="00BE6E17">
        <w:rPr>
          <w:lang w:val="en-US"/>
        </w:rPr>
        <w:t>defines the following module parameters:</w:t>
      </w:r>
    </w:p>
    <w:p w:rsidR="00675598" w:rsidRPr="00BE6E17" w:rsidRDefault="00675598" w:rsidP="002819A4">
      <w:pPr>
        <w:pStyle w:val="BodyText"/>
        <w:jc w:val="both"/>
        <w:rPr>
          <w:b/>
          <w:bCs/>
          <w:lang w:val="en-US"/>
        </w:rPr>
      </w:pPr>
      <w:r w:rsidRPr="00BE6E17">
        <w:rPr>
          <w:b/>
          <w:bCs/>
          <w:lang w:val="en-US"/>
        </w:rPr>
        <w:lastRenderedPageBreak/>
        <w:t>tsp_</w:t>
      </w:r>
      <w:r w:rsidR="002819A4" w:rsidRPr="00BE6E17">
        <w:rPr>
          <w:b/>
          <w:bCs/>
          <w:lang w:val="en-US"/>
        </w:rPr>
        <w:t>EPTF_maxRunningTime</w:t>
      </w:r>
    </w:p>
    <w:p w:rsidR="00CE5509" w:rsidRPr="00BE6E17" w:rsidRDefault="00675598" w:rsidP="006C2E81">
      <w:pPr>
        <w:pStyle w:val="BodyText"/>
        <w:jc w:val="both"/>
        <w:rPr>
          <w:lang w:val="en-US"/>
        </w:rPr>
      </w:pPr>
      <w:r w:rsidRPr="00BE6E17">
        <w:rPr>
          <w:lang w:val="en-US"/>
        </w:rPr>
        <w:t xml:space="preserve">This </w:t>
      </w:r>
      <w:r w:rsidR="002819A4" w:rsidRPr="00BE6E17">
        <w:rPr>
          <w:lang w:val="en-US"/>
        </w:rPr>
        <w:t>float</w:t>
      </w:r>
      <w:r w:rsidRPr="00BE6E17">
        <w:rPr>
          <w:lang w:val="en-US"/>
        </w:rPr>
        <w:t xml:space="preserve"> type module parameter is defined in module </w:t>
      </w:r>
      <w:r w:rsidR="00477210" w:rsidRPr="00BE6E17">
        <w:rPr>
          <w:lang w:val="en-US"/>
        </w:rPr>
        <w:t>EPTF_CLL_</w:t>
      </w:r>
      <w:r w:rsidR="002819A4" w:rsidRPr="00BE6E17">
        <w:rPr>
          <w:lang w:val="en-US"/>
        </w:rPr>
        <w:t>Definitions</w:t>
      </w:r>
      <w:r w:rsidR="00477210" w:rsidRPr="00BE6E17">
        <w:rPr>
          <w:lang w:val="en-US"/>
        </w:rPr>
        <w:t xml:space="preserve">. It is used to define the maximum </w:t>
      </w:r>
      <w:r w:rsidR="002819A4" w:rsidRPr="00BE6E17">
        <w:rPr>
          <w:lang w:val="en-US"/>
        </w:rPr>
        <w:t xml:space="preserve">running time </w:t>
      </w:r>
      <w:r w:rsidR="006C2E81" w:rsidRPr="00BE6E17">
        <w:rPr>
          <w:lang w:val="en-US"/>
        </w:rPr>
        <w:t>in seconds after which the</w:t>
      </w:r>
      <w:r w:rsidR="002819A4" w:rsidRPr="00BE6E17">
        <w:rPr>
          <w:lang w:val="en-US"/>
        </w:rPr>
        <w:t xml:space="preserve"> application </w:t>
      </w:r>
      <w:r w:rsidR="006C2E81" w:rsidRPr="00BE6E17">
        <w:rPr>
          <w:lang w:val="en-US"/>
        </w:rPr>
        <w:t>should exit</w:t>
      </w:r>
      <w:r w:rsidR="00163E5E" w:rsidRPr="00BE6E17">
        <w:rPr>
          <w:lang w:val="en-US"/>
        </w:rPr>
        <w:t>.</w:t>
      </w:r>
      <w:r w:rsidR="002819A4" w:rsidRPr="00BE6E17">
        <w:rPr>
          <w:lang w:val="en-US"/>
        </w:rPr>
        <w:t xml:space="preserve"> Its default value is 2147483.0, approximately 24 days.</w:t>
      </w:r>
    </w:p>
    <w:p w:rsidR="00092EED" w:rsidRPr="00BE6E17" w:rsidRDefault="00092EED" w:rsidP="00092EED">
      <w:pPr>
        <w:pStyle w:val="BodyText"/>
        <w:jc w:val="both"/>
        <w:rPr>
          <w:b/>
          <w:bCs/>
          <w:lang w:val="en-US"/>
        </w:rPr>
      </w:pPr>
      <w:r w:rsidRPr="00BE6E17">
        <w:rPr>
          <w:b/>
          <w:bCs/>
          <w:lang w:val="en-US"/>
        </w:rPr>
        <w:t>tsp_EPTF_Common_RndValues_behaviour</w:t>
      </w:r>
    </w:p>
    <w:p w:rsidR="00092EED" w:rsidRPr="00BE6E17" w:rsidRDefault="00092EED" w:rsidP="00762033">
      <w:pPr>
        <w:pStyle w:val="BodyText"/>
        <w:jc w:val="both"/>
        <w:rPr>
          <w:lang w:val="en-US"/>
        </w:rPr>
      </w:pPr>
      <w:r w:rsidRPr="00BE6E17">
        <w:rPr>
          <w:lang w:val="en-US"/>
        </w:rPr>
        <w:t xml:space="preserve">This float type module parameter is defined in module </w:t>
      </w:r>
      <w:r w:rsidR="00B50DA7" w:rsidRPr="00BE6E17">
        <w:rPr>
          <w:lang w:val="en-US"/>
        </w:rPr>
        <w:t>EPTF_Common_RndValues_Functions</w:t>
      </w:r>
      <w:r w:rsidRPr="00BE6E17">
        <w:rPr>
          <w:lang w:val="en-US"/>
        </w:rPr>
        <w:t xml:space="preserve">. It is used to define the </w:t>
      </w:r>
      <w:r w:rsidR="00B50DA7" w:rsidRPr="00BE6E17">
        <w:rPr>
          <w:lang w:val="en-US"/>
        </w:rPr>
        <w:t>behaviour of the random number generation.</w:t>
      </w:r>
      <w:r w:rsidR="00716873">
        <w:rPr>
          <w:lang w:val="en-US"/>
        </w:rPr>
        <w:t xml:space="preserve"> The default value of this parameter is -1.0, it results in the rnd() buil</w:t>
      </w:r>
      <w:r w:rsidR="00762033">
        <w:rPr>
          <w:lang w:val="en-US"/>
        </w:rPr>
        <w:t>t</w:t>
      </w:r>
      <w:r w:rsidR="000A15E4">
        <w:rPr>
          <w:lang w:val="en-US"/>
        </w:rPr>
        <w:t>-</w:t>
      </w:r>
      <w:r w:rsidR="00716873">
        <w:rPr>
          <w:lang w:val="en-US"/>
        </w:rPr>
        <w:t>in TTCN-3 function to be called without parameters so the random number sequence cannot be re-created. If its value is between 0.0 inclusive and 1.0 exclusive, that value is passed to rnd() the first time it is called. The number will be used as seed to the random number generator resulting in the same sequence of random numbers if the feature is started again with the same value. Other values are not allowed and will result in an error message.</w:t>
      </w:r>
    </w:p>
    <w:p w:rsidR="00092EED" w:rsidRPr="00BE6E17" w:rsidRDefault="00092EED" w:rsidP="00092EED">
      <w:pPr>
        <w:pStyle w:val="BodyText"/>
        <w:jc w:val="both"/>
        <w:rPr>
          <w:b/>
          <w:bCs/>
          <w:lang w:val="en-US"/>
        </w:rPr>
      </w:pPr>
      <w:r w:rsidRPr="00BE6E17">
        <w:rPr>
          <w:b/>
          <w:bCs/>
          <w:lang w:val="en-US"/>
        </w:rPr>
        <w:t>tsp_EPTF_Common_RndValues_numberOfRndValues</w:t>
      </w:r>
    </w:p>
    <w:p w:rsidR="00737A0F" w:rsidRPr="00BE6E17" w:rsidRDefault="00092EED" w:rsidP="00886CE2">
      <w:pPr>
        <w:pStyle w:val="BodyText"/>
        <w:jc w:val="both"/>
        <w:rPr>
          <w:lang w:val="en-US"/>
        </w:rPr>
      </w:pPr>
      <w:r w:rsidRPr="00BE6E17">
        <w:rPr>
          <w:lang w:val="en-US"/>
        </w:rPr>
        <w:t xml:space="preserve">This </w:t>
      </w:r>
      <w:r w:rsidR="004F7915" w:rsidRPr="00BE6E17">
        <w:rPr>
          <w:lang w:val="en-US"/>
        </w:rPr>
        <w:t>integer</w:t>
      </w:r>
      <w:r w:rsidRPr="00BE6E17">
        <w:rPr>
          <w:lang w:val="en-US"/>
        </w:rPr>
        <w:t xml:space="preserve"> type module parameter is defined in module </w:t>
      </w:r>
      <w:r w:rsidR="004F7915" w:rsidRPr="00BE6E17">
        <w:rPr>
          <w:lang w:val="en-US"/>
        </w:rPr>
        <w:t>EPTF_Common_RndValues_Functions</w:t>
      </w:r>
      <w:r w:rsidRPr="00BE6E17">
        <w:rPr>
          <w:lang w:val="en-US"/>
        </w:rPr>
        <w:t xml:space="preserve">. It is used to define the </w:t>
      </w:r>
      <w:r w:rsidR="004F7915" w:rsidRPr="00BE6E17">
        <w:rPr>
          <w:lang w:val="en-US"/>
        </w:rPr>
        <w:t>number of the generated random numbers.</w:t>
      </w:r>
    </w:p>
    <w:p w:rsidR="00956385" w:rsidRPr="00BE6E17" w:rsidRDefault="00C72D3F" w:rsidP="00C72D3F">
      <w:pPr>
        <w:pStyle w:val="Heading1"/>
        <w:rPr>
          <w:lang w:val="en-US"/>
        </w:rPr>
      </w:pPr>
      <w:bookmarkStart w:id="58" w:name="_Toc175455205"/>
      <w:bookmarkStart w:id="59" w:name="_Toc182727546"/>
      <w:bookmarkStart w:id="60" w:name="_Toc245093315"/>
      <w:r w:rsidRPr="00BE6E17">
        <w:rPr>
          <w:lang w:val="en-US"/>
        </w:rPr>
        <w:t>E</w:t>
      </w:r>
      <w:r w:rsidR="00956385" w:rsidRPr="00BE6E17">
        <w:rPr>
          <w:lang w:val="en-US"/>
        </w:rPr>
        <w:t>rror messages</w:t>
      </w:r>
      <w:bookmarkEnd w:id="58"/>
      <w:bookmarkEnd w:id="59"/>
      <w:bookmarkEnd w:id="60"/>
    </w:p>
    <w:p w:rsidR="00B90ECF" w:rsidRPr="00BE6E17" w:rsidRDefault="0072488B" w:rsidP="00B90ECF">
      <w:pPr>
        <w:pStyle w:val="BodyText"/>
        <w:jc w:val="both"/>
        <w:rPr>
          <w:b/>
          <w:bCs/>
          <w:lang w:val="en-US"/>
        </w:rPr>
      </w:pPr>
      <w:r w:rsidRPr="00BE6E17">
        <w:rPr>
          <w:b/>
          <w:bCs/>
          <w:lang w:val="en-US"/>
        </w:rPr>
        <w:t xml:space="preserve">The component has been not initialized yet </w:t>
      </w:r>
    </w:p>
    <w:p w:rsidR="0072488B" w:rsidRPr="00BE6E17" w:rsidRDefault="008E12FC" w:rsidP="00B90ECF">
      <w:pPr>
        <w:pStyle w:val="BodyText"/>
        <w:jc w:val="both"/>
        <w:rPr>
          <w:lang w:val="en-US"/>
        </w:rPr>
      </w:pPr>
      <w:r w:rsidRPr="00BE6E17">
        <w:rPr>
          <w:lang w:val="en-US"/>
        </w:rPr>
        <w:t xml:space="preserve">The component is not initialized, but used. </w:t>
      </w:r>
    </w:p>
    <w:p w:rsidR="0072488B" w:rsidRPr="00BE6E17" w:rsidRDefault="0072488B" w:rsidP="00B90ECF">
      <w:pPr>
        <w:pStyle w:val="BodyText"/>
        <w:jc w:val="both"/>
        <w:rPr>
          <w:b/>
          <w:bCs/>
          <w:lang w:val="en-US"/>
        </w:rPr>
      </w:pPr>
      <w:r w:rsidRPr="00BE6E17">
        <w:rPr>
          <w:b/>
          <w:bCs/>
          <w:lang w:val="en-US"/>
        </w:rPr>
        <w:t>Faulty input value in f_EPTF_Common_RndValues_init_CT</w:t>
      </w:r>
    </w:p>
    <w:p w:rsidR="0072488B" w:rsidRPr="00BE6E17" w:rsidRDefault="0072488B" w:rsidP="00B90ECF">
      <w:pPr>
        <w:pStyle w:val="BodyText"/>
        <w:jc w:val="both"/>
        <w:rPr>
          <w:lang w:val="en-US"/>
        </w:rPr>
      </w:pPr>
      <w:r w:rsidRPr="00BE6E17">
        <w:rPr>
          <w:lang w:val="en-US"/>
        </w:rPr>
        <w:t>The given input value is out of range.</w:t>
      </w:r>
    </w:p>
    <w:p w:rsidR="00956385" w:rsidRPr="00BE6E17" w:rsidRDefault="00956385" w:rsidP="00956385">
      <w:pPr>
        <w:pStyle w:val="Heading1"/>
        <w:numPr>
          <w:ilvl w:val="0"/>
          <w:numId w:val="1"/>
        </w:numPr>
        <w:jc w:val="both"/>
        <w:rPr>
          <w:lang w:val="en-US"/>
        </w:rPr>
      </w:pPr>
      <w:bookmarkStart w:id="61" w:name="_Toc182727547"/>
      <w:bookmarkStart w:id="62" w:name="_Toc245093316"/>
      <w:r w:rsidRPr="00BE6E17">
        <w:rPr>
          <w:lang w:val="en-US"/>
        </w:rPr>
        <w:t>Warning messages</w:t>
      </w:r>
      <w:bookmarkEnd w:id="61"/>
      <w:bookmarkEnd w:id="62"/>
    </w:p>
    <w:p w:rsidR="002819A4" w:rsidRPr="00BE6E17" w:rsidRDefault="002819A4" w:rsidP="002819A4">
      <w:pPr>
        <w:pStyle w:val="BodyText"/>
        <w:rPr>
          <w:lang w:val="en-US"/>
        </w:rPr>
      </w:pPr>
      <w:r w:rsidRPr="00BE6E17">
        <w:rPr>
          <w:lang w:val="en-US"/>
        </w:rPr>
        <w:t>None</w:t>
      </w:r>
    </w:p>
    <w:p w:rsidR="009E3A67" w:rsidRPr="00BE6E17" w:rsidRDefault="009E3A67">
      <w:pPr>
        <w:pStyle w:val="Heading1"/>
        <w:rPr>
          <w:lang w:val="en-US"/>
        </w:rPr>
      </w:pPr>
      <w:bookmarkStart w:id="63" w:name="_Toc182727548"/>
      <w:bookmarkStart w:id="64" w:name="_Toc245093317"/>
      <w:r w:rsidRPr="00BE6E17">
        <w:rPr>
          <w:lang w:val="en-US"/>
        </w:rPr>
        <w:t>Examples</w:t>
      </w:r>
      <w:bookmarkEnd w:id="63"/>
      <w:bookmarkEnd w:id="64"/>
    </w:p>
    <w:p w:rsidR="00E53475" w:rsidRPr="00BE6E17" w:rsidRDefault="002819A4" w:rsidP="00947BCA">
      <w:pPr>
        <w:pStyle w:val="BodyText"/>
        <w:rPr>
          <w:lang w:val="en-US"/>
        </w:rPr>
      </w:pPr>
      <w:r w:rsidRPr="00BE6E17">
        <w:rPr>
          <w:lang w:val="en-US"/>
        </w:rPr>
        <w:t>N/A</w:t>
      </w:r>
    </w:p>
    <w:sectPr w:rsidR="00E53475" w:rsidRPr="00BE6E17">
      <w:headerReference w:type="even" r:id="rId8"/>
      <w:headerReference w:type="default" r:id="rId9"/>
      <w:footerReference w:type="even" r:id="rId10"/>
      <w:footerReference w:type="default" r:id="rId11"/>
      <w:headerReference w:type="first" r:id="rId12"/>
      <w:footerReference w:type="first" r:id="rId13"/>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376" w:rsidRDefault="00652376">
      <w:r>
        <w:separator/>
      </w:r>
    </w:p>
  </w:endnote>
  <w:endnote w:type="continuationSeparator" w:id="0">
    <w:p w:rsidR="00652376" w:rsidRDefault="00652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5ED" w:rsidRDefault="00DC65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5ED" w:rsidRPr="00DC65ED" w:rsidRDefault="00DC65ED" w:rsidP="00DC65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5ED" w:rsidRDefault="00DC6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376" w:rsidRDefault="00652376">
      <w:r>
        <w:separator/>
      </w:r>
    </w:p>
  </w:footnote>
  <w:footnote w:type="continuationSeparator" w:id="0">
    <w:p w:rsidR="00652376" w:rsidRDefault="00652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5ED" w:rsidRDefault="00DC65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E75ABF">
      <w:tblPrEx>
        <w:tblCellMar>
          <w:top w:w="0" w:type="dxa"/>
          <w:bottom w:w="0" w:type="dxa"/>
        </w:tblCellMar>
      </w:tblPrEx>
      <w:trPr>
        <w:gridAfter w:val="1"/>
        <w:wAfter w:w="11" w:type="dxa"/>
        <w:hidden/>
      </w:trPr>
      <w:tc>
        <w:tcPr>
          <w:tcW w:w="5145" w:type="dxa"/>
          <w:gridSpan w:val="2"/>
        </w:tcPr>
        <w:p w:rsidR="00E75ABF" w:rsidRDefault="00E75ABF">
          <w:pPr>
            <w:pStyle w:val="Header"/>
            <w:tabs>
              <w:tab w:val="left" w:pos="3048"/>
            </w:tabs>
            <w:rPr>
              <w:vanish/>
              <w:sz w:val="20"/>
            </w:rPr>
          </w:pPr>
        </w:p>
      </w:tc>
      <w:tc>
        <w:tcPr>
          <w:tcW w:w="3927" w:type="dxa"/>
          <w:gridSpan w:val="3"/>
        </w:tcPr>
        <w:p w:rsidR="00E75ABF" w:rsidRDefault="00E75ABF">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E75ABF" w:rsidRDefault="00E75ABF">
          <w:pPr>
            <w:pStyle w:val="Header"/>
            <w:rPr>
              <w:position w:val="4"/>
              <w:sz w:val="20"/>
            </w:rPr>
          </w:pPr>
        </w:p>
      </w:tc>
    </w:tr>
    <w:tr w:rsidR="00E75ABF">
      <w:tblPrEx>
        <w:tblCellMar>
          <w:top w:w="0" w:type="dxa"/>
          <w:bottom w:w="0" w:type="dxa"/>
        </w:tblCellMar>
      </w:tblPrEx>
      <w:trPr>
        <w:gridAfter w:val="1"/>
        <w:wAfter w:w="11" w:type="dxa"/>
        <w:trHeight w:val="480"/>
      </w:trPr>
      <w:tc>
        <w:tcPr>
          <w:tcW w:w="5145" w:type="dxa"/>
          <w:gridSpan w:val="2"/>
        </w:tcPr>
        <w:p w:rsidR="00E75ABF" w:rsidRDefault="005C4302">
          <w:pPr>
            <w:pStyle w:val="Header"/>
            <w:rPr>
              <w:position w:val="10"/>
            </w:rPr>
          </w:pPr>
          <w:r>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E75ABF" w:rsidRDefault="00E75ABF">
          <w:pPr>
            <w:pStyle w:val="Header"/>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005CB5">
            <w:rPr>
              <w:position w:val="4"/>
              <w:sz w:val="20"/>
            </w:rPr>
            <w:t>Ericssonwide Internal</w:t>
          </w:r>
          <w:r>
            <w:rPr>
              <w:position w:val="4"/>
              <w:sz w:val="20"/>
            </w:rPr>
            <w:fldChar w:fldCharType="end"/>
          </w:r>
        </w:p>
        <w:p w:rsidR="00E75ABF" w:rsidRDefault="00E75ABF">
          <w:pPr>
            <w:pStyle w:val="Header"/>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005CB5">
            <w:rPr>
              <w:caps/>
              <w:position w:val="4"/>
              <w:sz w:val="20"/>
            </w:rPr>
            <w:t>USER GUIDE</w:t>
          </w:r>
          <w:r>
            <w:rPr>
              <w:caps/>
              <w:position w:val="4"/>
              <w:sz w:val="20"/>
            </w:rPr>
            <w:fldChar w:fldCharType="end"/>
          </w:r>
        </w:p>
      </w:tc>
      <w:tc>
        <w:tcPr>
          <w:tcW w:w="1134" w:type="dxa"/>
        </w:tcPr>
        <w:p w:rsidR="00E75ABF" w:rsidRDefault="00E75ABF">
          <w:pPr>
            <w:pStyle w:val="Header"/>
            <w:jc w:val="right"/>
            <w:rPr>
              <w:position w:val="4"/>
              <w:sz w:val="20"/>
            </w:rPr>
          </w:pPr>
        </w:p>
        <w:p w:rsidR="00E75ABF" w:rsidRDefault="00E75ABF">
          <w:pPr>
            <w:pStyle w:val="Header"/>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5C4302">
            <w:rPr>
              <w:position w:val="4"/>
              <w:sz w:val="20"/>
            </w:rPr>
            <w:t>2</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5C4302">
            <w:rPr>
              <w:position w:val="4"/>
              <w:sz w:val="20"/>
            </w:rPr>
            <w:t>5</w:t>
          </w:r>
          <w:r>
            <w:rPr>
              <w:position w:val="4"/>
              <w:sz w:val="20"/>
            </w:rPr>
            <w:fldChar w:fldCharType="end"/>
          </w:r>
          <w:r>
            <w:rPr>
              <w:position w:val="4"/>
              <w:sz w:val="20"/>
            </w:rPr>
            <w:t>)</w:t>
          </w:r>
        </w:p>
      </w:tc>
    </w:tr>
    <w:tr w:rsidR="00E75ABF">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E75ABF" w:rsidRDefault="00E75ABF">
          <w:pPr>
            <w:pStyle w:val="NoSpellcheck"/>
          </w:pPr>
          <w:r>
            <w:t>Prepared (also subject responsible if other)</w:t>
          </w:r>
        </w:p>
      </w:tc>
      <w:tc>
        <w:tcPr>
          <w:tcW w:w="5060" w:type="dxa"/>
          <w:gridSpan w:val="4"/>
          <w:tcBorders>
            <w:top w:val="single" w:sz="6" w:space="0" w:color="auto"/>
          </w:tcBorders>
        </w:tcPr>
        <w:p w:rsidR="00E75ABF" w:rsidRDefault="00E75ABF">
          <w:pPr>
            <w:pStyle w:val="NoSpellcheck"/>
          </w:pPr>
          <w:r>
            <w:t>No.</w:t>
          </w:r>
        </w:p>
      </w:tc>
    </w:tr>
    <w:tr w:rsidR="00E75ABF">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E75ABF" w:rsidRDefault="00E75ABF">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005CB5">
            <w:rPr>
              <w:position w:val="-4"/>
              <w:sz w:val="20"/>
            </w:rPr>
            <w:t>ETH/RZD Gábor Tatárka (+36 1 437 7114)</w:t>
          </w:r>
          <w:r>
            <w:rPr>
              <w:position w:val="-4"/>
              <w:sz w:val="20"/>
            </w:rPr>
            <w:fldChar w:fldCharType="end"/>
          </w:r>
        </w:p>
      </w:tc>
      <w:tc>
        <w:tcPr>
          <w:tcW w:w="5060" w:type="dxa"/>
          <w:gridSpan w:val="4"/>
          <w:tcBorders>
            <w:bottom w:val="single" w:sz="6" w:space="0" w:color="auto"/>
          </w:tcBorders>
        </w:tcPr>
        <w:p w:rsidR="00E75ABF" w:rsidRDefault="00E75ABF">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Pr>
              <w:position w:val="-4"/>
              <w:sz w:val="20"/>
            </w:rPr>
            <w:fldChar w:fldCharType="separate"/>
          </w:r>
          <w:r w:rsidR="00005CB5">
            <w:rPr>
              <w:position w:val="-4"/>
              <w:sz w:val="20"/>
            </w:rPr>
            <w:t>5/198 17-CNL 113 512 Uen</w:t>
          </w:r>
          <w:r>
            <w:rPr>
              <w:position w:val="-4"/>
              <w:sz w:val="20"/>
            </w:rPr>
            <w:fldChar w:fldCharType="end"/>
          </w:r>
        </w:p>
      </w:tc>
    </w:tr>
    <w:tr w:rsidR="00E75ABF">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E75ABF" w:rsidRDefault="00E75ABF">
          <w:pPr>
            <w:pStyle w:val="NoSpellcheck"/>
          </w:pPr>
          <w:r>
            <w:t>Approved</w:t>
          </w:r>
        </w:p>
      </w:tc>
      <w:tc>
        <w:tcPr>
          <w:tcW w:w="1319" w:type="dxa"/>
          <w:tcBorders>
            <w:top w:val="single" w:sz="6" w:space="0" w:color="auto"/>
            <w:right w:val="single" w:sz="6" w:space="0" w:color="auto"/>
          </w:tcBorders>
        </w:tcPr>
        <w:p w:rsidR="00E75ABF" w:rsidRDefault="00E75ABF">
          <w:pPr>
            <w:pStyle w:val="NoSpellcheck"/>
          </w:pPr>
          <w:r>
            <w:t>Checked</w:t>
          </w:r>
        </w:p>
      </w:tc>
      <w:tc>
        <w:tcPr>
          <w:tcW w:w="1516" w:type="dxa"/>
          <w:tcBorders>
            <w:right w:val="single" w:sz="6" w:space="0" w:color="auto"/>
          </w:tcBorders>
        </w:tcPr>
        <w:p w:rsidR="00E75ABF" w:rsidRDefault="00E75ABF">
          <w:pPr>
            <w:pStyle w:val="NoSpellcheck"/>
          </w:pPr>
          <w:r>
            <w:t>Date</w:t>
          </w:r>
        </w:p>
      </w:tc>
      <w:tc>
        <w:tcPr>
          <w:tcW w:w="964" w:type="dxa"/>
        </w:tcPr>
        <w:p w:rsidR="00E75ABF" w:rsidRDefault="00E75ABF">
          <w:pPr>
            <w:pStyle w:val="NoSpellcheck"/>
          </w:pPr>
          <w:r>
            <w:t>Rev</w:t>
          </w:r>
        </w:p>
      </w:tc>
      <w:tc>
        <w:tcPr>
          <w:tcW w:w="2579" w:type="dxa"/>
          <w:gridSpan w:val="2"/>
          <w:tcBorders>
            <w:left w:val="single" w:sz="6" w:space="0" w:color="auto"/>
          </w:tcBorders>
        </w:tcPr>
        <w:p w:rsidR="00E75ABF" w:rsidRDefault="00E75ABF">
          <w:pPr>
            <w:pStyle w:val="NoSpellcheck"/>
          </w:pPr>
          <w:r>
            <w:t>Reference</w:t>
          </w:r>
        </w:p>
      </w:tc>
    </w:tr>
    <w:tr w:rsidR="00E75ABF">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E75ABF" w:rsidRDefault="00E75ABF">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sidR="00005CB5">
            <w:rPr>
              <w:position w:val="-4"/>
              <w:sz w:val="20"/>
            </w:rPr>
            <w:t>ETH/RZDC (Csaba Koppány)</w:t>
          </w:r>
          <w:r>
            <w:rPr>
              <w:position w:val="-4"/>
              <w:sz w:val="20"/>
            </w:rPr>
            <w:fldChar w:fldCharType="end"/>
          </w:r>
        </w:p>
      </w:tc>
      <w:tc>
        <w:tcPr>
          <w:tcW w:w="1318" w:type="dxa"/>
          <w:tcBorders>
            <w:left w:val="nil"/>
            <w:bottom w:val="single" w:sz="6" w:space="0" w:color="auto"/>
            <w:right w:val="single" w:sz="6" w:space="0" w:color="auto"/>
          </w:tcBorders>
        </w:tcPr>
        <w:p w:rsidR="00E75ABF" w:rsidRDefault="00E75ABF">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end"/>
          </w:r>
        </w:p>
      </w:tc>
      <w:tc>
        <w:tcPr>
          <w:tcW w:w="1518" w:type="dxa"/>
          <w:tcBorders>
            <w:bottom w:val="single" w:sz="6" w:space="0" w:color="auto"/>
          </w:tcBorders>
        </w:tcPr>
        <w:p w:rsidR="00E75ABF" w:rsidRDefault="00E75ABF">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005CB5">
            <w:rPr>
              <w:position w:val="-4"/>
              <w:sz w:val="20"/>
            </w:rPr>
            <w:t>2010-02-09</w:t>
          </w:r>
          <w:r>
            <w:rPr>
              <w:position w:val="-4"/>
              <w:sz w:val="20"/>
            </w:rPr>
            <w:fldChar w:fldCharType="end"/>
          </w:r>
        </w:p>
      </w:tc>
      <w:tc>
        <w:tcPr>
          <w:tcW w:w="964" w:type="dxa"/>
          <w:tcBorders>
            <w:bottom w:val="single" w:sz="6" w:space="0" w:color="auto"/>
          </w:tcBorders>
        </w:tcPr>
        <w:p w:rsidR="00E75ABF" w:rsidRDefault="00E75ABF">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005CB5">
            <w:rPr>
              <w:position w:val="-4"/>
              <w:sz w:val="20"/>
            </w:rPr>
            <w:t>C</w:t>
          </w:r>
          <w:r>
            <w:rPr>
              <w:position w:val="-4"/>
              <w:sz w:val="20"/>
            </w:rPr>
            <w:fldChar w:fldCharType="end"/>
          </w:r>
        </w:p>
      </w:tc>
      <w:tc>
        <w:tcPr>
          <w:tcW w:w="2589" w:type="dxa"/>
          <w:gridSpan w:val="3"/>
          <w:tcBorders>
            <w:left w:val="single" w:sz="6" w:space="0" w:color="auto"/>
            <w:bottom w:val="single" w:sz="6" w:space="0" w:color="auto"/>
          </w:tcBorders>
        </w:tcPr>
        <w:p w:rsidR="00E75ABF" w:rsidRDefault="00E75ABF">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sidR="00005CB5">
            <w:rPr>
              <w:position w:val="-4"/>
              <w:sz w:val="20"/>
            </w:rPr>
            <w:t>GASK2</w:t>
          </w:r>
          <w:r>
            <w:rPr>
              <w:position w:val="-4"/>
              <w:sz w:val="20"/>
            </w:rPr>
            <w:fldChar w:fldCharType="end"/>
          </w:r>
        </w:p>
      </w:tc>
    </w:tr>
  </w:tbl>
  <w:p w:rsidR="00E75ABF" w:rsidRDefault="00E75A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5ED" w:rsidRDefault="00DC65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0E3179"/>
    <w:multiLevelType w:val="multilevel"/>
    <w:tmpl w:val="C696268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9" w15:restartNumberingAfterBreak="0">
    <w:nsid w:val="264269B4"/>
    <w:multiLevelType w:val="hybridMultilevel"/>
    <w:tmpl w:val="C66A7406"/>
    <w:lvl w:ilvl="0" w:tplc="6A328B12">
      <w:start w:val="1"/>
      <w:numFmt w:val="decimal"/>
      <w:pStyle w:val="List"/>
      <w:lvlText w:val="[%1]"/>
      <w:lvlJc w:val="left"/>
      <w:pPr>
        <w:tabs>
          <w:tab w:val="num" w:pos="3289"/>
        </w:tabs>
        <w:ind w:left="3289"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55AD186E"/>
    <w:multiLevelType w:val="hybridMultilevel"/>
    <w:tmpl w:val="D5A80D0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5"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7"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8" w15:restartNumberingAfterBreak="0">
    <w:nsid w:val="605D0C74"/>
    <w:multiLevelType w:val="hybridMultilevel"/>
    <w:tmpl w:val="368CE73E"/>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9"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17"/>
  </w:num>
  <w:num w:numId="7">
    <w:abstractNumId w:val="8"/>
  </w:num>
  <w:num w:numId="8">
    <w:abstractNumId w:val="3"/>
  </w:num>
  <w:num w:numId="9">
    <w:abstractNumId w:val="10"/>
  </w:num>
  <w:num w:numId="10">
    <w:abstractNumId w:val="5"/>
  </w:num>
  <w:num w:numId="11">
    <w:abstractNumId w:val="20"/>
  </w:num>
  <w:num w:numId="12">
    <w:abstractNumId w:val="1"/>
  </w:num>
  <w:num w:numId="13">
    <w:abstractNumId w:val="12"/>
  </w:num>
  <w:num w:numId="14">
    <w:abstractNumId w:val="4"/>
  </w:num>
  <w:num w:numId="15">
    <w:abstractNumId w:val="0"/>
  </w:num>
  <w:num w:numId="16">
    <w:abstractNumId w:val="7"/>
  </w:num>
  <w:num w:numId="17">
    <w:abstractNumId w:val="15"/>
  </w:num>
  <w:num w:numId="18">
    <w:abstractNumId w:val="6"/>
  </w:num>
  <w:num w:numId="19">
    <w:abstractNumId w:val="9"/>
  </w:num>
  <w:num w:numId="20">
    <w:abstractNumId w:val="19"/>
  </w:num>
  <w:num w:numId="21">
    <w:abstractNumId w:val="11"/>
  </w:num>
  <w:num w:numId="22">
    <w:abstractNumId w:val="16"/>
  </w:num>
  <w:num w:numId="23">
    <w:abstractNumId w:val="18"/>
  </w:num>
  <w:num w:numId="24">
    <w:abstractNumId w:val="14"/>
  </w:num>
  <w:num w:numId="25">
    <w:abstractNumId w:val="21"/>
  </w:num>
  <w:num w:numId="26">
    <w:abstractNumId w:val="13"/>
  </w:num>
  <w:num w:numId="27">
    <w:abstractNumId w:val="3"/>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02E64"/>
    <w:rsid w:val="000046A2"/>
    <w:rsid w:val="00005955"/>
    <w:rsid w:val="00005CB5"/>
    <w:rsid w:val="00032C27"/>
    <w:rsid w:val="00045E8A"/>
    <w:rsid w:val="00092EED"/>
    <w:rsid w:val="000A15E4"/>
    <w:rsid w:val="000B0551"/>
    <w:rsid w:val="0012578B"/>
    <w:rsid w:val="0015203A"/>
    <w:rsid w:val="00152D37"/>
    <w:rsid w:val="001565A3"/>
    <w:rsid w:val="00163E5E"/>
    <w:rsid w:val="00173D25"/>
    <w:rsid w:val="001946C2"/>
    <w:rsid w:val="00196A24"/>
    <w:rsid w:val="001A48F8"/>
    <w:rsid w:val="001B52C7"/>
    <w:rsid w:val="001F7F3C"/>
    <w:rsid w:val="00232CA5"/>
    <w:rsid w:val="00255185"/>
    <w:rsid w:val="002819A4"/>
    <w:rsid w:val="002B271D"/>
    <w:rsid w:val="002B7489"/>
    <w:rsid w:val="002C7F49"/>
    <w:rsid w:val="002E50A3"/>
    <w:rsid w:val="003073FA"/>
    <w:rsid w:val="00327261"/>
    <w:rsid w:val="0033272A"/>
    <w:rsid w:val="003341F7"/>
    <w:rsid w:val="00343AFE"/>
    <w:rsid w:val="00346769"/>
    <w:rsid w:val="003757C8"/>
    <w:rsid w:val="00377615"/>
    <w:rsid w:val="003A3B78"/>
    <w:rsid w:val="0040083C"/>
    <w:rsid w:val="00403142"/>
    <w:rsid w:val="00407EFF"/>
    <w:rsid w:val="00413B33"/>
    <w:rsid w:val="00415DDE"/>
    <w:rsid w:val="00423FB8"/>
    <w:rsid w:val="00437842"/>
    <w:rsid w:val="00474E7B"/>
    <w:rsid w:val="00477210"/>
    <w:rsid w:val="00482980"/>
    <w:rsid w:val="004C2BAC"/>
    <w:rsid w:val="004D61CF"/>
    <w:rsid w:val="004E71CF"/>
    <w:rsid w:val="004F7915"/>
    <w:rsid w:val="00521012"/>
    <w:rsid w:val="00560C3E"/>
    <w:rsid w:val="00572586"/>
    <w:rsid w:val="00580CC7"/>
    <w:rsid w:val="00581636"/>
    <w:rsid w:val="005951D9"/>
    <w:rsid w:val="00595702"/>
    <w:rsid w:val="00595D04"/>
    <w:rsid w:val="005A33D4"/>
    <w:rsid w:val="005B1E03"/>
    <w:rsid w:val="005B2578"/>
    <w:rsid w:val="005C4302"/>
    <w:rsid w:val="005C61D3"/>
    <w:rsid w:val="005D5CC9"/>
    <w:rsid w:val="005D7973"/>
    <w:rsid w:val="005E017A"/>
    <w:rsid w:val="0061400D"/>
    <w:rsid w:val="006211E8"/>
    <w:rsid w:val="0063066B"/>
    <w:rsid w:val="00630E37"/>
    <w:rsid w:val="0064442A"/>
    <w:rsid w:val="00652376"/>
    <w:rsid w:val="00675598"/>
    <w:rsid w:val="006B7BD7"/>
    <w:rsid w:val="006C2E81"/>
    <w:rsid w:val="006E13F4"/>
    <w:rsid w:val="006E60A1"/>
    <w:rsid w:val="007045ED"/>
    <w:rsid w:val="00714766"/>
    <w:rsid w:val="00716873"/>
    <w:rsid w:val="00720B42"/>
    <w:rsid w:val="00720EF4"/>
    <w:rsid w:val="00723821"/>
    <w:rsid w:val="0072488B"/>
    <w:rsid w:val="00737A0F"/>
    <w:rsid w:val="00754136"/>
    <w:rsid w:val="007544FE"/>
    <w:rsid w:val="00754864"/>
    <w:rsid w:val="00755F7E"/>
    <w:rsid w:val="00762033"/>
    <w:rsid w:val="007D0970"/>
    <w:rsid w:val="0080608C"/>
    <w:rsid w:val="00814594"/>
    <w:rsid w:val="00820D17"/>
    <w:rsid w:val="008477EB"/>
    <w:rsid w:val="00851440"/>
    <w:rsid w:val="00865890"/>
    <w:rsid w:val="00886AD8"/>
    <w:rsid w:val="00886CE2"/>
    <w:rsid w:val="008B10B1"/>
    <w:rsid w:val="008E12FC"/>
    <w:rsid w:val="008F04B3"/>
    <w:rsid w:val="00915571"/>
    <w:rsid w:val="009213EA"/>
    <w:rsid w:val="0092727C"/>
    <w:rsid w:val="00933287"/>
    <w:rsid w:val="00947BCA"/>
    <w:rsid w:val="00950BEC"/>
    <w:rsid w:val="00956385"/>
    <w:rsid w:val="00963CFC"/>
    <w:rsid w:val="0096518F"/>
    <w:rsid w:val="00983A96"/>
    <w:rsid w:val="00993702"/>
    <w:rsid w:val="009A1212"/>
    <w:rsid w:val="009A1CA1"/>
    <w:rsid w:val="009A3108"/>
    <w:rsid w:val="009A7651"/>
    <w:rsid w:val="009E3A67"/>
    <w:rsid w:val="009E5210"/>
    <w:rsid w:val="009F701B"/>
    <w:rsid w:val="00A26D39"/>
    <w:rsid w:val="00A32251"/>
    <w:rsid w:val="00A32FD3"/>
    <w:rsid w:val="00A370C0"/>
    <w:rsid w:val="00A41257"/>
    <w:rsid w:val="00A73D81"/>
    <w:rsid w:val="00AA4558"/>
    <w:rsid w:val="00AE0859"/>
    <w:rsid w:val="00AE5A3E"/>
    <w:rsid w:val="00B12288"/>
    <w:rsid w:val="00B144EE"/>
    <w:rsid w:val="00B22AD6"/>
    <w:rsid w:val="00B425E5"/>
    <w:rsid w:val="00B42DBD"/>
    <w:rsid w:val="00B4384C"/>
    <w:rsid w:val="00B50DA7"/>
    <w:rsid w:val="00B52AEE"/>
    <w:rsid w:val="00B629EE"/>
    <w:rsid w:val="00B90ECF"/>
    <w:rsid w:val="00BC1E61"/>
    <w:rsid w:val="00BE6E17"/>
    <w:rsid w:val="00BF0A79"/>
    <w:rsid w:val="00BF22AE"/>
    <w:rsid w:val="00C17560"/>
    <w:rsid w:val="00C4635E"/>
    <w:rsid w:val="00C72D3F"/>
    <w:rsid w:val="00C76509"/>
    <w:rsid w:val="00C91C1E"/>
    <w:rsid w:val="00CB63B4"/>
    <w:rsid w:val="00CC05EE"/>
    <w:rsid w:val="00CC60D3"/>
    <w:rsid w:val="00CE5509"/>
    <w:rsid w:val="00CF26B6"/>
    <w:rsid w:val="00D44CE2"/>
    <w:rsid w:val="00D60AC6"/>
    <w:rsid w:val="00D778D0"/>
    <w:rsid w:val="00DC65ED"/>
    <w:rsid w:val="00DE12B2"/>
    <w:rsid w:val="00DE38C9"/>
    <w:rsid w:val="00DF2EF3"/>
    <w:rsid w:val="00E15289"/>
    <w:rsid w:val="00E161E8"/>
    <w:rsid w:val="00E257C2"/>
    <w:rsid w:val="00E348DE"/>
    <w:rsid w:val="00E53475"/>
    <w:rsid w:val="00E576C9"/>
    <w:rsid w:val="00E75ABF"/>
    <w:rsid w:val="00EB385A"/>
    <w:rsid w:val="00F13A0E"/>
    <w:rsid w:val="00F20A2E"/>
    <w:rsid w:val="00F33972"/>
    <w:rsid w:val="00F5438C"/>
    <w:rsid w:val="00F76B7D"/>
    <w:rsid w:val="00F85875"/>
    <w:rsid w:val="00F85D7D"/>
    <w:rsid w:val="00FB24A8"/>
    <w:rsid w:val="00FC2696"/>
    <w:rsid w:val="00FC6EC1"/>
    <w:rsid w:val="00FD3495"/>
    <w:rsid w:val="00FF00F0"/>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FC23C4D-8DE5-4429-A2C8-8113FBBD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customStyle="1" w:styleId="Term-list">
    <w:name w:val="Term-list"/>
    <w:rsid w:val="004E71CF"/>
    <w:pPr>
      <w:spacing w:before="240"/>
      <w:ind w:left="4820" w:hanging="2268"/>
    </w:pPr>
    <w:rPr>
      <w:rFonts w:ascii="Arial" w:hAnsi="Arial"/>
      <w:sz w:val="22"/>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basedOn w:val="DefaultParagraphFont"/>
    <w:link w:val="BodyText"/>
    <w:locked/>
    <w:rsid w:val="004E71CF"/>
    <w:rPr>
      <w:rFonts w:ascii="Arial" w:hAnsi="Arial"/>
      <w:sz w:val="22"/>
      <w:lang w:val="en-GB" w:eastAsia="en-US" w:bidi="ar-SA"/>
    </w:rPr>
  </w:style>
  <w:style w:type="paragraph" w:styleId="DocumentMap">
    <w:name w:val="Document Map"/>
    <w:basedOn w:val="Normal"/>
    <w:semiHidden/>
    <w:rsid w:val="00DC65ED"/>
    <w:pPr>
      <w:shd w:val="clear" w:color="auto" w:fill="000080"/>
    </w:pPr>
    <w:rPr>
      <w:rFonts w:ascii="Tahoma" w:hAnsi="Tahoma" w:cs="Tahoma"/>
      <w:sz w:val="20"/>
    </w:rPr>
  </w:style>
  <w:style w:type="paragraph" w:styleId="BalloonText">
    <w:name w:val="Balloon Text"/>
    <w:basedOn w:val="Normal"/>
    <w:semiHidden/>
    <w:rsid w:val="00DC65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tcn.ericsson.se/products/libraries.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EPTF CLL Common, User Guide</vt:lpstr>
    </vt:vector>
  </TitlesOfParts>
  <Company/>
  <LinksUpToDate>false</LinksUpToDate>
  <CharactersWithSpaces>8279</CharactersWithSpaces>
  <SharedDoc>false</SharedDoc>
  <HLinks>
    <vt:vector size="108" baseType="variant">
      <vt:variant>
        <vt:i4>5898334</vt:i4>
      </vt:variant>
      <vt:variant>
        <vt:i4>126</vt:i4>
      </vt:variant>
      <vt:variant>
        <vt:i4>0</vt:i4>
      </vt:variant>
      <vt:variant>
        <vt:i4>5</vt:i4>
      </vt:variant>
      <vt:variant>
        <vt:lpwstr>http://ttcn.ericsson.se/products/libraries.shtml</vt:lpwstr>
      </vt:variant>
      <vt:variant>
        <vt:lpwstr/>
      </vt:variant>
      <vt:variant>
        <vt:i4>1114173</vt:i4>
      </vt:variant>
      <vt:variant>
        <vt:i4>101</vt:i4>
      </vt:variant>
      <vt:variant>
        <vt:i4>0</vt:i4>
      </vt:variant>
      <vt:variant>
        <vt:i4>5</vt:i4>
      </vt:variant>
      <vt:variant>
        <vt:lpwstr/>
      </vt:variant>
      <vt:variant>
        <vt:lpwstr>_Toc245093317</vt:lpwstr>
      </vt:variant>
      <vt:variant>
        <vt:i4>1114173</vt:i4>
      </vt:variant>
      <vt:variant>
        <vt:i4>95</vt:i4>
      </vt:variant>
      <vt:variant>
        <vt:i4>0</vt:i4>
      </vt:variant>
      <vt:variant>
        <vt:i4>5</vt:i4>
      </vt:variant>
      <vt:variant>
        <vt:lpwstr/>
      </vt:variant>
      <vt:variant>
        <vt:lpwstr>_Toc245093316</vt:lpwstr>
      </vt:variant>
      <vt:variant>
        <vt:i4>1114173</vt:i4>
      </vt:variant>
      <vt:variant>
        <vt:i4>89</vt:i4>
      </vt:variant>
      <vt:variant>
        <vt:i4>0</vt:i4>
      </vt:variant>
      <vt:variant>
        <vt:i4>5</vt:i4>
      </vt:variant>
      <vt:variant>
        <vt:lpwstr/>
      </vt:variant>
      <vt:variant>
        <vt:lpwstr>_Toc245093315</vt:lpwstr>
      </vt:variant>
      <vt:variant>
        <vt:i4>1114173</vt:i4>
      </vt:variant>
      <vt:variant>
        <vt:i4>83</vt:i4>
      </vt:variant>
      <vt:variant>
        <vt:i4>0</vt:i4>
      </vt:variant>
      <vt:variant>
        <vt:i4>5</vt:i4>
      </vt:variant>
      <vt:variant>
        <vt:lpwstr/>
      </vt:variant>
      <vt:variant>
        <vt:lpwstr>_Toc245093314</vt:lpwstr>
      </vt:variant>
      <vt:variant>
        <vt:i4>1114173</vt:i4>
      </vt:variant>
      <vt:variant>
        <vt:i4>77</vt:i4>
      </vt:variant>
      <vt:variant>
        <vt:i4>0</vt:i4>
      </vt:variant>
      <vt:variant>
        <vt:i4>5</vt:i4>
      </vt:variant>
      <vt:variant>
        <vt:lpwstr/>
      </vt:variant>
      <vt:variant>
        <vt:lpwstr>_Toc245093313</vt:lpwstr>
      </vt:variant>
      <vt:variant>
        <vt:i4>1114173</vt:i4>
      </vt:variant>
      <vt:variant>
        <vt:i4>71</vt:i4>
      </vt:variant>
      <vt:variant>
        <vt:i4>0</vt:i4>
      </vt:variant>
      <vt:variant>
        <vt:i4>5</vt:i4>
      </vt:variant>
      <vt:variant>
        <vt:lpwstr/>
      </vt:variant>
      <vt:variant>
        <vt:lpwstr>_Toc245093312</vt:lpwstr>
      </vt:variant>
      <vt:variant>
        <vt:i4>1114173</vt:i4>
      </vt:variant>
      <vt:variant>
        <vt:i4>65</vt:i4>
      </vt:variant>
      <vt:variant>
        <vt:i4>0</vt:i4>
      </vt:variant>
      <vt:variant>
        <vt:i4>5</vt:i4>
      </vt:variant>
      <vt:variant>
        <vt:lpwstr/>
      </vt:variant>
      <vt:variant>
        <vt:lpwstr>_Toc245093311</vt:lpwstr>
      </vt:variant>
      <vt:variant>
        <vt:i4>1114173</vt:i4>
      </vt:variant>
      <vt:variant>
        <vt:i4>59</vt:i4>
      </vt:variant>
      <vt:variant>
        <vt:i4>0</vt:i4>
      </vt:variant>
      <vt:variant>
        <vt:i4>5</vt:i4>
      </vt:variant>
      <vt:variant>
        <vt:lpwstr/>
      </vt:variant>
      <vt:variant>
        <vt:lpwstr>_Toc245093310</vt:lpwstr>
      </vt:variant>
      <vt:variant>
        <vt:i4>1048637</vt:i4>
      </vt:variant>
      <vt:variant>
        <vt:i4>53</vt:i4>
      </vt:variant>
      <vt:variant>
        <vt:i4>0</vt:i4>
      </vt:variant>
      <vt:variant>
        <vt:i4>5</vt:i4>
      </vt:variant>
      <vt:variant>
        <vt:lpwstr/>
      </vt:variant>
      <vt:variant>
        <vt:lpwstr>_Toc245093309</vt:lpwstr>
      </vt:variant>
      <vt:variant>
        <vt:i4>1048637</vt:i4>
      </vt:variant>
      <vt:variant>
        <vt:i4>47</vt:i4>
      </vt:variant>
      <vt:variant>
        <vt:i4>0</vt:i4>
      </vt:variant>
      <vt:variant>
        <vt:i4>5</vt:i4>
      </vt:variant>
      <vt:variant>
        <vt:lpwstr/>
      </vt:variant>
      <vt:variant>
        <vt:lpwstr>_Toc245093308</vt:lpwstr>
      </vt:variant>
      <vt:variant>
        <vt:i4>1048637</vt:i4>
      </vt:variant>
      <vt:variant>
        <vt:i4>41</vt:i4>
      </vt:variant>
      <vt:variant>
        <vt:i4>0</vt:i4>
      </vt:variant>
      <vt:variant>
        <vt:i4>5</vt:i4>
      </vt:variant>
      <vt:variant>
        <vt:lpwstr/>
      </vt:variant>
      <vt:variant>
        <vt:lpwstr>_Toc245093307</vt:lpwstr>
      </vt:variant>
      <vt:variant>
        <vt:i4>1048637</vt:i4>
      </vt:variant>
      <vt:variant>
        <vt:i4>35</vt:i4>
      </vt:variant>
      <vt:variant>
        <vt:i4>0</vt:i4>
      </vt:variant>
      <vt:variant>
        <vt:i4>5</vt:i4>
      </vt:variant>
      <vt:variant>
        <vt:lpwstr/>
      </vt:variant>
      <vt:variant>
        <vt:lpwstr>_Toc245093306</vt:lpwstr>
      </vt:variant>
      <vt:variant>
        <vt:i4>1048637</vt:i4>
      </vt:variant>
      <vt:variant>
        <vt:i4>29</vt:i4>
      </vt:variant>
      <vt:variant>
        <vt:i4>0</vt:i4>
      </vt:variant>
      <vt:variant>
        <vt:i4>5</vt:i4>
      </vt:variant>
      <vt:variant>
        <vt:lpwstr/>
      </vt:variant>
      <vt:variant>
        <vt:lpwstr>_Toc245093305</vt:lpwstr>
      </vt:variant>
      <vt:variant>
        <vt:i4>1048637</vt:i4>
      </vt:variant>
      <vt:variant>
        <vt:i4>23</vt:i4>
      </vt:variant>
      <vt:variant>
        <vt:i4>0</vt:i4>
      </vt:variant>
      <vt:variant>
        <vt:i4>5</vt:i4>
      </vt:variant>
      <vt:variant>
        <vt:lpwstr/>
      </vt:variant>
      <vt:variant>
        <vt:lpwstr>_Toc245093304</vt:lpwstr>
      </vt:variant>
      <vt:variant>
        <vt:i4>1048637</vt:i4>
      </vt:variant>
      <vt:variant>
        <vt:i4>17</vt:i4>
      </vt:variant>
      <vt:variant>
        <vt:i4>0</vt:i4>
      </vt:variant>
      <vt:variant>
        <vt:i4>5</vt:i4>
      </vt:variant>
      <vt:variant>
        <vt:lpwstr/>
      </vt:variant>
      <vt:variant>
        <vt:lpwstr>_Toc245093303</vt:lpwstr>
      </vt:variant>
      <vt:variant>
        <vt:i4>1048637</vt:i4>
      </vt:variant>
      <vt:variant>
        <vt:i4>11</vt:i4>
      </vt:variant>
      <vt:variant>
        <vt:i4>0</vt:i4>
      </vt:variant>
      <vt:variant>
        <vt:i4>5</vt:i4>
      </vt:variant>
      <vt:variant>
        <vt:lpwstr/>
      </vt:variant>
      <vt:variant>
        <vt:lpwstr>_Toc245093302</vt:lpwstr>
      </vt:variant>
      <vt:variant>
        <vt:i4>1048637</vt:i4>
      </vt:variant>
      <vt:variant>
        <vt:i4>5</vt:i4>
      </vt:variant>
      <vt:variant>
        <vt:i4>0</vt:i4>
      </vt:variant>
      <vt:variant>
        <vt:i4>5</vt:i4>
      </vt:variant>
      <vt:variant>
        <vt:lpwstr/>
      </vt:variant>
      <vt:variant>
        <vt:lpwstr>_Toc245093301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Common, User Guide</dc:title>
  <dc:subject/>
  <dc:creator>ETH/RZD Gábor Tatárka (+36 1 437 7114)</dc:creator>
  <cp:keywords>Users Guide, User's Guide, User Guide, TTCN-3, TTCNv3, TTCN3, EPTF</cp:keywords>
  <dc:description>5/198 17-CNL 113 512 Uen_x000d_Rev PC2</dc:description>
  <cp:lastModifiedBy>Imre Nagy</cp:lastModifiedBy>
  <cp:revision>2</cp:revision>
  <cp:lastPrinted>2007-10-31T09:44:00Z</cp:lastPrinted>
  <dcterms:created xsi:type="dcterms:W3CDTF">2018-06-18T10:34:00Z</dcterms:created>
  <dcterms:modified xsi:type="dcterms:W3CDTF">2018-06-18T10:34:00Z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ETH/RZD Gábor Tatárka (+36 1 437 7114)</vt:lpwstr>
  </property>
  <property fmtid="{D5CDD505-2E9C-101B-9397-08002B2CF9AE}" pid="5" name="DocNo">
    <vt:lpwstr>5/198 17-CNL 113 512 Uen</vt:lpwstr>
  </property>
  <property fmtid="{D5CDD505-2E9C-101B-9397-08002B2CF9AE}" pid="6" name="Revision">
    <vt:lpwstr>C</vt:lpwstr>
  </property>
  <property fmtid="{D5CDD505-2E9C-101B-9397-08002B2CF9AE}" pid="7" name="Checked">
    <vt:lpwstr/>
  </property>
  <property fmtid="{D5CDD505-2E9C-101B-9397-08002B2CF9AE}" pid="8" name="Title">
    <vt:lpwstr>EPTF CLL Common, User Guide</vt:lpwstr>
  </property>
  <property fmtid="{D5CDD505-2E9C-101B-9397-08002B2CF9AE}" pid="9" name="Reference">
    <vt:lpwstr>GASK2</vt:lpwstr>
  </property>
  <property fmtid="{D5CDD505-2E9C-101B-9397-08002B2CF9AE}" pid="10" name="Date">
    <vt:lpwstr>2010-02-09</vt:lpwstr>
  </property>
  <property fmtid="{D5CDD505-2E9C-101B-9397-08002B2CF9AE}" pid="11" name="Keyword">
    <vt:lpwstr>Users Guide, User's Guide, User Guide, TTCN-3, TTCNv3, TTCN3, EPTF</vt:lpwstr>
  </property>
  <property fmtid="{D5CDD505-2E9C-101B-9397-08002B2CF9AE}" pid="12" name="ApprovedBy">
    <vt:lpwstr>ETH/RZDC (Csaba Koppány)</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