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9E3A67" w:rsidRPr="00343CE3">
        <w:tblPrEx>
          <w:tblCellMar>
            <w:top w:w="0" w:type="dxa"/>
            <w:bottom w:w="0" w:type="dxa"/>
          </w:tblCellMar>
        </w:tblPrEx>
        <w:tc>
          <w:tcPr>
            <w:tcW w:w="5160" w:type="dxa"/>
            <w:noWrap/>
          </w:tcPr>
          <w:p w:rsidR="009E3A67" w:rsidRPr="00343CE3" w:rsidRDefault="009E3A67">
            <w:pPr>
              <w:pStyle w:val="TableStyle"/>
              <w:ind w:left="0"/>
            </w:pPr>
            <w:bookmarkStart w:id="0" w:name="YourInfo"/>
            <w:bookmarkStart w:id="1" w:name="_GoBack"/>
            <w:bookmarkEnd w:id="0"/>
            <w:bookmarkEnd w:id="1"/>
          </w:p>
        </w:tc>
        <w:tc>
          <w:tcPr>
            <w:tcW w:w="5046" w:type="dxa"/>
          </w:tcPr>
          <w:p w:rsidR="009E3A67" w:rsidRPr="00343CE3" w:rsidRDefault="009E3A67">
            <w:pPr>
              <w:pStyle w:val="TableStyle"/>
              <w:ind w:left="0"/>
            </w:pPr>
            <w:bookmarkStart w:id="2" w:name="Present"/>
            <w:bookmarkEnd w:id="2"/>
          </w:p>
        </w:tc>
      </w:tr>
    </w:tbl>
    <w:p w:rsidR="009E3A67" w:rsidRPr="00343CE3" w:rsidRDefault="009E3A67">
      <w:pPr>
        <w:pStyle w:val="TableStyle"/>
      </w:pPr>
    </w:p>
    <w:p w:rsidR="009E3A67" w:rsidRPr="00343CE3" w:rsidRDefault="009E3A67">
      <w:pPr>
        <w:pStyle w:val="BodyText"/>
      </w:pPr>
    </w:p>
    <w:p w:rsidR="009E3A67" w:rsidRPr="00343CE3" w:rsidRDefault="009E3A67">
      <w:pPr>
        <w:pStyle w:val="BodyText"/>
      </w:pPr>
    </w:p>
    <w:p w:rsidR="009E3A67" w:rsidRPr="00343CE3" w:rsidRDefault="009E3A67">
      <w:pPr>
        <w:pStyle w:val="BodyText"/>
      </w:pPr>
    </w:p>
    <w:bookmarkStart w:id="3" w:name="Title"/>
    <w:p w:rsidR="009E3A67" w:rsidRPr="00343CE3" w:rsidRDefault="009E3A67">
      <w:pPr>
        <w:pStyle w:val="Title"/>
        <w:numPr>
          <w:ilvl w:val="0"/>
          <w:numId w:val="0"/>
        </w:numPr>
        <w:ind w:left="2552"/>
      </w:pPr>
      <w:r w:rsidRPr="00343CE3">
        <w:fldChar w:fldCharType="begin"/>
      </w:r>
      <w:r w:rsidRPr="00343CE3">
        <w:instrText xml:space="preserve"> DOCPROPERTY "Title" \* MERGEFORMAT </w:instrText>
      </w:r>
      <w:r w:rsidRPr="00343CE3">
        <w:fldChar w:fldCharType="separate"/>
      </w:r>
      <w:r w:rsidR="0031098A">
        <w:t>EPTF CLL Command Line Interface, User Guide</w:t>
      </w:r>
      <w:r w:rsidRPr="00343CE3">
        <w:fldChar w:fldCharType="end"/>
      </w:r>
      <w:bookmarkEnd w:id="3"/>
    </w:p>
    <w:p w:rsidR="0031098A" w:rsidRDefault="005B1E03" w:rsidP="005B1E03">
      <w:pPr>
        <w:pStyle w:val="Contents"/>
        <w:tabs>
          <w:tab w:val="left" w:pos="3403"/>
          <w:tab w:val="right" w:leader="dot" w:pos="10206"/>
        </w:tabs>
      </w:pPr>
      <w:r w:rsidRPr="00343CE3">
        <w:t>Contents</w:t>
      </w:r>
      <w:bookmarkStart w:id="4" w:name="Contents"/>
      <w:bookmarkEnd w:id="4"/>
      <w:r w:rsidRPr="00343CE3">
        <w:fldChar w:fldCharType="begin"/>
      </w:r>
      <w:r w:rsidRPr="00343CE3">
        <w:instrText xml:space="preserve"> TOC \o "1-3" \h </w:instrText>
      </w:r>
      <w:r w:rsidRPr="00343CE3">
        <w:fldChar w:fldCharType="separate"/>
      </w:r>
    </w:p>
    <w:p w:rsidR="0031098A" w:rsidRDefault="0031098A">
      <w:pPr>
        <w:pStyle w:val="TOC1"/>
        <w:tabs>
          <w:tab w:val="left" w:pos="3118"/>
        </w:tabs>
        <w:rPr>
          <w:rFonts w:ascii="Times New Roman" w:hAnsi="Times New Roman" w:cs="Times New Roman"/>
          <w:b w:val="0"/>
          <w:sz w:val="24"/>
          <w:szCs w:val="24"/>
          <w:lang w:val="en-US"/>
        </w:rPr>
      </w:pPr>
      <w:hyperlink w:anchor="_Toc342136690" w:history="1">
        <w:r w:rsidRPr="00C56C65">
          <w:rPr>
            <w:rStyle w:val="Hyperlink"/>
          </w:rPr>
          <w:t>1</w:t>
        </w:r>
        <w:r>
          <w:rPr>
            <w:rFonts w:ascii="Times New Roman" w:hAnsi="Times New Roman" w:cs="Times New Roman"/>
            <w:b w:val="0"/>
            <w:sz w:val="24"/>
            <w:szCs w:val="24"/>
            <w:lang w:val="en-US"/>
          </w:rPr>
          <w:tab/>
        </w:r>
        <w:r w:rsidRPr="00C56C65">
          <w:rPr>
            <w:rStyle w:val="Hyperlink"/>
          </w:rPr>
          <w:t>Introduction</w:t>
        </w:r>
        <w:r>
          <w:tab/>
        </w:r>
        <w:r>
          <w:fldChar w:fldCharType="begin"/>
        </w:r>
        <w:r>
          <w:instrText xml:space="preserve"> PAGEREF _Toc342136690 \h </w:instrText>
        </w:r>
        <w:r>
          <w:fldChar w:fldCharType="separate"/>
        </w:r>
        <w:r>
          <w:t>2</w:t>
        </w:r>
        <w:r>
          <w:fldChar w:fldCharType="end"/>
        </w:r>
      </w:hyperlink>
    </w:p>
    <w:p w:rsidR="0031098A" w:rsidRDefault="0031098A">
      <w:pPr>
        <w:pStyle w:val="TOC2"/>
        <w:tabs>
          <w:tab w:val="left" w:pos="3969"/>
        </w:tabs>
        <w:rPr>
          <w:rFonts w:ascii="Times New Roman" w:hAnsi="Times New Roman" w:cs="Times New Roman"/>
          <w:sz w:val="24"/>
          <w:szCs w:val="24"/>
          <w:lang w:val="en-US"/>
        </w:rPr>
      </w:pPr>
      <w:hyperlink w:anchor="_Toc342136691" w:history="1">
        <w:r w:rsidRPr="00C56C65">
          <w:rPr>
            <w:rStyle w:val="Hyperlink"/>
          </w:rPr>
          <w:t>1.1</w:t>
        </w:r>
        <w:r>
          <w:rPr>
            <w:rFonts w:ascii="Times New Roman" w:hAnsi="Times New Roman" w:cs="Times New Roman"/>
            <w:sz w:val="24"/>
            <w:szCs w:val="24"/>
            <w:lang w:val="en-US"/>
          </w:rPr>
          <w:tab/>
        </w:r>
        <w:r w:rsidRPr="00C56C65">
          <w:rPr>
            <w:rStyle w:val="Hyperlink"/>
          </w:rPr>
          <w:t>Revision history</w:t>
        </w:r>
        <w:r>
          <w:tab/>
        </w:r>
        <w:r>
          <w:fldChar w:fldCharType="begin"/>
        </w:r>
        <w:r>
          <w:instrText xml:space="preserve"> PAGEREF _Toc342136691 \h </w:instrText>
        </w:r>
        <w:r>
          <w:fldChar w:fldCharType="separate"/>
        </w:r>
        <w:r>
          <w:t>2</w:t>
        </w:r>
        <w:r>
          <w:fldChar w:fldCharType="end"/>
        </w:r>
      </w:hyperlink>
    </w:p>
    <w:p w:rsidR="0031098A" w:rsidRDefault="0031098A">
      <w:pPr>
        <w:pStyle w:val="TOC2"/>
        <w:tabs>
          <w:tab w:val="left" w:pos="3969"/>
        </w:tabs>
        <w:rPr>
          <w:rFonts w:ascii="Times New Roman" w:hAnsi="Times New Roman" w:cs="Times New Roman"/>
          <w:sz w:val="24"/>
          <w:szCs w:val="24"/>
          <w:lang w:val="en-US"/>
        </w:rPr>
      </w:pPr>
      <w:hyperlink w:anchor="_Toc342136692" w:history="1">
        <w:r w:rsidRPr="00C56C65">
          <w:rPr>
            <w:rStyle w:val="Hyperlink"/>
            <w:snapToGrid w:val="0"/>
          </w:rPr>
          <w:t>1.2</w:t>
        </w:r>
        <w:r>
          <w:rPr>
            <w:rFonts w:ascii="Times New Roman" w:hAnsi="Times New Roman" w:cs="Times New Roman"/>
            <w:sz w:val="24"/>
            <w:szCs w:val="24"/>
            <w:lang w:val="en-US"/>
          </w:rPr>
          <w:tab/>
        </w:r>
        <w:r w:rsidRPr="00C56C65">
          <w:rPr>
            <w:rStyle w:val="Hyperlink"/>
            <w:snapToGrid w:val="0"/>
          </w:rPr>
          <w:t>About this Document</w:t>
        </w:r>
        <w:r>
          <w:tab/>
        </w:r>
        <w:r>
          <w:fldChar w:fldCharType="begin"/>
        </w:r>
        <w:r>
          <w:instrText xml:space="preserve"> PAGEREF _Toc342136692 \h </w:instrText>
        </w:r>
        <w:r>
          <w:fldChar w:fldCharType="separate"/>
        </w:r>
        <w:r>
          <w:t>2</w:t>
        </w:r>
        <w:r>
          <w:fldChar w:fldCharType="end"/>
        </w:r>
      </w:hyperlink>
    </w:p>
    <w:p w:rsidR="0031098A" w:rsidRDefault="0031098A">
      <w:pPr>
        <w:pStyle w:val="TOC3"/>
        <w:tabs>
          <w:tab w:val="left" w:pos="3969"/>
        </w:tabs>
        <w:rPr>
          <w:rFonts w:ascii="Times New Roman" w:hAnsi="Times New Roman" w:cs="Times New Roman"/>
          <w:sz w:val="24"/>
          <w:szCs w:val="24"/>
          <w:lang w:val="en-US"/>
        </w:rPr>
      </w:pPr>
      <w:hyperlink w:anchor="_Toc342136693" w:history="1">
        <w:r w:rsidRPr="00C56C65">
          <w:rPr>
            <w:rStyle w:val="Hyperlink"/>
          </w:rPr>
          <w:t>1.2.1</w:t>
        </w:r>
        <w:r>
          <w:rPr>
            <w:rFonts w:ascii="Times New Roman" w:hAnsi="Times New Roman" w:cs="Times New Roman"/>
            <w:sz w:val="24"/>
            <w:szCs w:val="24"/>
            <w:lang w:val="en-US"/>
          </w:rPr>
          <w:tab/>
        </w:r>
        <w:r w:rsidRPr="00C56C65">
          <w:rPr>
            <w:rStyle w:val="Hyperlink"/>
          </w:rPr>
          <w:t>How to Read this Document</w:t>
        </w:r>
        <w:r>
          <w:tab/>
        </w:r>
        <w:r>
          <w:fldChar w:fldCharType="begin"/>
        </w:r>
        <w:r>
          <w:instrText xml:space="preserve"> PAGEREF _Toc342136693 \h </w:instrText>
        </w:r>
        <w:r>
          <w:fldChar w:fldCharType="separate"/>
        </w:r>
        <w:r>
          <w:t>2</w:t>
        </w:r>
        <w:r>
          <w:fldChar w:fldCharType="end"/>
        </w:r>
      </w:hyperlink>
    </w:p>
    <w:p w:rsidR="0031098A" w:rsidRDefault="0031098A">
      <w:pPr>
        <w:pStyle w:val="TOC3"/>
        <w:tabs>
          <w:tab w:val="left" w:pos="3969"/>
        </w:tabs>
        <w:rPr>
          <w:rFonts w:ascii="Times New Roman" w:hAnsi="Times New Roman" w:cs="Times New Roman"/>
          <w:sz w:val="24"/>
          <w:szCs w:val="24"/>
          <w:lang w:val="en-US"/>
        </w:rPr>
      </w:pPr>
      <w:hyperlink w:anchor="_Toc342136694" w:history="1">
        <w:r w:rsidRPr="00C56C65">
          <w:rPr>
            <w:rStyle w:val="Hyperlink"/>
          </w:rPr>
          <w:t>1.2.2</w:t>
        </w:r>
        <w:r>
          <w:rPr>
            <w:rFonts w:ascii="Times New Roman" w:hAnsi="Times New Roman" w:cs="Times New Roman"/>
            <w:sz w:val="24"/>
            <w:szCs w:val="24"/>
            <w:lang w:val="en-US"/>
          </w:rPr>
          <w:tab/>
        </w:r>
        <w:r w:rsidRPr="00C56C65">
          <w:rPr>
            <w:rStyle w:val="Hyperlink"/>
          </w:rPr>
          <w:t>References</w:t>
        </w:r>
        <w:r>
          <w:tab/>
        </w:r>
        <w:r>
          <w:fldChar w:fldCharType="begin"/>
        </w:r>
        <w:r>
          <w:instrText xml:space="preserve"> PAGEREF _Toc342136694 \h </w:instrText>
        </w:r>
        <w:r>
          <w:fldChar w:fldCharType="separate"/>
        </w:r>
        <w:r>
          <w:t>2</w:t>
        </w:r>
        <w:r>
          <w:fldChar w:fldCharType="end"/>
        </w:r>
      </w:hyperlink>
    </w:p>
    <w:p w:rsidR="0031098A" w:rsidRDefault="0031098A">
      <w:pPr>
        <w:pStyle w:val="TOC3"/>
        <w:tabs>
          <w:tab w:val="left" w:pos="3969"/>
        </w:tabs>
        <w:rPr>
          <w:rFonts w:ascii="Times New Roman" w:hAnsi="Times New Roman" w:cs="Times New Roman"/>
          <w:sz w:val="24"/>
          <w:szCs w:val="24"/>
          <w:lang w:val="en-US"/>
        </w:rPr>
      </w:pPr>
      <w:hyperlink w:anchor="_Toc342136695" w:history="1">
        <w:r w:rsidRPr="00C56C65">
          <w:rPr>
            <w:rStyle w:val="Hyperlink"/>
          </w:rPr>
          <w:t>1.2.3</w:t>
        </w:r>
        <w:r>
          <w:rPr>
            <w:rFonts w:ascii="Times New Roman" w:hAnsi="Times New Roman" w:cs="Times New Roman"/>
            <w:sz w:val="24"/>
            <w:szCs w:val="24"/>
            <w:lang w:val="en-US"/>
          </w:rPr>
          <w:tab/>
        </w:r>
        <w:r w:rsidRPr="00C56C65">
          <w:rPr>
            <w:rStyle w:val="Hyperlink"/>
          </w:rPr>
          <w:t>Abbreviations</w:t>
        </w:r>
        <w:r>
          <w:tab/>
        </w:r>
        <w:r>
          <w:fldChar w:fldCharType="begin"/>
        </w:r>
        <w:r>
          <w:instrText xml:space="preserve"> PAGEREF _Toc342136695 \h </w:instrText>
        </w:r>
        <w:r>
          <w:fldChar w:fldCharType="separate"/>
        </w:r>
        <w:r>
          <w:t>3</w:t>
        </w:r>
        <w:r>
          <w:fldChar w:fldCharType="end"/>
        </w:r>
      </w:hyperlink>
    </w:p>
    <w:p w:rsidR="0031098A" w:rsidRDefault="0031098A">
      <w:pPr>
        <w:pStyle w:val="TOC3"/>
        <w:tabs>
          <w:tab w:val="left" w:pos="3969"/>
        </w:tabs>
        <w:rPr>
          <w:rFonts w:ascii="Times New Roman" w:hAnsi="Times New Roman" w:cs="Times New Roman"/>
          <w:sz w:val="24"/>
          <w:szCs w:val="24"/>
          <w:lang w:val="en-US"/>
        </w:rPr>
      </w:pPr>
      <w:hyperlink w:anchor="_Toc342136696" w:history="1">
        <w:r w:rsidRPr="00C56C65">
          <w:rPr>
            <w:rStyle w:val="Hyperlink"/>
          </w:rPr>
          <w:t>1.2.4</w:t>
        </w:r>
        <w:r>
          <w:rPr>
            <w:rFonts w:ascii="Times New Roman" w:hAnsi="Times New Roman" w:cs="Times New Roman"/>
            <w:sz w:val="24"/>
            <w:szCs w:val="24"/>
            <w:lang w:val="en-US"/>
          </w:rPr>
          <w:tab/>
        </w:r>
        <w:r w:rsidRPr="00C56C65">
          <w:rPr>
            <w:rStyle w:val="Hyperlink"/>
          </w:rPr>
          <w:t>Terminology</w:t>
        </w:r>
        <w:r>
          <w:tab/>
        </w:r>
        <w:r>
          <w:fldChar w:fldCharType="begin"/>
        </w:r>
        <w:r>
          <w:instrText xml:space="preserve"> PAGEREF _Toc342136696 \h </w:instrText>
        </w:r>
        <w:r>
          <w:fldChar w:fldCharType="separate"/>
        </w:r>
        <w:r>
          <w:t>3</w:t>
        </w:r>
        <w:r>
          <w:fldChar w:fldCharType="end"/>
        </w:r>
      </w:hyperlink>
    </w:p>
    <w:p w:rsidR="0031098A" w:rsidRDefault="0031098A">
      <w:pPr>
        <w:pStyle w:val="TOC2"/>
        <w:tabs>
          <w:tab w:val="left" w:pos="3969"/>
        </w:tabs>
        <w:rPr>
          <w:rFonts w:ascii="Times New Roman" w:hAnsi="Times New Roman" w:cs="Times New Roman"/>
          <w:sz w:val="24"/>
          <w:szCs w:val="24"/>
          <w:lang w:val="en-US"/>
        </w:rPr>
      </w:pPr>
      <w:hyperlink w:anchor="_Toc342136697" w:history="1">
        <w:r w:rsidRPr="00C56C65">
          <w:rPr>
            <w:rStyle w:val="Hyperlink"/>
          </w:rPr>
          <w:t>1.3</w:t>
        </w:r>
        <w:r>
          <w:rPr>
            <w:rFonts w:ascii="Times New Roman" w:hAnsi="Times New Roman" w:cs="Times New Roman"/>
            <w:sz w:val="24"/>
            <w:szCs w:val="24"/>
            <w:lang w:val="en-US"/>
          </w:rPr>
          <w:tab/>
        </w:r>
        <w:r w:rsidRPr="00C56C65">
          <w:rPr>
            <w:rStyle w:val="Hyperlink"/>
          </w:rPr>
          <w:t>System Requirements</w:t>
        </w:r>
        <w:r>
          <w:tab/>
        </w:r>
        <w:r>
          <w:fldChar w:fldCharType="begin"/>
        </w:r>
        <w:r>
          <w:instrText xml:space="preserve"> PAGEREF _Toc342136697 \h </w:instrText>
        </w:r>
        <w:r>
          <w:fldChar w:fldCharType="separate"/>
        </w:r>
        <w:r>
          <w:t>3</w:t>
        </w:r>
        <w:r>
          <w:fldChar w:fldCharType="end"/>
        </w:r>
      </w:hyperlink>
    </w:p>
    <w:p w:rsidR="0031098A" w:rsidRDefault="0031098A">
      <w:pPr>
        <w:pStyle w:val="TOC1"/>
        <w:tabs>
          <w:tab w:val="left" w:pos="3118"/>
        </w:tabs>
        <w:rPr>
          <w:rFonts w:ascii="Times New Roman" w:hAnsi="Times New Roman" w:cs="Times New Roman"/>
          <w:b w:val="0"/>
          <w:sz w:val="24"/>
          <w:szCs w:val="24"/>
          <w:lang w:val="en-US"/>
        </w:rPr>
      </w:pPr>
      <w:hyperlink w:anchor="_Toc342136698" w:history="1">
        <w:r w:rsidRPr="00C56C65">
          <w:rPr>
            <w:rStyle w:val="Hyperlink"/>
          </w:rPr>
          <w:t>2</w:t>
        </w:r>
        <w:r>
          <w:rPr>
            <w:rFonts w:ascii="Times New Roman" w:hAnsi="Times New Roman" w:cs="Times New Roman"/>
            <w:b w:val="0"/>
            <w:sz w:val="24"/>
            <w:szCs w:val="24"/>
            <w:lang w:val="en-US"/>
          </w:rPr>
          <w:tab/>
        </w:r>
        <w:r w:rsidRPr="00C56C65">
          <w:rPr>
            <w:rStyle w:val="Hyperlink"/>
          </w:rPr>
          <w:t>The Command Line Interface</w:t>
        </w:r>
        <w:r>
          <w:tab/>
        </w:r>
        <w:r>
          <w:fldChar w:fldCharType="begin"/>
        </w:r>
        <w:r>
          <w:instrText xml:space="preserve"> PAGEREF _Toc342136698 \h </w:instrText>
        </w:r>
        <w:r>
          <w:fldChar w:fldCharType="separate"/>
        </w:r>
        <w:r>
          <w:t>3</w:t>
        </w:r>
        <w:r>
          <w:fldChar w:fldCharType="end"/>
        </w:r>
      </w:hyperlink>
    </w:p>
    <w:p w:rsidR="0031098A" w:rsidRDefault="0031098A">
      <w:pPr>
        <w:pStyle w:val="TOC2"/>
        <w:tabs>
          <w:tab w:val="left" w:pos="3969"/>
        </w:tabs>
        <w:rPr>
          <w:rFonts w:ascii="Times New Roman" w:hAnsi="Times New Roman" w:cs="Times New Roman"/>
          <w:sz w:val="24"/>
          <w:szCs w:val="24"/>
          <w:lang w:val="en-US"/>
        </w:rPr>
      </w:pPr>
      <w:hyperlink w:anchor="_Toc342136699" w:history="1">
        <w:r w:rsidRPr="00C56C65">
          <w:rPr>
            <w:rStyle w:val="Hyperlink"/>
          </w:rPr>
          <w:t>2.1</w:t>
        </w:r>
        <w:r>
          <w:rPr>
            <w:rFonts w:ascii="Times New Roman" w:hAnsi="Times New Roman" w:cs="Times New Roman"/>
            <w:sz w:val="24"/>
            <w:szCs w:val="24"/>
            <w:lang w:val="en-US"/>
          </w:rPr>
          <w:tab/>
        </w:r>
        <w:r w:rsidRPr="00C56C65">
          <w:rPr>
            <w:rStyle w:val="Hyperlink"/>
          </w:rPr>
          <w:t>Overview</w:t>
        </w:r>
        <w:r>
          <w:tab/>
        </w:r>
        <w:r>
          <w:fldChar w:fldCharType="begin"/>
        </w:r>
        <w:r>
          <w:instrText xml:space="preserve"> PAGEREF _Toc342136699 \h </w:instrText>
        </w:r>
        <w:r>
          <w:fldChar w:fldCharType="separate"/>
        </w:r>
        <w:r>
          <w:t>3</w:t>
        </w:r>
        <w:r>
          <w:fldChar w:fldCharType="end"/>
        </w:r>
      </w:hyperlink>
    </w:p>
    <w:p w:rsidR="0031098A" w:rsidRDefault="0031098A">
      <w:pPr>
        <w:pStyle w:val="TOC2"/>
        <w:tabs>
          <w:tab w:val="left" w:pos="3969"/>
        </w:tabs>
        <w:rPr>
          <w:rFonts w:ascii="Times New Roman" w:hAnsi="Times New Roman" w:cs="Times New Roman"/>
          <w:sz w:val="24"/>
          <w:szCs w:val="24"/>
          <w:lang w:val="en-US"/>
        </w:rPr>
      </w:pPr>
      <w:hyperlink w:anchor="_Toc342136700" w:history="1">
        <w:r w:rsidRPr="00C56C65">
          <w:rPr>
            <w:rStyle w:val="Hyperlink"/>
          </w:rPr>
          <w:t>2.2</w:t>
        </w:r>
        <w:r>
          <w:rPr>
            <w:rFonts w:ascii="Times New Roman" w:hAnsi="Times New Roman" w:cs="Times New Roman"/>
            <w:sz w:val="24"/>
            <w:szCs w:val="24"/>
            <w:lang w:val="en-US"/>
          </w:rPr>
          <w:tab/>
        </w:r>
        <w:r w:rsidRPr="00C56C65">
          <w:rPr>
            <w:rStyle w:val="Hyperlink"/>
          </w:rPr>
          <w:t>Description of files in this feature</w:t>
        </w:r>
        <w:r>
          <w:tab/>
        </w:r>
        <w:r>
          <w:fldChar w:fldCharType="begin"/>
        </w:r>
        <w:r>
          <w:instrText xml:space="preserve"> PAGEREF _Toc342136700 \h </w:instrText>
        </w:r>
        <w:r>
          <w:fldChar w:fldCharType="separate"/>
        </w:r>
        <w:r>
          <w:t>3</w:t>
        </w:r>
        <w:r>
          <w:fldChar w:fldCharType="end"/>
        </w:r>
      </w:hyperlink>
    </w:p>
    <w:p w:rsidR="0031098A" w:rsidRDefault="0031098A">
      <w:pPr>
        <w:pStyle w:val="TOC2"/>
        <w:tabs>
          <w:tab w:val="left" w:pos="3969"/>
        </w:tabs>
        <w:rPr>
          <w:rFonts w:ascii="Times New Roman" w:hAnsi="Times New Roman" w:cs="Times New Roman"/>
          <w:sz w:val="24"/>
          <w:szCs w:val="24"/>
          <w:lang w:val="en-US"/>
        </w:rPr>
      </w:pPr>
      <w:hyperlink w:anchor="_Toc342136701" w:history="1">
        <w:r w:rsidRPr="00C56C65">
          <w:rPr>
            <w:rStyle w:val="Hyperlink"/>
          </w:rPr>
          <w:t>2.3</w:t>
        </w:r>
        <w:r>
          <w:rPr>
            <w:rFonts w:ascii="Times New Roman" w:hAnsi="Times New Roman" w:cs="Times New Roman"/>
            <w:sz w:val="24"/>
            <w:szCs w:val="24"/>
            <w:lang w:val="en-US"/>
          </w:rPr>
          <w:tab/>
        </w:r>
        <w:r w:rsidRPr="00C56C65">
          <w:rPr>
            <w:rStyle w:val="Hyperlink"/>
          </w:rPr>
          <w:t>Description of required files from other CLL features</w:t>
        </w:r>
        <w:r>
          <w:tab/>
        </w:r>
        <w:r>
          <w:fldChar w:fldCharType="begin"/>
        </w:r>
        <w:r>
          <w:instrText xml:space="preserve"> PAGEREF _Toc342136701 \h </w:instrText>
        </w:r>
        <w:r>
          <w:fldChar w:fldCharType="separate"/>
        </w:r>
        <w:r>
          <w:t>3</w:t>
        </w:r>
        <w:r>
          <w:fldChar w:fldCharType="end"/>
        </w:r>
      </w:hyperlink>
    </w:p>
    <w:p w:rsidR="0031098A" w:rsidRDefault="0031098A">
      <w:pPr>
        <w:pStyle w:val="TOC2"/>
        <w:tabs>
          <w:tab w:val="left" w:pos="3969"/>
        </w:tabs>
        <w:rPr>
          <w:rFonts w:ascii="Times New Roman" w:hAnsi="Times New Roman" w:cs="Times New Roman"/>
          <w:sz w:val="24"/>
          <w:szCs w:val="24"/>
          <w:lang w:val="en-US"/>
        </w:rPr>
      </w:pPr>
      <w:hyperlink w:anchor="_Toc342136702" w:history="1">
        <w:r w:rsidRPr="00C56C65">
          <w:rPr>
            <w:rStyle w:val="Hyperlink"/>
          </w:rPr>
          <w:t>2.4</w:t>
        </w:r>
        <w:r>
          <w:rPr>
            <w:rFonts w:ascii="Times New Roman" w:hAnsi="Times New Roman" w:cs="Times New Roman"/>
            <w:sz w:val="24"/>
            <w:szCs w:val="24"/>
            <w:lang w:val="en-US"/>
          </w:rPr>
          <w:tab/>
        </w:r>
        <w:r w:rsidRPr="00C56C65">
          <w:rPr>
            <w:rStyle w:val="Hyperlink"/>
          </w:rPr>
          <w:t>Description of required external features outside CLL</w:t>
        </w:r>
        <w:r>
          <w:tab/>
        </w:r>
        <w:r>
          <w:fldChar w:fldCharType="begin"/>
        </w:r>
        <w:r>
          <w:instrText xml:space="preserve"> PAGEREF _Toc342136702 \h </w:instrText>
        </w:r>
        <w:r>
          <w:fldChar w:fldCharType="separate"/>
        </w:r>
        <w:r>
          <w:t>4</w:t>
        </w:r>
        <w:r>
          <w:fldChar w:fldCharType="end"/>
        </w:r>
      </w:hyperlink>
    </w:p>
    <w:p w:rsidR="0031098A" w:rsidRDefault="0031098A">
      <w:pPr>
        <w:pStyle w:val="TOC2"/>
        <w:tabs>
          <w:tab w:val="left" w:pos="3969"/>
        </w:tabs>
        <w:rPr>
          <w:rFonts w:ascii="Times New Roman" w:hAnsi="Times New Roman" w:cs="Times New Roman"/>
          <w:sz w:val="24"/>
          <w:szCs w:val="24"/>
          <w:lang w:val="en-US"/>
        </w:rPr>
      </w:pPr>
      <w:hyperlink w:anchor="_Toc342136703" w:history="1">
        <w:r w:rsidRPr="00C56C65">
          <w:rPr>
            <w:rStyle w:val="Hyperlink"/>
          </w:rPr>
          <w:t>2.5</w:t>
        </w:r>
        <w:r>
          <w:rPr>
            <w:rFonts w:ascii="Times New Roman" w:hAnsi="Times New Roman" w:cs="Times New Roman"/>
            <w:sz w:val="24"/>
            <w:szCs w:val="24"/>
            <w:lang w:val="en-US"/>
          </w:rPr>
          <w:tab/>
        </w:r>
        <w:r w:rsidRPr="00C56C65">
          <w:rPr>
            <w:rStyle w:val="Hyperlink"/>
          </w:rPr>
          <w:t>Installation</w:t>
        </w:r>
        <w:r>
          <w:tab/>
        </w:r>
        <w:r>
          <w:fldChar w:fldCharType="begin"/>
        </w:r>
        <w:r>
          <w:instrText xml:space="preserve"> PAGEREF _Toc342136703 \h </w:instrText>
        </w:r>
        <w:r>
          <w:fldChar w:fldCharType="separate"/>
        </w:r>
        <w:r>
          <w:t>4</w:t>
        </w:r>
        <w:r>
          <w:fldChar w:fldCharType="end"/>
        </w:r>
      </w:hyperlink>
    </w:p>
    <w:p w:rsidR="0031098A" w:rsidRDefault="0031098A">
      <w:pPr>
        <w:pStyle w:val="TOC2"/>
        <w:tabs>
          <w:tab w:val="left" w:pos="3969"/>
        </w:tabs>
        <w:rPr>
          <w:rFonts w:ascii="Times New Roman" w:hAnsi="Times New Roman" w:cs="Times New Roman"/>
          <w:sz w:val="24"/>
          <w:szCs w:val="24"/>
          <w:lang w:val="en-US"/>
        </w:rPr>
      </w:pPr>
      <w:hyperlink w:anchor="_Toc342136704" w:history="1">
        <w:r w:rsidRPr="00C56C65">
          <w:rPr>
            <w:rStyle w:val="Hyperlink"/>
          </w:rPr>
          <w:t>2.6</w:t>
        </w:r>
        <w:r>
          <w:rPr>
            <w:rFonts w:ascii="Times New Roman" w:hAnsi="Times New Roman" w:cs="Times New Roman"/>
            <w:sz w:val="24"/>
            <w:szCs w:val="24"/>
            <w:lang w:val="en-US"/>
          </w:rPr>
          <w:tab/>
        </w:r>
        <w:r w:rsidRPr="00C56C65">
          <w:rPr>
            <w:rStyle w:val="Hyperlink"/>
          </w:rPr>
          <w:t>Configuration</w:t>
        </w:r>
        <w:r>
          <w:tab/>
        </w:r>
        <w:r>
          <w:fldChar w:fldCharType="begin"/>
        </w:r>
        <w:r>
          <w:instrText xml:space="preserve"> PAGEREF _Toc342136704 \h </w:instrText>
        </w:r>
        <w:r>
          <w:fldChar w:fldCharType="separate"/>
        </w:r>
        <w:r>
          <w:t>4</w:t>
        </w:r>
        <w:r>
          <w:fldChar w:fldCharType="end"/>
        </w:r>
      </w:hyperlink>
    </w:p>
    <w:p w:rsidR="0031098A" w:rsidRDefault="0031098A">
      <w:pPr>
        <w:pStyle w:val="TOC3"/>
        <w:tabs>
          <w:tab w:val="left" w:pos="3969"/>
        </w:tabs>
        <w:rPr>
          <w:rFonts w:ascii="Times New Roman" w:hAnsi="Times New Roman" w:cs="Times New Roman"/>
          <w:sz w:val="24"/>
          <w:szCs w:val="24"/>
          <w:lang w:val="en-US"/>
        </w:rPr>
      </w:pPr>
      <w:hyperlink w:anchor="_Toc342136705" w:history="1">
        <w:r w:rsidRPr="00C56C65">
          <w:rPr>
            <w:rStyle w:val="Hyperlink"/>
          </w:rPr>
          <w:t>2.6.1</w:t>
        </w:r>
        <w:r>
          <w:rPr>
            <w:rFonts w:ascii="Times New Roman" w:hAnsi="Times New Roman" w:cs="Times New Roman"/>
            <w:sz w:val="24"/>
            <w:szCs w:val="24"/>
            <w:lang w:val="en-US"/>
          </w:rPr>
          <w:tab/>
        </w:r>
        <w:r w:rsidRPr="00C56C65">
          <w:rPr>
            <w:rStyle w:val="Hyperlink"/>
          </w:rPr>
          <w:t>tsp_EPTF_CLL_CLI_ShowWelcome</w:t>
        </w:r>
        <w:r>
          <w:tab/>
        </w:r>
        <w:r>
          <w:fldChar w:fldCharType="begin"/>
        </w:r>
        <w:r>
          <w:instrText xml:space="preserve"> PAGEREF _Toc342136705 \h </w:instrText>
        </w:r>
        <w:r>
          <w:fldChar w:fldCharType="separate"/>
        </w:r>
        <w:r>
          <w:t>5</w:t>
        </w:r>
        <w:r>
          <w:fldChar w:fldCharType="end"/>
        </w:r>
      </w:hyperlink>
    </w:p>
    <w:p w:rsidR="0031098A" w:rsidRDefault="0031098A">
      <w:pPr>
        <w:pStyle w:val="TOC3"/>
        <w:tabs>
          <w:tab w:val="left" w:pos="3969"/>
        </w:tabs>
        <w:rPr>
          <w:rFonts w:ascii="Times New Roman" w:hAnsi="Times New Roman" w:cs="Times New Roman"/>
          <w:sz w:val="24"/>
          <w:szCs w:val="24"/>
          <w:lang w:val="en-US"/>
        </w:rPr>
      </w:pPr>
      <w:hyperlink w:anchor="_Toc342136706" w:history="1">
        <w:r w:rsidRPr="00C56C65">
          <w:rPr>
            <w:rStyle w:val="Hyperlink"/>
          </w:rPr>
          <w:t>2.6.2</w:t>
        </w:r>
        <w:r>
          <w:rPr>
            <w:rFonts w:ascii="Times New Roman" w:hAnsi="Times New Roman" w:cs="Times New Roman"/>
            <w:sz w:val="24"/>
            <w:szCs w:val="24"/>
            <w:lang w:val="en-US"/>
          </w:rPr>
          <w:tab/>
        </w:r>
        <w:r w:rsidRPr="00C56C65">
          <w:rPr>
            <w:rStyle w:val="Hyperlink"/>
          </w:rPr>
          <w:t>tsp_EPTF_CLI_Functions_debug</w:t>
        </w:r>
        <w:r>
          <w:tab/>
        </w:r>
        <w:r>
          <w:fldChar w:fldCharType="begin"/>
        </w:r>
        <w:r>
          <w:instrText xml:space="preserve"> PAGEREF _Toc342136706 \h </w:instrText>
        </w:r>
        <w:r>
          <w:fldChar w:fldCharType="separate"/>
        </w:r>
        <w:r>
          <w:t>5</w:t>
        </w:r>
        <w:r>
          <w:fldChar w:fldCharType="end"/>
        </w:r>
      </w:hyperlink>
    </w:p>
    <w:p w:rsidR="0031098A" w:rsidRDefault="0031098A">
      <w:pPr>
        <w:pStyle w:val="TOC3"/>
        <w:tabs>
          <w:tab w:val="left" w:pos="3969"/>
        </w:tabs>
        <w:rPr>
          <w:rFonts w:ascii="Times New Roman" w:hAnsi="Times New Roman" w:cs="Times New Roman"/>
          <w:sz w:val="24"/>
          <w:szCs w:val="24"/>
          <w:lang w:val="en-US"/>
        </w:rPr>
      </w:pPr>
      <w:hyperlink w:anchor="_Toc342136707" w:history="1">
        <w:r w:rsidRPr="00C56C65">
          <w:rPr>
            <w:rStyle w:val="Hyperlink"/>
          </w:rPr>
          <w:t>2.6.3</w:t>
        </w:r>
        <w:r>
          <w:rPr>
            <w:rFonts w:ascii="Times New Roman" w:hAnsi="Times New Roman" w:cs="Times New Roman"/>
            <w:sz w:val="24"/>
            <w:szCs w:val="24"/>
            <w:lang w:val="en-US"/>
          </w:rPr>
          <w:tab/>
        </w:r>
        <w:r w:rsidRPr="00C56C65">
          <w:rPr>
            <w:rStyle w:val="Hyperlink"/>
          </w:rPr>
          <w:t>tsp_EPTF_CLI_Client_Functions_debug</w:t>
        </w:r>
        <w:r>
          <w:tab/>
        </w:r>
        <w:r>
          <w:fldChar w:fldCharType="begin"/>
        </w:r>
        <w:r>
          <w:instrText xml:space="preserve"> PAGEREF _Toc342136707 \h </w:instrText>
        </w:r>
        <w:r>
          <w:fldChar w:fldCharType="separate"/>
        </w:r>
        <w:r>
          <w:t>5</w:t>
        </w:r>
        <w:r>
          <w:fldChar w:fldCharType="end"/>
        </w:r>
      </w:hyperlink>
    </w:p>
    <w:p w:rsidR="0031098A" w:rsidRDefault="0031098A">
      <w:pPr>
        <w:pStyle w:val="TOC1"/>
        <w:tabs>
          <w:tab w:val="left" w:pos="3118"/>
        </w:tabs>
        <w:rPr>
          <w:rFonts w:ascii="Times New Roman" w:hAnsi="Times New Roman" w:cs="Times New Roman"/>
          <w:b w:val="0"/>
          <w:sz w:val="24"/>
          <w:szCs w:val="24"/>
          <w:lang w:val="en-US"/>
        </w:rPr>
      </w:pPr>
      <w:hyperlink w:anchor="_Toc342136708" w:history="1">
        <w:r w:rsidRPr="00C56C65">
          <w:rPr>
            <w:rStyle w:val="Hyperlink"/>
          </w:rPr>
          <w:t>3</w:t>
        </w:r>
        <w:r>
          <w:rPr>
            <w:rFonts w:ascii="Times New Roman" w:hAnsi="Times New Roman" w:cs="Times New Roman"/>
            <w:b w:val="0"/>
            <w:sz w:val="24"/>
            <w:szCs w:val="24"/>
            <w:lang w:val="en-US"/>
          </w:rPr>
          <w:tab/>
        </w:r>
        <w:r w:rsidRPr="00C56C65">
          <w:rPr>
            <w:rStyle w:val="Hyperlink"/>
          </w:rPr>
          <w:t>Usage</w:t>
        </w:r>
        <w:r>
          <w:tab/>
        </w:r>
        <w:r>
          <w:fldChar w:fldCharType="begin"/>
        </w:r>
        <w:r>
          <w:instrText xml:space="preserve"> PAGEREF _Toc342136708 \h </w:instrText>
        </w:r>
        <w:r>
          <w:fldChar w:fldCharType="separate"/>
        </w:r>
        <w:r>
          <w:t>5</w:t>
        </w:r>
        <w:r>
          <w:fldChar w:fldCharType="end"/>
        </w:r>
      </w:hyperlink>
    </w:p>
    <w:p w:rsidR="0031098A" w:rsidRDefault="0031098A">
      <w:pPr>
        <w:pStyle w:val="TOC2"/>
        <w:tabs>
          <w:tab w:val="left" w:pos="3969"/>
        </w:tabs>
        <w:rPr>
          <w:rFonts w:ascii="Times New Roman" w:hAnsi="Times New Roman" w:cs="Times New Roman"/>
          <w:sz w:val="24"/>
          <w:szCs w:val="24"/>
          <w:lang w:val="en-US"/>
        </w:rPr>
      </w:pPr>
      <w:hyperlink w:anchor="_Toc342136709" w:history="1">
        <w:r w:rsidRPr="00C56C65">
          <w:rPr>
            <w:rStyle w:val="Hyperlink"/>
          </w:rPr>
          <w:t>3.1</w:t>
        </w:r>
        <w:r>
          <w:rPr>
            <w:rFonts w:ascii="Times New Roman" w:hAnsi="Times New Roman" w:cs="Times New Roman"/>
            <w:sz w:val="24"/>
            <w:szCs w:val="24"/>
            <w:lang w:val="en-US"/>
          </w:rPr>
          <w:tab/>
        </w:r>
        <w:r w:rsidRPr="00C56C65">
          <w:rPr>
            <w:rStyle w:val="Hyperlink"/>
          </w:rPr>
          <w:t>Using the functional interface</w:t>
        </w:r>
        <w:r>
          <w:tab/>
        </w:r>
        <w:r>
          <w:fldChar w:fldCharType="begin"/>
        </w:r>
        <w:r>
          <w:instrText xml:space="preserve"> PAGEREF _Toc342136709 \h </w:instrText>
        </w:r>
        <w:r>
          <w:fldChar w:fldCharType="separate"/>
        </w:r>
        <w:r>
          <w:t>5</w:t>
        </w:r>
        <w:r>
          <w:fldChar w:fldCharType="end"/>
        </w:r>
      </w:hyperlink>
    </w:p>
    <w:p w:rsidR="0031098A" w:rsidRDefault="0031098A">
      <w:pPr>
        <w:pStyle w:val="TOC3"/>
        <w:tabs>
          <w:tab w:val="left" w:pos="3969"/>
        </w:tabs>
        <w:rPr>
          <w:rFonts w:ascii="Times New Roman" w:hAnsi="Times New Roman" w:cs="Times New Roman"/>
          <w:sz w:val="24"/>
          <w:szCs w:val="24"/>
          <w:lang w:val="en-US"/>
        </w:rPr>
      </w:pPr>
      <w:hyperlink w:anchor="_Toc342136710" w:history="1">
        <w:r w:rsidRPr="00C56C65">
          <w:rPr>
            <w:rStyle w:val="Hyperlink"/>
          </w:rPr>
          <w:t>3.1.1</w:t>
        </w:r>
        <w:r>
          <w:rPr>
            <w:rFonts w:ascii="Times New Roman" w:hAnsi="Times New Roman" w:cs="Times New Roman"/>
            <w:sz w:val="24"/>
            <w:szCs w:val="24"/>
            <w:lang w:val="en-US"/>
          </w:rPr>
          <w:tab/>
        </w:r>
        <w:r w:rsidRPr="00C56C65">
          <w:rPr>
            <w:rStyle w:val="Hyperlink"/>
          </w:rPr>
          <w:t>Initialization</w:t>
        </w:r>
        <w:r>
          <w:tab/>
        </w:r>
        <w:r>
          <w:fldChar w:fldCharType="begin"/>
        </w:r>
        <w:r>
          <w:instrText xml:space="preserve"> PAGEREF _Toc342136710 \h </w:instrText>
        </w:r>
        <w:r>
          <w:fldChar w:fldCharType="separate"/>
        </w:r>
        <w:r>
          <w:t>5</w:t>
        </w:r>
        <w:r>
          <w:fldChar w:fldCharType="end"/>
        </w:r>
      </w:hyperlink>
    </w:p>
    <w:p w:rsidR="0031098A" w:rsidRDefault="0031098A">
      <w:pPr>
        <w:pStyle w:val="TOC3"/>
        <w:tabs>
          <w:tab w:val="left" w:pos="3969"/>
        </w:tabs>
        <w:rPr>
          <w:rFonts w:ascii="Times New Roman" w:hAnsi="Times New Roman" w:cs="Times New Roman"/>
          <w:sz w:val="24"/>
          <w:szCs w:val="24"/>
          <w:lang w:val="en-US"/>
        </w:rPr>
      </w:pPr>
      <w:hyperlink w:anchor="_Toc342136711" w:history="1">
        <w:r w:rsidRPr="00C56C65">
          <w:rPr>
            <w:rStyle w:val="Hyperlink"/>
          </w:rPr>
          <w:t>3.1.2</w:t>
        </w:r>
        <w:r>
          <w:rPr>
            <w:rFonts w:ascii="Times New Roman" w:hAnsi="Times New Roman" w:cs="Times New Roman"/>
            <w:sz w:val="24"/>
            <w:szCs w:val="24"/>
            <w:lang w:val="en-US"/>
          </w:rPr>
          <w:tab/>
        </w:r>
        <w:r w:rsidRPr="00C56C65">
          <w:rPr>
            <w:rStyle w:val="Hyperlink"/>
          </w:rPr>
          <w:t>Registering a command</w:t>
        </w:r>
        <w:r>
          <w:tab/>
        </w:r>
        <w:r>
          <w:fldChar w:fldCharType="begin"/>
        </w:r>
        <w:r>
          <w:instrText xml:space="preserve"> PAGEREF _Toc342136711 \h </w:instrText>
        </w:r>
        <w:r>
          <w:fldChar w:fldCharType="separate"/>
        </w:r>
        <w:r>
          <w:t>5</w:t>
        </w:r>
        <w:r>
          <w:fldChar w:fldCharType="end"/>
        </w:r>
      </w:hyperlink>
    </w:p>
    <w:p w:rsidR="0031098A" w:rsidRDefault="0031098A">
      <w:pPr>
        <w:pStyle w:val="TOC3"/>
        <w:tabs>
          <w:tab w:val="left" w:pos="3969"/>
        </w:tabs>
        <w:rPr>
          <w:rFonts w:ascii="Times New Roman" w:hAnsi="Times New Roman" w:cs="Times New Roman"/>
          <w:sz w:val="24"/>
          <w:szCs w:val="24"/>
          <w:lang w:val="en-US"/>
        </w:rPr>
      </w:pPr>
      <w:hyperlink w:anchor="_Toc342136712" w:history="1">
        <w:r w:rsidRPr="00C56C65">
          <w:rPr>
            <w:rStyle w:val="Hyperlink"/>
          </w:rPr>
          <w:t>3.1.3</w:t>
        </w:r>
        <w:r>
          <w:rPr>
            <w:rFonts w:ascii="Times New Roman" w:hAnsi="Times New Roman" w:cs="Times New Roman"/>
            <w:sz w:val="24"/>
            <w:szCs w:val="24"/>
            <w:lang w:val="en-US"/>
          </w:rPr>
          <w:tab/>
        </w:r>
        <w:r w:rsidRPr="00C56C65">
          <w:rPr>
            <w:rStyle w:val="Hyperlink"/>
          </w:rPr>
          <w:t>The help of a command</w:t>
        </w:r>
        <w:r>
          <w:tab/>
        </w:r>
        <w:r>
          <w:fldChar w:fldCharType="begin"/>
        </w:r>
        <w:r>
          <w:instrText xml:space="preserve"> PAGEREF _Toc342136712 \h </w:instrText>
        </w:r>
        <w:r>
          <w:fldChar w:fldCharType="separate"/>
        </w:r>
        <w:r>
          <w:t>6</w:t>
        </w:r>
        <w:r>
          <w:fldChar w:fldCharType="end"/>
        </w:r>
      </w:hyperlink>
    </w:p>
    <w:p w:rsidR="0031098A" w:rsidRDefault="0031098A">
      <w:pPr>
        <w:pStyle w:val="TOC3"/>
        <w:tabs>
          <w:tab w:val="left" w:pos="3969"/>
        </w:tabs>
        <w:rPr>
          <w:rFonts w:ascii="Times New Roman" w:hAnsi="Times New Roman" w:cs="Times New Roman"/>
          <w:sz w:val="24"/>
          <w:szCs w:val="24"/>
          <w:lang w:val="en-US"/>
        </w:rPr>
      </w:pPr>
      <w:hyperlink w:anchor="_Toc342136713" w:history="1">
        <w:r w:rsidRPr="00C56C65">
          <w:rPr>
            <w:rStyle w:val="Hyperlink"/>
          </w:rPr>
          <w:t>3.1.4</w:t>
        </w:r>
        <w:r>
          <w:rPr>
            <w:rFonts w:ascii="Times New Roman" w:hAnsi="Times New Roman" w:cs="Times New Roman"/>
            <w:sz w:val="24"/>
            <w:szCs w:val="24"/>
            <w:lang w:val="en-US"/>
          </w:rPr>
          <w:tab/>
        </w:r>
        <w:r w:rsidRPr="00C56C65">
          <w:rPr>
            <w:rStyle w:val="Hyperlink"/>
          </w:rPr>
          <w:t>The command handler</w:t>
        </w:r>
        <w:r>
          <w:tab/>
        </w:r>
        <w:r>
          <w:fldChar w:fldCharType="begin"/>
        </w:r>
        <w:r>
          <w:instrText xml:space="preserve"> PAGEREF _Toc342136713 \h </w:instrText>
        </w:r>
        <w:r>
          <w:fldChar w:fldCharType="separate"/>
        </w:r>
        <w:r>
          <w:t>6</w:t>
        </w:r>
        <w:r>
          <w:fldChar w:fldCharType="end"/>
        </w:r>
      </w:hyperlink>
    </w:p>
    <w:p w:rsidR="0031098A" w:rsidRDefault="0031098A">
      <w:pPr>
        <w:pStyle w:val="TOC3"/>
        <w:tabs>
          <w:tab w:val="left" w:pos="3969"/>
        </w:tabs>
        <w:rPr>
          <w:rFonts w:ascii="Times New Roman" w:hAnsi="Times New Roman" w:cs="Times New Roman"/>
          <w:sz w:val="24"/>
          <w:szCs w:val="24"/>
          <w:lang w:val="en-US"/>
        </w:rPr>
      </w:pPr>
      <w:hyperlink w:anchor="_Toc342136714" w:history="1">
        <w:r w:rsidRPr="00C56C65">
          <w:rPr>
            <w:rStyle w:val="Hyperlink"/>
          </w:rPr>
          <w:t>3.1.5</w:t>
        </w:r>
        <w:r>
          <w:rPr>
            <w:rFonts w:ascii="Times New Roman" w:hAnsi="Times New Roman" w:cs="Times New Roman"/>
            <w:sz w:val="24"/>
            <w:szCs w:val="24"/>
            <w:lang w:val="en-US"/>
          </w:rPr>
          <w:tab/>
        </w:r>
        <w:r w:rsidRPr="00C56C65">
          <w:rPr>
            <w:rStyle w:val="Hyperlink"/>
          </w:rPr>
          <w:t>Sending messages to the display terminal</w:t>
        </w:r>
        <w:r>
          <w:tab/>
        </w:r>
        <w:r>
          <w:fldChar w:fldCharType="begin"/>
        </w:r>
        <w:r>
          <w:instrText xml:space="preserve"> PAGEREF _Toc342136714 \h </w:instrText>
        </w:r>
        <w:r>
          <w:fldChar w:fldCharType="separate"/>
        </w:r>
        <w:r>
          <w:t>6</w:t>
        </w:r>
        <w:r>
          <w:fldChar w:fldCharType="end"/>
        </w:r>
      </w:hyperlink>
    </w:p>
    <w:p w:rsidR="0031098A" w:rsidRDefault="0031098A">
      <w:pPr>
        <w:pStyle w:val="TOC2"/>
        <w:tabs>
          <w:tab w:val="left" w:pos="3969"/>
        </w:tabs>
        <w:rPr>
          <w:rFonts w:ascii="Times New Roman" w:hAnsi="Times New Roman" w:cs="Times New Roman"/>
          <w:sz w:val="24"/>
          <w:szCs w:val="24"/>
          <w:lang w:val="en-US"/>
        </w:rPr>
      </w:pPr>
      <w:hyperlink w:anchor="_Toc342136715" w:history="1">
        <w:r w:rsidRPr="00C56C65">
          <w:rPr>
            <w:rStyle w:val="Hyperlink"/>
          </w:rPr>
          <w:t>3.2</w:t>
        </w:r>
        <w:r>
          <w:rPr>
            <w:rFonts w:ascii="Times New Roman" w:hAnsi="Times New Roman" w:cs="Times New Roman"/>
            <w:sz w:val="24"/>
            <w:szCs w:val="24"/>
            <w:lang w:val="en-US"/>
          </w:rPr>
          <w:tab/>
        </w:r>
        <w:r w:rsidRPr="00C56C65">
          <w:rPr>
            <w:rStyle w:val="Hyperlink"/>
          </w:rPr>
          <w:t>Using the terminals</w:t>
        </w:r>
        <w:r>
          <w:tab/>
        </w:r>
        <w:r>
          <w:fldChar w:fldCharType="begin"/>
        </w:r>
        <w:r>
          <w:instrText xml:space="preserve"> PAGEREF _Toc342136715 \h </w:instrText>
        </w:r>
        <w:r>
          <w:fldChar w:fldCharType="separate"/>
        </w:r>
        <w:r>
          <w:t>6</w:t>
        </w:r>
        <w:r>
          <w:fldChar w:fldCharType="end"/>
        </w:r>
      </w:hyperlink>
    </w:p>
    <w:p w:rsidR="0031098A" w:rsidRDefault="0031098A">
      <w:pPr>
        <w:pStyle w:val="TOC3"/>
        <w:tabs>
          <w:tab w:val="left" w:pos="3969"/>
        </w:tabs>
        <w:rPr>
          <w:rFonts w:ascii="Times New Roman" w:hAnsi="Times New Roman" w:cs="Times New Roman"/>
          <w:sz w:val="24"/>
          <w:szCs w:val="24"/>
          <w:lang w:val="en-US"/>
        </w:rPr>
      </w:pPr>
      <w:hyperlink w:anchor="_Toc342136716" w:history="1">
        <w:r w:rsidRPr="00C56C65">
          <w:rPr>
            <w:rStyle w:val="Hyperlink"/>
          </w:rPr>
          <w:t>3.2.1</w:t>
        </w:r>
        <w:r>
          <w:rPr>
            <w:rFonts w:ascii="Times New Roman" w:hAnsi="Times New Roman" w:cs="Times New Roman"/>
            <w:sz w:val="24"/>
            <w:szCs w:val="24"/>
            <w:lang w:val="en-US"/>
          </w:rPr>
          <w:tab/>
        </w:r>
        <w:r w:rsidRPr="00C56C65">
          <w:rPr>
            <w:rStyle w:val="Hyperlink"/>
          </w:rPr>
          <w:t>CLI built-in commands</w:t>
        </w:r>
        <w:r>
          <w:tab/>
        </w:r>
        <w:r>
          <w:fldChar w:fldCharType="begin"/>
        </w:r>
        <w:r>
          <w:instrText xml:space="preserve"> PAGEREF _Toc342136716 \h </w:instrText>
        </w:r>
        <w:r>
          <w:fldChar w:fldCharType="separate"/>
        </w:r>
        <w:r>
          <w:t>7</w:t>
        </w:r>
        <w:r>
          <w:fldChar w:fldCharType="end"/>
        </w:r>
      </w:hyperlink>
    </w:p>
    <w:p w:rsidR="0031098A" w:rsidRDefault="0031098A">
      <w:pPr>
        <w:pStyle w:val="TOC1"/>
        <w:tabs>
          <w:tab w:val="left" w:pos="3118"/>
        </w:tabs>
        <w:rPr>
          <w:rFonts w:ascii="Times New Roman" w:hAnsi="Times New Roman" w:cs="Times New Roman"/>
          <w:b w:val="0"/>
          <w:sz w:val="24"/>
          <w:szCs w:val="24"/>
          <w:lang w:val="en-US"/>
        </w:rPr>
      </w:pPr>
      <w:hyperlink w:anchor="_Toc342136717" w:history="1">
        <w:r w:rsidRPr="00C56C65">
          <w:rPr>
            <w:rStyle w:val="Hyperlink"/>
          </w:rPr>
          <w:t>4</w:t>
        </w:r>
        <w:r>
          <w:rPr>
            <w:rFonts w:ascii="Times New Roman" w:hAnsi="Times New Roman" w:cs="Times New Roman"/>
            <w:b w:val="0"/>
            <w:sz w:val="24"/>
            <w:szCs w:val="24"/>
            <w:lang w:val="en-US"/>
          </w:rPr>
          <w:tab/>
        </w:r>
        <w:r w:rsidRPr="00C56C65">
          <w:rPr>
            <w:rStyle w:val="Hyperlink"/>
          </w:rPr>
          <w:t>Error messages</w:t>
        </w:r>
        <w:r>
          <w:tab/>
        </w:r>
        <w:r>
          <w:fldChar w:fldCharType="begin"/>
        </w:r>
        <w:r>
          <w:instrText xml:space="preserve"> PAGEREF _Toc342136717 \h </w:instrText>
        </w:r>
        <w:r>
          <w:fldChar w:fldCharType="separate"/>
        </w:r>
        <w:r>
          <w:t>8</w:t>
        </w:r>
        <w:r>
          <w:fldChar w:fldCharType="end"/>
        </w:r>
      </w:hyperlink>
    </w:p>
    <w:p w:rsidR="0031098A" w:rsidRDefault="0031098A">
      <w:pPr>
        <w:pStyle w:val="TOC1"/>
        <w:tabs>
          <w:tab w:val="left" w:pos="3118"/>
        </w:tabs>
        <w:rPr>
          <w:rFonts w:ascii="Times New Roman" w:hAnsi="Times New Roman" w:cs="Times New Roman"/>
          <w:b w:val="0"/>
          <w:sz w:val="24"/>
          <w:szCs w:val="24"/>
          <w:lang w:val="en-US"/>
        </w:rPr>
      </w:pPr>
      <w:hyperlink w:anchor="_Toc342136718" w:history="1">
        <w:r w:rsidRPr="00C56C65">
          <w:rPr>
            <w:rStyle w:val="Hyperlink"/>
          </w:rPr>
          <w:t>5</w:t>
        </w:r>
        <w:r>
          <w:rPr>
            <w:rFonts w:ascii="Times New Roman" w:hAnsi="Times New Roman" w:cs="Times New Roman"/>
            <w:b w:val="0"/>
            <w:sz w:val="24"/>
            <w:szCs w:val="24"/>
            <w:lang w:val="en-US"/>
          </w:rPr>
          <w:tab/>
        </w:r>
        <w:r w:rsidRPr="00C56C65">
          <w:rPr>
            <w:rStyle w:val="Hyperlink"/>
          </w:rPr>
          <w:t>Warning messages</w:t>
        </w:r>
        <w:r>
          <w:tab/>
        </w:r>
        <w:r>
          <w:fldChar w:fldCharType="begin"/>
        </w:r>
        <w:r>
          <w:instrText xml:space="preserve"> PAGEREF _Toc342136718 \h </w:instrText>
        </w:r>
        <w:r>
          <w:fldChar w:fldCharType="separate"/>
        </w:r>
        <w:r>
          <w:t>8</w:t>
        </w:r>
        <w:r>
          <w:fldChar w:fldCharType="end"/>
        </w:r>
      </w:hyperlink>
    </w:p>
    <w:p w:rsidR="0031098A" w:rsidRDefault="0031098A">
      <w:pPr>
        <w:pStyle w:val="TOC1"/>
        <w:tabs>
          <w:tab w:val="left" w:pos="3118"/>
        </w:tabs>
        <w:rPr>
          <w:rFonts w:ascii="Times New Roman" w:hAnsi="Times New Roman" w:cs="Times New Roman"/>
          <w:b w:val="0"/>
          <w:sz w:val="24"/>
          <w:szCs w:val="24"/>
          <w:lang w:val="en-US"/>
        </w:rPr>
      </w:pPr>
      <w:hyperlink w:anchor="_Toc342136719" w:history="1">
        <w:r w:rsidRPr="00C56C65">
          <w:rPr>
            <w:rStyle w:val="Hyperlink"/>
          </w:rPr>
          <w:t>6</w:t>
        </w:r>
        <w:r>
          <w:rPr>
            <w:rFonts w:ascii="Times New Roman" w:hAnsi="Times New Roman" w:cs="Times New Roman"/>
            <w:b w:val="0"/>
            <w:sz w:val="24"/>
            <w:szCs w:val="24"/>
            <w:lang w:val="en-US"/>
          </w:rPr>
          <w:tab/>
        </w:r>
        <w:r w:rsidRPr="00C56C65">
          <w:rPr>
            <w:rStyle w:val="Hyperlink"/>
          </w:rPr>
          <w:t>Examples</w:t>
        </w:r>
        <w:r>
          <w:tab/>
        </w:r>
        <w:r>
          <w:fldChar w:fldCharType="begin"/>
        </w:r>
        <w:r>
          <w:instrText xml:space="preserve"> PAGEREF _Toc342136719 \h </w:instrText>
        </w:r>
        <w:r>
          <w:fldChar w:fldCharType="separate"/>
        </w:r>
        <w:r>
          <w:t>9</w:t>
        </w:r>
        <w:r>
          <w:fldChar w:fldCharType="end"/>
        </w:r>
      </w:hyperlink>
    </w:p>
    <w:p w:rsidR="0031098A" w:rsidRDefault="0031098A">
      <w:pPr>
        <w:pStyle w:val="TOC2"/>
        <w:tabs>
          <w:tab w:val="left" w:pos="3969"/>
        </w:tabs>
        <w:rPr>
          <w:rFonts w:ascii="Times New Roman" w:hAnsi="Times New Roman" w:cs="Times New Roman"/>
          <w:sz w:val="24"/>
          <w:szCs w:val="24"/>
          <w:lang w:val="en-US"/>
        </w:rPr>
      </w:pPr>
      <w:hyperlink w:anchor="_Toc342136720" w:history="1">
        <w:r w:rsidRPr="00C56C65">
          <w:rPr>
            <w:rStyle w:val="Hyperlink"/>
          </w:rPr>
          <w:t>6.1</w:t>
        </w:r>
        <w:r>
          <w:rPr>
            <w:rFonts w:ascii="Times New Roman" w:hAnsi="Times New Roman" w:cs="Times New Roman"/>
            <w:sz w:val="24"/>
            <w:szCs w:val="24"/>
            <w:lang w:val="en-US"/>
          </w:rPr>
          <w:tab/>
        </w:r>
        <w:r w:rsidRPr="00C56C65">
          <w:rPr>
            <w:rStyle w:val="Hyperlink"/>
          </w:rPr>
          <w:t>Example Configuration</w:t>
        </w:r>
        <w:r>
          <w:tab/>
        </w:r>
        <w:r>
          <w:fldChar w:fldCharType="begin"/>
        </w:r>
        <w:r>
          <w:instrText xml:space="preserve"> PAGEREF _Toc342136720 \h </w:instrText>
        </w:r>
        <w:r>
          <w:fldChar w:fldCharType="separate"/>
        </w:r>
        <w:r>
          <w:t>9</w:t>
        </w:r>
        <w:r>
          <w:fldChar w:fldCharType="end"/>
        </w:r>
      </w:hyperlink>
    </w:p>
    <w:p w:rsidR="0031098A" w:rsidRDefault="0031098A">
      <w:pPr>
        <w:pStyle w:val="TOC2"/>
        <w:tabs>
          <w:tab w:val="left" w:pos="3969"/>
        </w:tabs>
        <w:rPr>
          <w:rFonts w:ascii="Times New Roman" w:hAnsi="Times New Roman" w:cs="Times New Roman"/>
          <w:sz w:val="24"/>
          <w:szCs w:val="24"/>
          <w:lang w:val="en-US"/>
        </w:rPr>
      </w:pPr>
      <w:hyperlink w:anchor="_Toc342136721" w:history="1">
        <w:r w:rsidRPr="00C56C65">
          <w:rPr>
            <w:rStyle w:val="Hyperlink"/>
          </w:rPr>
          <w:t>6.2</w:t>
        </w:r>
        <w:r>
          <w:rPr>
            <w:rFonts w:ascii="Times New Roman" w:hAnsi="Times New Roman" w:cs="Times New Roman"/>
            <w:sz w:val="24"/>
            <w:szCs w:val="24"/>
            <w:lang w:val="en-US"/>
          </w:rPr>
          <w:tab/>
        </w:r>
        <w:r w:rsidRPr="00C56C65">
          <w:rPr>
            <w:rStyle w:val="Hyperlink"/>
          </w:rPr>
          <w:t>Demo Module</w:t>
        </w:r>
        <w:r>
          <w:tab/>
        </w:r>
        <w:r>
          <w:fldChar w:fldCharType="begin"/>
        </w:r>
        <w:r>
          <w:instrText xml:space="preserve"> PAGEREF _Toc342136721 \h </w:instrText>
        </w:r>
        <w:r>
          <w:fldChar w:fldCharType="separate"/>
        </w:r>
        <w:r>
          <w:t>9</w:t>
        </w:r>
        <w:r>
          <w:fldChar w:fldCharType="end"/>
        </w:r>
      </w:hyperlink>
    </w:p>
    <w:p w:rsidR="005B1E03" w:rsidRPr="00343CE3" w:rsidRDefault="005B1E03" w:rsidP="005B1E03">
      <w:pPr>
        <w:pStyle w:val="Contents"/>
        <w:tabs>
          <w:tab w:val="right" w:leader="dot" w:pos="10205"/>
        </w:tabs>
      </w:pPr>
      <w:r w:rsidRPr="00343CE3">
        <w:fldChar w:fldCharType="end"/>
      </w:r>
    </w:p>
    <w:p w:rsidR="009E3A67" w:rsidRPr="00343CE3" w:rsidRDefault="009E3A67">
      <w:pPr>
        <w:pStyle w:val="Heading1"/>
      </w:pPr>
      <w:r w:rsidRPr="00343CE3">
        <w:br w:type="page"/>
      </w:r>
      <w:bookmarkStart w:id="5" w:name="_Toc182727532"/>
      <w:bookmarkStart w:id="6" w:name="_Toc342136690"/>
      <w:r w:rsidRPr="00343CE3">
        <w:lastRenderedPageBreak/>
        <w:t>Introduction</w:t>
      </w:r>
      <w:bookmarkEnd w:id="5"/>
      <w:bookmarkEnd w:id="6"/>
    </w:p>
    <w:p w:rsidR="009E3A67" w:rsidRPr="00343CE3" w:rsidRDefault="009E3A67">
      <w:pPr>
        <w:pStyle w:val="Heading2"/>
      </w:pPr>
      <w:bookmarkStart w:id="7" w:name="_Toc33421106"/>
      <w:bookmarkStart w:id="8" w:name="_Toc33951061"/>
      <w:bookmarkStart w:id="9" w:name="_Toc35755724"/>
      <w:bookmarkStart w:id="10" w:name="_Toc50282214"/>
      <w:bookmarkStart w:id="11" w:name="_Toc50369873"/>
      <w:bookmarkStart w:id="12" w:name="_Toc50369925"/>
      <w:bookmarkStart w:id="13" w:name="_Toc50370432"/>
      <w:bookmarkStart w:id="14" w:name="_Toc54171477"/>
      <w:bookmarkStart w:id="15" w:name="_Toc182727533"/>
      <w:bookmarkStart w:id="16" w:name="_Toc342136691"/>
      <w:r w:rsidRPr="00343CE3">
        <w:t>Revision history</w:t>
      </w:r>
      <w:bookmarkEnd w:id="14"/>
      <w:bookmarkEnd w:id="15"/>
      <w:bookmarkEnd w:id="16"/>
    </w:p>
    <w:p w:rsidR="009E3A67" w:rsidRPr="00343CE3" w:rsidRDefault="009E3A67">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9E3A67" w:rsidRPr="00343CE3">
        <w:tblPrEx>
          <w:tblCellMar>
            <w:top w:w="0" w:type="dxa"/>
            <w:bottom w:w="0" w:type="dxa"/>
          </w:tblCellMar>
        </w:tblPrEx>
        <w:tc>
          <w:tcPr>
            <w:tcW w:w="1417" w:type="dxa"/>
            <w:shd w:val="clear" w:color="auto" w:fill="B3B3B3"/>
          </w:tcPr>
          <w:p w:rsidR="009E3A67" w:rsidRPr="00343CE3" w:rsidRDefault="009E3A67">
            <w:pPr>
              <w:jc w:val="center"/>
              <w:rPr>
                <w:snapToGrid w:val="0"/>
              </w:rPr>
            </w:pPr>
            <w:r w:rsidRPr="00343CE3">
              <w:rPr>
                <w:snapToGrid w:val="0"/>
              </w:rPr>
              <w:t>Date</w:t>
            </w:r>
          </w:p>
        </w:tc>
        <w:tc>
          <w:tcPr>
            <w:tcW w:w="993" w:type="dxa"/>
            <w:shd w:val="clear" w:color="auto" w:fill="B3B3B3"/>
          </w:tcPr>
          <w:p w:rsidR="009E3A67" w:rsidRPr="00343CE3" w:rsidRDefault="009E3A67">
            <w:pPr>
              <w:jc w:val="center"/>
              <w:rPr>
                <w:snapToGrid w:val="0"/>
              </w:rPr>
            </w:pPr>
            <w:r w:rsidRPr="00343CE3">
              <w:rPr>
                <w:snapToGrid w:val="0"/>
              </w:rPr>
              <w:t>Rev</w:t>
            </w:r>
          </w:p>
        </w:tc>
        <w:tc>
          <w:tcPr>
            <w:tcW w:w="3827" w:type="dxa"/>
            <w:shd w:val="clear" w:color="auto" w:fill="B3B3B3"/>
          </w:tcPr>
          <w:p w:rsidR="009E3A67" w:rsidRPr="00343CE3" w:rsidRDefault="009E3A67">
            <w:pPr>
              <w:jc w:val="center"/>
              <w:rPr>
                <w:snapToGrid w:val="0"/>
              </w:rPr>
            </w:pPr>
            <w:r w:rsidRPr="00343CE3">
              <w:rPr>
                <w:snapToGrid w:val="0"/>
              </w:rPr>
              <w:t>Characteristics</w:t>
            </w:r>
          </w:p>
        </w:tc>
        <w:tc>
          <w:tcPr>
            <w:tcW w:w="1417" w:type="dxa"/>
            <w:shd w:val="clear" w:color="auto" w:fill="B3B3B3"/>
          </w:tcPr>
          <w:p w:rsidR="009E3A67" w:rsidRPr="00343CE3" w:rsidRDefault="009E3A67">
            <w:pPr>
              <w:jc w:val="center"/>
              <w:rPr>
                <w:snapToGrid w:val="0"/>
              </w:rPr>
            </w:pPr>
            <w:r w:rsidRPr="00343CE3">
              <w:rPr>
                <w:snapToGrid w:val="0"/>
              </w:rPr>
              <w:t>Prepared</w:t>
            </w:r>
          </w:p>
        </w:tc>
      </w:tr>
      <w:tr w:rsidR="009E3A67" w:rsidRPr="00343CE3">
        <w:tblPrEx>
          <w:tblCellMar>
            <w:top w:w="0" w:type="dxa"/>
            <w:bottom w:w="0" w:type="dxa"/>
          </w:tblCellMar>
        </w:tblPrEx>
        <w:tc>
          <w:tcPr>
            <w:tcW w:w="1417" w:type="dxa"/>
          </w:tcPr>
          <w:p w:rsidR="009E3A67" w:rsidRPr="00343CE3" w:rsidRDefault="000E07B5">
            <w:pPr>
              <w:pStyle w:val="Header"/>
              <w:tabs>
                <w:tab w:val="clear" w:pos="4320"/>
                <w:tab w:val="clear" w:pos="8640"/>
              </w:tabs>
              <w:rPr>
                <w:noProof w:val="0"/>
                <w:snapToGrid w:val="0"/>
                <w:lang w:val="en-US"/>
              </w:rPr>
            </w:pPr>
            <w:r>
              <w:rPr>
                <w:noProof w:val="0"/>
                <w:snapToGrid w:val="0"/>
              </w:rPr>
              <w:t>2010-03-</w:t>
            </w:r>
            <w:r w:rsidR="0069586D">
              <w:rPr>
                <w:noProof w:val="0"/>
                <w:snapToGrid w:val="0"/>
              </w:rPr>
              <w:t>30</w:t>
            </w:r>
          </w:p>
        </w:tc>
        <w:tc>
          <w:tcPr>
            <w:tcW w:w="993" w:type="dxa"/>
          </w:tcPr>
          <w:p w:rsidR="009E3A67" w:rsidRPr="00343CE3" w:rsidRDefault="009E3A67">
            <w:pPr>
              <w:rPr>
                <w:snapToGrid w:val="0"/>
              </w:rPr>
            </w:pPr>
            <w:r w:rsidRPr="00343CE3">
              <w:rPr>
                <w:snapToGrid w:val="0"/>
              </w:rPr>
              <w:t>PA1</w:t>
            </w:r>
          </w:p>
        </w:tc>
        <w:tc>
          <w:tcPr>
            <w:tcW w:w="3827" w:type="dxa"/>
          </w:tcPr>
          <w:p w:rsidR="009E3A67" w:rsidRPr="00343CE3" w:rsidRDefault="009E3A67">
            <w:pPr>
              <w:rPr>
                <w:snapToGrid w:val="0"/>
              </w:rPr>
            </w:pPr>
            <w:r w:rsidRPr="00343CE3">
              <w:rPr>
                <w:snapToGrid w:val="0"/>
              </w:rPr>
              <w:t>First draft version</w:t>
            </w:r>
          </w:p>
        </w:tc>
        <w:tc>
          <w:tcPr>
            <w:tcW w:w="1417" w:type="dxa"/>
          </w:tcPr>
          <w:p w:rsidR="009E3A67" w:rsidRPr="00343CE3" w:rsidRDefault="000E07B5">
            <w:pPr>
              <w:pStyle w:val="Header"/>
              <w:tabs>
                <w:tab w:val="clear" w:pos="4320"/>
                <w:tab w:val="clear" w:pos="8640"/>
              </w:tabs>
              <w:rPr>
                <w:noProof w:val="0"/>
                <w:snapToGrid w:val="0"/>
              </w:rPr>
            </w:pPr>
            <w:r>
              <w:rPr>
                <w:noProof w:val="0"/>
                <w:snapToGrid w:val="0"/>
              </w:rPr>
              <w:t>ETHJGI</w:t>
            </w:r>
          </w:p>
        </w:tc>
      </w:tr>
      <w:tr w:rsidR="009E3A67" w:rsidRPr="00343CE3">
        <w:tblPrEx>
          <w:tblCellMar>
            <w:top w:w="0" w:type="dxa"/>
            <w:bottom w:w="0" w:type="dxa"/>
          </w:tblCellMar>
        </w:tblPrEx>
        <w:tc>
          <w:tcPr>
            <w:tcW w:w="1417" w:type="dxa"/>
          </w:tcPr>
          <w:p w:rsidR="009E3A67" w:rsidRPr="00343CE3" w:rsidRDefault="00666E27">
            <w:pPr>
              <w:rPr>
                <w:snapToGrid w:val="0"/>
              </w:rPr>
            </w:pPr>
            <w:r>
              <w:rPr>
                <w:snapToGrid w:val="0"/>
              </w:rPr>
              <w:t>2012-09-1</w:t>
            </w:r>
            <w:r w:rsidR="00CD185B">
              <w:rPr>
                <w:snapToGrid w:val="0"/>
              </w:rPr>
              <w:t>9</w:t>
            </w:r>
          </w:p>
        </w:tc>
        <w:tc>
          <w:tcPr>
            <w:tcW w:w="993" w:type="dxa"/>
          </w:tcPr>
          <w:p w:rsidR="009E3A67" w:rsidRPr="00343CE3" w:rsidRDefault="00387DC7">
            <w:pPr>
              <w:rPr>
                <w:snapToGrid w:val="0"/>
              </w:rPr>
            </w:pPr>
            <w:r>
              <w:rPr>
                <w:snapToGrid w:val="0"/>
              </w:rPr>
              <w:t>PB1</w:t>
            </w:r>
          </w:p>
        </w:tc>
        <w:tc>
          <w:tcPr>
            <w:tcW w:w="3827" w:type="dxa"/>
          </w:tcPr>
          <w:p w:rsidR="009E3A67" w:rsidRPr="00343CE3" w:rsidRDefault="00666E27">
            <w:pPr>
              <w:rPr>
                <w:snapToGrid w:val="0"/>
              </w:rPr>
            </w:pPr>
            <w:r>
              <w:rPr>
                <w:snapToGrid w:val="0"/>
              </w:rPr>
              <w:t>Alias support</w:t>
            </w:r>
          </w:p>
        </w:tc>
        <w:tc>
          <w:tcPr>
            <w:tcW w:w="1417" w:type="dxa"/>
          </w:tcPr>
          <w:p w:rsidR="009E3A67" w:rsidRPr="00343CE3" w:rsidRDefault="00666E27">
            <w:pPr>
              <w:rPr>
                <w:snapToGrid w:val="0"/>
              </w:rPr>
            </w:pPr>
            <w:r>
              <w:rPr>
                <w:snapToGrid w:val="0"/>
              </w:rPr>
              <w:t>EBALLUG</w:t>
            </w:r>
          </w:p>
        </w:tc>
      </w:tr>
    </w:tbl>
    <w:p w:rsidR="009E3A67" w:rsidRPr="00343CE3" w:rsidRDefault="009E3A67">
      <w:pPr>
        <w:pStyle w:val="Heading2"/>
        <w:rPr>
          <w:snapToGrid w:val="0"/>
        </w:rPr>
      </w:pPr>
      <w:bookmarkStart w:id="17" w:name="_Toc182727534"/>
      <w:bookmarkStart w:id="18" w:name="_Toc342136692"/>
      <w:r w:rsidRPr="00343CE3">
        <w:rPr>
          <w:snapToGrid w:val="0"/>
        </w:rPr>
        <w:t>About this Document</w:t>
      </w:r>
      <w:bookmarkEnd w:id="7"/>
      <w:bookmarkEnd w:id="8"/>
      <w:bookmarkEnd w:id="9"/>
      <w:bookmarkEnd w:id="10"/>
      <w:bookmarkEnd w:id="11"/>
      <w:bookmarkEnd w:id="12"/>
      <w:bookmarkEnd w:id="13"/>
      <w:bookmarkEnd w:id="17"/>
      <w:bookmarkEnd w:id="18"/>
    </w:p>
    <w:p w:rsidR="009E3A67" w:rsidRPr="00343CE3" w:rsidRDefault="009E3A67">
      <w:pPr>
        <w:pStyle w:val="Heading3"/>
      </w:pPr>
      <w:bookmarkStart w:id="19" w:name="_Toc182727535"/>
      <w:bookmarkStart w:id="20" w:name="_Toc342136693"/>
      <w:r w:rsidRPr="00343CE3">
        <w:t>How to Read this Document</w:t>
      </w:r>
      <w:bookmarkEnd w:id="19"/>
      <w:bookmarkEnd w:id="20"/>
    </w:p>
    <w:p w:rsidR="009E3A67" w:rsidRPr="00343CE3" w:rsidRDefault="005A33D4" w:rsidP="0010119B">
      <w:pPr>
        <w:pStyle w:val="BodyText"/>
      </w:pPr>
      <w:r w:rsidRPr="00343CE3">
        <w:t xml:space="preserve">This is the </w:t>
      </w:r>
      <w:r w:rsidR="005B1E03" w:rsidRPr="00343CE3">
        <w:t>User Guide</w:t>
      </w:r>
      <w:r w:rsidRPr="00343CE3">
        <w:t xml:space="preserve"> for the </w:t>
      </w:r>
      <w:r w:rsidR="0010119B">
        <w:t>Command Line Interface</w:t>
      </w:r>
      <w:r w:rsidR="00232CA5" w:rsidRPr="00343CE3">
        <w:t xml:space="preserve"> </w:t>
      </w:r>
      <w:r w:rsidRPr="00343CE3">
        <w:t>of the Ericsson Performance Test Framework (</w:t>
      </w:r>
      <w:r w:rsidR="005B1E03" w:rsidRPr="00343CE3">
        <w:t>TitanSim</w:t>
      </w:r>
      <w:r w:rsidRPr="00343CE3">
        <w:t xml:space="preserve">), Core Load Library (CLL). </w:t>
      </w:r>
      <w:r w:rsidR="005B1E03" w:rsidRPr="00343CE3">
        <w:t>TitanSim</w:t>
      </w:r>
      <w:r w:rsidRPr="00343CE3">
        <w:t xml:space="preserve"> CLL is developed for the TTCN-3</w:t>
      </w:r>
      <w:r w:rsidR="005B1E03" w:rsidRPr="00343CE3">
        <w:t xml:space="preserve"> </w:t>
      </w:r>
      <w:r w:rsidR="005B1E03" w:rsidRPr="00343CE3">
        <w:fldChar w:fldCharType="begin"/>
      </w:r>
      <w:r w:rsidR="005B1E03" w:rsidRPr="00343CE3">
        <w:instrText xml:space="preserve"> REF _Ref45513518 \r \h </w:instrText>
      </w:r>
      <w:r w:rsidR="00343CE3">
        <w:instrText xml:space="preserve"> \* MERGEFORMAT </w:instrText>
      </w:r>
      <w:r w:rsidR="005B1E03" w:rsidRPr="00343CE3">
        <w:fldChar w:fldCharType="separate"/>
      </w:r>
      <w:r w:rsidR="002F433D">
        <w:rPr>
          <w:cs/>
        </w:rPr>
        <w:t>‎</w:t>
      </w:r>
      <w:r w:rsidR="002F433D">
        <w:t>[1]</w:t>
      </w:r>
      <w:r w:rsidR="005B1E03" w:rsidRPr="00343CE3">
        <w:fldChar w:fldCharType="end"/>
      </w:r>
      <w:r w:rsidR="00754136" w:rsidRPr="00343CE3">
        <w:t xml:space="preserve"> </w:t>
      </w:r>
      <w:r w:rsidRPr="00343CE3">
        <w:t>Toolset with TITAN</w:t>
      </w:r>
      <w:r w:rsidR="005B1E03" w:rsidRPr="00343CE3">
        <w:t xml:space="preserve"> </w:t>
      </w:r>
      <w:r w:rsidR="005B1E03" w:rsidRPr="00343CE3">
        <w:fldChar w:fldCharType="begin"/>
      </w:r>
      <w:r w:rsidR="005B1E03" w:rsidRPr="00343CE3">
        <w:instrText xml:space="preserve"> REF _Ref182888820 \r \h </w:instrText>
      </w:r>
      <w:r w:rsidR="00343CE3">
        <w:instrText xml:space="preserve"> \* MERGEFORMAT </w:instrText>
      </w:r>
      <w:r w:rsidR="005B1E03" w:rsidRPr="00343CE3">
        <w:fldChar w:fldCharType="separate"/>
      </w:r>
      <w:r w:rsidR="002F433D">
        <w:rPr>
          <w:cs/>
        </w:rPr>
        <w:t>‎</w:t>
      </w:r>
      <w:r w:rsidR="002F433D">
        <w:t>[2]</w:t>
      </w:r>
      <w:r w:rsidR="005B1E03" w:rsidRPr="00343CE3">
        <w:fldChar w:fldCharType="end"/>
      </w:r>
      <w:r w:rsidRPr="00343CE3">
        <w:t xml:space="preserve">. This document should be read together with the Function Description of the </w:t>
      </w:r>
      <w:r w:rsidR="0010119B">
        <w:t>Command Line Interface</w:t>
      </w:r>
      <w:r w:rsidR="00232CA5" w:rsidRPr="00343CE3">
        <w:t xml:space="preserve"> </w:t>
      </w:r>
      <w:r w:rsidRPr="00343CE3">
        <w:t>feature</w:t>
      </w:r>
      <w:r w:rsidR="005B1E03" w:rsidRPr="00343CE3">
        <w:t xml:space="preserve"> </w:t>
      </w:r>
      <w:r w:rsidR="005B1E03" w:rsidRPr="00343CE3">
        <w:fldChar w:fldCharType="begin"/>
      </w:r>
      <w:r w:rsidR="005B1E03" w:rsidRPr="00343CE3">
        <w:instrText xml:space="preserve"> REF _Ref182891563 \r \h </w:instrText>
      </w:r>
      <w:r w:rsidR="00343CE3">
        <w:instrText xml:space="preserve"> \* MERGEFORMAT </w:instrText>
      </w:r>
      <w:r w:rsidR="005B1E03" w:rsidRPr="00343CE3">
        <w:fldChar w:fldCharType="separate"/>
      </w:r>
      <w:r w:rsidR="002F433D">
        <w:rPr>
          <w:cs/>
        </w:rPr>
        <w:t>‎</w:t>
      </w:r>
      <w:r w:rsidR="002F433D">
        <w:t>[6]</w:t>
      </w:r>
      <w:r w:rsidR="005B1E03" w:rsidRPr="00343CE3">
        <w:fldChar w:fldCharType="end"/>
      </w:r>
      <w:r w:rsidRPr="00343CE3">
        <w:t xml:space="preserve">. For more information on the </w:t>
      </w:r>
      <w:r w:rsidR="005B1E03" w:rsidRPr="00343CE3">
        <w:t>TitanSim</w:t>
      </w:r>
      <w:r w:rsidRPr="00343CE3">
        <w:t xml:space="preserve"> CLL please consult the Product Revision Information</w:t>
      </w:r>
      <w:r w:rsidR="005B1E03" w:rsidRPr="00343CE3">
        <w:t xml:space="preserve"> </w:t>
      </w:r>
      <w:r w:rsidR="005B1E03" w:rsidRPr="00343CE3">
        <w:fldChar w:fldCharType="begin"/>
      </w:r>
      <w:r w:rsidR="005B1E03" w:rsidRPr="00343CE3">
        <w:instrText xml:space="preserve"> REF _Ref182888887 \r \h </w:instrText>
      </w:r>
      <w:r w:rsidR="00343CE3">
        <w:instrText xml:space="preserve"> \* MERGEFORMAT </w:instrText>
      </w:r>
      <w:r w:rsidR="005B1E03" w:rsidRPr="00343CE3">
        <w:fldChar w:fldCharType="separate"/>
      </w:r>
      <w:r w:rsidR="002F433D">
        <w:rPr>
          <w:cs/>
        </w:rPr>
        <w:t>‎</w:t>
      </w:r>
      <w:r w:rsidR="002F433D">
        <w:t>[3]</w:t>
      </w:r>
      <w:r w:rsidR="005B1E03" w:rsidRPr="00343CE3">
        <w:fldChar w:fldCharType="end"/>
      </w:r>
      <w:r w:rsidRPr="00343CE3">
        <w:t xml:space="preserve">, the Users Guide </w:t>
      </w:r>
      <w:r w:rsidR="005B1E03" w:rsidRPr="00343CE3">
        <w:fldChar w:fldCharType="begin"/>
      </w:r>
      <w:r w:rsidR="005B1E03" w:rsidRPr="00343CE3">
        <w:instrText xml:space="preserve"> REF _Ref182889793 \r \h </w:instrText>
      </w:r>
      <w:r w:rsidR="00343CE3">
        <w:instrText xml:space="preserve"> \* MERGEFORMAT </w:instrText>
      </w:r>
      <w:r w:rsidR="005B1E03" w:rsidRPr="00343CE3">
        <w:fldChar w:fldCharType="separate"/>
      </w:r>
      <w:r w:rsidR="002F433D">
        <w:rPr>
          <w:cs/>
        </w:rPr>
        <w:t>‎</w:t>
      </w:r>
      <w:r w:rsidR="002F433D">
        <w:t>[4]</w:t>
      </w:r>
      <w:r w:rsidR="005B1E03" w:rsidRPr="00343CE3">
        <w:fldChar w:fldCharType="end"/>
      </w:r>
      <w:r w:rsidRPr="00343CE3">
        <w:t xml:space="preserve"> and the Function Specification</w:t>
      </w:r>
      <w:r w:rsidR="00F13A0E" w:rsidRPr="00343CE3">
        <w:t xml:space="preserve"> </w:t>
      </w:r>
      <w:r w:rsidR="005B1E03" w:rsidRPr="00343CE3">
        <w:fldChar w:fldCharType="begin"/>
      </w:r>
      <w:r w:rsidR="005B1E03" w:rsidRPr="00343CE3">
        <w:instrText xml:space="preserve"> REF _Ref182891647 \r \h </w:instrText>
      </w:r>
      <w:r w:rsidR="00343CE3">
        <w:instrText xml:space="preserve"> \* MERGEFORMAT </w:instrText>
      </w:r>
      <w:r w:rsidR="005B1E03" w:rsidRPr="00343CE3">
        <w:fldChar w:fldCharType="separate"/>
      </w:r>
      <w:r w:rsidR="002F433D">
        <w:rPr>
          <w:cs/>
        </w:rPr>
        <w:t>‎</w:t>
      </w:r>
      <w:r w:rsidR="002F433D">
        <w:t>[5]</w:t>
      </w:r>
      <w:r w:rsidR="005B1E03" w:rsidRPr="00343CE3">
        <w:fldChar w:fldCharType="end"/>
      </w:r>
      <w:r w:rsidR="005B1E03" w:rsidRPr="00343CE3">
        <w:t xml:space="preserve"> </w:t>
      </w:r>
      <w:r w:rsidRPr="00343CE3">
        <w:t xml:space="preserve">of the </w:t>
      </w:r>
      <w:r w:rsidR="005B1E03" w:rsidRPr="00343CE3">
        <w:t>TitanSim</w:t>
      </w:r>
      <w:r w:rsidR="00754136" w:rsidRPr="00343CE3">
        <w:t>.</w:t>
      </w:r>
    </w:p>
    <w:p w:rsidR="009E3A67" w:rsidRPr="00343CE3" w:rsidRDefault="009E3A67">
      <w:pPr>
        <w:pStyle w:val="Heading3"/>
      </w:pPr>
      <w:bookmarkStart w:id="21" w:name="_Toc182727536"/>
      <w:bookmarkStart w:id="22" w:name="_Toc342136694"/>
      <w:r w:rsidRPr="00343CE3">
        <w:t>References</w:t>
      </w:r>
      <w:bookmarkEnd w:id="21"/>
      <w:bookmarkEnd w:id="22"/>
    </w:p>
    <w:p w:rsidR="005B1E03" w:rsidRPr="00343CE3" w:rsidRDefault="005B1E03" w:rsidP="008924DE">
      <w:pPr>
        <w:pStyle w:val="List"/>
      </w:pPr>
      <w:bookmarkStart w:id="23" w:name="_Ref55708574"/>
      <w:bookmarkStart w:id="24" w:name="_Ref45513518"/>
      <w:r w:rsidRPr="00343CE3">
        <w:t>ETSI ES 201 873-1 v</w:t>
      </w:r>
      <w:r w:rsidR="008924DE">
        <w:t>4.1.2 (2009-07</w:t>
      </w:r>
      <w:r w:rsidRPr="00343CE3">
        <w:t>)</w:t>
      </w:r>
      <w:r w:rsidRPr="00343CE3">
        <w:br/>
        <w:t>The Testing and Test Control Notation version 3. Part 1: Core Language</w:t>
      </w:r>
      <w:bookmarkEnd w:id="24"/>
    </w:p>
    <w:p w:rsidR="005B1E03" w:rsidRPr="00343CE3" w:rsidRDefault="005B1E03" w:rsidP="005B1E03">
      <w:pPr>
        <w:pStyle w:val="List"/>
      </w:pPr>
      <w:bookmarkStart w:id="25" w:name="_Ref182888820"/>
      <w:r w:rsidRPr="00343CE3">
        <w:rPr>
          <w:rFonts w:ascii="CMR10" w:eastAsia="SimSun" w:hAnsi="CMR10" w:cs="CMR10"/>
          <w:szCs w:val="22"/>
          <w:lang w:eastAsia="zh-CN"/>
        </w:rPr>
        <w:t>1/198 17-CRL 113 200 Uen</w:t>
      </w:r>
      <w:r w:rsidRPr="00343CE3">
        <w:br/>
        <w:t>User Guide for the TITAN TTCN-3 Test Executor</w:t>
      </w:r>
      <w:bookmarkEnd w:id="25"/>
    </w:p>
    <w:p w:rsidR="005B1E03" w:rsidRPr="00343CE3" w:rsidRDefault="005B1E03" w:rsidP="005B1E03">
      <w:pPr>
        <w:pStyle w:val="List"/>
      </w:pPr>
      <w:bookmarkStart w:id="26" w:name="_Ref182888887"/>
      <w:bookmarkEnd w:id="23"/>
      <w:r w:rsidRPr="00343CE3">
        <w:rPr>
          <w:rFonts w:cs="Arial"/>
          <w:szCs w:val="22"/>
        </w:rPr>
        <w:t xml:space="preserve">109 21-CNL 113 512-2 Uen </w:t>
      </w:r>
      <w:r w:rsidRPr="00343CE3">
        <w:br/>
        <w:t>TitanSim CLL for TTCN-3 toolset with TITAN, Product Revision Information</w:t>
      </w:r>
      <w:bookmarkEnd w:id="26"/>
    </w:p>
    <w:p w:rsidR="005B1E03" w:rsidRPr="00343CE3" w:rsidRDefault="005B1E03" w:rsidP="005B1E03">
      <w:pPr>
        <w:pStyle w:val="List"/>
      </w:pPr>
      <w:bookmarkStart w:id="27" w:name="_Ref182889793"/>
      <w:r w:rsidRPr="00343CE3">
        <w:rPr>
          <w:rFonts w:cs="Arial"/>
          <w:szCs w:val="22"/>
        </w:rPr>
        <w:t xml:space="preserve">155 17-CNL 113 512 Uen </w:t>
      </w:r>
      <w:r w:rsidRPr="00343CE3">
        <w:br/>
        <w:t>TitanSim CLL for TTCN-3 toolset with TITAN, Function Specification</w:t>
      </w:r>
      <w:bookmarkEnd w:id="27"/>
    </w:p>
    <w:p w:rsidR="005B1E03" w:rsidRPr="00343CE3" w:rsidRDefault="005B1E03" w:rsidP="005B1E03">
      <w:pPr>
        <w:pStyle w:val="List"/>
      </w:pPr>
      <w:bookmarkStart w:id="28" w:name="_Ref182891647"/>
      <w:r w:rsidRPr="00343CE3">
        <w:rPr>
          <w:rFonts w:cs="Arial"/>
          <w:szCs w:val="22"/>
        </w:rPr>
        <w:t>198 17-CNL 113 512 Uen</w:t>
      </w:r>
      <w:r w:rsidRPr="00343CE3">
        <w:br/>
        <w:t>TitanSim CLL  for TTCN-3 toolset with TITAN, User Guide</w:t>
      </w:r>
      <w:bookmarkEnd w:id="28"/>
    </w:p>
    <w:p w:rsidR="005B1E03" w:rsidRPr="00343CE3" w:rsidRDefault="00B96102" w:rsidP="0010119B">
      <w:pPr>
        <w:pStyle w:val="List"/>
      </w:pPr>
      <w:bookmarkStart w:id="29" w:name="_Ref182891563"/>
      <w:r>
        <w:t>29</w:t>
      </w:r>
      <w:r w:rsidR="005B1E03" w:rsidRPr="00343CE3">
        <w:t>/155 16-CNL 113 512</w:t>
      </w:r>
      <w:r w:rsidR="005B1E03" w:rsidRPr="00343CE3">
        <w:br/>
        <w:t xml:space="preserve">EPTF CLL </w:t>
      </w:r>
      <w:r w:rsidR="0010119B">
        <w:t>Command Line Interface</w:t>
      </w:r>
      <w:r w:rsidR="005B1E03" w:rsidRPr="00343CE3">
        <w:t>, Function Description</w:t>
      </w:r>
      <w:bookmarkEnd w:id="29"/>
    </w:p>
    <w:p w:rsidR="005B1E03" w:rsidRDefault="005B1E03" w:rsidP="00595702">
      <w:pPr>
        <w:pStyle w:val="List"/>
      </w:pPr>
      <w:bookmarkStart w:id="30" w:name="_Ref182890383"/>
      <w:r w:rsidRPr="00343CE3">
        <w:t>TitanSim CLL  for TTCN-3 toolset with TITAN, Reference Guide</w:t>
      </w:r>
      <w:r w:rsidRPr="00343CE3">
        <w:br/>
      </w:r>
      <w:hyperlink r:id="rId7" w:history="1">
        <w:r w:rsidR="00595702" w:rsidRPr="00343CE3">
          <w:rPr>
            <w:rStyle w:val="Hyperlink"/>
            <w:color w:val="auto"/>
          </w:rPr>
          <w:t>http://ttcn.ericsson.se/products/libraries.shtml</w:t>
        </w:r>
      </w:hyperlink>
      <w:bookmarkEnd w:id="30"/>
    </w:p>
    <w:p w:rsidR="0090082C" w:rsidRPr="00343CE3" w:rsidRDefault="0090082C" w:rsidP="0090082C">
      <w:pPr>
        <w:pStyle w:val="List"/>
      </w:pPr>
      <w:bookmarkStart w:id="31" w:name="_Ref257016912"/>
      <w:r w:rsidRPr="0090082C">
        <w:t>198 17-CNL 113 320 Uen</w:t>
      </w:r>
      <w:r w:rsidRPr="00343CE3">
        <w:t xml:space="preserve"> </w:t>
      </w:r>
      <w:r w:rsidRPr="00343CE3">
        <w:br/>
      </w:r>
      <w:smartTag w:uri="urn:schemas-microsoft-com:office:smarttags" w:element="place">
        <w:smartTag w:uri="urn:schemas-microsoft-com:office:smarttags" w:element="PlaceName">
          <w:r w:rsidRPr="0090082C">
            <w:t>Telnet</w:t>
          </w:r>
        </w:smartTag>
        <w:r w:rsidRPr="0090082C">
          <w:t xml:space="preserve"> </w:t>
        </w:r>
        <w:smartTag w:uri="urn:schemas-microsoft-com:office:smarttags" w:element="PlaceName">
          <w:r w:rsidRPr="0090082C">
            <w:t>Test</w:t>
          </w:r>
        </w:smartTag>
        <w:r w:rsidRPr="0090082C">
          <w:t xml:space="preserve"> </w:t>
        </w:r>
        <w:smartTag w:uri="urn:schemas-microsoft-com:office:smarttags" w:element="PlaceType">
          <w:r w:rsidRPr="0090082C">
            <w:t>Port</w:t>
          </w:r>
        </w:smartTag>
      </w:smartTag>
      <w:r w:rsidRPr="0090082C">
        <w:t xml:space="preserve"> for TTCN-3 Toolset with TITAN, User Guide</w:t>
      </w:r>
      <w:bookmarkEnd w:id="31"/>
    </w:p>
    <w:p w:rsidR="009E3A67" w:rsidRPr="00343CE3" w:rsidRDefault="009E3A67" w:rsidP="005B1E03">
      <w:pPr>
        <w:pStyle w:val="Heading3"/>
      </w:pPr>
      <w:bookmarkStart w:id="32" w:name="_Toc182727537"/>
      <w:bookmarkStart w:id="33" w:name="_Toc342136695"/>
      <w:r w:rsidRPr="00343CE3">
        <w:lastRenderedPageBreak/>
        <w:t>Abbreviations</w:t>
      </w:r>
      <w:bookmarkEnd w:id="32"/>
      <w:bookmarkEnd w:id="33"/>
    </w:p>
    <w:p w:rsidR="004A7F9B" w:rsidRDefault="004A7F9B" w:rsidP="005B1E03">
      <w:pPr>
        <w:pStyle w:val="BodyText"/>
        <w:keepNext/>
        <w:tabs>
          <w:tab w:val="clear" w:pos="2552"/>
          <w:tab w:val="clear" w:pos="3856"/>
          <w:tab w:val="left" w:pos="3870"/>
        </w:tabs>
        <w:ind w:left="3870" w:hanging="1318"/>
        <w:rPr>
          <w:rFonts w:cs="Arial"/>
        </w:rPr>
      </w:pPr>
      <w:r>
        <w:rPr>
          <w:rFonts w:cs="Arial"/>
        </w:rPr>
        <w:t>CLI</w:t>
      </w:r>
      <w:r>
        <w:rPr>
          <w:rFonts w:cs="Arial"/>
        </w:rPr>
        <w:tab/>
        <w:t>Command Line Interface</w:t>
      </w:r>
    </w:p>
    <w:p w:rsidR="004E71CF" w:rsidRPr="00343CE3" w:rsidRDefault="004E71CF" w:rsidP="005B1E03">
      <w:pPr>
        <w:pStyle w:val="BodyText"/>
        <w:keepNext/>
        <w:tabs>
          <w:tab w:val="clear" w:pos="2552"/>
          <w:tab w:val="clear" w:pos="3856"/>
          <w:tab w:val="left" w:pos="3870"/>
        </w:tabs>
        <w:ind w:left="3870" w:hanging="1318"/>
        <w:rPr>
          <w:rFonts w:cs="Arial"/>
        </w:rPr>
      </w:pPr>
      <w:r w:rsidRPr="00343CE3">
        <w:rPr>
          <w:rFonts w:cs="Arial"/>
        </w:rPr>
        <w:t>CLL</w:t>
      </w:r>
      <w:r w:rsidRPr="00343CE3">
        <w:rPr>
          <w:rFonts w:cs="Arial"/>
        </w:rPr>
        <w:tab/>
        <w:t>Core Load Library</w:t>
      </w:r>
    </w:p>
    <w:p w:rsidR="004E71CF" w:rsidRPr="00343CE3" w:rsidRDefault="004E71CF" w:rsidP="0073318E">
      <w:pPr>
        <w:pStyle w:val="Term-list"/>
        <w:keepNext/>
        <w:ind w:left="3870" w:hanging="1318"/>
        <w:rPr>
          <w:rFonts w:eastAsia="SimSun"/>
          <w:lang w:eastAsia="zh-CN"/>
        </w:rPr>
      </w:pPr>
      <w:r w:rsidRPr="00343CE3">
        <w:rPr>
          <w:rFonts w:eastAsia="SimSun"/>
          <w:lang w:eastAsia="zh-CN"/>
        </w:rPr>
        <w:t>EPTF</w:t>
      </w:r>
      <w:r w:rsidRPr="00343CE3">
        <w:rPr>
          <w:rFonts w:eastAsia="SimSun"/>
          <w:lang w:eastAsia="zh-CN"/>
        </w:rPr>
        <w:tab/>
        <w:t xml:space="preserve">Ericsson </w:t>
      </w:r>
      <w:r w:rsidR="0073318E">
        <w:rPr>
          <w:rFonts w:eastAsia="SimSun"/>
          <w:lang w:eastAsia="zh-CN"/>
        </w:rPr>
        <w:t>Performance</w:t>
      </w:r>
      <w:r w:rsidRPr="00343CE3">
        <w:rPr>
          <w:rFonts w:eastAsia="SimSun"/>
          <w:lang w:eastAsia="zh-CN"/>
        </w:rPr>
        <w:t xml:space="preserve"> Test Framework, formerly TITAN Load Test Framework</w:t>
      </w:r>
    </w:p>
    <w:p w:rsidR="004E71CF" w:rsidRPr="00343CE3" w:rsidRDefault="005B1E03" w:rsidP="00E53950">
      <w:pPr>
        <w:pStyle w:val="BodyText"/>
        <w:keepNext/>
        <w:tabs>
          <w:tab w:val="clear" w:pos="2552"/>
        </w:tabs>
        <w:ind w:left="3870" w:hanging="1318"/>
        <w:rPr>
          <w:rFonts w:cs="Arial"/>
        </w:rPr>
      </w:pPr>
      <w:r w:rsidRPr="00343CE3">
        <w:rPr>
          <w:rFonts w:cs="Arial"/>
        </w:rPr>
        <w:t>TitanSim</w:t>
      </w:r>
      <w:r w:rsidR="004E71CF" w:rsidRPr="00343CE3">
        <w:rPr>
          <w:rFonts w:cs="Arial"/>
        </w:rPr>
        <w:tab/>
        <w:t xml:space="preserve">Ericsson </w:t>
      </w:r>
      <w:r w:rsidR="00E53950">
        <w:rPr>
          <w:rFonts w:eastAsia="SimSun"/>
          <w:lang w:eastAsia="zh-CN"/>
        </w:rPr>
        <w:t>Performance</w:t>
      </w:r>
      <w:r w:rsidR="004E71CF" w:rsidRPr="00343CE3">
        <w:rPr>
          <w:rFonts w:cs="Arial"/>
        </w:rPr>
        <w:t xml:space="preserve"> Test Framework, formerly TITAN Load Test Framework</w:t>
      </w:r>
    </w:p>
    <w:p w:rsidR="004E71CF" w:rsidRPr="00343CE3" w:rsidRDefault="004E71CF" w:rsidP="00B425E5">
      <w:pPr>
        <w:pStyle w:val="BodyText"/>
        <w:tabs>
          <w:tab w:val="clear" w:pos="2552"/>
          <w:tab w:val="clear" w:pos="3856"/>
          <w:tab w:val="left" w:pos="3870"/>
        </w:tabs>
        <w:ind w:left="3870" w:hanging="1318"/>
        <w:rPr>
          <w:rFonts w:cs="Arial"/>
        </w:rPr>
      </w:pPr>
      <w:r w:rsidRPr="00343CE3">
        <w:rPr>
          <w:rFonts w:cs="Arial"/>
        </w:rPr>
        <w:t xml:space="preserve">TTCN-3 </w:t>
      </w:r>
      <w:r w:rsidRPr="00343CE3">
        <w:rPr>
          <w:rFonts w:cs="Arial"/>
        </w:rPr>
        <w:tab/>
        <w:t xml:space="preserve">Testing and Test Control Notation version 3 </w:t>
      </w:r>
      <w:r w:rsidR="00B425E5" w:rsidRPr="00343CE3">
        <w:rPr>
          <w:rFonts w:cs="Arial"/>
        </w:rPr>
        <w:fldChar w:fldCharType="begin"/>
      </w:r>
      <w:r w:rsidR="00B425E5" w:rsidRPr="00343CE3">
        <w:rPr>
          <w:rFonts w:cs="Arial"/>
        </w:rPr>
        <w:instrText xml:space="preserve"> REF _Ref45513518 \r \h </w:instrText>
      </w:r>
      <w:r w:rsidR="003073FA" w:rsidRPr="00343CE3">
        <w:rPr>
          <w:rFonts w:cs="Arial"/>
        </w:rPr>
      </w:r>
      <w:r w:rsidR="00343CE3">
        <w:rPr>
          <w:rFonts w:cs="Arial"/>
        </w:rPr>
        <w:instrText xml:space="preserve"> \* MERGEFORMAT </w:instrText>
      </w:r>
      <w:r w:rsidR="00B425E5" w:rsidRPr="00343CE3">
        <w:rPr>
          <w:rFonts w:cs="Arial"/>
        </w:rPr>
        <w:fldChar w:fldCharType="separate"/>
      </w:r>
      <w:r w:rsidR="002F433D">
        <w:rPr>
          <w:rFonts w:cs="Arial"/>
          <w:cs/>
        </w:rPr>
        <w:t>‎</w:t>
      </w:r>
      <w:r w:rsidR="002F433D">
        <w:rPr>
          <w:rFonts w:cs="Arial"/>
        </w:rPr>
        <w:t>[1]</w:t>
      </w:r>
      <w:r w:rsidR="00B425E5" w:rsidRPr="00343CE3">
        <w:rPr>
          <w:rFonts w:cs="Arial"/>
        </w:rPr>
        <w:fldChar w:fldCharType="end"/>
      </w:r>
    </w:p>
    <w:p w:rsidR="009E3A67" w:rsidRPr="00343CE3" w:rsidRDefault="009E3A67">
      <w:pPr>
        <w:pStyle w:val="Heading3"/>
      </w:pPr>
      <w:bookmarkStart w:id="34" w:name="_Toc182727538"/>
      <w:bookmarkStart w:id="35" w:name="_Toc342136696"/>
      <w:r w:rsidRPr="00343CE3">
        <w:t>Terminology</w:t>
      </w:r>
      <w:bookmarkEnd w:id="34"/>
      <w:bookmarkEnd w:id="35"/>
    </w:p>
    <w:p w:rsidR="004E71CF" w:rsidRDefault="005B1E03" w:rsidP="004E71CF">
      <w:pPr>
        <w:pStyle w:val="Term-list"/>
        <w:jc w:val="both"/>
        <w:rPr>
          <w:rFonts w:eastAsia="SimSun"/>
          <w:lang w:eastAsia="zh-CN"/>
        </w:rPr>
      </w:pPr>
      <w:bookmarkStart w:id="36" w:name="_Toc46547758"/>
      <w:r w:rsidRPr="00343CE3">
        <w:rPr>
          <w:rFonts w:eastAsia="SimSun"/>
          <w:i/>
          <w:iCs/>
          <w:lang w:eastAsia="zh-CN"/>
        </w:rPr>
        <w:t>TitanSim</w:t>
      </w:r>
      <w:r w:rsidR="004E71CF" w:rsidRPr="00343CE3">
        <w:rPr>
          <w:rFonts w:eastAsia="SimSun"/>
          <w:i/>
          <w:iCs/>
          <w:lang w:eastAsia="zh-CN"/>
        </w:rPr>
        <w:t xml:space="preserve"> Core (Load) Library(CLL)</w:t>
      </w:r>
      <w:r w:rsidR="004E71CF" w:rsidRPr="00343CE3">
        <w:rPr>
          <w:rFonts w:eastAsia="SimSun"/>
          <w:i/>
          <w:iCs/>
          <w:lang w:eastAsia="zh-CN"/>
        </w:rPr>
        <w:tab/>
      </w:r>
      <w:r w:rsidR="004E71CF" w:rsidRPr="00343CE3">
        <w:rPr>
          <w:rFonts w:eastAsia="SimSun"/>
          <w:lang w:eastAsia="zh-CN"/>
        </w:rPr>
        <w:t xml:space="preserve">is that part of the </w:t>
      </w:r>
      <w:r w:rsidRPr="00343CE3">
        <w:rPr>
          <w:rFonts w:eastAsia="SimSun"/>
          <w:lang w:eastAsia="zh-CN"/>
        </w:rPr>
        <w:t>TitanSim</w:t>
      </w:r>
      <w:r w:rsidR="004E71CF" w:rsidRPr="00343CE3">
        <w:rPr>
          <w:rFonts w:eastAsia="SimSun"/>
          <w:lang w:eastAsia="zh-CN"/>
        </w:rPr>
        <w:t xml:space="preserve"> software that is totally project independent. (I.e., which is not protocol-, or application-dependent). The </w:t>
      </w:r>
      <w:r w:rsidRPr="00343CE3">
        <w:rPr>
          <w:rFonts w:eastAsia="SimSun"/>
          <w:lang w:eastAsia="zh-CN"/>
        </w:rPr>
        <w:t>TitanSim</w:t>
      </w:r>
      <w:r w:rsidR="004E71CF" w:rsidRPr="00343CE3">
        <w:rPr>
          <w:rFonts w:eastAsia="SimSun"/>
          <w:lang w:eastAsia="zh-CN"/>
        </w:rPr>
        <w:t xml:space="preserve"> CLL is to be supplied and supported by the TCC organization. Any </w:t>
      </w:r>
      <w:r w:rsidRPr="00343CE3">
        <w:rPr>
          <w:rFonts w:eastAsia="SimSun"/>
          <w:lang w:eastAsia="zh-CN"/>
        </w:rPr>
        <w:t>TitanSim</w:t>
      </w:r>
      <w:r w:rsidR="004E71CF" w:rsidRPr="00343CE3">
        <w:rPr>
          <w:rFonts w:eastAsia="SimSun"/>
          <w:lang w:eastAsia="zh-CN"/>
        </w:rPr>
        <w:t xml:space="preserve"> CLL development is to be funded centrally by Ericsson</w:t>
      </w:r>
    </w:p>
    <w:p w:rsidR="000A125E" w:rsidRPr="00343CE3" w:rsidRDefault="000A125E" w:rsidP="004E71CF">
      <w:pPr>
        <w:pStyle w:val="Term-list"/>
        <w:jc w:val="both"/>
        <w:rPr>
          <w:rFonts w:eastAsia="SimSun"/>
          <w:lang w:eastAsia="zh-CN"/>
        </w:rPr>
      </w:pPr>
      <w:r>
        <w:rPr>
          <w:rFonts w:eastAsia="SimSun"/>
          <w:i/>
          <w:iCs/>
          <w:lang w:eastAsia="zh-CN"/>
        </w:rPr>
        <w:t>Command Line Interface</w:t>
      </w:r>
      <w:r w:rsidRPr="00760941">
        <w:rPr>
          <w:rFonts w:eastAsia="SimSun"/>
          <w:i/>
          <w:iCs/>
          <w:lang w:eastAsia="zh-CN"/>
        </w:rPr>
        <w:tab/>
      </w:r>
      <w:r>
        <w:rPr>
          <w:rFonts w:eastAsia="SimSun"/>
          <w:lang w:eastAsia="zh-CN"/>
        </w:rPr>
        <w:t>is a user interface accessible via telnet protocol where the behavior of TitanSim can be changed using commands</w:t>
      </w:r>
    </w:p>
    <w:p w:rsidR="009E3A67" w:rsidRPr="00343CE3" w:rsidRDefault="009E3A67">
      <w:pPr>
        <w:pStyle w:val="Heading2"/>
      </w:pPr>
      <w:bookmarkStart w:id="37" w:name="_Toc182727539"/>
      <w:bookmarkStart w:id="38" w:name="_Toc342136697"/>
      <w:r w:rsidRPr="00343CE3">
        <w:t>System Requirements</w:t>
      </w:r>
      <w:bookmarkEnd w:id="36"/>
      <w:bookmarkEnd w:id="37"/>
      <w:bookmarkEnd w:id="38"/>
    </w:p>
    <w:p w:rsidR="009E3A67" w:rsidRPr="00343CE3" w:rsidRDefault="00755F7E" w:rsidP="00975E56">
      <w:pPr>
        <w:pStyle w:val="BodyText"/>
      </w:pPr>
      <w:r w:rsidRPr="00343CE3">
        <w:t xml:space="preserve">In order to use the </w:t>
      </w:r>
      <w:r w:rsidR="00975E56">
        <w:t>Command Line Interface</w:t>
      </w:r>
      <w:r w:rsidRPr="00343CE3">
        <w:t xml:space="preserve"> </w:t>
      </w:r>
      <w:r w:rsidR="00F85875" w:rsidRPr="00343CE3">
        <w:t>feature</w:t>
      </w:r>
      <w:r w:rsidRPr="00343CE3">
        <w:t xml:space="preserve"> the</w:t>
      </w:r>
      <w:r w:rsidR="009E3A67" w:rsidRPr="00343CE3">
        <w:t xml:space="preserve"> system requirements </w:t>
      </w:r>
      <w:r w:rsidR="00152D37" w:rsidRPr="00343CE3">
        <w:t xml:space="preserve">listed in TitanSim CLL User Guide </w:t>
      </w:r>
      <w:r w:rsidR="00152D37" w:rsidRPr="00343CE3">
        <w:fldChar w:fldCharType="begin"/>
      </w:r>
      <w:r w:rsidR="00152D37" w:rsidRPr="00343CE3">
        <w:instrText xml:space="preserve"> REF _Ref182891647 \r \h </w:instrText>
      </w:r>
      <w:r w:rsidR="00343CE3">
        <w:instrText xml:space="preserve"> \* MERGEFORMAT </w:instrText>
      </w:r>
      <w:r w:rsidR="00152D37" w:rsidRPr="00343CE3">
        <w:fldChar w:fldCharType="separate"/>
      </w:r>
      <w:r w:rsidR="002F433D">
        <w:rPr>
          <w:cs/>
        </w:rPr>
        <w:t>‎</w:t>
      </w:r>
      <w:r w:rsidR="002F433D">
        <w:t>[5]</w:t>
      </w:r>
      <w:r w:rsidR="00152D37" w:rsidRPr="00343CE3">
        <w:fldChar w:fldCharType="end"/>
      </w:r>
      <w:r w:rsidR="00152D37" w:rsidRPr="00343CE3">
        <w:t xml:space="preserve"> should be fulfilled.</w:t>
      </w:r>
    </w:p>
    <w:p w:rsidR="00B629EE" w:rsidRPr="00343CE3" w:rsidRDefault="0036589F" w:rsidP="00B629EE">
      <w:pPr>
        <w:pStyle w:val="Heading1"/>
      </w:pPr>
      <w:bookmarkStart w:id="39" w:name="_Toc342136698"/>
      <w:r>
        <w:t>The Command Line Interface</w:t>
      </w:r>
      <w:bookmarkEnd w:id="39"/>
    </w:p>
    <w:p w:rsidR="009E3A67" w:rsidRPr="00343CE3" w:rsidRDefault="009E3A67" w:rsidP="00B629EE">
      <w:pPr>
        <w:pStyle w:val="Heading2"/>
      </w:pPr>
      <w:bookmarkStart w:id="40" w:name="_Toc182727541"/>
      <w:bookmarkStart w:id="41" w:name="_Toc342136699"/>
      <w:r w:rsidRPr="00343CE3">
        <w:t>Overview</w:t>
      </w:r>
      <w:bookmarkEnd w:id="40"/>
      <w:bookmarkEnd w:id="41"/>
    </w:p>
    <w:p w:rsidR="00BE5554" w:rsidRPr="00343CE3" w:rsidRDefault="00BE5554" w:rsidP="00BE5554">
      <w:pPr>
        <w:pStyle w:val="BodyText"/>
        <w:jc w:val="both"/>
      </w:pPr>
      <w:bookmarkStart w:id="42" w:name="_Toc46547766"/>
      <w:bookmarkStart w:id="43" w:name="_Toc175455185"/>
      <w:bookmarkStart w:id="44" w:name="_Ref182711344"/>
      <w:bookmarkStart w:id="45" w:name="_Ref182711382"/>
      <w:bookmarkStart w:id="46" w:name="_Toc182727542"/>
      <w:r w:rsidRPr="00343CE3">
        <w:t xml:space="preserve">The EPTF </w:t>
      </w:r>
      <w:r w:rsidR="00343831">
        <w:t>CLI</w:t>
      </w:r>
      <w:r w:rsidR="005606AE">
        <w:t xml:space="preserve"> implements the functionality to be able to control TTCN3 code via a telnet interface</w:t>
      </w:r>
      <w:r w:rsidR="00DA06B5">
        <w:t xml:space="preserve"> by issuing commands on the </w:t>
      </w:r>
      <w:r w:rsidR="00843807">
        <w:t xml:space="preserve">connected </w:t>
      </w:r>
      <w:r w:rsidR="00DA06B5">
        <w:t>terminal</w:t>
      </w:r>
      <w:r w:rsidRPr="00343CE3">
        <w:t>.</w:t>
      </w:r>
    </w:p>
    <w:p w:rsidR="00173D25" w:rsidRPr="00343CE3" w:rsidRDefault="00956385" w:rsidP="00F85875">
      <w:pPr>
        <w:pStyle w:val="Heading2"/>
      </w:pPr>
      <w:bookmarkStart w:id="47" w:name="_Ref184464273"/>
      <w:bookmarkStart w:id="48" w:name="_Toc342136700"/>
      <w:r w:rsidRPr="00343CE3">
        <w:t xml:space="preserve">Description of files in this </w:t>
      </w:r>
      <w:bookmarkStart w:id="49" w:name="_Toc175455186"/>
      <w:bookmarkEnd w:id="43"/>
      <w:r w:rsidR="00F85875" w:rsidRPr="00343CE3">
        <w:t>feature</w:t>
      </w:r>
      <w:bookmarkEnd w:id="44"/>
      <w:bookmarkEnd w:id="45"/>
      <w:bookmarkEnd w:id="46"/>
      <w:bookmarkEnd w:id="47"/>
      <w:bookmarkEnd w:id="48"/>
    </w:p>
    <w:p w:rsidR="00173D25" w:rsidRPr="00343CE3" w:rsidRDefault="00173D25" w:rsidP="00EA01F9">
      <w:pPr>
        <w:pStyle w:val="BodyText"/>
        <w:jc w:val="both"/>
      </w:pPr>
      <w:r w:rsidRPr="00343CE3">
        <w:t xml:space="preserve">The EPTF CLL </w:t>
      </w:r>
      <w:r w:rsidR="00EA01F9">
        <w:t>CLI</w:t>
      </w:r>
      <w:r w:rsidRPr="00343CE3">
        <w:t xml:space="preserve"> includes the following files:</w:t>
      </w:r>
    </w:p>
    <w:p w:rsidR="00173D25" w:rsidRPr="00343CE3" w:rsidRDefault="00993702" w:rsidP="00420E06">
      <w:pPr>
        <w:pStyle w:val="BodyText"/>
        <w:numPr>
          <w:ilvl w:val="0"/>
          <w:numId w:val="31"/>
        </w:numPr>
      </w:pPr>
      <w:r w:rsidRPr="00343CE3">
        <w:t>EPTF_CLL_</w:t>
      </w:r>
      <w:r w:rsidR="00420E06">
        <w:t>CLI</w:t>
      </w:r>
      <w:r w:rsidRPr="00343CE3">
        <w:t>_Definitions.ttcn</w:t>
      </w:r>
      <w:r w:rsidR="00173D25" w:rsidRPr="00343CE3">
        <w:t xml:space="preserve">: </w:t>
      </w:r>
      <w:r w:rsidR="00002E64" w:rsidRPr="00343CE3">
        <w:t>This TTCN-3 module c</w:t>
      </w:r>
      <w:r w:rsidR="00173D25" w:rsidRPr="00343CE3">
        <w:t xml:space="preserve">ontains </w:t>
      </w:r>
      <w:r w:rsidRPr="00343CE3">
        <w:t xml:space="preserve">common type definitions used </w:t>
      </w:r>
      <w:r w:rsidR="00BE5554" w:rsidRPr="00343CE3">
        <w:t>by the</w:t>
      </w:r>
      <w:r w:rsidRPr="00343CE3">
        <w:t xml:space="preserve"> </w:t>
      </w:r>
      <w:r w:rsidR="00420E06">
        <w:t>CLI</w:t>
      </w:r>
      <w:r w:rsidR="00BE5554" w:rsidRPr="00343CE3">
        <w:t xml:space="preserve"> </w:t>
      </w:r>
      <w:r w:rsidR="00420E06">
        <w:t>feature</w:t>
      </w:r>
      <w:r w:rsidR="00173D25" w:rsidRPr="00343CE3">
        <w:t>.</w:t>
      </w:r>
    </w:p>
    <w:p w:rsidR="00173D25" w:rsidRPr="00343CE3" w:rsidRDefault="00993702" w:rsidP="00420E06">
      <w:pPr>
        <w:pStyle w:val="BodyText"/>
        <w:numPr>
          <w:ilvl w:val="0"/>
          <w:numId w:val="31"/>
        </w:numPr>
      </w:pPr>
      <w:r w:rsidRPr="00343CE3">
        <w:t>EPTF_CLL_</w:t>
      </w:r>
      <w:r w:rsidR="00420E06">
        <w:t>CLI</w:t>
      </w:r>
      <w:r w:rsidRPr="00343CE3">
        <w:t>_Functions.ttcn</w:t>
      </w:r>
      <w:r w:rsidR="00173D25" w:rsidRPr="00343CE3">
        <w:t xml:space="preserve">: This TTCN-3 module </w:t>
      </w:r>
      <w:r w:rsidRPr="00343CE3">
        <w:t xml:space="preserve">contains the implementation of </w:t>
      </w:r>
      <w:r w:rsidR="00420E06">
        <w:t>CLI</w:t>
      </w:r>
      <w:r w:rsidRPr="00343CE3">
        <w:t xml:space="preserve"> functions</w:t>
      </w:r>
      <w:r w:rsidR="00173D25" w:rsidRPr="00343CE3">
        <w:t>.</w:t>
      </w:r>
    </w:p>
    <w:p w:rsidR="00956385" w:rsidRPr="00343CE3" w:rsidRDefault="00956385" w:rsidP="00F85875">
      <w:pPr>
        <w:pStyle w:val="Heading2"/>
      </w:pPr>
      <w:bookmarkStart w:id="50" w:name="_Ref182711337"/>
      <w:bookmarkStart w:id="51" w:name="_Toc182727543"/>
      <w:bookmarkStart w:id="52" w:name="_Toc342136701"/>
      <w:r w:rsidRPr="00343CE3">
        <w:t>Description of required files from other</w:t>
      </w:r>
      <w:r w:rsidR="00A70B8E">
        <w:t xml:space="preserve"> CLL</w:t>
      </w:r>
      <w:r w:rsidRPr="00343CE3">
        <w:t xml:space="preserve"> </w:t>
      </w:r>
      <w:r w:rsidR="00F85875" w:rsidRPr="00343CE3">
        <w:t>feature</w:t>
      </w:r>
      <w:r w:rsidRPr="00343CE3">
        <w:t>s</w:t>
      </w:r>
      <w:bookmarkEnd w:id="49"/>
      <w:bookmarkEnd w:id="50"/>
      <w:bookmarkEnd w:id="51"/>
      <w:bookmarkEnd w:id="52"/>
    </w:p>
    <w:p w:rsidR="00D44CE2" w:rsidRDefault="00BE5554" w:rsidP="0092170B">
      <w:pPr>
        <w:pStyle w:val="BodyText"/>
        <w:jc w:val="both"/>
      </w:pPr>
      <w:r w:rsidRPr="00343CE3">
        <w:t xml:space="preserve">The EPTF </w:t>
      </w:r>
      <w:r w:rsidR="0092170B">
        <w:t>CLI</w:t>
      </w:r>
      <w:r w:rsidRPr="00343CE3">
        <w:t xml:space="preserve"> feature depend</w:t>
      </w:r>
      <w:r w:rsidR="00FB4DE3">
        <w:t>s</w:t>
      </w:r>
      <w:r w:rsidRPr="00343CE3">
        <w:t xml:space="preserve"> on </w:t>
      </w:r>
      <w:r w:rsidR="00FB4DE3">
        <w:t>the following features of EPTF:</w:t>
      </w:r>
    </w:p>
    <w:p w:rsidR="00A70B8E" w:rsidRDefault="00A70B8E" w:rsidP="00A70B8E">
      <w:pPr>
        <w:pStyle w:val="BodyText"/>
        <w:numPr>
          <w:ilvl w:val="0"/>
          <w:numId w:val="32"/>
        </w:numPr>
        <w:jc w:val="both"/>
      </w:pPr>
      <w:r w:rsidRPr="00A70B8E">
        <w:lastRenderedPageBreak/>
        <w:t>EPTF_CLL_Base_Definitions</w:t>
      </w:r>
    </w:p>
    <w:p w:rsidR="00A70B8E" w:rsidRDefault="00A70B8E" w:rsidP="00A70B8E">
      <w:pPr>
        <w:pStyle w:val="BodyText"/>
        <w:numPr>
          <w:ilvl w:val="0"/>
          <w:numId w:val="32"/>
        </w:numPr>
        <w:jc w:val="both"/>
      </w:pPr>
      <w:r w:rsidRPr="00A70B8E">
        <w:t>EPTF_CLL_Variable_Definitions</w:t>
      </w:r>
      <w:r>
        <w:t>,</w:t>
      </w:r>
    </w:p>
    <w:p w:rsidR="00A70B8E" w:rsidRDefault="00A70B8E" w:rsidP="00A70B8E">
      <w:pPr>
        <w:pStyle w:val="BodyText"/>
        <w:numPr>
          <w:ilvl w:val="0"/>
          <w:numId w:val="32"/>
        </w:numPr>
        <w:jc w:val="both"/>
      </w:pPr>
      <w:r w:rsidRPr="00A70B8E">
        <w:t>EPTF_CLL_Semaphore_Definitions</w:t>
      </w:r>
    </w:p>
    <w:p w:rsidR="00A70B8E" w:rsidRDefault="00A70B8E" w:rsidP="00A70B8E">
      <w:pPr>
        <w:pStyle w:val="BodyText"/>
        <w:numPr>
          <w:ilvl w:val="0"/>
          <w:numId w:val="32"/>
        </w:numPr>
        <w:jc w:val="both"/>
      </w:pPr>
      <w:r w:rsidRPr="00A70B8E">
        <w:t>EPTF_CLL_Common_Definitions</w:t>
      </w:r>
    </w:p>
    <w:p w:rsidR="00A70B8E" w:rsidRDefault="00A70B8E" w:rsidP="00A70B8E">
      <w:pPr>
        <w:pStyle w:val="BodyText"/>
        <w:numPr>
          <w:ilvl w:val="0"/>
          <w:numId w:val="32"/>
        </w:numPr>
        <w:jc w:val="both"/>
      </w:pPr>
      <w:r w:rsidRPr="00A70B8E">
        <w:t>EPTF_CLL_Logging_Definitions</w:t>
      </w:r>
    </w:p>
    <w:p w:rsidR="004D5F1E" w:rsidRDefault="004D5F1E" w:rsidP="004D5F1E">
      <w:pPr>
        <w:pStyle w:val="Heading2"/>
      </w:pPr>
      <w:bookmarkStart w:id="53" w:name="_Toc342136702"/>
      <w:r w:rsidRPr="00343CE3">
        <w:t>Description of required</w:t>
      </w:r>
      <w:r>
        <w:t xml:space="preserve"> external features outside CLL</w:t>
      </w:r>
      <w:bookmarkEnd w:id="53"/>
    </w:p>
    <w:p w:rsidR="00FB4DE3" w:rsidRDefault="009E2C60" w:rsidP="00FB4DE3">
      <w:pPr>
        <w:pStyle w:val="BodyText"/>
        <w:numPr>
          <w:ilvl w:val="0"/>
          <w:numId w:val="23"/>
        </w:numPr>
        <w:jc w:val="both"/>
      </w:pPr>
      <w:r w:rsidRPr="009E2C60">
        <w:t>TCCUsefulFunctions</w:t>
      </w:r>
      <w:r>
        <w:t>_</w:t>
      </w:r>
      <w:r w:rsidRPr="009E2C60">
        <w:t>CNL113472</w:t>
      </w:r>
    </w:p>
    <w:p w:rsidR="00864B4C" w:rsidRPr="00343CE3" w:rsidRDefault="00864B4C" w:rsidP="00FB4DE3">
      <w:pPr>
        <w:pStyle w:val="BodyText"/>
        <w:numPr>
          <w:ilvl w:val="0"/>
          <w:numId w:val="23"/>
        </w:numPr>
        <w:jc w:val="both"/>
      </w:pPr>
      <w:r w:rsidRPr="00864B4C">
        <w:t>TELNETasp_CNL113320</w:t>
      </w:r>
      <w:r>
        <w:t xml:space="preserve"> test port</w:t>
      </w:r>
    </w:p>
    <w:p w:rsidR="00956385" w:rsidRPr="00343CE3" w:rsidRDefault="00956385" w:rsidP="00956385">
      <w:pPr>
        <w:pStyle w:val="Heading2"/>
      </w:pPr>
      <w:bookmarkStart w:id="54" w:name="_Toc175455187"/>
      <w:bookmarkStart w:id="55" w:name="_Toc182727544"/>
      <w:bookmarkStart w:id="56" w:name="_Toc342136703"/>
      <w:r w:rsidRPr="00343CE3">
        <w:t>Installation</w:t>
      </w:r>
      <w:bookmarkEnd w:id="54"/>
      <w:bookmarkEnd w:id="55"/>
      <w:bookmarkEnd w:id="56"/>
    </w:p>
    <w:p w:rsidR="00FD3495" w:rsidRPr="00343CE3" w:rsidRDefault="00FD3495" w:rsidP="00D632A0">
      <w:pPr>
        <w:pStyle w:val="BodyText"/>
        <w:rPr>
          <w:rFonts w:cs="Arial"/>
        </w:rPr>
      </w:pPr>
      <w:r w:rsidRPr="00343CE3">
        <w:rPr>
          <w:rFonts w:cs="Arial"/>
        </w:rPr>
        <w:t>Since EPTF_CLL_</w:t>
      </w:r>
      <w:r w:rsidR="00D632A0">
        <w:t>CLI</w:t>
      </w:r>
      <w:r w:rsidRPr="00343CE3">
        <w:t xml:space="preserve"> is </w:t>
      </w:r>
      <w:r w:rsidRPr="00343CE3">
        <w:rPr>
          <w:rFonts w:cs="Arial"/>
        </w:rPr>
        <w:t>used as a part of the TTCN-3 test environment this requires TTCN-3 Test Executor to be installed before any operation of these functions. For more details on the installation of TTCN-3 Test Executor see the relevant section of</w:t>
      </w:r>
      <w:r w:rsidR="00595702" w:rsidRPr="00343CE3">
        <w:rPr>
          <w:rFonts w:cs="Arial"/>
        </w:rPr>
        <w:t xml:space="preserve"> </w:t>
      </w:r>
      <w:r w:rsidR="001B52C7" w:rsidRPr="00343CE3">
        <w:rPr>
          <w:rFonts w:cs="Arial"/>
        </w:rPr>
        <w:fldChar w:fldCharType="begin"/>
      </w:r>
      <w:r w:rsidR="001B52C7" w:rsidRPr="00343CE3">
        <w:rPr>
          <w:rFonts w:cs="Arial"/>
        </w:rPr>
        <w:instrText xml:space="preserve"> REF _Ref182888820 \r \h </w:instrText>
      </w:r>
      <w:r w:rsidR="003073FA" w:rsidRPr="00343CE3">
        <w:rPr>
          <w:rFonts w:cs="Arial"/>
        </w:rPr>
      </w:r>
      <w:r w:rsidR="00343CE3">
        <w:rPr>
          <w:rFonts w:cs="Arial"/>
        </w:rPr>
        <w:instrText xml:space="preserve"> \* MERGEFORMAT </w:instrText>
      </w:r>
      <w:r w:rsidR="001B52C7" w:rsidRPr="00343CE3">
        <w:rPr>
          <w:rFonts w:cs="Arial"/>
        </w:rPr>
        <w:fldChar w:fldCharType="separate"/>
      </w:r>
      <w:r w:rsidR="002F433D">
        <w:rPr>
          <w:rFonts w:cs="Arial"/>
          <w:cs/>
        </w:rPr>
        <w:t>‎</w:t>
      </w:r>
      <w:r w:rsidR="002F433D">
        <w:rPr>
          <w:rFonts w:cs="Arial"/>
        </w:rPr>
        <w:t>[2]</w:t>
      </w:r>
      <w:r w:rsidR="001B52C7" w:rsidRPr="00343CE3">
        <w:rPr>
          <w:rFonts w:cs="Arial"/>
        </w:rPr>
        <w:fldChar w:fldCharType="end"/>
      </w:r>
      <w:r w:rsidRPr="00343CE3">
        <w:rPr>
          <w:rFonts w:cs="Arial"/>
        </w:rPr>
        <w:t>.</w:t>
      </w:r>
    </w:p>
    <w:p w:rsidR="00FD3495" w:rsidRPr="00343CE3" w:rsidRDefault="00FD3495" w:rsidP="00D632A0">
      <w:pPr>
        <w:pStyle w:val="BodyText"/>
        <w:rPr>
          <w:rFonts w:cs="Arial"/>
        </w:rPr>
      </w:pPr>
      <w:r w:rsidRPr="00343CE3">
        <w:rPr>
          <w:rFonts w:cs="Arial"/>
        </w:rPr>
        <w:t>If not otherwise noted in the respective sections, the following are needed to use EPTF_CLL_</w:t>
      </w:r>
      <w:r w:rsidR="00D632A0">
        <w:t>CLI</w:t>
      </w:r>
      <w:r w:rsidRPr="00343CE3">
        <w:rPr>
          <w:rFonts w:cs="Arial"/>
        </w:rPr>
        <w:t>:</w:t>
      </w:r>
    </w:p>
    <w:p w:rsidR="00FD3495" w:rsidRPr="00343CE3" w:rsidRDefault="00FD3495" w:rsidP="00BE5554">
      <w:pPr>
        <w:pStyle w:val="BodyText"/>
        <w:numPr>
          <w:ilvl w:val="0"/>
          <w:numId w:val="26"/>
        </w:numPr>
      </w:pPr>
      <w:r w:rsidRPr="00343CE3">
        <w:t>Copy the files listed in section [</w:t>
      </w:r>
      <w:r w:rsidR="00BE5554" w:rsidRPr="00343CE3">
        <w:fldChar w:fldCharType="begin"/>
      </w:r>
      <w:r w:rsidR="00BE5554" w:rsidRPr="00343CE3">
        <w:instrText xml:space="preserve"> REF _Ref184464273 \r \h </w:instrText>
      </w:r>
      <w:r w:rsidR="00343CE3">
        <w:instrText xml:space="preserve"> \* MERGEFORMAT </w:instrText>
      </w:r>
      <w:r w:rsidR="00BE5554" w:rsidRPr="00343CE3">
        <w:fldChar w:fldCharType="separate"/>
      </w:r>
      <w:r w:rsidR="002F433D">
        <w:rPr>
          <w:cs/>
        </w:rPr>
        <w:t>‎</w:t>
      </w:r>
      <w:r w:rsidR="002F433D">
        <w:t>2.2</w:t>
      </w:r>
      <w:r w:rsidR="00BE5554" w:rsidRPr="00343CE3">
        <w:fldChar w:fldCharType="end"/>
      </w:r>
      <w:r w:rsidRPr="00343CE3">
        <w:t>]</w:t>
      </w:r>
      <w:r w:rsidR="00FB4DE3">
        <w:t xml:space="preserve"> and [</w:t>
      </w:r>
      <w:r w:rsidR="00FB4DE3">
        <w:fldChar w:fldCharType="begin"/>
      </w:r>
      <w:r w:rsidR="00FB4DE3">
        <w:instrText xml:space="preserve"> REF _Ref182711337 \r \h </w:instrText>
      </w:r>
      <w:r w:rsidR="00FB4DE3">
        <w:fldChar w:fldCharType="separate"/>
      </w:r>
      <w:r w:rsidR="002F433D">
        <w:rPr>
          <w:cs/>
        </w:rPr>
        <w:t>‎</w:t>
      </w:r>
      <w:r w:rsidR="002F433D">
        <w:t>2.3</w:t>
      </w:r>
      <w:r w:rsidR="00FB4DE3">
        <w:fldChar w:fldCharType="end"/>
      </w:r>
      <w:r w:rsidR="00FB4DE3">
        <w:t>]</w:t>
      </w:r>
      <w:r w:rsidRPr="00343CE3">
        <w:t xml:space="preserve"> to the directory of the test suite or create symbolic links to them.</w:t>
      </w:r>
    </w:p>
    <w:p w:rsidR="00FD3495" w:rsidRPr="00343CE3" w:rsidRDefault="00FD3495" w:rsidP="006340E2">
      <w:pPr>
        <w:pStyle w:val="BodyText"/>
        <w:numPr>
          <w:ilvl w:val="0"/>
          <w:numId w:val="25"/>
        </w:numPr>
      </w:pPr>
      <w:r w:rsidRPr="00343CE3">
        <w:t xml:space="preserve">Import the </w:t>
      </w:r>
      <w:r w:rsidR="006340E2">
        <w:t>CLI</w:t>
      </w:r>
      <w:r w:rsidR="001B52C7" w:rsidRPr="00343CE3">
        <w:rPr>
          <w:rFonts w:cs="Arial"/>
        </w:rPr>
        <w:t xml:space="preserve"> </w:t>
      </w:r>
      <w:r w:rsidR="00C91C1E" w:rsidRPr="00343CE3">
        <w:t>demo</w:t>
      </w:r>
      <w:r w:rsidRPr="00343CE3">
        <w:t xml:space="preserve"> </w:t>
      </w:r>
      <w:r w:rsidR="00C91C1E" w:rsidRPr="00343CE3">
        <w:t xml:space="preserve">or write your own application </w:t>
      </w:r>
      <w:r w:rsidR="00B90ECF" w:rsidRPr="00343CE3">
        <w:t>using</w:t>
      </w:r>
      <w:r w:rsidR="00C91C1E" w:rsidRPr="00343CE3">
        <w:t xml:space="preserve"> </w:t>
      </w:r>
      <w:r w:rsidR="00BE5554" w:rsidRPr="00343CE3">
        <w:t xml:space="preserve">EPTF </w:t>
      </w:r>
      <w:r w:rsidR="006340E2">
        <w:t>CLI</w:t>
      </w:r>
      <w:r w:rsidR="00C91C1E" w:rsidRPr="00343CE3">
        <w:t>.</w:t>
      </w:r>
    </w:p>
    <w:p w:rsidR="00FD3495" w:rsidRPr="00343CE3" w:rsidRDefault="00FD3495" w:rsidP="00B425E5">
      <w:pPr>
        <w:pStyle w:val="BodyText"/>
        <w:numPr>
          <w:ilvl w:val="0"/>
          <w:numId w:val="25"/>
        </w:numPr>
      </w:pPr>
      <w:r w:rsidRPr="00343CE3">
        <w:t>Create Makefile or modify the existing one. For more details see the relevant section of</w:t>
      </w:r>
      <w:r w:rsidR="00B425E5" w:rsidRPr="00343CE3">
        <w:t xml:space="preserve"> </w:t>
      </w:r>
      <w:r w:rsidR="00B425E5" w:rsidRPr="00343CE3">
        <w:fldChar w:fldCharType="begin"/>
      </w:r>
      <w:r w:rsidR="00B425E5" w:rsidRPr="00343CE3">
        <w:instrText xml:space="preserve"> REF _Ref182888820 \r \h </w:instrText>
      </w:r>
      <w:r w:rsidR="00343CE3">
        <w:instrText xml:space="preserve"> \* MERGEFORMAT </w:instrText>
      </w:r>
      <w:r w:rsidR="00B425E5" w:rsidRPr="00343CE3">
        <w:fldChar w:fldCharType="separate"/>
      </w:r>
      <w:r w:rsidR="002F433D">
        <w:rPr>
          <w:cs/>
        </w:rPr>
        <w:t>‎</w:t>
      </w:r>
      <w:r w:rsidR="002F433D">
        <w:t>[2]</w:t>
      </w:r>
      <w:r w:rsidR="00B425E5" w:rsidRPr="00343CE3">
        <w:fldChar w:fldCharType="end"/>
      </w:r>
      <w:r w:rsidRPr="00343CE3">
        <w:t>.</w:t>
      </w:r>
    </w:p>
    <w:p w:rsidR="00C91C1E" w:rsidRPr="00343CE3" w:rsidRDefault="00C91C1E" w:rsidP="00C91C1E">
      <w:pPr>
        <w:pStyle w:val="BodyText"/>
        <w:numPr>
          <w:ilvl w:val="0"/>
          <w:numId w:val="25"/>
        </w:numPr>
      </w:pPr>
      <w:r w:rsidRPr="00343CE3">
        <w:t>Edit the config file according to your needs, see following section [</w:t>
      </w:r>
      <w:r w:rsidRPr="00343CE3">
        <w:fldChar w:fldCharType="begin"/>
      </w:r>
      <w:r w:rsidRPr="00343CE3">
        <w:instrText xml:space="preserve"> REF _Ref182711503 \r \h </w:instrText>
      </w:r>
      <w:r w:rsidR="00343CE3">
        <w:instrText xml:space="preserve"> \* MERGEFORMAT </w:instrText>
      </w:r>
      <w:r w:rsidRPr="00343CE3">
        <w:fldChar w:fldCharType="separate"/>
      </w:r>
      <w:r w:rsidR="002F433D">
        <w:rPr>
          <w:cs/>
        </w:rPr>
        <w:t>‎</w:t>
      </w:r>
      <w:r w:rsidR="002F433D">
        <w:t>2.6</w:t>
      </w:r>
      <w:r w:rsidRPr="00343CE3">
        <w:fldChar w:fldCharType="end"/>
      </w:r>
      <w:r w:rsidRPr="00343CE3">
        <w:t>].</w:t>
      </w:r>
    </w:p>
    <w:p w:rsidR="009E3A67" w:rsidRPr="00343CE3" w:rsidRDefault="009E3A67">
      <w:pPr>
        <w:pStyle w:val="Heading2"/>
      </w:pPr>
      <w:bookmarkStart w:id="57" w:name="_Ref182711503"/>
      <w:bookmarkStart w:id="58" w:name="_Toc182727545"/>
      <w:bookmarkStart w:id="59" w:name="_Toc342136704"/>
      <w:r w:rsidRPr="00343CE3">
        <w:t>Configuration</w:t>
      </w:r>
      <w:bookmarkEnd w:id="42"/>
      <w:bookmarkEnd w:id="57"/>
      <w:bookmarkEnd w:id="58"/>
      <w:bookmarkEnd w:id="59"/>
    </w:p>
    <w:p w:rsidR="009E3A67" w:rsidRPr="00343CE3" w:rsidRDefault="009E3A67" w:rsidP="00B425E5">
      <w:pPr>
        <w:pStyle w:val="BodyText"/>
        <w:jc w:val="both"/>
      </w:pPr>
      <w:r w:rsidRPr="00343CE3">
        <w:t>The executable test program behaviour is determined via the run-time configuration file. This is a simple text file, which contains various sections. The usual suffix of configuration files is .cfg. For further information on the configuration file see</w:t>
      </w:r>
      <w:r w:rsidR="00B425E5" w:rsidRPr="00343CE3">
        <w:t xml:space="preserve"> </w:t>
      </w:r>
      <w:r w:rsidR="00B425E5" w:rsidRPr="00343CE3">
        <w:fldChar w:fldCharType="begin"/>
      </w:r>
      <w:r w:rsidR="00B425E5" w:rsidRPr="00343CE3">
        <w:instrText xml:space="preserve"> REF _Ref182888820 \r \h </w:instrText>
      </w:r>
      <w:r w:rsidR="00343CE3">
        <w:instrText xml:space="preserve"> \* MERGEFORMAT </w:instrText>
      </w:r>
      <w:r w:rsidR="00B425E5" w:rsidRPr="00343CE3">
        <w:fldChar w:fldCharType="separate"/>
      </w:r>
      <w:r w:rsidR="002F433D">
        <w:rPr>
          <w:cs/>
        </w:rPr>
        <w:t>‎</w:t>
      </w:r>
      <w:r w:rsidR="002F433D">
        <w:t>[2]</w:t>
      </w:r>
      <w:r w:rsidR="00B425E5" w:rsidRPr="00343CE3">
        <w:fldChar w:fldCharType="end"/>
      </w:r>
      <w:r w:rsidRPr="00343CE3">
        <w:t>.</w:t>
      </w:r>
    </w:p>
    <w:p w:rsidR="009E3A67" w:rsidRDefault="006340E2" w:rsidP="00BE5554">
      <w:pPr>
        <w:pStyle w:val="BodyText"/>
        <w:jc w:val="both"/>
      </w:pPr>
      <w:r>
        <w:t>The CLI</w:t>
      </w:r>
      <w:r w:rsidR="00A32FD3" w:rsidRPr="00343CE3">
        <w:t xml:space="preserve"> feature </w:t>
      </w:r>
      <w:r w:rsidR="009E3A67" w:rsidRPr="00343CE3">
        <w:t xml:space="preserve">defines TTCN-3 module parameters as defined in </w:t>
      </w:r>
      <w:r w:rsidR="00B425E5" w:rsidRPr="00343CE3">
        <w:fldChar w:fldCharType="begin"/>
      </w:r>
      <w:r w:rsidR="00B425E5" w:rsidRPr="00343CE3">
        <w:instrText xml:space="preserve"> REF _Ref182888820 \r \h </w:instrText>
      </w:r>
      <w:r w:rsidR="00343CE3">
        <w:instrText xml:space="preserve"> \* MERGEFORMAT </w:instrText>
      </w:r>
      <w:r w:rsidR="00B425E5" w:rsidRPr="00343CE3">
        <w:fldChar w:fldCharType="separate"/>
      </w:r>
      <w:r w:rsidR="002F433D">
        <w:rPr>
          <w:cs/>
        </w:rPr>
        <w:t>‎</w:t>
      </w:r>
      <w:r w:rsidR="002F433D">
        <w:t>[2]</w:t>
      </w:r>
      <w:r w:rsidR="00B425E5" w:rsidRPr="00343CE3">
        <w:fldChar w:fldCharType="end"/>
      </w:r>
      <w:r w:rsidR="009E3A67" w:rsidRPr="00343CE3">
        <w:t xml:space="preserve"> clause 4. Actual values of these parameters – when no default value or a different from the default actual value wished to be used – shall be given in the [MODULE_PARAMETERS] section of the configuration file.</w:t>
      </w:r>
    </w:p>
    <w:p w:rsidR="006340E2" w:rsidRPr="00D94FCC" w:rsidRDefault="006340E2" w:rsidP="00D02181">
      <w:pPr>
        <w:pStyle w:val="BodyText"/>
        <w:jc w:val="both"/>
      </w:pPr>
      <w:r>
        <w:lastRenderedPageBreak/>
        <w:t>The EPTF CLI feature uses the Telnet test port. This test port requires test port parameters to configure it. See the Telnet test port user guide</w:t>
      </w:r>
      <w:r w:rsidR="001A7321">
        <w:t xml:space="preserve"> </w:t>
      </w:r>
      <w:r w:rsidR="001A7321">
        <w:fldChar w:fldCharType="begin"/>
      </w:r>
      <w:r w:rsidR="001A7321">
        <w:instrText xml:space="preserve"> REF _Ref257016912 \r \h </w:instrText>
      </w:r>
      <w:r w:rsidR="001A7321">
        <w:fldChar w:fldCharType="separate"/>
      </w:r>
      <w:r w:rsidR="002F433D">
        <w:rPr>
          <w:cs/>
        </w:rPr>
        <w:t>‎</w:t>
      </w:r>
      <w:r w:rsidR="002F433D">
        <w:t>[8]</w:t>
      </w:r>
      <w:r w:rsidR="001A7321">
        <w:fldChar w:fldCharType="end"/>
      </w:r>
      <w:r>
        <w:t xml:space="preserve"> for more details.</w:t>
      </w:r>
      <w:r w:rsidR="00D94FCC">
        <w:t xml:space="preserve"> </w:t>
      </w:r>
      <w:r w:rsidR="00C8600D">
        <w:t>Note</w:t>
      </w:r>
      <w:r w:rsidR="00D94FCC">
        <w:t xml:space="preserve"> that the </w:t>
      </w:r>
      <w:r w:rsidR="00D94FCC" w:rsidRPr="00D94FCC">
        <w:t>CTRL_MODE</w:t>
      </w:r>
      <w:r w:rsidR="00D94FCC">
        <w:t xml:space="preserve"> parameter of the telnet test port</w:t>
      </w:r>
      <w:r w:rsidR="00D02181">
        <w:t>s used by the CLI</w:t>
      </w:r>
      <w:r w:rsidR="00D94FCC">
        <w:t xml:space="preserve"> should be set to ‘server’ to be able to connect </w:t>
      </w:r>
      <w:r w:rsidR="00D02181">
        <w:t>to them</w:t>
      </w:r>
      <w:r w:rsidR="00D94FCC">
        <w:t xml:space="preserve"> via a telnet client.</w:t>
      </w:r>
    </w:p>
    <w:p w:rsidR="00327261" w:rsidRDefault="009A5774" w:rsidP="006340E2">
      <w:pPr>
        <w:pStyle w:val="BodyText"/>
        <w:jc w:val="both"/>
      </w:pPr>
      <w:r w:rsidRPr="00343CE3">
        <w:t xml:space="preserve">The EPTF </w:t>
      </w:r>
      <w:r w:rsidR="006340E2">
        <w:t>CLI</w:t>
      </w:r>
      <w:r w:rsidR="00A32FD3" w:rsidRPr="00343CE3">
        <w:t xml:space="preserve"> feature </w:t>
      </w:r>
      <w:r w:rsidRPr="00343CE3">
        <w:t>define</w:t>
      </w:r>
      <w:r w:rsidR="006340E2">
        <w:t>s the following</w:t>
      </w:r>
      <w:r w:rsidR="009E3A67" w:rsidRPr="00343CE3">
        <w:t xml:space="preserve"> module param</w:t>
      </w:r>
      <w:r w:rsidRPr="00343CE3">
        <w:t>eters.</w:t>
      </w:r>
    </w:p>
    <w:p w:rsidR="00781522" w:rsidRDefault="00781522" w:rsidP="00781522">
      <w:pPr>
        <w:pStyle w:val="Heading3"/>
      </w:pPr>
      <w:bookmarkStart w:id="60" w:name="_Toc342136705"/>
      <w:r w:rsidRPr="00781522">
        <w:t>tsp_EPTF_CLL_CLI_ShowWelcome</w:t>
      </w:r>
      <w:bookmarkEnd w:id="60"/>
    </w:p>
    <w:p w:rsidR="00781522" w:rsidRDefault="00781522" w:rsidP="00781522">
      <w:pPr>
        <w:pStyle w:val="BodyText"/>
      </w:pPr>
      <w:r>
        <w:t xml:space="preserve">This is a boolean parameter which can be used to enable a </w:t>
      </w:r>
      <w:r w:rsidR="005B2824">
        <w:t>welcome message when connected to the CLI terminals.</w:t>
      </w:r>
      <w:r w:rsidR="00280BDC">
        <w:t xml:space="preserve"> Default value: false (disabled).</w:t>
      </w:r>
    </w:p>
    <w:p w:rsidR="00781522" w:rsidRDefault="00DE48B6" w:rsidP="00DE48B6">
      <w:pPr>
        <w:pStyle w:val="Heading3"/>
      </w:pPr>
      <w:bookmarkStart w:id="61" w:name="_Toc342136706"/>
      <w:r w:rsidRPr="00DE48B6">
        <w:t>tsp_EPTF_CLI_Functions_debug</w:t>
      </w:r>
      <w:bookmarkEnd w:id="61"/>
    </w:p>
    <w:p w:rsidR="00DE48B6" w:rsidRDefault="00DE48B6" w:rsidP="00DE48B6">
      <w:pPr>
        <w:pStyle w:val="BodyText"/>
      </w:pPr>
      <w:r>
        <w:t>Module parameter to switch on debug logging</w:t>
      </w:r>
      <w:r w:rsidR="00400A33">
        <w:t xml:space="preserve"> in CLI</w:t>
      </w:r>
      <w:r>
        <w:t>. Default: false (disabled).</w:t>
      </w:r>
    </w:p>
    <w:p w:rsidR="00781522" w:rsidRDefault="00400A33" w:rsidP="00400A33">
      <w:pPr>
        <w:pStyle w:val="Heading3"/>
      </w:pPr>
      <w:bookmarkStart w:id="62" w:name="_Toc342136707"/>
      <w:r w:rsidRPr="00400A33">
        <w:t>tsp_EPTF_CLI_Client_Functions_debug</w:t>
      </w:r>
      <w:bookmarkEnd w:id="62"/>
    </w:p>
    <w:p w:rsidR="00400A33" w:rsidRPr="00400A33" w:rsidRDefault="00400A33" w:rsidP="00400A33">
      <w:pPr>
        <w:pStyle w:val="BodyText"/>
      </w:pPr>
      <w:r>
        <w:t>Module parameter to switch on debug logging in CLI_Client. Default: false (disabled).</w:t>
      </w:r>
    </w:p>
    <w:p w:rsidR="00B7606D" w:rsidRDefault="00B7606D" w:rsidP="00C72D3F">
      <w:pPr>
        <w:pStyle w:val="Heading1"/>
      </w:pPr>
      <w:bookmarkStart w:id="63" w:name="_Toc175455205"/>
      <w:bookmarkStart w:id="64" w:name="_Toc182727546"/>
      <w:bookmarkStart w:id="65" w:name="_Toc342136708"/>
      <w:r>
        <w:t>Usage</w:t>
      </w:r>
      <w:bookmarkEnd w:id="65"/>
    </w:p>
    <w:p w:rsidR="00AA7404" w:rsidRPr="00AA7404" w:rsidRDefault="00AA7404" w:rsidP="00AA7404">
      <w:pPr>
        <w:pStyle w:val="Heading2"/>
      </w:pPr>
      <w:bookmarkStart w:id="66" w:name="_Toc342136709"/>
      <w:r>
        <w:t>Using the functional interface</w:t>
      </w:r>
      <w:bookmarkEnd w:id="66"/>
    </w:p>
    <w:p w:rsidR="00B7606D" w:rsidRDefault="00DB12DE" w:rsidP="00B7606D">
      <w:pPr>
        <w:pStyle w:val="BodyText"/>
      </w:pPr>
      <w:r>
        <w:t>To be able to use the CLI feature at least one component in the system has to extend the EPTF_CLI_CT component. This component creates the telnet ports for the normal and the display terminal. In addition to the CLI component the CLI command can be registered in a component that extends the EPTF_CLI_Client_CT component.</w:t>
      </w:r>
    </w:p>
    <w:p w:rsidR="0061045A" w:rsidRDefault="0061045A" w:rsidP="0061045A">
      <w:pPr>
        <w:pStyle w:val="Heading3"/>
      </w:pPr>
      <w:bookmarkStart w:id="67" w:name="_Toc342136710"/>
      <w:r>
        <w:t>Initialization</w:t>
      </w:r>
      <w:bookmarkEnd w:id="67"/>
    </w:p>
    <w:p w:rsidR="006A2977" w:rsidRDefault="006A2977" w:rsidP="00B7606D">
      <w:pPr>
        <w:pStyle w:val="BodyText"/>
      </w:pPr>
      <w:r>
        <w:t>Before using the functions of these components</w:t>
      </w:r>
      <w:r w:rsidR="00313B35">
        <w:t xml:space="preserve"> they have</w:t>
      </w:r>
      <w:r>
        <w:t xml:space="preserve"> to be initialized by the init functions of the corresponding CLI components.</w:t>
      </w:r>
    </w:p>
    <w:p w:rsidR="00F01D18" w:rsidRDefault="00F01D18" w:rsidP="00CF6BAF">
      <w:pPr>
        <w:pStyle w:val="BodyText"/>
      </w:pPr>
      <w:r>
        <w:t>To be able to use the command line interface terminal in case of error, it is recommended to place the CLI component to the MTC since this component terminates last.</w:t>
      </w:r>
    </w:p>
    <w:p w:rsidR="00946F0D" w:rsidRDefault="00946F0D" w:rsidP="00946F0D">
      <w:pPr>
        <w:pStyle w:val="Heading3"/>
      </w:pPr>
      <w:bookmarkStart w:id="68" w:name="_Toc342136711"/>
      <w:r>
        <w:t>Registering a command</w:t>
      </w:r>
      <w:bookmarkEnd w:id="68"/>
    </w:p>
    <w:p w:rsidR="00946F0D" w:rsidRDefault="00946F0D" w:rsidP="008C717F">
      <w:pPr>
        <w:pStyle w:val="BodyText"/>
      </w:pPr>
      <w:r>
        <w:t>New command can be registered for a given terminal (i.e. CLI component) from CLI Client</w:t>
      </w:r>
      <w:r w:rsidR="008C717F">
        <w:t xml:space="preserve">s (see </w:t>
      </w:r>
      <w:r w:rsidR="008C717F">
        <w:fldChar w:fldCharType="begin"/>
      </w:r>
      <w:r w:rsidR="008C717F">
        <w:instrText xml:space="preserve"> REF _Ref182891563 \r \h </w:instrText>
      </w:r>
      <w:r w:rsidR="008C717F">
        <w:fldChar w:fldCharType="separate"/>
      </w:r>
      <w:r w:rsidR="002F433D">
        <w:rPr>
          <w:cs/>
        </w:rPr>
        <w:t>‎</w:t>
      </w:r>
      <w:r w:rsidR="002F433D">
        <w:t>[6]</w:t>
      </w:r>
      <w:r w:rsidR="008C717F">
        <w:fldChar w:fldCharType="end"/>
      </w:r>
      <w:r w:rsidR="008C717F">
        <w:t>)</w:t>
      </w:r>
      <w:r>
        <w:t>. The command names has to be unique on the CLI used and should not contain spaces.</w:t>
      </w:r>
    </w:p>
    <w:p w:rsidR="00946F0D" w:rsidRDefault="00946F0D" w:rsidP="00E10BFC">
      <w:pPr>
        <w:pStyle w:val="BodyText"/>
      </w:pPr>
      <w:r>
        <w:lastRenderedPageBreak/>
        <w:t xml:space="preserve">The help message given </w:t>
      </w:r>
      <w:r w:rsidR="00E10BFC">
        <w:t>during registration</w:t>
      </w:r>
      <w:r>
        <w:t xml:space="preserve"> should be a short description of the command because this help strin</w:t>
      </w:r>
      <w:r w:rsidR="00B531E0">
        <w:t>g will be printed when the “help &lt;</w:t>
      </w:r>
      <w:r>
        <w:t>command</w:t>
      </w:r>
      <w:r w:rsidR="00B531E0">
        <w:t>&gt;”</w:t>
      </w:r>
      <w:r>
        <w:t xml:space="preserve"> is issued on the terminal. More detailed help can be printed by implementing</w:t>
      </w:r>
      <w:r w:rsidR="00130B65">
        <w:t xml:space="preserve"> the handling of</w:t>
      </w:r>
      <w:r>
        <w:t xml:space="preserve"> the “help”</w:t>
      </w:r>
      <w:r w:rsidR="00130B65">
        <w:t xml:space="preserve"> argument for</w:t>
      </w:r>
      <w:r>
        <w:t xml:space="preserve"> the command. In this case the detailed help is returned by executing “&lt;command&gt; help” on the terminal.</w:t>
      </w:r>
    </w:p>
    <w:p w:rsidR="009B7994" w:rsidRPr="00946F0D" w:rsidRDefault="009B7994" w:rsidP="009B7994">
      <w:pPr>
        <w:pStyle w:val="BodyText"/>
      </w:pPr>
      <w:r>
        <w:t>If the CLI Client init function is called with CLI component set to “null” and no CLI was given in the register function, or the CLI Client init is not called at all or cleanup has been called, it is not possible to register commands, the CLI is disabled.</w:t>
      </w:r>
    </w:p>
    <w:p w:rsidR="00946F0D" w:rsidRDefault="00946F0D" w:rsidP="00946F0D">
      <w:pPr>
        <w:pStyle w:val="Heading3"/>
      </w:pPr>
      <w:bookmarkStart w:id="69" w:name="_Toc342136712"/>
      <w:r>
        <w:t>The help of a command</w:t>
      </w:r>
      <w:bookmarkEnd w:id="69"/>
    </w:p>
    <w:p w:rsidR="00946F0D" w:rsidRDefault="00946F0D" w:rsidP="00946F0D">
      <w:pPr>
        <w:pStyle w:val="BodyText"/>
      </w:pPr>
      <w:r>
        <w:t>Detailed help about a command can be printed by ‘</w:t>
      </w:r>
      <w:r w:rsidR="00EF24A0">
        <w:t>&lt;</w:t>
      </w:r>
      <w:r>
        <w:t>command</w:t>
      </w:r>
      <w:r w:rsidR="00EF24A0">
        <w:t>&gt;</w:t>
      </w:r>
      <w:r>
        <w:t xml:space="preserve"> help’ if the handler function of the command handles the ‘help’ as argument.</w:t>
      </w:r>
    </w:p>
    <w:p w:rsidR="0061045A" w:rsidRDefault="0061045A" w:rsidP="0061045A">
      <w:pPr>
        <w:pStyle w:val="Heading3"/>
      </w:pPr>
      <w:bookmarkStart w:id="70" w:name="_Toc342136713"/>
      <w:r>
        <w:t>The command handler</w:t>
      </w:r>
      <w:bookmarkEnd w:id="70"/>
    </w:p>
    <w:p w:rsidR="00CF6BAF" w:rsidRDefault="00CF6BAF" w:rsidP="00D329C5">
      <w:pPr>
        <w:pStyle w:val="BodyText"/>
      </w:pPr>
      <w:r>
        <w:t xml:space="preserve">The command handler function registered for a command </w:t>
      </w:r>
      <w:r w:rsidR="00D329C5">
        <w:t>can</w:t>
      </w:r>
      <w:r>
        <w:t xml:space="preserve"> modify the parameter containing the result of the command. This result will be printed on the terminal on which the command was executed.</w:t>
      </w:r>
      <w:r w:rsidR="0061045A">
        <w:t xml:space="preserve"> If the result is not changed, “&lt;command&gt; done.” will be printed</w:t>
      </w:r>
      <w:r w:rsidR="001B3904">
        <w:t>.</w:t>
      </w:r>
      <w:r>
        <w:t xml:space="preserve"> Also the function has to return </w:t>
      </w:r>
      <w:r w:rsidR="006C2DE0">
        <w:t>an</w:t>
      </w:r>
      <w:r>
        <w:t xml:space="preserve"> error code. This error code notifies the CLI about the success of the command. If the command was handled successfully the function should return zero, otherwise a positive number. Positive numbers are treated as</w:t>
      </w:r>
      <w:r w:rsidR="00F01D18">
        <w:t xml:space="preserve"> erroneous</w:t>
      </w:r>
      <w:r>
        <w:t xml:space="preserve"> exit codes and will </w:t>
      </w:r>
      <w:r w:rsidR="00494342">
        <w:t>appear on t</w:t>
      </w:r>
      <w:r>
        <w:t>he CLI terminal automatically.</w:t>
      </w:r>
    </w:p>
    <w:p w:rsidR="007C0588" w:rsidRDefault="007C0588" w:rsidP="000D365E">
      <w:pPr>
        <w:pStyle w:val="BodyText"/>
      </w:pPr>
      <w:r>
        <w:t xml:space="preserve">If the handler function of a command has to wait for a message on a test port, </w:t>
      </w:r>
      <w:r w:rsidR="00914A08">
        <w:t>it is not recommended to</w:t>
      </w:r>
      <w:r>
        <w:t xml:space="preserve"> call altsteps that contain test port receive statements</w:t>
      </w:r>
      <w:r w:rsidR="00914A08">
        <w:t xml:space="preserve"> in the handler function</w:t>
      </w:r>
      <w:r>
        <w:t>. Instead the Semaphore feature of the CLL</w:t>
      </w:r>
      <w:r w:rsidR="003D09D2">
        <w:t xml:space="preserve"> </w:t>
      </w:r>
      <w:r w:rsidR="00914A08">
        <w:t>can be used to block the execution until the response arrives. When</w:t>
      </w:r>
      <w:r w:rsidR="003D09D2">
        <w:t xml:space="preserve"> the response</w:t>
      </w:r>
      <w:r w:rsidR="00914A08">
        <w:t xml:space="preserve"> is handled</w:t>
      </w:r>
      <w:r w:rsidR="003D09D2">
        <w:t xml:space="preserve"> in a default altstep</w:t>
      </w:r>
      <w:r w:rsidR="00914A08">
        <w:t xml:space="preserve"> it should also unlock the semaphore</w:t>
      </w:r>
      <w:r w:rsidR="00962F24">
        <w:t>.</w:t>
      </w:r>
      <w:r w:rsidR="003D09D2">
        <w:t xml:space="preserve"> This </w:t>
      </w:r>
      <w:r w:rsidR="000D365E">
        <w:t>has to be done</w:t>
      </w:r>
      <w:r w:rsidR="003D09D2">
        <w:t xml:space="preserve"> to avoid deadlocks</w:t>
      </w:r>
      <w:r w:rsidR="0082084B">
        <w:t xml:space="preserve"> on the test port</w:t>
      </w:r>
      <w:r w:rsidR="003D09D2">
        <w:t>.</w:t>
      </w:r>
    </w:p>
    <w:p w:rsidR="00494342" w:rsidRDefault="00494342" w:rsidP="00494342">
      <w:pPr>
        <w:pStyle w:val="Heading3"/>
      </w:pPr>
      <w:bookmarkStart w:id="71" w:name="_Toc342136714"/>
      <w:r>
        <w:t>Sending messages to the display terminal</w:t>
      </w:r>
      <w:bookmarkEnd w:id="71"/>
    </w:p>
    <w:p w:rsidR="006900F5" w:rsidRDefault="009B2604" w:rsidP="00946F0D">
      <w:pPr>
        <w:pStyle w:val="BodyText"/>
      </w:pPr>
      <w:r>
        <w:t>If messages should be sent to the terminal periodically, there is a display terminal provided by the CLI. Messages to the display terminal can be sent from the CLI Client. The display terminal can be used to prevent flooding the normal terminal. It is possible to enter the same commands</w:t>
      </w:r>
      <w:r w:rsidR="00647643">
        <w:t xml:space="preserve"> </w:t>
      </w:r>
      <w:r>
        <w:t xml:space="preserve">on the display terminal </w:t>
      </w:r>
      <w:r w:rsidR="00647643">
        <w:t>as on the normal terminal</w:t>
      </w:r>
      <w:r w:rsidR="006900F5">
        <w:t>.</w:t>
      </w:r>
    </w:p>
    <w:p w:rsidR="009B2604" w:rsidRDefault="009B2604" w:rsidP="009B2604">
      <w:pPr>
        <w:pStyle w:val="Heading2"/>
      </w:pPr>
      <w:bookmarkStart w:id="72" w:name="_Toc342136715"/>
      <w:r>
        <w:t>Using the terminals</w:t>
      </w:r>
      <w:bookmarkEnd w:id="72"/>
    </w:p>
    <w:p w:rsidR="00AA7404" w:rsidRDefault="00AA7404" w:rsidP="007C0588">
      <w:pPr>
        <w:pStyle w:val="BodyText"/>
      </w:pPr>
      <w:r>
        <w:t xml:space="preserve">The CLI </w:t>
      </w:r>
      <w:r w:rsidR="009B2604">
        <w:t xml:space="preserve">provides two terminals: a normal </w:t>
      </w:r>
      <w:r>
        <w:t>terminal</w:t>
      </w:r>
      <w:r w:rsidR="009B2604">
        <w:t>, and a display terminal to show periodic printouts.</w:t>
      </w:r>
      <w:r w:rsidR="002E0876">
        <w:t xml:space="preserve"> The terminal</w:t>
      </w:r>
      <w:r w:rsidR="0050791C">
        <w:t>s</w:t>
      </w:r>
      <w:r w:rsidR="002E0876">
        <w:t xml:space="preserve"> can be accessed by a telnet client on the ports configured.</w:t>
      </w:r>
      <w:r w:rsidR="006900F5">
        <w:t xml:space="preserve"> Commands defined in the CLI can be executed on these terminals.</w:t>
      </w:r>
    </w:p>
    <w:p w:rsidR="0050791C" w:rsidRDefault="0050791C" w:rsidP="00775A1B">
      <w:pPr>
        <w:pStyle w:val="BodyText"/>
      </w:pPr>
      <w:r>
        <w:lastRenderedPageBreak/>
        <w:t xml:space="preserve">If the execution of the commands </w:t>
      </w:r>
      <w:r w:rsidR="00775A1B">
        <w:t>take some time,</w:t>
      </w:r>
      <w:r>
        <w:t xml:space="preserve"> it is possible that the result of a command issued later will appear </w:t>
      </w:r>
      <w:r w:rsidR="00775A1B">
        <w:t>before the results</w:t>
      </w:r>
      <w:r w:rsidR="00DD36B7">
        <w:t xml:space="preserve"> of </w:t>
      </w:r>
      <w:r w:rsidR="00775A1B">
        <w:t xml:space="preserve">commands issued </w:t>
      </w:r>
      <w:r>
        <w:t>earlier</w:t>
      </w:r>
      <w:r w:rsidR="00DD36B7">
        <w:t xml:space="preserve"> are printed o</w:t>
      </w:r>
      <w:r>
        <w:t>n the terminal.</w:t>
      </w:r>
    </w:p>
    <w:p w:rsidR="006900F5" w:rsidRDefault="006900F5" w:rsidP="006900F5">
      <w:pPr>
        <w:pStyle w:val="Heading3"/>
      </w:pPr>
      <w:bookmarkStart w:id="73" w:name="_Toc342136716"/>
      <w:r>
        <w:t>CLI built-in commands</w:t>
      </w:r>
      <w:bookmarkEnd w:id="73"/>
    </w:p>
    <w:p w:rsidR="006900F5" w:rsidRDefault="006900F5" w:rsidP="00D85276">
      <w:pPr>
        <w:pStyle w:val="BodyText"/>
      </w:pPr>
      <w:r>
        <w:t>The CLI defines built-in commands to</w:t>
      </w:r>
      <w:r w:rsidR="004C6DBB">
        <w:t xml:space="preserve"> get basic help,</w:t>
      </w:r>
      <w:r w:rsidR="003173AE">
        <w:t xml:space="preserve"> exit from the terminal and stop the test execution.</w:t>
      </w:r>
      <w:r w:rsidR="00A23F41">
        <w:t xml:space="preserve"> The built-in commands cannot be redefined i.e. to register </w:t>
      </w:r>
      <w:r w:rsidR="00D85276">
        <w:t>commands with the same name</w:t>
      </w:r>
      <w:r w:rsidR="003B19F4">
        <w:t>s</w:t>
      </w:r>
      <w:r w:rsidR="00D85276">
        <w:t xml:space="preserve"> </w:t>
      </w:r>
      <w:r w:rsidR="00A23F41">
        <w:t>on the CLI client.</w:t>
      </w:r>
    </w:p>
    <w:p w:rsidR="00D26590" w:rsidRDefault="00D26590" w:rsidP="00D26590">
      <w:pPr>
        <w:pStyle w:val="Heading4"/>
      </w:pPr>
      <w:r>
        <w:t>The help command</w:t>
      </w:r>
    </w:p>
    <w:p w:rsidR="00D26590" w:rsidRDefault="00D26590" w:rsidP="00D26590">
      <w:pPr>
        <w:pStyle w:val="BodyText"/>
      </w:pPr>
      <w:r>
        <w:t>The help command can be used to print a general help message and list all available commands. To get help about a specific command, the name of the command should be passed to the help command: ‘help &lt;command&gt;’.</w:t>
      </w:r>
    </w:p>
    <w:p w:rsidR="00521315" w:rsidRDefault="00521315" w:rsidP="00D26590">
      <w:pPr>
        <w:pStyle w:val="BodyText"/>
      </w:pPr>
      <w:r>
        <w:t>The help command will show the basic help message specified in the command registration function. To get more detailed help, the command handle should handle an argument like “help” and print out a more detailed information about the usage of the command.</w:t>
      </w:r>
    </w:p>
    <w:p w:rsidR="00D26590" w:rsidRDefault="00D26590" w:rsidP="00D26590">
      <w:pPr>
        <w:pStyle w:val="Heading4"/>
      </w:pPr>
      <w:r>
        <w:t>The exit and quit commands</w:t>
      </w:r>
    </w:p>
    <w:p w:rsidR="00D26590" w:rsidRDefault="00D26590" w:rsidP="00D26590">
      <w:pPr>
        <w:pStyle w:val="BodyText"/>
      </w:pPr>
      <w:r>
        <w:t>The exit and quit commands can be used to close the terminal session. The test is not stopped. It is possible to reconnect the terminal later.</w:t>
      </w:r>
    </w:p>
    <w:p w:rsidR="00117AEE" w:rsidRDefault="00117AEE" w:rsidP="00D26590">
      <w:pPr>
        <w:pStyle w:val="BodyText"/>
      </w:pPr>
      <w:r>
        <w:t>The quit command name is not case sensitive.</w:t>
      </w:r>
    </w:p>
    <w:p w:rsidR="00D26590" w:rsidRDefault="00D26590" w:rsidP="00D26590">
      <w:pPr>
        <w:pStyle w:val="Heading4"/>
      </w:pPr>
      <w:r>
        <w:t>The stop and stopAll commands</w:t>
      </w:r>
    </w:p>
    <w:p w:rsidR="007A10B5" w:rsidRDefault="00D26590" w:rsidP="00FE697D">
      <w:pPr>
        <w:pStyle w:val="BodyText"/>
      </w:pPr>
      <w:r>
        <w:t>The stop and stopAll commands stop the execution of the test case. All components (that uses the Base feature of the CLL) will be stopped and the test is terminated if the stop or stopAll commands are executed on the terminal.</w:t>
      </w:r>
    </w:p>
    <w:p w:rsidR="00117AEE" w:rsidRDefault="00117AEE" w:rsidP="00117AEE">
      <w:pPr>
        <w:pStyle w:val="BodyText"/>
      </w:pPr>
      <w:r>
        <w:t>The stop command name is not case sensitive.</w:t>
      </w:r>
    </w:p>
    <w:p w:rsidR="00C83D03" w:rsidRDefault="00C83D03" w:rsidP="00C83D03">
      <w:pPr>
        <w:pStyle w:val="Heading4"/>
      </w:pPr>
      <w:r>
        <w:t>The alias command</w:t>
      </w:r>
    </w:p>
    <w:p w:rsidR="00A36DEF" w:rsidRDefault="00A2100C" w:rsidP="00A2100C">
      <w:pPr>
        <w:pStyle w:val="BodyText"/>
        <w:tabs>
          <w:tab w:val="clear" w:pos="2552"/>
          <w:tab w:val="left" w:pos="3544"/>
        </w:tabs>
      </w:pPr>
      <w:r>
        <w:t>To create an alias to a command the alias command can be used.</w:t>
      </w:r>
      <w:r w:rsidR="00020455">
        <w:t xml:space="preserve"> </w:t>
      </w:r>
      <w:r w:rsidR="002F4233">
        <w:t xml:space="preserve">There is an example for simple usage in the first line below. </w:t>
      </w:r>
      <w:r w:rsidR="00EE567D">
        <w:t>‘</w:t>
      </w:r>
      <w:r w:rsidR="002F4233">
        <w:t>Help</w:t>
      </w:r>
      <w:r w:rsidR="00EE567D">
        <w:t>’</w:t>
      </w:r>
      <w:r w:rsidR="002F4233">
        <w:t xml:space="preserve"> command can be substituted with </w:t>
      </w:r>
      <w:r w:rsidR="00EE567D">
        <w:t>‘</w:t>
      </w:r>
      <w:r w:rsidR="002F4233">
        <w:t>h</w:t>
      </w:r>
      <w:r w:rsidR="00EE567D">
        <w:t>’</w:t>
      </w:r>
      <w:r w:rsidR="002F4233">
        <w:t xml:space="preserve"> from then on.</w:t>
      </w:r>
      <w:r w:rsidR="00234455">
        <w:t xml:space="preserve"> Command parts</w:t>
      </w:r>
      <w:r w:rsidR="002F4233">
        <w:t xml:space="preserve"> (ex. arguments)</w:t>
      </w:r>
      <w:r w:rsidR="00234455">
        <w:t xml:space="preserve"> can also be aliased, but must be signed</w:t>
      </w:r>
      <w:r w:rsidR="008D6149">
        <w:t xml:space="preserve"> with special character tags ($)</w:t>
      </w:r>
      <w:r w:rsidR="00020455">
        <w:t xml:space="preserve"> in case of usage.</w:t>
      </w:r>
      <w:r w:rsidR="006843FB">
        <w:t xml:space="preserve"> In the </w:t>
      </w:r>
      <w:r w:rsidR="002F4233">
        <w:t>third</w:t>
      </w:r>
      <w:r w:rsidR="006843FB">
        <w:t xml:space="preserve"> </w:t>
      </w:r>
      <w:r w:rsidR="002F4233">
        <w:t>line</w:t>
      </w:r>
      <w:r w:rsidR="006843FB">
        <w:t xml:space="preserve"> we have an alias both for help (h) and stop (s). </w:t>
      </w:r>
      <w:r w:rsidR="009501E6">
        <w:t xml:space="preserve">As </w:t>
      </w:r>
      <w:r w:rsidR="002F4233">
        <w:t xml:space="preserve">‘s’ is </w:t>
      </w:r>
      <w:r w:rsidR="00EE567D">
        <w:t>signed</w:t>
      </w:r>
      <w:r w:rsidR="002F4233">
        <w:t xml:space="preserve"> to be substituted before command execution, thus the line will retrieve help message of command </w:t>
      </w:r>
      <w:r w:rsidR="00FE27B6">
        <w:t>stop</w:t>
      </w:r>
      <w:r w:rsidR="006843FB">
        <w:t>.</w:t>
      </w:r>
      <w:r w:rsidR="00EE567D">
        <w:t xml:space="preserve"> </w:t>
      </w:r>
      <w:r w:rsidR="001164EE">
        <w:br/>
      </w:r>
      <w:r w:rsidR="00EE567D">
        <w:t>Note that there is no need of encapsulating ‘h’ between ‘$’ tags, because the first word of the command is auto substituted if it is an alias.</w:t>
      </w:r>
    </w:p>
    <w:p w:rsidR="002F4233" w:rsidRDefault="002F4233" w:rsidP="00A2100C">
      <w:pPr>
        <w:pStyle w:val="BodyText"/>
        <w:tabs>
          <w:tab w:val="clear" w:pos="2552"/>
          <w:tab w:val="left" w:pos="3544"/>
        </w:tabs>
      </w:pPr>
      <w:r>
        <w:t>Example:</w:t>
      </w:r>
    </w:p>
    <w:p w:rsidR="00020455" w:rsidRPr="00A2100C" w:rsidRDefault="00A2100C" w:rsidP="00A2100C">
      <w:pPr>
        <w:pStyle w:val="BodyText"/>
        <w:tabs>
          <w:tab w:val="clear" w:pos="2552"/>
          <w:tab w:val="left" w:pos="3544"/>
        </w:tabs>
      </w:pPr>
      <w:r>
        <w:lastRenderedPageBreak/>
        <w:t>alias help h</w:t>
      </w:r>
      <w:r w:rsidR="002F4233">
        <w:br/>
      </w:r>
      <w:r w:rsidR="008D6149">
        <w:t xml:space="preserve">alias </w:t>
      </w:r>
      <w:r w:rsidR="00020455">
        <w:t>stop s</w:t>
      </w:r>
      <w:r w:rsidR="002F4233">
        <w:br/>
      </w:r>
      <w:r w:rsidR="00020455">
        <w:t>h $s$</w:t>
      </w:r>
    </w:p>
    <w:p w:rsidR="00C83D03" w:rsidRDefault="00C83D03" w:rsidP="00C83D03">
      <w:pPr>
        <w:pStyle w:val="Heading4"/>
      </w:pPr>
      <w:r>
        <w:t>The unalias command</w:t>
      </w:r>
    </w:p>
    <w:p w:rsidR="00A36DEF" w:rsidRDefault="00A2100C" w:rsidP="00A2100C">
      <w:pPr>
        <w:pStyle w:val="BodyText"/>
      </w:pPr>
      <w:r>
        <w:t>Unalias removes a registered alias.</w:t>
      </w:r>
    </w:p>
    <w:p w:rsidR="00A2100C" w:rsidRPr="00A2100C" w:rsidRDefault="00A2100C" w:rsidP="00A2100C">
      <w:pPr>
        <w:pStyle w:val="BodyText"/>
      </w:pPr>
      <w:r>
        <w:t>Example: unalias h</w:t>
      </w:r>
    </w:p>
    <w:p w:rsidR="00C83D03" w:rsidRDefault="00C83D03" w:rsidP="00C83D03">
      <w:pPr>
        <w:pStyle w:val="Heading4"/>
      </w:pPr>
      <w:r>
        <w:t>The lsalias command</w:t>
      </w:r>
    </w:p>
    <w:p w:rsidR="00A36DEF" w:rsidRDefault="00A2100C" w:rsidP="00A2100C">
      <w:pPr>
        <w:pStyle w:val="BodyText"/>
      </w:pPr>
      <w:r>
        <w:t>Lsalias prints information about a registered alias.</w:t>
      </w:r>
    </w:p>
    <w:p w:rsidR="00A2100C" w:rsidRPr="00A2100C" w:rsidRDefault="00A2100C" w:rsidP="00A2100C">
      <w:pPr>
        <w:pStyle w:val="BodyText"/>
      </w:pPr>
      <w:r>
        <w:t>Example: lsalias h</w:t>
      </w:r>
    </w:p>
    <w:p w:rsidR="00C83D03" w:rsidRDefault="00C83D03" w:rsidP="00C83D03">
      <w:pPr>
        <w:pStyle w:val="Heading4"/>
      </w:pPr>
      <w:r>
        <w:t>The allalias command</w:t>
      </w:r>
    </w:p>
    <w:p w:rsidR="00A2100C" w:rsidRPr="00A2100C" w:rsidRDefault="00A2100C" w:rsidP="00A2100C">
      <w:pPr>
        <w:pStyle w:val="BodyText"/>
      </w:pPr>
      <w:r>
        <w:t>Allalias lists all registered aliases in the system.</w:t>
      </w:r>
    </w:p>
    <w:p w:rsidR="00956385" w:rsidRPr="00343CE3" w:rsidRDefault="00C72D3F" w:rsidP="00C72D3F">
      <w:pPr>
        <w:pStyle w:val="Heading1"/>
      </w:pPr>
      <w:bookmarkStart w:id="74" w:name="_Toc342136717"/>
      <w:r w:rsidRPr="00343CE3">
        <w:t>E</w:t>
      </w:r>
      <w:r w:rsidR="00956385" w:rsidRPr="00343CE3">
        <w:t>rror messages</w:t>
      </w:r>
      <w:bookmarkEnd w:id="63"/>
      <w:bookmarkEnd w:id="64"/>
      <w:bookmarkEnd w:id="74"/>
    </w:p>
    <w:p w:rsidR="003341F7" w:rsidRPr="00343CE3" w:rsidRDefault="003341F7" w:rsidP="00B425E5">
      <w:pPr>
        <w:pStyle w:val="BodyText"/>
        <w:jc w:val="both"/>
      </w:pPr>
      <w:r w:rsidRPr="00343CE3">
        <w:t>Please note, that besides the below described error me</w:t>
      </w:r>
      <w:r w:rsidR="00886AD8" w:rsidRPr="00343CE3">
        <w:t xml:space="preserve">ssages, error messages shown in </w:t>
      </w:r>
      <w:r w:rsidR="00B425E5" w:rsidRPr="00343CE3">
        <w:fldChar w:fldCharType="begin"/>
      </w:r>
      <w:r w:rsidR="00B425E5" w:rsidRPr="00343CE3">
        <w:instrText xml:space="preserve"> REF _Ref182888820 \r \h </w:instrText>
      </w:r>
      <w:r w:rsidR="00343CE3">
        <w:instrText xml:space="preserve"> \* MERGEFORMAT </w:instrText>
      </w:r>
      <w:r w:rsidR="00B425E5" w:rsidRPr="00343CE3">
        <w:fldChar w:fldCharType="separate"/>
      </w:r>
      <w:r w:rsidR="002F433D">
        <w:rPr>
          <w:cs/>
        </w:rPr>
        <w:t>‎</w:t>
      </w:r>
      <w:r w:rsidR="002F433D">
        <w:t>[2]</w:t>
      </w:r>
      <w:r w:rsidR="00B425E5" w:rsidRPr="00343CE3">
        <w:fldChar w:fldCharType="end"/>
      </w:r>
      <w:r w:rsidR="00B90ECF" w:rsidRPr="00343CE3">
        <w:t xml:space="preserve"> </w:t>
      </w:r>
      <w:r w:rsidR="001B52C7" w:rsidRPr="00343CE3">
        <w:t xml:space="preserve"> or those of other used features or product </w:t>
      </w:r>
      <w:r w:rsidRPr="00343CE3">
        <w:t>may also appear.</w:t>
      </w:r>
    </w:p>
    <w:p w:rsidR="00B90ECF" w:rsidRPr="00F33F38" w:rsidRDefault="00EB5518" w:rsidP="00F33F38">
      <w:pPr>
        <w:pStyle w:val="BodyText"/>
        <w:jc w:val="both"/>
        <w:rPr>
          <w:rFonts w:ascii="Courier"/>
          <w:b/>
          <w:bCs/>
          <w:lang w:val="en-US"/>
        </w:rPr>
      </w:pPr>
      <w:r w:rsidRPr="00343CE3">
        <w:t>The</w:t>
      </w:r>
      <w:r w:rsidR="00F33F38">
        <w:t xml:space="preserve"> CLI does not have any error messages.</w:t>
      </w:r>
    </w:p>
    <w:p w:rsidR="00956385" w:rsidRPr="00343CE3" w:rsidRDefault="00956385" w:rsidP="00956385">
      <w:pPr>
        <w:pStyle w:val="Heading1"/>
        <w:numPr>
          <w:ilvl w:val="0"/>
          <w:numId w:val="1"/>
        </w:numPr>
        <w:jc w:val="both"/>
      </w:pPr>
      <w:bookmarkStart w:id="75" w:name="_Toc182727547"/>
      <w:bookmarkStart w:id="76" w:name="_Toc342136718"/>
      <w:r w:rsidRPr="00343CE3">
        <w:t>Warning messages</w:t>
      </w:r>
      <w:bookmarkEnd w:id="75"/>
      <w:bookmarkEnd w:id="76"/>
    </w:p>
    <w:p w:rsidR="001B52C7" w:rsidRPr="00343CE3" w:rsidRDefault="001B52C7" w:rsidP="00B425E5">
      <w:pPr>
        <w:pStyle w:val="BodyText"/>
        <w:jc w:val="both"/>
      </w:pPr>
      <w:r w:rsidRPr="00343CE3">
        <w:t xml:space="preserve">Please note, that besides the below described warning messages, warning messages shown in </w:t>
      </w:r>
      <w:r w:rsidR="00B425E5" w:rsidRPr="00343CE3">
        <w:fldChar w:fldCharType="begin"/>
      </w:r>
      <w:r w:rsidR="00B425E5" w:rsidRPr="00343CE3">
        <w:instrText xml:space="preserve"> REF _Ref182888820 \r \h </w:instrText>
      </w:r>
      <w:r w:rsidR="00343CE3">
        <w:instrText xml:space="preserve"> \* MERGEFORMAT </w:instrText>
      </w:r>
      <w:r w:rsidR="00B425E5" w:rsidRPr="00343CE3">
        <w:fldChar w:fldCharType="separate"/>
      </w:r>
      <w:r w:rsidR="002F433D">
        <w:rPr>
          <w:cs/>
        </w:rPr>
        <w:t>‎</w:t>
      </w:r>
      <w:r w:rsidR="002F433D">
        <w:t>[2]</w:t>
      </w:r>
      <w:r w:rsidR="00B425E5" w:rsidRPr="00343CE3">
        <w:fldChar w:fldCharType="end"/>
      </w:r>
      <w:r w:rsidRPr="00343CE3">
        <w:t xml:space="preserve">  or those of other used features or product may also appear.</w:t>
      </w:r>
    </w:p>
    <w:p w:rsidR="00B90ECF" w:rsidRPr="00342AB5" w:rsidRDefault="00EB5518" w:rsidP="00342AB5">
      <w:pPr>
        <w:pStyle w:val="BodyText"/>
        <w:jc w:val="both"/>
        <w:rPr>
          <w:rFonts w:ascii="Courier"/>
          <w:b/>
          <w:bCs/>
          <w:lang w:val="en-US"/>
        </w:rPr>
      </w:pPr>
      <w:r w:rsidRPr="00343CE3">
        <w:rPr>
          <w:rFonts w:ascii="Courier"/>
          <w:b/>
          <w:bCs/>
          <w:lang w:val="en-US"/>
        </w:rPr>
        <w:t xml:space="preserve">WARNING: </w:t>
      </w:r>
      <w:r w:rsidR="00342AB5" w:rsidRPr="00342AB5">
        <w:rPr>
          <w:rFonts w:ascii="Courier"/>
          <w:b/>
          <w:bCs/>
          <w:lang w:val="en-US"/>
        </w:rPr>
        <w:t xml:space="preserve">Invalid ASP received from port </w:t>
      </w:r>
      <w:r w:rsidR="00342AB5">
        <w:rPr>
          <w:rFonts w:ascii="Courier"/>
          <w:b/>
          <w:bCs/>
          <w:lang w:val="en-US"/>
        </w:rPr>
        <w:t>&lt;telnetPort&gt;</w:t>
      </w:r>
      <w:r w:rsidR="00342AB5" w:rsidRPr="00342AB5">
        <w:rPr>
          <w:rFonts w:ascii="Courier"/>
          <w:b/>
          <w:bCs/>
          <w:lang w:val="en-US"/>
        </w:rPr>
        <w:t>. Ignored.</w:t>
      </w:r>
    </w:p>
    <w:p w:rsidR="00B90ECF" w:rsidRPr="00343CE3" w:rsidRDefault="00342AB5" w:rsidP="00342AB5">
      <w:pPr>
        <w:pStyle w:val="BodyText"/>
      </w:pPr>
      <w:r>
        <w:t>An unexpected</w:t>
      </w:r>
      <w:r w:rsidR="00EB5518" w:rsidRPr="00343CE3">
        <w:t>.</w:t>
      </w:r>
      <w:r>
        <w:t xml:space="preserve"> message arrived on the telnet port, and it is ignored. This warning is printed when two or more clients connect to the same terminal.</w:t>
      </w:r>
    </w:p>
    <w:p w:rsidR="009E3A67" w:rsidRPr="00343CE3" w:rsidRDefault="00EB5518" w:rsidP="006E6E7E">
      <w:pPr>
        <w:pStyle w:val="BodyText"/>
        <w:rPr>
          <w:rFonts w:ascii="Courier New" w:hAnsi="Courier New" w:cs="Courier New"/>
          <w:b/>
          <w:bCs/>
        </w:rPr>
      </w:pPr>
      <w:r w:rsidRPr="00343CE3">
        <w:rPr>
          <w:rFonts w:ascii="Courier New" w:hAnsi="Courier New" w:cs="Courier New"/>
          <w:b/>
          <w:bCs/>
        </w:rPr>
        <w:t xml:space="preserve">WARNING: </w:t>
      </w:r>
      <w:r w:rsidR="006E6E7E" w:rsidRPr="006E6E7E">
        <w:rPr>
          <w:rFonts w:ascii="Courier New" w:hAnsi="Courier New" w:cs="Courier New"/>
          <w:b/>
          <w:bCs/>
        </w:rPr>
        <w:t>Invalid message received on CLI telnet port. Ignored</w:t>
      </w:r>
      <w:r w:rsidRPr="00343CE3">
        <w:rPr>
          <w:rFonts w:ascii="Courier New" w:hAnsi="Courier New" w:cs="Courier New"/>
          <w:b/>
          <w:bCs/>
        </w:rPr>
        <w:t>.</w:t>
      </w:r>
    </w:p>
    <w:p w:rsidR="00EB5518" w:rsidRDefault="006E6E7E" w:rsidP="00EB5518">
      <w:pPr>
        <w:pStyle w:val="BodyText"/>
      </w:pPr>
      <w:r>
        <w:t>An unexpected message arrived on the telnet port. It is ignored</w:t>
      </w:r>
      <w:r w:rsidR="00EB5518" w:rsidRPr="00343CE3">
        <w:t>.</w:t>
      </w:r>
    </w:p>
    <w:p w:rsidR="00A47ABF" w:rsidRDefault="00A47ABF" w:rsidP="00EB5518">
      <w:pPr>
        <w:pStyle w:val="BodyText"/>
        <w:rPr>
          <w:rFonts w:ascii="Courier New" w:hAnsi="Courier New" w:cs="Courier New"/>
          <w:b/>
          <w:bCs/>
        </w:rPr>
      </w:pPr>
      <w:r w:rsidRPr="00343CE3">
        <w:rPr>
          <w:rFonts w:ascii="Courier New" w:hAnsi="Courier New" w:cs="Courier New"/>
          <w:b/>
          <w:bCs/>
        </w:rPr>
        <w:t xml:space="preserve">WARNING: </w:t>
      </w:r>
      <w:r w:rsidRPr="00A47ABF">
        <w:rPr>
          <w:rFonts w:ascii="Courier New" w:hAnsi="Courier New" w:cs="Courier New"/>
          <w:b/>
          <w:bCs/>
        </w:rPr>
        <w:t>f_EPTF_CLI_Client_sendCommandDisplay</w:t>
      </w:r>
      <w:r>
        <w:rPr>
          <w:rFonts w:ascii="Courier New" w:hAnsi="Courier New" w:cs="Courier New"/>
          <w:b/>
          <w:bCs/>
        </w:rPr>
        <w:t xml:space="preserve">: </w:t>
      </w:r>
      <w:r w:rsidRPr="00A47ABF">
        <w:rPr>
          <w:rFonts w:ascii="Courier New" w:hAnsi="Courier New" w:cs="Courier New"/>
          <w:b/>
          <w:bCs/>
        </w:rPr>
        <w:t>Cannot send text to display: command not found:</w:t>
      </w:r>
      <w:r>
        <w:rPr>
          <w:rFonts w:ascii="Courier New" w:hAnsi="Courier New" w:cs="Courier New"/>
          <w:b/>
          <w:bCs/>
        </w:rPr>
        <w:t xml:space="preserve"> &lt;commandName&gt;</w:t>
      </w:r>
    </w:p>
    <w:p w:rsidR="00A47ABF" w:rsidRPr="00A47ABF" w:rsidRDefault="00A47ABF" w:rsidP="00A47ABF">
      <w:pPr>
        <w:pStyle w:val="BodyText"/>
      </w:pPr>
      <w:r>
        <w:t>The display message could not be shown. The command name does not registered, it has no display.</w:t>
      </w:r>
    </w:p>
    <w:p w:rsidR="009E3A67" w:rsidRPr="00343CE3" w:rsidRDefault="009E3A67">
      <w:pPr>
        <w:pStyle w:val="Heading1"/>
      </w:pPr>
      <w:bookmarkStart w:id="77" w:name="_Toc182727548"/>
      <w:bookmarkStart w:id="78" w:name="_Toc342136719"/>
      <w:r w:rsidRPr="00343CE3">
        <w:lastRenderedPageBreak/>
        <w:t>Examples</w:t>
      </w:r>
      <w:bookmarkEnd w:id="77"/>
      <w:bookmarkEnd w:id="78"/>
    </w:p>
    <w:p w:rsidR="00FE697D" w:rsidRDefault="00FE697D" w:rsidP="00FE697D">
      <w:pPr>
        <w:pStyle w:val="Heading2"/>
      </w:pPr>
      <w:bookmarkStart w:id="79" w:name="_Toc342136720"/>
      <w:r>
        <w:t>Example Configuration</w:t>
      </w:r>
      <w:bookmarkEnd w:id="79"/>
    </w:p>
    <w:p w:rsidR="00FE697D" w:rsidRDefault="00FE697D" w:rsidP="00FE697D">
      <w:pPr>
        <w:pStyle w:val="BodyText"/>
      </w:pPr>
      <w:r>
        <w:t>The following shows example test port configuration settings to configure the Command Line Interface telnet ports:</w:t>
      </w:r>
    </w:p>
    <w:p w:rsidR="00FE697D" w:rsidRDefault="00F30BCE" w:rsidP="00FE697D">
      <w:pPr>
        <w:pStyle w:val="Text"/>
      </w:pPr>
      <w:r>
        <w:t>*.</w:t>
      </w:r>
      <w:r w:rsidRPr="00F30BCE">
        <w:t>EPTF_CLI_TELNET_PCO</w:t>
      </w:r>
      <w:r w:rsidR="00FE697D">
        <w:t>.CTRL_PORTNUM := "17100"</w:t>
      </w:r>
    </w:p>
    <w:p w:rsidR="00FE697D" w:rsidRDefault="00FE697D" w:rsidP="00FE697D">
      <w:pPr>
        <w:pStyle w:val="Text"/>
      </w:pPr>
      <w:r>
        <w:t>*.</w:t>
      </w:r>
      <w:r w:rsidR="00F30BCE">
        <w:t>EPTF_CLI_TELNET_PCO</w:t>
      </w:r>
      <w:r>
        <w:t>.CTRL_LOGIN_SKIPPED := "yes"</w:t>
      </w:r>
    </w:p>
    <w:p w:rsidR="00FE697D" w:rsidRDefault="00FE697D" w:rsidP="00FE697D">
      <w:pPr>
        <w:pStyle w:val="Text"/>
      </w:pPr>
      <w:r>
        <w:t>*.</w:t>
      </w:r>
      <w:r w:rsidR="00F30BCE">
        <w:t>EPTF_CLI_TELNET_PCO</w:t>
      </w:r>
      <w:r>
        <w:t>.CTRL_USERNAME_CLIENT := "ttcn"</w:t>
      </w:r>
    </w:p>
    <w:p w:rsidR="00FE697D" w:rsidRDefault="00FE697D" w:rsidP="00FE697D">
      <w:pPr>
        <w:pStyle w:val="Text"/>
      </w:pPr>
      <w:r>
        <w:t>*.</w:t>
      </w:r>
      <w:r w:rsidR="00F30BCE">
        <w:t>EPTF_CLI_TELNET_PCO</w:t>
      </w:r>
      <w:r>
        <w:t>.CTRL_PASSWORD_CLIENT := "ttcn"</w:t>
      </w:r>
    </w:p>
    <w:p w:rsidR="00FE697D" w:rsidRDefault="00FE697D" w:rsidP="00FE697D">
      <w:pPr>
        <w:pStyle w:val="Text"/>
      </w:pPr>
      <w:r>
        <w:t>*.</w:t>
      </w:r>
      <w:r w:rsidR="00F30BCE">
        <w:t>EPTF_CLI_TELNET_PCO</w:t>
      </w:r>
      <w:r>
        <w:t>.CTRL_SERVER_PROMPT := "TTCN&gt; "</w:t>
      </w:r>
    </w:p>
    <w:p w:rsidR="00FE697D" w:rsidRDefault="00FE697D" w:rsidP="00FE697D">
      <w:pPr>
        <w:pStyle w:val="Text"/>
      </w:pPr>
      <w:r>
        <w:t>*.</w:t>
      </w:r>
      <w:r w:rsidR="00F30BCE">
        <w:t>EPTF_CLI_TELNET_PCO</w:t>
      </w:r>
      <w:r>
        <w:t>.CTRL_MODE := "server"</w:t>
      </w:r>
    </w:p>
    <w:p w:rsidR="00FE697D" w:rsidRDefault="00FE697D" w:rsidP="00FE697D">
      <w:pPr>
        <w:pStyle w:val="BodyText"/>
      </w:pPr>
      <w:r>
        <w:t>Similar settings with different CTRL_PORTNUM value can be used to</w:t>
      </w:r>
      <w:r w:rsidR="00D16C5B">
        <w:t xml:space="preserve"> configure the display terminal:</w:t>
      </w:r>
    </w:p>
    <w:p w:rsidR="00D16C5B" w:rsidRDefault="00D16C5B" w:rsidP="00D16C5B">
      <w:pPr>
        <w:pStyle w:val="Text"/>
      </w:pPr>
      <w:r>
        <w:t>*.EPTF_CLI_displayTELNET_PCO.CTRL_PORTNUM := "17101"</w:t>
      </w:r>
    </w:p>
    <w:p w:rsidR="00D16C5B" w:rsidRDefault="00D16C5B" w:rsidP="00D16C5B">
      <w:pPr>
        <w:pStyle w:val="Text"/>
      </w:pPr>
      <w:r>
        <w:t>*.EPTF_CLI_displayTELNET_PCO.CTRL_LOGIN_SKIPPED := "yes"</w:t>
      </w:r>
    </w:p>
    <w:p w:rsidR="00D16C5B" w:rsidRDefault="00D16C5B" w:rsidP="00D16C5B">
      <w:pPr>
        <w:pStyle w:val="Text"/>
      </w:pPr>
      <w:r>
        <w:t>*.EPTF_CLI_displayTELNET_PCO.CTRL_USERNAME_CLIENT := "ttcn"</w:t>
      </w:r>
    </w:p>
    <w:p w:rsidR="00D16C5B" w:rsidRDefault="00D16C5B" w:rsidP="00D16C5B">
      <w:pPr>
        <w:pStyle w:val="Text"/>
      </w:pPr>
      <w:r>
        <w:t>*.EPTF_CLI_displayTELNET_PCO.CTRL_PASSWORD_CLIENT := "ttcn"</w:t>
      </w:r>
    </w:p>
    <w:p w:rsidR="00D16C5B" w:rsidRDefault="00D16C5B" w:rsidP="00D16C5B">
      <w:pPr>
        <w:pStyle w:val="Text"/>
      </w:pPr>
      <w:r>
        <w:t>*.EPTF_CLI_displayTELNET_PCO.CTRL_SERVER_PROMPT := "TTCN&gt; "</w:t>
      </w:r>
    </w:p>
    <w:p w:rsidR="00D16C5B" w:rsidRDefault="00D16C5B" w:rsidP="00D16C5B">
      <w:pPr>
        <w:pStyle w:val="Text"/>
      </w:pPr>
      <w:r>
        <w:t>*.EPTF_CLI_displayTELNET_PCO.CTRL_MODE := "server"</w:t>
      </w:r>
    </w:p>
    <w:p w:rsidR="00F8535F" w:rsidRDefault="00F8535F" w:rsidP="00D16C5B">
      <w:pPr>
        <w:pStyle w:val="Text"/>
      </w:pPr>
    </w:p>
    <w:p w:rsidR="00F8535F" w:rsidRPr="0022265D" w:rsidRDefault="00F8535F" w:rsidP="00D16C5B">
      <w:pPr>
        <w:pStyle w:val="Text"/>
      </w:pPr>
      <w:r>
        <w:t xml:space="preserve">If the TELNET test port is used to connect to these ports, the CTRL_MODE has to be set to “client”, </w:t>
      </w:r>
      <w:r w:rsidR="004E37DC">
        <w:t xml:space="preserve">CTRL_PORTNUM and </w:t>
      </w:r>
      <w:r>
        <w:t xml:space="preserve">CTRL_SERVER_PROMPT has to be exactly the same as given here and the </w:t>
      </w:r>
      <w:r w:rsidR="0022265D" w:rsidRPr="0022265D">
        <w:t>CTRL_DETECT_SERVER_DISCONNECTED</w:t>
      </w:r>
      <w:r w:rsidR="0022265D">
        <w:t xml:space="preserve"> has to be set to “yes”.</w:t>
      </w:r>
    </w:p>
    <w:p w:rsidR="00580CC7" w:rsidRPr="00343CE3" w:rsidRDefault="00580CC7" w:rsidP="00580CC7">
      <w:pPr>
        <w:pStyle w:val="Heading2"/>
      </w:pPr>
      <w:bookmarkStart w:id="80" w:name="_Toc175455210"/>
      <w:bookmarkStart w:id="81" w:name="_Toc182727550"/>
      <w:bookmarkStart w:id="82" w:name="_Toc342136721"/>
      <w:r w:rsidRPr="00343CE3">
        <w:t>Demo Module</w:t>
      </w:r>
      <w:bookmarkEnd w:id="80"/>
      <w:bookmarkEnd w:id="81"/>
      <w:bookmarkEnd w:id="82"/>
    </w:p>
    <w:p w:rsidR="003A3B78" w:rsidRPr="00343CE3" w:rsidRDefault="003A3B78" w:rsidP="00842FD2">
      <w:pPr>
        <w:pStyle w:val="BodyText"/>
      </w:pPr>
      <w:r w:rsidRPr="00343CE3">
        <w:t>The</w:t>
      </w:r>
      <w:r w:rsidR="00FE697D">
        <w:t xml:space="preserve"> demo module</w:t>
      </w:r>
      <w:r w:rsidR="006F6D47">
        <w:t xml:space="preserve"> in the demo directory</w:t>
      </w:r>
      <w:r w:rsidR="00FE697D">
        <w:t xml:space="preserve"> </w:t>
      </w:r>
      <w:r w:rsidR="00947BCA" w:rsidRPr="00343CE3">
        <w:t xml:space="preserve">illustrates a typical usage of the </w:t>
      </w:r>
      <w:r w:rsidR="00343CE3" w:rsidRPr="00343CE3">
        <w:t xml:space="preserve">EPTF </w:t>
      </w:r>
      <w:r w:rsidR="00FE697D">
        <w:t>CLI</w:t>
      </w:r>
      <w:r w:rsidR="00B90ECF" w:rsidRPr="00343CE3">
        <w:t xml:space="preserve"> </w:t>
      </w:r>
      <w:r w:rsidR="00947BCA" w:rsidRPr="00343CE3">
        <w:t>feature.</w:t>
      </w:r>
      <w:r w:rsidR="00DD64A2">
        <w:t xml:space="preserve"> </w:t>
      </w:r>
      <w:r w:rsidR="00842FD2">
        <w:t>It demonstrates h</w:t>
      </w:r>
      <w:r w:rsidR="00DD64A2">
        <w:t>ow to register a command, how a command handler should work, how to use the display terminal etc.</w:t>
      </w:r>
    </w:p>
    <w:sectPr w:rsidR="003A3B78" w:rsidRPr="00343CE3">
      <w:headerReference w:type="even" r:id="rId8"/>
      <w:headerReference w:type="default" r:id="rId9"/>
      <w:footerReference w:type="even" r:id="rId10"/>
      <w:footerReference w:type="default" r:id="rId11"/>
      <w:headerReference w:type="first" r:id="rId12"/>
      <w:footerReference w:type="first" r:id="rId13"/>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E0E" w:rsidRDefault="00442E0E">
      <w:r>
        <w:separator/>
      </w:r>
    </w:p>
  </w:endnote>
  <w:endnote w:type="continuationSeparator" w:id="0">
    <w:p w:rsidR="00442E0E" w:rsidRDefault="00442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DBB" w:rsidRDefault="004C6D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DBB" w:rsidRPr="00FB4DE3" w:rsidRDefault="004C6DBB" w:rsidP="00FB4D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DBB" w:rsidRDefault="004C6D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E0E" w:rsidRDefault="00442E0E">
      <w:r>
        <w:separator/>
      </w:r>
    </w:p>
  </w:footnote>
  <w:footnote w:type="continuationSeparator" w:id="0">
    <w:p w:rsidR="00442E0E" w:rsidRDefault="00442E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DBB" w:rsidRDefault="004C6D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4C6DBB" w:rsidRPr="0031098A">
      <w:tblPrEx>
        <w:tblCellMar>
          <w:top w:w="0" w:type="dxa"/>
          <w:bottom w:w="0" w:type="dxa"/>
        </w:tblCellMar>
      </w:tblPrEx>
      <w:trPr>
        <w:gridAfter w:val="1"/>
        <w:wAfter w:w="11" w:type="dxa"/>
        <w:hidden/>
      </w:trPr>
      <w:tc>
        <w:tcPr>
          <w:tcW w:w="5145" w:type="dxa"/>
          <w:gridSpan w:val="2"/>
        </w:tcPr>
        <w:p w:rsidR="004C6DBB" w:rsidRPr="0031098A" w:rsidRDefault="004C6DBB">
          <w:pPr>
            <w:pStyle w:val="Header"/>
            <w:tabs>
              <w:tab w:val="left" w:pos="3048"/>
            </w:tabs>
            <w:rPr>
              <w:vanish/>
              <w:sz w:val="20"/>
            </w:rPr>
          </w:pPr>
        </w:p>
      </w:tc>
      <w:tc>
        <w:tcPr>
          <w:tcW w:w="3927" w:type="dxa"/>
          <w:gridSpan w:val="3"/>
        </w:tcPr>
        <w:p w:rsidR="004C6DBB" w:rsidRPr="0031098A" w:rsidRDefault="004C6DBB">
          <w:pPr>
            <w:pStyle w:val="Header"/>
            <w:rPr>
              <w:sz w:val="20"/>
            </w:rPr>
          </w:pPr>
          <w:r w:rsidRPr="0031098A">
            <w:rPr>
              <w:sz w:val="20"/>
            </w:rPr>
            <w:fldChar w:fldCharType="begin"/>
          </w:r>
          <w:r w:rsidRPr="0031098A">
            <w:rPr>
              <w:sz w:val="20"/>
            </w:rPr>
            <w:instrText xml:space="preserve"> DOCPROPERTY "Information"  \* MERGEFORMAT </w:instrText>
          </w:r>
          <w:r w:rsidRPr="0031098A">
            <w:rPr>
              <w:sz w:val="20"/>
            </w:rPr>
            <w:fldChar w:fldCharType="end"/>
          </w:r>
        </w:p>
      </w:tc>
      <w:tc>
        <w:tcPr>
          <w:tcW w:w="1134" w:type="dxa"/>
        </w:tcPr>
        <w:p w:rsidR="004C6DBB" w:rsidRPr="0031098A" w:rsidRDefault="004C6DBB">
          <w:pPr>
            <w:pStyle w:val="Header"/>
            <w:rPr>
              <w:sz w:val="20"/>
            </w:rPr>
          </w:pPr>
        </w:p>
      </w:tc>
    </w:tr>
    <w:tr w:rsidR="004C6DBB" w:rsidRPr="0031098A">
      <w:tblPrEx>
        <w:tblCellMar>
          <w:top w:w="0" w:type="dxa"/>
          <w:bottom w:w="0" w:type="dxa"/>
        </w:tblCellMar>
      </w:tblPrEx>
      <w:trPr>
        <w:gridAfter w:val="1"/>
        <w:wAfter w:w="11" w:type="dxa"/>
        <w:trHeight w:val="480"/>
      </w:trPr>
      <w:tc>
        <w:tcPr>
          <w:tcW w:w="5145" w:type="dxa"/>
          <w:gridSpan w:val="2"/>
        </w:tcPr>
        <w:p w:rsidR="004C6DBB" w:rsidRPr="0031098A" w:rsidRDefault="00BC1780">
          <w:pPr>
            <w:pStyle w:val="Header"/>
          </w:pPr>
          <w:r w:rsidRPr="0031098A">
            <w:rPr>
              <w:lang w:val="en-US"/>
            </w:rPr>
            <w:drawing>
              <wp:inline distT="0" distB="0" distL="0" distR="0">
                <wp:extent cx="114998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4C6DBB" w:rsidRPr="0031098A" w:rsidRDefault="004C6DBB">
          <w:pPr>
            <w:pStyle w:val="Header"/>
            <w:rPr>
              <w:sz w:val="20"/>
            </w:rPr>
          </w:pPr>
          <w:r w:rsidRPr="0031098A">
            <w:rPr>
              <w:sz w:val="20"/>
            </w:rPr>
            <w:fldChar w:fldCharType="begin"/>
          </w:r>
          <w:r w:rsidRPr="0031098A">
            <w:rPr>
              <w:sz w:val="20"/>
            </w:rPr>
            <w:instrText xml:space="preserve"> DOCPROPERTY "SecurityClass" \* MERGEFORMAT </w:instrText>
          </w:r>
          <w:r w:rsidRPr="0031098A">
            <w:rPr>
              <w:sz w:val="20"/>
            </w:rPr>
            <w:fldChar w:fldCharType="separate"/>
          </w:r>
          <w:r w:rsidR="0031098A" w:rsidRPr="0031098A">
            <w:rPr>
              <w:sz w:val="20"/>
            </w:rPr>
            <w:t>Ericssonwide Internal</w:t>
          </w:r>
          <w:r w:rsidRPr="0031098A">
            <w:rPr>
              <w:sz w:val="20"/>
            </w:rPr>
            <w:fldChar w:fldCharType="end"/>
          </w:r>
        </w:p>
        <w:p w:rsidR="004C6DBB" w:rsidRPr="0031098A" w:rsidRDefault="004C6DBB">
          <w:pPr>
            <w:pStyle w:val="Header"/>
            <w:rPr>
              <w:caps/>
              <w:sz w:val="20"/>
            </w:rPr>
          </w:pPr>
          <w:r w:rsidRPr="0031098A">
            <w:rPr>
              <w:caps/>
              <w:sz w:val="20"/>
            </w:rPr>
            <w:fldChar w:fldCharType="begin"/>
          </w:r>
          <w:r w:rsidRPr="0031098A">
            <w:rPr>
              <w:caps/>
              <w:sz w:val="20"/>
            </w:rPr>
            <w:instrText xml:space="preserve"> DOCPROPERTY "DocName" \* MERGEFORMAT </w:instrText>
          </w:r>
          <w:r w:rsidRPr="0031098A">
            <w:rPr>
              <w:caps/>
              <w:sz w:val="20"/>
            </w:rPr>
            <w:fldChar w:fldCharType="separate"/>
          </w:r>
          <w:r w:rsidR="0031098A" w:rsidRPr="0031098A">
            <w:rPr>
              <w:caps/>
              <w:sz w:val="20"/>
            </w:rPr>
            <w:t>USER GUIDE</w:t>
          </w:r>
          <w:r w:rsidRPr="0031098A">
            <w:rPr>
              <w:caps/>
              <w:sz w:val="20"/>
            </w:rPr>
            <w:fldChar w:fldCharType="end"/>
          </w:r>
        </w:p>
      </w:tc>
      <w:tc>
        <w:tcPr>
          <w:tcW w:w="1134" w:type="dxa"/>
        </w:tcPr>
        <w:p w:rsidR="004C6DBB" w:rsidRPr="0031098A" w:rsidRDefault="004C6DBB">
          <w:pPr>
            <w:pStyle w:val="Header"/>
            <w:jc w:val="right"/>
            <w:rPr>
              <w:sz w:val="20"/>
            </w:rPr>
          </w:pPr>
        </w:p>
        <w:p w:rsidR="004C6DBB" w:rsidRPr="0031098A" w:rsidRDefault="004C6DBB">
          <w:pPr>
            <w:pStyle w:val="Header"/>
            <w:jc w:val="right"/>
            <w:rPr>
              <w:sz w:val="20"/>
            </w:rPr>
          </w:pPr>
          <w:r w:rsidRPr="0031098A">
            <w:rPr>
              <w:sz w:val="20"/>
            </w:rPr>
            <w:fldChar w:fldCharType="begin"/>
          </w:r>
          <w:r w:rsidRPr="0031098A">
            <w:rPr>
              <w:sz w:val="20"/>
            </w:rPr>
            <w:instrText>\PAGE arab</w:instrText>
          </w:r>
          <w:r w:rsidRPr="0031098A">
            <w:rPr>
              <w:sz w:val="20"/>
            </w:rPr>
            <w:fldChar w:fldCharType="separate"/>
          </w:r>
          <w:r w:rsidR="00BC1780">
            <w:rPr>
              <w:sz w:val="20"/>
            </w:rPr>
            <w:t>1</w:t>
          </w:r>
          <w:r w:rsidRPr="0031098A">
            <w:rPr>
              <w:sz w:val="20"/>
            </w:rPr>
            <w:fldChar w:fldCharType="end"/>
          </w:r>
          <w:r w:rsidRPr="0031098A">
            <w:rPr>
              <w:sz w:val="20"/>
            </w:rPr>
            <w:t xml:space="preserve"> (</w:t>
          </w:r>
          <w:r w:rsidRPr="0031098A">
            <w:rPr>
              <w:sz w:val="20"/>
            </w:rPr>
            <w:fldChar w:fldCharType="begin"/>
          </w:r>
          <w:r w:rsidRPr="0031098A">
            <w:rPr>
              <w:sz w:val="20"/>
            </w:rPr>
            <w:instrText xml:space="preserve">\NUMPAGES </w:instrText>
          </w:r>
          <w:r w:rsidRPr="0031098A">
            <w:rPr>
              <w:sz w:val="20"/>
            </w:rPr>
            <w:fldChar w:fldCharType="separate"/>
          </w:r>
          <w:r w:rsidR="00BC1780">
            <w:rPr>
              <w:sz w:val="20"/>
            </w:rPr>
            <w:t>9</w:t>
          </w:r>
          <w:r w:rsidRPr="0031098A">
            <w:rPr>
              <w:sz w:val="20"/>
            </w:rPr>
            <w:fldChar w:fldCharType="end"/>
          </w:r>
          <w:r w:rsidRPr="0031098A">
            <w:rPr>
              <w:sz w:val="20"/>
            </w:rPr>
            <w:t>)</w:t>
          </w:r>
        </w:p>
      </w:tc>
    </w:tr>
    <w:tr w:rsidR="004C6DBB" w:rsidRPr="0031098A">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4C6DBB" w:rsidRPr="0031098A" w:rsidRDefault="004C6DBB">
          <w:pPr>
            <w:pStyle w:val="NoSpellcheck"/>
          </w:pPr>
          <w:r w:rsidRPr="0031098A">
            <w:t>Prepared (also subject responsible if other)</w:t>
          </w:r>
        </w:p>
      </w:tc>
      <w:tc>
        <w:tcPr>
          <w:tcW w:w="5060" w:type="dxa"/>
          <w:gridSpan w:val="4"/>
          <w:tcBorders>
            <w:top w:val="single" w:sz="6" w:space="0" w:color="auto"/>
          </w:tcBorders>
        </w:tcPr>
        <w:p w:rsidR="004C6DBB" w:rsidRPr="0031098A" w:rsidRDefault="004C6DBB">
          <w:pPr>
            <w:pStyle w:val="NoSpellcheck"/>
          </w:pPr>
          <w:r w:rsidRPr="0031098A">
            <w:t>No.</w:t>
          </w:r>
        </w:p>
      </w:tc>
    </w:tr>
    <w:tr w:rsidR="004C6DBB" w:rsidRPr="0031098A">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4C6DBB" w:rsidRPr="0031098A" w:rsidRDefault="004C6DBB">
          <w:pPr>
            <w:pStyle w:val="Header"/>
            <w:tabs>
              <w:tab w:val="clear" w:pos="4320"/>
              <w:tab w:val="clear" w:pos="8640"/>
              <w:tab w:val="left" w:pos="2381"/>
              <w:tab w:val="left" w:pos="2609"/>
              <w:tab w:val="left" w:pos="2835"/>
              <w:tab w:val="left" w:pos="3062"/>
            </w:tabs>
            <w:spacing w:before="40"/>
            <w:rPr>
              <w:sz w:val="20"/>
            </w:rPr>
          </w:pPr>
          <w:r w:rsidRPr="0031098A">
            <w:rPr>
              <w:sz w:val="20"/>
            </w:rPr>
            <w:fldChar w:fldCharType="begin"/>
          </w:r>
          <w:r w:rsidRPr="0031098A">
            <w:rPr>
              <w:sz w:val="20"/>
            </w:rPr>
            <w:instrText xml:space="preserve"> DOCPROPERTY "Prepared" \* MERGEFORMAT </w:instrText>
          </w:r>
          <w:r w:rsidRPr="0031098A">
            <w:rPr>
              <w:sz w:val="20"/>
            </w:rPr>
            <w:fldChar w:fldCharType="separate"/>
          </w:r>
          <w:r w:rsidR="0031098A" w:rsidRPr="0031098A">
            <w:rPr>
              <w:sz w:val="20"/>
            </w:rPr>
            <w:t>ETH/XZD Balázs Lugossy(+36 30 491 8683)</w:t>
          </w:r>
          <w:r w:rsidRPr="0031098A">
            <w:rPr>
              <w:sz w:val="20"/>
            </w:rPr>
            <w:fldChar w:fldCharType="end"/>
          </w:r>
        </w:p>
      </w:tc>
      <w:tc>
        <w:tcPr>
          <w:tcW w:w="5060" w:type="dxa"/>
          <w:gridSpan w:val="4"/>
          <w:tcBorders>
            <w:bottom w:val="single" w:sz="6" w:space="0" w:color="auto"/>
          </w:tcBorders>
        </w:tcPr>
        <w:p w:rsidR="004C6DBB" w:rsidRPr="0031098A" w:rsidRDefault="004C6DBB">
          <w:pPr>
            <w:pStyle w:val="Header"/>
            <w:spacing w:before="40"/>
            <w:rPr>
              <w:sz w:val="20"/>
            </w:rPr>
          </w:pPr>
          <w:r w:rsidRPr="0031098A">
            <w:rPr>
              <w:sz w:val="20"/>
            </w:rPr>
            <w:fldChar w:fldCharType="begin"/>
          </w:r>
          <w:r w:rsidRPr="0031098A">
            <w:rPr>
              <w:sz w:val="20"/>
            </w:rPr>
            <w:instrText xml:space="preserve"> DOCPROPERTY "DocNo"  "LangCode" \* MERGEFORMAT </w:instrText>
          </w:r>
          <w:r w:rsidRPr="0031098A">
            <w:rPr>
              <w:sz w:val="20"/>
            </w:rPr>
            <w:fldChar w:fldCharType="separate"/>
          </w:r>
          <w:r w:rsidR="0031098A" w:rsidRPr="0031098A">
            <w:rPr>
              <w:sz w:val="20"/>
            </w:rPr>
            <w:t>29/198 17-CNL 113 512 Uen</w:t>
          </w:r>
          <w:r w:rsidRPr="0031098A">
            <w:rPr>
              <w:sz w:val="20"/>
            </w:rPr>
            <w:fldChar w:fldCharType="end"/>
          </w:r>
        </w:p>
      </w:tc>
    </w:tr>
    <w:tr w:rsidR="004C6DBB" w:rsidRPr="0031098A">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4C6DBB" w:rsidRPr="0031098A" w:rsidRDefault="004C6DBB">
          <w:pPr>
            <w:pStyle w:val="NoSpellcheck"/>
          </w:pPr>
          <w:r w:rsidRPr="0031098A">
            <w:t>Approved</w:t>
          </w:r>
        </w:p>
      </w:tc>
      <w:tc>
        <w:tcPr>
          <w:tcW w:w="1319" w:type="dxa"/>
          <w:tcBorders>
            <w:top w:val="single" w:sz="6" w:space="0" w:color="auto"/>
            <w:right w:val="single" w:sz="6" w:space="0" w:color="auto"/>
          </w:tcBorders>
        </w:tcPr>
        <w:p w:rsidR="004C6DBB" w:rsidRPr="0031098A" w:rsidRDefault="004C6DBB">
          <w:pPr>
            <w:pStyle w:val="NoSpellcheck"/>
          </w:pPr>
          <w:r w:rsidRPr="0031098A">
            <w:t>Checked</w:t>
          </w:r>
        </w:p>
      </w:tc>
      <w:tc>
        <w:tcPr>
          <w:tcW w:w="1516" w:type="dxa"/>
          <w:tcBorders>
            <w:right w:val="single" w:sz="6" w:space="0" w:color="auto"/>
          </w:tcBorders>
        </w:tcPr>
        <w:p w:rsidR="004C6DBB" w:rsidRPr="0031098A" w:rsidRDefault="004C6DBB">
          <w:pPr>
            <w:pStyle w:val="NoSpellcheck"/>
          </w:pPr>
          <w:r w:rsidRPr="0031098A">
            <w:t>Date</w:t>
          </w:r>
        </w:p>
      </w:tc>
      <w:tc>
        <w:tcPr>
          <w:tcW w:w="964" w:type="dxa"/>
        </w:tcPr>
        <w:p w:rsidR="004C6DBB" w:rsidRPr="0031098A" w:rsidRDefault="004C6DBB">
          <w:pPr>
            <w:pStyle w:val="NoSpellcheck"/>
          </w:pPr>
          <w:r w:rsidRPr="0031098A">
            <w:t>Rev</w:t>
          </w:r>
        </w:p>
      </w:tc>
      <w:tc>
        <w:tcPr>
          <w:tcW w:w="2579" w:type="dxa"/>
          <w:gridSpan w:val="2"/>
          <w:tcBorders>
            <w:left w:val="single" w:sz="6" w:space="0" w:color="auto"/>
          </w:tcBorders>
        </w:tcPr>
        <w:p w:rsidR="004C6DBB" w:rsidRPr="0031098A" w:rsidRDefault="004C6DBB">
          <w:pPr>
            <w:pStyle w:val="NoSpellcheck"/>
          </w:pPr>
          <w:r w:rsidRPr="0031098A">
            <w:t>Reference</w:t>
          </w:r>
        </w:p>
      </w:tc>
    </w:tr>
    <w:tr w:rsidR="004C6DBB">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4C6DBB" w:rsidRPr="0031098A" w:rsidRDefault="004C6DBB">
          <w:pPr>
            <w:pStyle w:val="Header"/>
            <w:spacing w:before="40"/>
            <w:rPr>
              <w:sz w:val="20"/>
            </w:rPr>
          </w:pPr>
          <w:r w:rsidRPr="0031098A">
            <w:rPr>
              <w:sz w:val="20"/>
            </w:rPr>
            <w:fldChar w:fldCharType="begin"/>
          </w:r>
          <w:r w:rsidRPr="0031098A">
            <w:rPr>
              <w:sz w:val="20"/>
            </w:rPr>
            <w:instrText xml:space="preserve"> DOCPROPERTY "ApprovedBy" \* MERGEFORMAT </w:instrText>
          </w:r>
          <w:r w:rsidRPr="0031098A">
            <w:rPr>
              <w:sz w:val="20"/>
            </w:rPr>
            <w:fldChar w:fldCharType="separate"/>
          </w:r>
          <w:r w:rsidR="0031098A" w:rsidRPr="0031098A">
            <w:rPr>
              <w:sz w:val="20"/>
            </w:rPr>
            <w:t>ETH/XZDC (Norbert Pintér)</w:t>
          </w:r>
          <w:r w:rsidRPr="0031098A">
            <w:rPr>
              <w:sz w:val="20"/>
            </w:rPr>
            <w:fldChar w:fldCharType="end"/>
          </w:r>
        </w:p>
      </w:tc>
      <w:tc>
        <w:tcPr>
          <w:tcW w:w="1318" w:type="dxa"/>
          <w:tcBorders>
            <w:left w:val="nil"/>
            <w:bottom w:val="single" w:sz="6" w:space="0" w:color="auto"/>
            <w:right w:val="single" w:sz="6" w:space="0" w:color="auto"/>
          </w:tcBorders>
        </w:tcPr>
        <w:p w:rsidR="004C6DBB" w:rsidRPr="0031098A" w:rsidRDefault="004C6DBB">
          <w:pPr>
            <w:pStyle w:val="Header"/>
            <w:spacing w:before="40"/>
            <w:rPr>
              <w:sz w:val="20"/>
            </w:rPr>
          </w:pPr>
          <w:r w:rsidRPr="0031098A">
            <w:rPr>
              <w:sz w:val="20"/>
            </w:rPr>
            <w:fldChar w:fldCharType="begin"/>
          </w:r>
          <w:r w:rsidRPr="0031098A">
            <w:rPr>
              <w:sz w:val="20"/>
            </w:rPr>
            <w:instrText xml:space="preserve"> DOCPROPERTY "Checked" \* MERGEFORMAT </w:instrText>
          </w:r>
          <w:r w:rsidRPr="0031098A">
            <w:rPr>
              <w:sz w:val="20"/>
            </w:rPr>
            <w:fldChar w:fldCharType="end"/>
          </w:r>
        </w:p>
      </w:tc>
      <w:tc>
        <w:tcPr>
          <w:tcW w:w="1518" w:type="dxa"/>
          <w:tcBorders>
            <w:bottom w:val="single" w:sz="6" w:space="0" w:color="auto"/>
          </w:tcBorders>
        </w:tcPr>
        <w:p w:rsidR="004C6DBB" w:rsidRPr="0031098A" w:rsidRDefault="004C6DBB">
          <w:pPr>
            <w:pStyle w:val="Header"/>
            <w:spacing w:before="40"/>
            <w:rPr>
              <w:sz w:val="20"/>
            </w:rPr>
          </w:pPr>
          <w:r w:rsidRPr="0031098A">
            <w:rPr>
              <w:sz w:val="20"/>
            </w:rPr>
            <w:fldChar w:fldCharType="begin"/>
          </w:r>
          <w:r w:rsidRPr="0031098A">
            <w:rPr>
              <w:sz w:val="20"/>
            </w:rPr>
            <w:instrText xml:space="preserve"> DOCPROPERTY "Date" \* MERGEFORMAT </w:instrText>
          </w:r>
          <w:r w:rsidRPr="0031098A">
            <w:rPr>
              <w:sz w:val="20"/>
            </w:rPr>
            <w:fldChar w:fldCharType="separate"/>
          </w:r>
          <w:r w:rsidR="0031098A" w:rsidRPr="0031098A">
            <w:rPr>
              <w:sz w:val="20"/>
            </w:rPr>
            <w:t>2012-12-01</w:t>
          </w:r>
          <w:r w:rsidRPr="0031098A">
            <w:rPr>
              <w:sz w:val="20"/>
            </w:rPr>
            <w:fldChar w:fldCharType="end"/>
          </w:r>
        </w:p>
      </w:tc>
      <w:tc>
        <w:tcPr>
          <w:tcW w:w="964" w:type="dxa"/>
          <w:tcBorders>
            <w:bottom w:val="single" w:sz="6" w:space="0" w:color="auto"/>
          </w:tcBorders>
        </w:tcPr>
        <w:p w:rsidR="004C6DBB" w:rsidRPr="0031098A" w:rsidRDefault="004C6DBB">
          <w:pPr>
            <w:pStyle w:val="Header"/>
            <w:spacing w:before="40"/>
            <w:rPr>
              <w:sz w:val="20"/>
            </w:rPr>
          </w:pPr>
          <w:r w:rsidRPr="0031098A">
            <w:rPr>
              <w:sz w:val="20"/>
            </w:rPr>
            <w:fldChar w:fldCharType="begin"/>
          </w:r>
          <w:r w:rsidRPr="0031098A">
            <w:rPr>
              <w:sz w:val="20"/>
            </w:rPr>
            <w:instrText xml:space="preserve"> DOCPROPERTY "Revision" \* MERGEFORMAT </w:instrText>
          </w:r>
          <w:r w:rsidRPr="0031098A">
            <w:rPr>
              <w:sz w:val="20"/>
            </w:rPr>
            <w:fldChar w:fldCharType="separate"/>
          </w:r>
          <w:r w:rsidR="0031098A" w:rsidRPr="0031098A">
            <w:rPr>
              <w:sz w:val="20"/>
            </w:rPr>
            <w:t>B</w:t>
          </w:r>
          <w:r w:rsidRPr="0031098A">
            <w:rPr>
              <w:sz w:val="20"/>
            </w:rPr>
            <w:fldChar w:fldCharType="end"/>
          </w:r>
        </w:p>
      </w:tc>
      <w:tc>
        <w:tcPr>
          <w:tcW w:w="2589" w:type="dxa"/>
          <w:gridSpan w:val="3"/>
          <w:tcBorders>
            <w:left w:val="single" w:sz="6" w:space="0" w:color="auto"/>
            <w:bottom w:val="single" w:sz="6" w:space="0" w:color="auto"/>
          </w:tcBorders>
        </w:tcPr>
        <w:p w:rsidR="004C6DBB" w:rsidRPr="0031098A" w:rsidRDefault="004C6DBB">
          <w:pPr>
            <w:pStyle w:val="Header"/>
            <w:spacing w:before="40"/>
            <w:rPr>
              <w:sz w:val="20"/>
            </w:rPr>
          </w:pPr>
          <w:r w:rsidRPr="0031098A">
            <w:rPr>
              <w:sz w:val="20"/>
            </w:rPr>
            <w:fldChar w:fldCharType="begin"/>
          </w:r>
          <w:r w:rsidRPr="0031098A">
            <w:rPr>
              <w:sz w:val="20"/>
            </w:rPr>
            <w:instrText xml:space="preserve"> DOCPROPERTY "Reference" \* MERGEFORMAT </w:instrText>
          </w:r>
          <w:r w:rsidRPr="0031098A">
            <w:rPr>
              <w:sz w:val="20"/>
            </w:rPr>
            <w:fldChar w:fldCharType="separate"/>
          </w:r>
          <w:r w:rsidR="0031098A" w:rsidRPr="0031098A">
            <w:rPr>
              <w:sz w:val="20"/>
            </w:rPr>
            <w:t>GASK2</w:t>
          </w:r>
          <w:r w:rsidRPr="0031098A">
            <w:rPr>
              <w:sz w:val="20"/>
            </w:rPr>
            <w:fldChar w:fldCharType="end"/>
          </w:r>
        </w:p>
      </w:tc>
    </w:tr>
  </w:tbl>
  <w:p w:rsidR="004C6DBB" w:rsidRDefault="004C6D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DBB" w:rsidRDefault="004C6D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8D4657"/>
    <w:multiLevelType w:val="hybridMultilevel"/>
    <w:tmpl w:val="5FF4A42E"/>
    <w:lvl w:ilvl="0" w:tplc="0409000F">
      <w:start w:val="1"/>
      <w:numFmt w:val="decimal"/>
      <w:lvlText w:val="%1."/>
      <w:lvlJc w:val="left"/>
      <w:pPr>
        <w:tabs>
          <w:tab w:val="num" w:pos="3272"/>
        </w:tabs>
        <w:ind w:left="3272" w:hanging="360"/>
      </w:pPr>
    </w:lvl>
    <w:lvl w:ilvl="1" w:tplc="04090019" w:tentative="1">
      <w:start w:val="1"/>
      <w:numFmt w:val="lowerLetter"/>
      <w:lvlText w:val="%2."/>
      <w:lvlJc w:val="left"/>
      <w:pPr>
        <w:tabs>
          <w:tab w:val="num" w:pos="3992"/>
        </w:tabs>
        <w:ind w:left="3992" w:hanging="360"/>
      </w:pPr>
    </w:lvl>
    <w:lvl w:ilvl="2" w:tplc="0409001B" w:tentative="1">
      <w:start w:val="1"/>
      <w:numFmt w:val="lowerRoman"/>
      <w:lvlText w:val="%3."/>
      <w:lvlJc w:val="right"/>
      <w:pPr>
        <w:tabs>
          <w:tab w:val="num" w:pos="4712"/>
        </w:tabs>
        <w:ind w:left="4712" w:hanging="180"/>
      </w:pPr>
    </w:lvl>
    <w:lvl w:ilvl="3" w:tplc="0409000F" w:tentative="1">
      <w:start w:val="1"/>
      <w:numFmt w:val="decimal"/>
      <w:lvlText w:val="%4."/>
      <w:lvlJc w:val="left"/>
      <w:pPr>
        <w:tabs>
          <w:tab w:val="num" w:pos="5432"/>
        </w:tabs>
        <w:ind w:left="5432" w:hanging="360"/>
      </w:pPr>
    </w:lvl>
    <w:lvl w:ilvl="4" w:tplc="04090019" w:tentative="1">
      <w:start w:val="1"/>
      <w:numFmt w:val="lowerLetter"/>
      <w:lvlText w:val="%5."/>
      <w:lvlJc w:val="left"/>
      <w:pPr>
        <w:tabs>
          <w:tab w:val="num" w:pos="6152"/>
        </w:tabs>
        <w:ind w:left="6152" w:hanging="360"/>
      </w:pPr>
    </w:lvl>
    <w:lvl w:ilvl="5" w:tplc="0409001B" w:tentative="1">
      <w:start w:val="1"/>
      <w:numFmt w:val="lowerRoman"/>
      <w:lvlText w:val="%6."/>
      <w:lvlJc w:val="right"/>
      <w:pPr>
        <w:tabs>
          <w:tab w:val="num" w:pos="6872"/>
        </w:tabs>
        <w:ind w:left="6872" w:hanging="180"/>
      </w:pPr>
    </w:lvl>
    <w:lvl w:ilvl="6" w:tplc="0409000F" w:tentative="1">
      <w:start w:val="1"/>
      <w:numFmt w:val="decimal"/>
      <w:lvlText w:val="%7."/>
      <w:lvlJc w:val="left"/>
      <w:pPr>
        <w:tabs>
          <w:tab w:val="num" w:pos="7592"/>
        </w:tabs>
        <w:ind w:left="7592" w:hanging="360"/>
      </w:pPr>
    </w:lvl>
    <w:lvl w:ilvl="7" w:tplc="04090019" w:tentative="1">
      <w:start w:val="1"/>
      <w:numFmt w:val="lowerLetter"/>
      <w:lvlText w:val="%8."/>
      <w:lvlJc w:val="left"/>
      <w:pPr>
        <w:tabs>
          <w:tab w:val="num" w:pos="8312"/>
        </w:tabs>
        <w:ind w:left="8312" w:hanging="360"/>
      </w:pPr>
    </w:lvl>
    <w:lvl w:ilvl="8" w:tplc="0409001B" w:tentative="1">
      <w:start w:val="1"/>
      <w:numFmt w:val="lowerRoman"/>
      <w:lvlText w:val="%9."/>
      <w:lvlJc w:val="right"/>
      <w:pPr>
        <w:tabs>
          <w:tab w:val="num" w:pos="9032"/>
        </w:tabs>
        <w:ind w:left="9032" w:hanging="180"/>
      </w:pPr>
    </w:lvl>
  </w:abstractNum>
  <w:abstractNum w:abstractNumId="9" w15:restartNumberingAfterBreak="0">
    <w:nsid w:val="260E3179"/>
    <w:multiLevelType w:val="multilevel"/>
    <w:tmpl w:val="B01A410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0" w15:restartNumberingAfterBreak="0">
    <w:nsid w:val="264269B4"/>
    <w:multiLevelType w:val="hybridMultilevel"/>
    <w:tmpl w:val="C66A7406"/>
    <w:lvl w:ilvl="0" w:tplc="6A328B12">
      <w:start w:val="1"/>
      <w:numFmt w:val="decimal"/>
      <w:pStyle w:val="List"/>
      <w:lvlText w:val="[%1]"/>
      <w:lvlJc w:val="left"/>
      <w:pPr>
        <w:tabs>
          <w:tab w:val="num" w:pos="3289"/>
        </w:tabs>
        <w:ind w:left="3289" w:hanging="73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97331E4"/>
    <w:multiLevelType w:val="hybridMultilevel"/>
    <w:tmpl w:val="7DCEA6E2"/>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2"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A9676D"/>
    <w:multiLevelType w:val="hybridMultilevel"/>
    <w:tmpl w:val="9CB2006E"/>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4"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4366736"/>
    <w:multiLevelType w:val="hybridMultilevel"/>
    <w:tmpl w:val="875EC726"/>
    <w:lvl w:ilvl="0" w:tplc="04090001">
      <w:start w:val="1"/>
      <w:numFmt w:val="bullet"/>
      <w:lvlText w:val=""/>
      <w:lvlJc w:val="left"/>
      <w:pPr>
        <w:tabs>
          <w:tab w:val="num" w:pos="4352"/>
        </w:tabs>
        <w:ind w:left="4352" w:hanging="360"/>
      </w:pPr>
      <w:rPr>
        <w:rFonts w:ascii="Symbol" w:hAnsi="Symbol" w:hint="default"/>
      </w:rPr>
    </w:lvl>
    <w:lvl w:ilvl="1" w:tplc="04090003" w:tentative="1">
      <w:start w:val="1"/>
      <w:numFmt w:val="bullet"/>
      <w:lvlText w:val="o"/>
      <w:lvlJc w:val="left"/>
      <w:pPr>
        <w:tabs>
          <w:tab w:val="num" w:pos="5072"/>
        </w:tabs>
        <w:ind w:left="5072" w:hanging="360"/>
      </w:pPr>
      <w:rPr>
        <w:rFonts w:ascii="Courier New" w:hAnsi="Courier New" w:cs="Courier New" w:hint="default"/>
      </w:rPr>
    </w:lvl>
    <w:lvl w:ilvl="2" w:tplc="04090005" w:tentative="1">
      <w:start w:val="1"/>
      <w:numFmt w:val="bullet"/>
      <w:lvlText w:val=""/>
      <w:lvlJc w:val="left"/>
      <w:pPr>
        <w:tabs>
          <w:tab w:val="num" w:pos="5792"/>
        </w:tabs>
        <w:ind w:left="5792" w:hanging="360"/>
      </w:pPr>
      <w:rPr>
        <w:rFonts w:ascii="Wingdings" w:hAnsi="Wingdings" w:hint="default"/>
      </w:rPr>
    </w:lvl>
    <w:lvl w:ilvl="3" w:tplc="04090001" w:tentative="1">
      <w:start w:val="1"/>
      <w:numFmt w:val="bullet"/>
      <w:lvlText w:val=""/>
      <w:lvlJc w:val="left"/>
      <w:pPr>
        <w:tabs>
          <w:tab w:val="num" w:pos="6512"/>
        </w:tabs>
        <w:ind w:left="6512" w:hanging="360"/>
      </w:pPr>
      <w:rPr>
        <w:rFonts w:ascii="Symbol" w:hAnsi="Symbol" w:hint="default"/>
      </w:rPr>
    </w:lvl>
    <w:lvl w:ilvl="4" w:tplc="04090003" w:tentative="1">
      <w:start w:val="1"/>
      <w:numFmt w:val="bullet"/>
      <w:lvlText w:val="o"/>
      <w:lvlJc w:val="left"/>
      <w:pPr>
        <w:tabs>
          <w:tab w:val="num" w:pos="7232"/>
        </w:tabs>
        <w:ind w:left="7232" w:hanging="360"/>
      </w:pPr>
      <w:rPr>
        <w:rFonts w:ascii="Courier New" w:hAnsi="Courier New" w:cs="Courier New" w:hint="default"/>
      </w:rPr>
    </w:lvl>
    <w:lvl w:ilvl="5" w:tplc="04090005" w:tentative="1">
      <w:start w:val="1"/>
      <w:numFmt w:val="bullet"/>
      <w:lvlText w:val=""/>
      <w:lvlJc w:val="left"/>
      <w:pPr>
        <w:tabs>
          <w:tab w:val="num" w:pos="7952"/>
        </w:tabs>
        <w:ind w:left="7952" w:hanging="360"/>
      </w:pPr>
      <w:rPr>
        <w:rFonts w:ascii="Wingdings" w:hAnsi="Wingdings" w:hint="default"/>
      </w:rPr>
    </w:lvl>
    <w:lvl w:ilvl="6" w:tplc="04090001" w:tentative="1">
      <w:start w:val="1"/>
      <w:numFmt w:val="bullet"/>
      <w:lvlText w:val=""/>
      <w:lvlJc w:val="left"/>
      <w:pPr>
        <w:tabs>
          <w:tab w:val="num" w:pos="8672"/>
        </w:tabs>
        <w:ind w:left="8672" w:hanging="360"/>
      </w:pPr>
      <w:rPr>
        <w:rFonts w:ascii="Symbol" w:hAnsi="Symbol" w:hint="default"/>
      </w:rPr>
    </w:lvl>
    <w:lvl w:ilvl="7" w:tplc="04090003" w:tentative="1">
      <w:start w:val="1"/>
      <w:numFmt w:val="bullet"/>
      <w:lvlText w:val="o"/>
      <w:lvlJc w:val="left"/>
      <w:pPr>
        <w:tabs>
          <w:tab w:val="num" w:pos="9392"/>
        </w:tabs>
        <w:ind w:left="9392" w:hanging="360"/>
      </w:pPr>
      <w:rPr>
        <w:rFonts w:ascii="Courier New" w:hAnsi="Courier New" w:cs="Courier New" w:hint="default"/>
      </w:rPr>
    </w:lvl>
    <w:lvl w:ilvl="8" w:tplc="04090005" w:tentative="1">
      <w:start w:val="1"/>
      <w:numFmt w:val="bullet"/>
      <w:lvlText w:val=""/>
      <w:lvlJc w:val="left"/>
      <w:pPr>
        <w:tabs>
          <w:tab w:val="num" w:pos="10112"/>
        </w:tabs>
        <w:ind w:left="10112" w:hanging="360"/>
      </w:pPr>
      <w:rPr>
        <w:rFonts w:ascii="Wingdings" w:hAnsi="Wingdings" w:hint="default"/>
      </w:rPr>
    </w:lvl>
  </w:abstractNum>
  <w:abstractNum w:abstractNumId="17" w15:restartNumberingAfterBreak="0">
    <w:nsid w:val="551B415C"/>
    <w:multiLevelType w:val="hybridMultilevel"/>
    <w:tmpl w:val="5C3E18F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8" w15:restartNumberingAfterBreak="0">
    <w:nsid w:val="55AD186E"/>
    <w:multiLevelType w:val="hybridMultilevel"/>
    <w:tmpl w:val="D5A80D0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9"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7231891"/>
    <w:multiLevelType w:val="hybridMultilevel"/>
    <w:tmpl w:val="3AE0159C"/>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1"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22"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3" w15:restartNumberingAfterBreak="0">
    <w:nsid w:val="605D0C74"/>
    <w:multiLevelType w:val="hybridMultilevel"/>
    <w:tmpl w:val="68286368"/>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1">
      <w:start w:val="1"/>
      <w:numFmt w:val="bullet"/>
      <w:lvlText w:val=""/>
      <w:lvlJc w:val="left"/>
      <w:pPr>
        <w:tabs>
          <w:tab w:val="num" w:pos="4712"/>
        </w:tabs>
        <w:ind w:left="4712" w:hanging="360"/>
      </w:pPr>
      <w:rPr>
        <w:rFonts w:ascii="Symbol" w:hAnsi="Symbol"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4"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EB36CD9"/>
    <w:multiLevelType w:val="hybridMultilevel"/>
    <w:tmpl w:val="351CEE9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2"/>
  </w:num>
  <w:num w:numId="7">
    <w:abstractNumId w:val="9"/>
  </w:num>
  <w:num w:numId="8">
    <w:abstractNumId w:val="3"/>
  </w:num>
  <w:num w:numId="9">
    <w:abstractNumId w:val="12"/>
  </w:num>
  <w:num w:numId="10">
    <w:abstractNumId w:val="5"/>
  </w:num>
  <w:num w:numId="11">
    <w:abstractNumId w:val="25"/>
  </w:num>
  <w:num w:numId="12">
    <w:abstractNumId w:val="1"/>
  </w:num>
  <w:num w:numId="13">
    <w:abstractNumId w:val="15"/>
  </w:num>
  <w:num w:numId="14">
    <w:abstractNumId w:val="4"/>
  </w:num>
  <w:num w:numId="15">
    <w:abstractNumId w:val="0"/>
  </w:num>
  <w:num w:numId="16">
    <w:abstractNumId w:val="7"/>
  </w:num>
  <w:num w:numId="17">
    <w:abstractNumId w:val="19"/>
  </w:num>
  <w:num w:numId="18">
    <w:abstractNumId w:val="6"/>
  </w:num>
  <w:num w:numId="19">
    <w:abstractNumId w:val="10"/>
  </w:num>
  <w:num w:numId="20">
    <w:abstractNumId w:val="24"/>
  </w:num>
  <w:num w:numId="21">
    <w:abstractNumId w:val="14"/>
  </w:num>
  <w:num w:numId="22">
    <w:abstractNumId w:val="21"/>
  </w:num>
  <w:num w:numId="23">
    <w:abstractNumId w:val="23"/>
  </w:num>
  <w:num w:numId="24">
    <w:abstractNumId w:val="18"/>
  </w:num>
  <w:num w:numId="25">
    <w:abstractNumId w:val="26"/>
  </w:num>
  <w:num w:numId="26">
    <w:abstractNumId w:val="17"/>
  </w:num>
  <w:num w:numId="27">
    <w:abstractNumId w:val="3"/>
    <w:lvlOverride w:ilvl="0">
      <w:startOverride w:val="1"/>
    </w:lvlOverride>
  </w:num>
  <w:num w:numId="28">
    <w:abstractNumId w:val="13"/>
  </w:num>
  <w:num w:numId="29">
    <w:abstractNumId w:val="8"/>
  </w:num>
  <w:num w:numId="30">
    <w:abstractNumId w:val="16"/>
  </w:num>
  <w:num w:numId="31">
    <w:abstractNumId w:val="11"/>
  </w:num>
  <w:num w:numId="32">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D3"/>
    <w:rsid w:val="00002E64"/>
    <w:rsid w:val="000046A2"/>
    <w:rsid w:val="00005955"/>
    <w:rsid w:val="00020455"/>
    <w:rsid w:val="00031292"/>
    <w:rsid w:val="00032C27"/>
    <w:rsid w:val="00053A11"/>
    <w:rsid w:val="000A125E"/>
    <w:rsid w:val="000B0551"/>
    <w:rsid w:val="000B5E4C"/>
    <w:rsid w:val="000D365E"/>
    <w:rsid w:val="000E07B5"/>
    <w:rsid w:val="000E524F"/>
    <w:rsid w:val="0010119B"/>
    <w:rsid w:val="001164EE"/>
    <w:rsid w:val="00117AEE"/>
    <w:rsid w:val="0012578B"/>
    <w:rsid w:val="00130B65"/>
    <w:rsid w:val="00152D37"/>
    <w:rsid w:val="001565A3"/>
    <w:rsid w:val="00163E5E"/>
    <w:rsid w:val="00173D25"/>
    <w:rsid w:val="001946C2"/>
    <w:rsid w:val="001A7321"/>
    <w:rsid w:val="001A7E0B"/>
    <w:rsid w:val="001B3904"/>
    <w:rsid w:val="001B52C7"/>
    <w:rsid w:val="001D64E4"/>
    <w:rsid w:val="001F2AB4"/>
    <w:rsid w:val="001F7F3C"/>
    <w:rsid w:val="0022265D"/>
    <w:rsid w:val="00232CA5"/>
    <w:rsid w:val="00234455"/>
    <w:rsid w:val="00253B8A"/>
    <w:rsid w:val="00280BDC"/>
    <w:rsid w:val="002A12C1"/>
    <w:rsid w:val="002B7489"/>
    <w:rsid w:val="002D31DE"/>
    <w:rsid w:val="002E0876"/>
    <w:rsid w:val="002F4233"/>
    <w:rsid w:val="002F433D"/>
    <w:rsid w:val="003073FA"/>
    <w:rsid w:val="0031098A"/>
    <w:rsid w:val="00313B35"/>
    <w:rsid w:val="003173AE"/>
    <w:rsid w:val="00327261"/>
    <w:rsid w:val="00327C54"/>
    <w:rsid w:val="0033272A"/>
    <w:rsid w:val="003341F7"/>
    <w:rsid w:val="00342AB5"/>
    <w:rsid w:val="00343831"/>
    <w:rsid w:val="00343AFE"/>
    <w:rsid w:val="00343CE3"/>
    <w:rsid w:val="003531CA"/>
    <w:rsid w:val="0036589F"/>
    <w:rsid w:val="003757C8"/>
    <w:rsid w:val="00387DC7"/>
    <w:rsid w:val="00391139"/>
    <w:rsid w:val="0039671F"/>
    <w:rsid w:val="003A3B78"/>
    <w:rsid w:val="003B19F4"/>
    <w:rsid w:val="003C0D2E"/>
    <w:rsid w:val="003D09D2"/>
    <w:rsid w:val="0040083C"/>
    <w:rsid w:val="00400A33"/>
    <w:rsid w:val="00403142"/>
    <w:rsid w:val="00410ED5"/>
    <w:rsid w:val="00420E06"/>
    <w:rsid w:val="00423FB8"/>
    <w:rsid w:val="00442E0E"/>
    <w:rsid w:val="00474E7B"/>
    <w:rsid w:val="00477210"/>
    <w:rsid w:val="00494342"/>
    <w:rsid w:val="004A630C"/>
    <w:rsid w:val="004A7F9B"/>
    <w:rsid w:val="004C2BAC"/>
    <w:rsid w:val="004C6DBB"/>
    <w:rsid w:val="004D5F1E"/>
    <w:rsid w:val="004E37DC"/>
    <w:rsid w:val="004E71CF"/>
    <w:rsid w:val="0050791C"/>
    <w:rsid w:val="00515DE3"/>
    <w:rsid w:val="00521012"/>
    <w:rsid w:val="00521315"/>
    <w:rsid w:val="0052406F"/>
    <w:rsid w:val="00536D03"/>
    <w:rsid w:val="005606AE"/>
    <w:rsid w:val="00560C3E"/>
    <w:rsid w:val="00572586"/>
    <w:rsid w:val="00580CC7"/>
    <w:rsid w:val="005951D9"/>
    <w:rsid w:val="00595702"/>
    <w:rsid w:val="00595D04"/>
    <w:rsid w:val="005A33D4"/>
    <w:rsid w:val="005B1E03"/>
    <w:rsid w:val="005B2578"/>
    <w:rsid w:val="005B2824"/>
    <w:rsid w:val="005C1D63"/>
    <w:rsid w:val="005D7973"/>
    <w:rsid w:val="0061045A"/>
    <w:rsid w:val="0061400D"/>
    <w:rsid w:val="006211E8"/>
    <w:rsid w:val="00630E37"/>
    <w:rsid w:val="006340E2"/>
    <w:rsid w:val="0064442A"/>
    <w:rsid w:val="00647643"/>
    <w:rsid w:val="00666E27"/>
    <w:rsid w:val="00675598"/>
    <w:rsid w:val="006843FB"/>
    <w:rsid w:val="006900F5"/>
    <w:rsid w:val="0069586D"/>
    <w:rsid w:val="006A2977"/>
    <w:rsid w:val="006B670B"/>
    <w:rsid w:val="006B7BD7"/>
    <w:rsid w:val="006C2DE0"/>
    <w:rsid w:val="006E13F4"/>
    <w:rsid w:val="006E60A1"/>
    <w:rsid w:val="006E6E7E"/>
    <w:rsid w:val="006F6D47"/>
    <w:rsid w:val="007045ED"/>
    <w:rsid w:val="00714766"/>
    <w:rsid w:val="00720EF4"/>
    <w:rsid w:val="00723821"/>
    <w:rsid w:val="00730C5F"/>
    <w:rsid w:val="00732447"/>
    <w:rsid w:val="0073318E"/>
    <w:rsid w:val="00754136"/>
    <w:rsid w:val="007544FE"/>
    <w:rsid w:val="00755F7E"/>
    <w:rsid w:val="00775A1B"/>
    <w:rsid w:val="00781522"/>
    <w:rsid w:val="00795C0B"/>
    <w:rsid w:val="007A10B5"/>
    <w:rsid w:val="007C0588"/>
    <w:rsid w:val="007D0970"/>
    <w:rsid w:val="0080608C"/>
    <w:rsid w:val="00806AF0"/>
    <w:rsid w:val="00814594"/>
    <w:rsid w:val="0082084B"/>
    <w:rsid w:val="00820D17"/>
    <w:rsid w:val="00842FD2"/>
    <w:rsid w:val="00843807"/>
    <w:rsid w:val="008446FB"/>
    <w:rsid w:val="008477EB"/>
    <w:rsid w:val="00864B4C"/>
    <w:rsid w:val="00865890"/>
    <w:rsid w:val="00886AD8"/>
    <w:rsid w:val="0088711D"/>
    <w:rsid w:val="008924DE"/>
    <w:rsid w:val="008A66E3"/>
    <w:rsid w:val="008C717F"/>
    <w:rsid w:val="008D6149"/>
    <w:rsid w:val="008F04B3"/>
    <w:rsid w:val="0090082C"/>
    <w:rsid w:val="00914A08"/>
    <w:rsid w:val="00915571"/>
    <w:rsid w:val="009213EA"/>
    <w:rsid w:val="0092170B"/>
    <w:rsid w:val="0092727C"/>
    <w:rsid w:val="00946F0D"/>
    <w:rsid w:val="00947BCA"/>
    <w:rsid w:val="009501E6"/>
    <w:rsid w:val="00950BEC"/>
    <w:rsid w:val="00956385"/>
    <w:rsid w:val="00962F24"/>
    <w:rsid w:val="00963CFC"/>
    <w:rsid w:val="0096518F"/>
    <w:rsid w:val="00975E56"/>
    <w:rsid w:val="00983A96"/>
    <w:rsid w:val="00993702"/>
    <w:rsid w:val="009A1212"/>
    <w:rsid w:val="009A1CA1"/>
    <w:rsid w:val="009A3108"/>
    <w:rsid w:val="009A5774"/>
    <w:rsid w:val="009B2604"/>
    <w:rsid w:val="009B7994"/>
    <w:rsid w:val="009C4D4E"/>
    <w:rsid w:val="009C5F69"/>
    <w:rsid w:val="009E2C60"/>
    <w:rsid w:val="009E3A67"/>
    <w:rsid w:val="009E5210"/>
    <w:rsid w:val="009F6B97"/>
    <w:rsid w:val="009F701B"/>
    <w:rsid w:val="00A2100C"/>
    <w:rsid w:val="00A23F41"/>
    <w:rsid w:val="00A26D39"/>
    <w:rsid w:val="00A32251"/>
    <w:rsid w:val="00A32FD3"/>
    <w:rsid w:val="00A36DEF"/>
    <w:rsid w:val="00A370C0"/>
    <w:rsid w:val="00A37DA8"/>
    <w:rsid w:val="00A41257"/>
    <w:rsid w:val="00A47ABF"/>
    <w:rsid w:val="00A519FB"/>
    <w:rsid w:val="00A70B8E"/>
    <w:rsid w:val="00A8522D"/>
    <w:rsid w:val="00AA4558"/>
    <w:rsid w:val="00AA7404"/>
    <w:rsid w:val="00AE07FB"/>
    <w:rsid w:val="00AE0859"/>
    <w:rsid w:val="00AE5A3E"/>
    <w:rsid w:val="00B12288"/>
    <w:rsid w:val="00B13ACE"/>
    <w:rsid w:val="00B144EE"/>
    <w:rsid w:val="00B2226B"/>
    <w:rsid w:val="00B425E5"/>
    <w:rsid w:val="00B42DBD"/>
    <w:rsid w:val="00B52AEE"/>
    <w:rsid w:val="00B531E0"/>
    <w:rsid w:val="00B629EE"/>
    <w:rsid w:val="00B7606D"/>
    <w:rsid w:val="00B817E9"/>
    <w:rsid w:val="00B82482"/>
    <w:rsid w:val="00B90ECF"/>
    <w:rsid w:val="00B96102"/>
    <w:rsid w:val="00BC1780"/>
    <w:rsid w:val="00BC1E61"/>
    <w:rsid w:val="00BE5554"/>
    <w:rsid w:val="00BF22AE"/>
    <w:rsid w:val="00BF754D"/>
    <w:rsid w:val="00C17560"/>
    <w:rsid w:val="00C4635E"/>
    <w:rsid w:val="00C55EBB"/>
    <w:rsid w:val="00C72D3F"/>
    <w:rsid w:val="00C76509"/>
    <w:rsid w:val="00C83D03"/>
    <w:rsid w:val="00C8600D"/>
    <w:rsid w:val="00C91C1E"/>
    <w:rsid w:val="00CC60D3"/>
    <w:rsid w:val="00CD185B"/>
    <w:rsid w:val="00CE5509"/>
    <w:rsid w:val="00CF26B6"/>
    <w:rsid w:val="00CF6BAF"/>
    <w:rsid w:val="00D02181"/>
    <w:rsid w:val="00D07C20"/>
    <w:rsid w:val="00D16C5B"/>
    <w:rsid w:val="00D26590"/>
    <w:rsid w:val="00D329C5"/>
    <w:rsid w:val="00D35518"/>
    <w:rsid w:val="00D4174C"/>
    <w:rsid w:val="00D44CE2"/>
    <w:rsid w:val="00D55371"/>
    <w:rsid w:val="00D626C5"/>
    <w:rsid w:val="00D632A0"/>
    <w:rsid w:val="00D778D0"/>
    <w:rsid w:val="00D8245B"/>
    <w:rsid w:val="00D85276"/>
    <w:rsid w:val="00D94FCC"/>
    <w:rsid w:val="00DA06B5"/>
    <w:rsid w:val="00DB12DE"/>
    <w:rsid w:val="00DD36B7"/>
    <w:rsid w:val="00DD64A2"/>
    <w:rsid w:val="00DE48B6"/>
    <w:rsid w:val="00E10BFC"/>
    <w:rsid w:val="00E15289"/>
    <w:rsid w:val="00E161E8"/>
    <w:rsid w:val="00E1767C"/>
    <w:rsid w:val="00E257C2"/>
    <w:rsid w:val="00E33667"/>
    <w:rsid w:val="00E53475"/>
    <w:rsid w:val="00E53950"/>
    <w:rsid w:val="00E66D0C"/>
    <w:rsid w:val="00E75ABF"/>
    <w:rsid w:val="00EA01F9"/>
    <w:rsid w:val="00EB385A"/>
    <w:rsid w:val="00EB5518"/>
    <w:rsid w:val="00ED1D68"/>
    <w:rsid w:val="00ED2433"/>
    <w:rsid w:val="00EE567D"/>
    <w:rsid w:val="00EF24A0"/>
    <w:rsid w:val="00F01D18"/>
    <w:rsid w:val="00F04DC0"/>
    <w:rsid w:val="00F13A0E"/>
    <w:rsid w:val="00F167F5"/>
    <w:rsid w:val="00F30BCE"/>
    <w:rsid w:val="00F33F38"/>
    <w:rsid w:val="00F5438C"/>
    <w:rsid w:val="00F76B7D"/>
    <w:rsid w:val="00F8535F"/>
    <w:rsid w:val="00F85875"/>
    <w:rsid w:val="00F85D7D"/>
    <w:rsid w:val="00F86E74"/>
    <w:rsid w:val="00F94BF9"/>
    <w:rsid w:val="00FB2F2B"/>
    <w:rsid w:val="00FB4DE3"/>
    <w:rsid w:val="00FC2696"/>
    <w:rsid w:val="00FD3495"/>
    <w:rsid w:val="00FE27B6"/>
    <w:rsid w:val="00FE697D"/>
    <w:rsid w:val="00FF00F0"/>
    <w:rsid w:val="00FF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7786AC27-819E-40BD-AE4D-62286170F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spacing w:before="120"/>
      <w:ind w:left="3118" w:hanging="567"/>
    </w:pPr>
    <w:rPr>
      <w:rFonts w:ascii="Arial" w:hAnsi="Arial" w:cs="Arial"/>
      <w:b/>
      <w:noProof/>
      <w:sz w:val="22"/>
      <w:lang w:val="en-GB"/>
    </w:rPr>
  </w:style>
  <w:style w:type="paragraph" w:styleId="TOC2">
    <w:name w:val="toc 2"/>
    <w:basedOn w:val="TOC1"/>
    <w:next w:val="Text"/>
    <w:autoRedefine/>
    <w:semiHidden/>
    <w:pPr>
      <w:spacing w:before="0"/>
      <w:ind w:left="3969" w:hanging="850"/>
    </w:pPr>
    <w:rPr>
      <w:b w:val="0"/>
    </w:rPr>
  </w:style>
  <w:style w:type="paragraph" w:styleId="TOC3">
    <w:name w:val="toc 3"/>
    <w:basedOn w:val="TOC1"/>
    <w:next w:val="Text"/>
    <w:autoRedefine/>
    <w:semiHidden/>
    <w:pPr>
      <w:spacing w:before="0"/>
      <w:ind w:left="3969" w:hanging="850"/>
    </w:pPr>
    <w:rPr>
      <w:b w:val="0"/>
    </w:rPr>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basedOn w:val="DefaultParagraphFont"/>
    <w:rPr>
      <w:color w:val="0000FF"/>
      <w:u w:val="single"/>
    </w:rPr>
  </w:style>
  <w:style w:type="paragraph" w:customStyle="1" w:styleId="Term-list">
    <w:name w:val="Term-list"/>
    <w:rsid w:val="004E71CF"/>
    <w:pPr>
      <w:spacing w:before="240"/>
      <w:ind w:left="4820" w:hanging="2268"/>
    </w:pPr>
    <w:rPr>
      <w:rFonts w:ascii="Arial" w:hAnsi="Arial"/>
      <w:sz w:val="22"/>
    </w:r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
    <w:basedOn w:val="DefaultParagraphFont"/>
    <w:link w:val="BodyText"/>
    <w:locked/>
    <w:rsid w:val="004E71CF"/>
    <w:rPr>
      <w:rFonts w:ascii="Arial" w:hAnsi="Arial"/>
      <w:sz w:val="22"/>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ttcn.ericsson.se/products/libraries.s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2555</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EPTF CLL Command Line Interface, User Guide</vt:lpstr>
    </vt:vector>
  </TitlesOfParts>
  <Company/>
  <LinksUpToDate>false</LinksUpToDate>
  <CharactersWithSpaces>17091</CharactersWithSpaces>
  <SharedDoc>false</SharedDoc>
  <HLinks>
    <vt:vector size="198" baseType="variant">
      <vt:variant>
        <vt:i4>5898334</vt:i4>
      </vt:variant>
      <vt:variant>
        <vt:i4>216</vt:i4>
      </vt:variant>
      <vt:variant>
        <vt:i4>0</vt:i4>
      </vt:variant>
      <vt:variant>
        <vt:i4>5</vt:i4>
      </vt:variant>
      <vt:variant>
        <vt:lpwstr>http://ttcn.ericsson.se/products/libraries.shtml</vt:lpwstr>
      </vt:variant>
      <vt:variant>
        <vt:lpwstr/>
      </vt:variant>
      <vt:variant>
        <vt:i4>1441845</vt:i4>
      </vt:variant>
      <vt:variant>
        <vt:i4>191</vt:i4>
      </vt:variant>
      <vt:variant>
        <vt:i4>0</vt:i4>
      </vt:variant>
      <vt:variant>
        <vt:i4>5</vt:i4>
      </vt:variant>
      <vt:variant>
        <vt:lpwstr/>
      </vt:variant>
      <vt:variant>
        <vt:lpwstr>_Toc342136721</vt:lpwstr>
      </vt:variant>
      <vt:variant>
        <vt:i4>1441845</vt:i4>
      </vt:variant>
      <vt:variant>
        <vt:i4>185</vt:i4>
      </vt:variant>
      <vt:variant>
        <vt:i4>0</vt:i4>
      </vt:variant>
      <vt:variant>
        <vt:i4>5</vt:i4>
      </vt:variant>
      <vt:variant>
        <vt:lpwstr/>
      </vt:variant>
      <vt:variant>
        <vt:lpwstr>_Toc342136720</vt:lpwstr>
      </vt:variant>
      <vt:variant>
        <vt:i4>1376309</vt:i4>
      </vt:variant>
      <vt:variant>
        <vt:i4>179</vt:i4>
      </vt:variant>
      <vt:variant>
        <vt:i4>0</vt:i4>
      </vt:variant>
      <vt:variant>
        <vt:i4>5</vt:i4>
      </vt:variant>
      <vt:variant>
        <vt:lpwstr/>
      </vt:variant>
      <vt:variant>
        <vt:lpwstr>_Toc342136719</vt:lpwstr>
      </vt:variant>
      <vt:variant>
        <vt:i4>1376309</vt:i4>
      </vt:variant>
      <vt:variant>
        <vt:i4>173</vt:i4>
      </vt:variant>
      <vt:variant>
        <vt:i4>0</vt:i4>
      </vt:variant>
      <vt:variant>
        <vt:i4>5</vt:i4>
      </vt:variant>
      <vt:variant>
        <vt:lpwstr/>
      </vt:variant>
      <vt:variant>
        <vt:lpwstr>_Toc342136718</vt:lpwstr>
      </vt:variant>
      <vt:variant>
        <vt:i4>1376309</vt:i4>
      </vt:variant>
      <vt:variant>
        <vt:i4>167</vt:i4>
      </vt:variant>
      <vt:variant>
        <vt:i4>0</vt:i4>
      </vt:variant>
      <vt:variant>
        <vt:i4>5</vt:i4>
      </vt:variant>
      <vt:variant>
        <vt:lpwstr/>
      </vt:variant>
      <vt:variant>
        <vt:lpwstr>_Toc342136717</vt:lpwstr>
      </vt:variant>
      <vt:variant>
        <vt:i4>1376309</vt:i4>
      </vt:variant>
      <vt:variant>
        <vt:i4>161</vt:i4>
      </vt:variant>
      <vt:variant>
        <vt:i4>0</vt:i4>
      </vt:variant>
      <vt:variant>
        <vt:i4>5</vt:i4>
      </vt:variant>
      <vt:variant>
        <vt:lpwstr/>
      </vt:variant>
      <vt:variant>
        <vt:lpwstr>_Toc342136716</vt:lpwstr>
      </vt:variant>
      <vt:variant>
        <vt:i4>1376309</vt:i4>
      </vt:variant>
      <vt:variant>
        <vt:i4>155</vt:i4>
      </vt:variant>
      <vt:variant>
        <vt:i4>0</vt:i4>
      </vt:variant>
      <vt:variant>
        <vt:i4>5</vt:i4>
      </vt:variant>
      <vt:variant>
        <vt:lpwstr/>
      </vt:variant>
      <vt:variant>
        <vt:lpwstr>_Toc342136715</vt:lpwstr>
      </vt:variant>
      <vt:variant>
        <vt:i4>1376309</vt:i4>
      </vt:variant>
      <vt:variant>
        <vt:i4>149</vt:i4>
      </vt:variant>
      <vt:variant>
        <vt:i4>0</vt:i4>
      </vt:variant>
      <vt:variant>
        <vt:i4>5</vt:i4>
      </vt:variant>
      <vt:variant>
        <vt:lpwstr/>
      </vt:variant>
      <vt:variant>
        <vt:lpwstr>_Toc342136714</vt:lpwstr>
      </vt:variant>
      <vt:variant>
        <vt:i4>1376309</vt:i4>
      </vt:variant>
      <vt:variant>
        <vt:i4>143</vt:i4>
      </vt:variant>
      <vt:variant>
        <vt:i4>0</vt:i4>
      </vt:variant>
      <vt:variant>
        <vt:i4>5</vt:i4>
      </vt:variant>
      <vt:variant>
        <vt:lpwstr/>
      </vt:variant>
      <vt:variant>
        <vt:lpwstr>_Toc342136713</vt:lpwstr>
      </vt:variant>
      <vt:variant>
        <vt:i4>1376309</vt:i4>
      </vt:variant>
      <vt:variant>
        <vt:i4>137</vt:i4>
      </vt:variant>
      <vt:variant>
        <vt:i4>0</vt:i4>
      </vt:variant>
      <vt:variant>
        <vt:i4>5</vt:i4>
      </vt:variant>
      <vt:variant>
        <vt:lpwstr/>
      </vt:variant>
      <vt:variant>
        <vt:lpwstr>_Toc342136712</vt:lpwstr>
      </vt:variant>
      <vt:variant>
        <vt:i4>1376309</vt:i4>
      </vt:variant>
      <vt:variant>
        <vt:i4>131</vt:i4>
      </vt:variant>
      <vt:variant>
        <vt:i4>0</vt:i4>
      </vt:variant>
      <vt:variant>
        <vt:i4>5</vt:i4>
      </vt:variant>
      <vt:variant>
        <vt:lpwstr/>
      </vt:variant>
      <vt:variant>
        <vt:lpwstr>_Toc342136711</vt:lpwstr>
      </vt:variant>
      <vt:variant>
        <vt:i4>1376309</vt:i4>
      </vt:variant>
      <vt:variant>
        <vt:i4>125</vt:i4>
      </vt:variant>
      <vt:variant>
        <vt:i4>0</vt:i4>
      </vt:variant>
      <vt:variant>
        <vt:i4>5</vt:i4>
      </vt:variant>
      <vt:variant>
        <vt:lpwstr/>
      </vt:variant>
      <vt:variant>
        <vt:lpwstr>_Toc342136710</vt:lpwstr>
      </vt:variant>
      <vt:variant>
        <vt:i4>1310773</vt:i4>
      </vt:variant>
      <vt:variant>
        <vt:i4>119</vt:i4>
      </vt:variant>
      <vt:variant>
        <vt:i4>0</vt:i4>
      </vt:variant>
      <vt:variant>
        <vt:i4>5</vt:i4>
      </vt:variant>
      <vt:variant>
        <vt:lpwstr/>
      </vt:variant>
      <vt:variant>
        <vt:lpwstr>_Toc342136709</vt:lpwstr>
      </vt:variant>
      <vt:variant>
        <vt:i4>1310773</vt:i4>
      </vt:variant>
      <vt:variant>
        <vt:i4>113</vt:i4>
      </vt:variant>
      <vt:variant>
        <vt:i4>0</vt:i4>
      </vt:variant>
      <vt:variant>
        <vt:i4>5</vt:i4>
      </vt:variant>
      <vt:variant>
        <vt:lpwstr/>
      </vt:variant>
      <vt:variant>
        <vt:lpwstr>_Toc342136708</vt:lpwstr>
      </vt:variant>
      <vt:variant>
        <vt:i4>1310773</vt:i4>
      </vt:variant>
      <vt:variant>
        <vt:i4>107</vt:i4>
      </vt:variant>
      <vt:variant>
        <vt:i4>0</vt:i4>
      </vt:variant>
      <vt:variant>
        <vt:i4>5</vt:i4>
      </vt:variant>
      <vt:variant>
        <vt:lpwstr/>
      </vt:variant>
      <vt:variant>
        <vt:lpwstr>_Toc342136707</vt:lpwstr>
      </vt:variant>
      <vt:variant>
        <vt:i4>1310773</vt:i4>
      </vt:variant>
      <vt:variant>
        <vt:i4>101</vt:i4>
      </vt:variant>
      <vt:variant>
        <vt:i4>0</vt:i4>
      </vt:variant>
      <vt:variant>
        <vt:i4>5</vt:i4>
      </vt:variant>
      <vt:variant>
        <vt:lpwstr/>
      </vt:variant>
      <vt:variant>
        <vt:lpwstr>_Toc342136706</vt:lpwstr>
      </vt:variant>
      <vt:variant>
        <vt:i4>1310773</vt:i4>
      </vt:variant>
      <vt:variant>
        <vt:i4>95</vt:i4>
      </vt:variant>
      <vt:variant>
        <vt:i4>0</vt:i4>
      </vt:variant>
      <vt:variant>
        <vt:i4>5</vt:i4>
      </vt:variant>
      <vt:variant>
        <vt:lpwstr/>
      </vt:variant>
      <vt:variant>
        <vt:lpwstr>_Toc342136705</vt:lpwstr>
      </vt:variant>
      <vt:variant>
        <vt:i4>1310773</vt:i4>
      </vt:variant>
      <vt:variant>
        <vt:i4>89</vt:i4>
      </vt:variant>
      <vt:variant>
        <vt:i4>0</vt:i4>
      </vt:variant>
      <vt:variant>
        <vt:i4>5</vt:i4>
      </vt:variant>
      <vt:variant>
        <vt:lpwstr/>
      </vt:variant>
      <vt:variant>
        <vt:lpwstr>_Toc342136704</vt:lpwstr>
      </vt:variant>
      <vt:variant>
        <vt:i4>1310773</vt:i4>
      </vt:variant>
      <vt:variant>
        <vt:i4>83</vt:i4>
      </vt:variant>
      <vt:variant>
        <vt:i4>0</vt:i4>
      </vt:variant>
      <vt:variant>
        <vt:i4>5</vt:i4>
      </vt:variant>
      <vt:variant>
        <vt:lpwstr/>
      </vt:variant>
      <vt:variant>
        <vt:lpwstr>_Toc342136703</vt:lpwstr>
      </vt:variant>
      <vt:variant>
        <vt:i4>1310773</vt:i4>
      </vt:variant>
      <vt:variant>
        <vt:i4>77</vt:i4>
      </vt:variant>
      <vt:variant>
        <vt:i4>0</vt:i4>
      </vt:variant>
      <vt:variant>
        <vt:i4>5</vt:i4>
      </vt:variant>
      <vt:variant>
        <vt:lpwstr/>
      </vt:variant>
      <vt:variant>
        <vt:lpwstr>_Toc342136702</vt:lpwstr>
      </vt:variant>
      <vt:variant>
        <vt:i4>1310773</vt:i4>
      </vt:variant>
      <vt:variant>
        <vt:i4>71</vt:i4>
      </vt:variant>
      <vt:variant>
        <vt:i4>0</vt:i4>
      </vt:variant>
      <vt:variant>
        <vt:i4>5</vt:i4>
      </vt:variant>
      <vt:variant>
        <vt:lpwstr/>
      </vt:variant>
      <vt:variant>
        <vt:lpwstr>_Toc342136701</vt:lpwstr>
      </vt:variant>
      <vt:variant>
        <vt:i4>1310773</vt:i4>
      </vt:variant>
      <vt:variant>
        <vt:i4>65</vt:i4>
      </vt:variant>
      <vt:variant>
        <vt:i4>0</vt:i4>
      </vt:variant>
      <vt:variant>
        <vt:i4>5</vt:i4>
      </vt:variant>
      <vt:variant>
        <vt:lpwstr/>
      </vt:variant>
      <vt:variant>
        <vt:lpwstr>_Toc342136700</vt:lpwstr>
      </vt:variant>
      <vt:variant>
        <vt:i4>1900596</vt:i4>
      </vt:variant>
      <vt:variant>
        <vt:i4>59</vt:i4>
      </vt:variant>
      <vt:variant>
        <vt:i4>0</vt:i4>
      </vt:variant>
      <vt:variant>
        <vt:i4>5</vt:i4>
      </vt:variant>
      <vt:variant>
        <vt:lpwstr/>
      </vt:variant>
      <vt:variant>
        <vt:lpwstr>_Toc342136699</vt:lpwstr>
      </vt:variant>
      <vt:variant>
        <vt:i4>1900596</vt:i4>
      </vt:variant>
      <vt:variant>
        <vt:i4>53</vt:i4>
      </vt:variant>
      <vt:variant>
        <vt:i4>0</vt:i4>
      </vt:variant>
      <vt:variant>
        <vt:i4>5</vt:i4>
      </vt:variant>
      <vt:variant>
        <vt:lpwstr/>
      </vt:variant>
      <vt:variant>
        <vt:lpwstr>_Toc342136698</vt:lpwstr>
      </vt:variant>
      <vt:variant>
        <vt:i4>1900596</vt:i4>
      </vt:variant>
      <vt:variant>
        <vt:i4>47</vt:i4>
      </vt:variant>
      <vt:variant>
        <vt:i4>0</vt:i4>
      </vt:variant>
      <vt:variant>
        <vt:i4>5</vt:i4>
      </vt:variant>
      <vt:variant>
        <vt:lpwstr/>
      </vt:variant>
      <vt:variant>
        <vt:lpwstr>_Toc342136697</vt:lpwstr>
      </vt:variant>
      <vt:variant>
        <vt:i4>1900596</vt:i4>
      </vt:variant>
      <vt:variant>
        <vt:i4>41</vt:i4>
      </vt:variant>
      <vt:variant>
        <vt:i4>0</vt:i4>
      </vt:variant>
      <vt:variant>
        <vt:i4>5</vt:i4>
      </vt:variant>
      <vt:variant>
        <vt:lpwstr/>
      </vt:variant>
      <vt:variant>
        <vt:lpwstr>_Toc342136696</vt:lpwstr>
      </vt:variant>
      <vt:variant>
        <vt:i4>1900596</vt:i4>
      </vt:variant>
      <vt:variant>
        <vt:i4>35</vt:i4>
      </vt:variant>
      <vt:variant>
        <vt:i4>0</vt:i4>
      </vt:variant>
      <vt:variant>
        <vt:i4>5</vt:i4>
      </vt:variant>
      <vt:variant>
        <vt:lpwstr/>
      </vt:variant>
      <vt:variant>
        <vt:lpwstr>_Toc342136695</vt:lpwstr>
      </vt:variant>
      <vt:variant>
        <vt:i4>1900596</vt:i4>
      </vt:variant>
      <vt:variant>
        <vt:i4>29</vt:i4>
      </vt:variant>
      <vt:variant>
        <vt:i4>0</vt:i4>
      </vt:variant>
      <vt:variant>
        <vt:i4>5</vt:i4>
      </vt:variant>
      <vt:variant>
        <vt:lpwstr/>
      </vt:variant>
      <vt:variant>
        <vt:lpwstr>_Toc342136694</vt:lpwstr>
      </vt:variant>
      <vt:variant>
        <vt:i4>1900596</vt:i4>
      </vt:variant>
      <vt:variant>
        <vt:i4>23</vt:i4>
      </vt:variant>
      <vt:variant>
        <vt:i4>0</vt:i4>
      </vt:variant>
      <vt:variant>
        <vt:i4>5</vt:i4>
      </vt:variant>
      <vt:variant>
        <vt:lpwstr/>
      </vt:variant>
      <vt:variant>
        <vt:lpwstr>_Toc342136693</vt:lpwstr>
      </vt:variant>
      <vt:variant>
        <vt:i4>1900596</vt:i4>
      </vt:variant>
      <vt:variant>
        <vt:i4>17</vt:i4>
      </vt:variant>
      <vt:variant>
        <vt:i4>0</vt:i4>
      </vt:variant>
      <vt:variant>
        <vt:i4>5</vt:i4>
      </vt:variant>
      <vt:variant>
        <vt:lpwstr/>
      </vt:variant>
      <vt:variant>
        <vt:lpwstr>_Toc342136692</vt:lpwstr>
      </vt:variant>
      <vt:variant>
        <vt:i4>1900596</vt:i4>
      </vt:variant>
      <vt:variant>
        <vt:i4>11</vt:i4>
      </vt:variant>
      <vt:variant>
        <vt:i4>0</vt:i4>
      </vt:variant>
      <vt:variant>
        <vt:i4>5</vt:i4>
      </vt:variant>
      <vt:variant>
        <vt:lpwstr/>
      </vt:variant>
      <vt:variant>
        <vt:lpwstr>_Toc342136691</vt:lpwstr>
      </vt:variant>
      <vt:variant>
        <vt:i4>1900596</vt:i4>
      </vt:variant>
      <vt:variant>
        <vt:i4>5</vt:i4>
      </vt:variant>
      <vt:variant>
        <vt:i4>0</vt:i4>
      </vt:variant>
      <vt:variant>
        <vt:i4>5</vt:i4>
      </vt:variant>
      <vt:variant>
        <vt:lpwstr/>
      </vt:variant>
      <vt:variant>
        <vt:lpwstr>_Toc342136690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Command Line Interface, User Guide</dc:title>
  <dc:subject/>
  <dc:creator>ETH/XZD Balázs Lugossy(+36 30 491 8683)</dc:creator>
  <cp:keywords>Users Guide, User's Guide, User Guide, TTCN-3, TTCNv3, TTCN3, EPTF</cp:keywords>
  <dc:description>29/198 17-CNL 113 512 Uen_x000d_Rev B</dc:description>
  <cp:lastModifiedBy>Imre Nagy</cp:lastModifiedBy>
  <cp:revision>2</cp:revision>
  <cp:lastPrinted>2007-10-31T09:44:00Z</cp:lastPrinted>
  <dcterms:created xsi:type="dcterms:W3CDTF">2018-06-21T11:54:00Z</dcterms:created>
  <dcterms:modified xsi:type="dcterms:W3CDTF">2018-06-21T11:54:00Z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USER GUIDE</vt:lpwstr>
  </property>
  <property fmtid="{D5CDD505-2E9C-101B-9397-08002B2CF9AE}" pid="4" name="Prepared">
    <vt:lpwstr>ETH/XZD Balázs Lugossy(+36 30 491 8683)</vt:lpwstr>
  </property>
  <property fmtid="{D5CDD505-2E9C-101B-9397-08002B2CF9AE}" pid="5" name="DocNo">
    <vt:lpwstr>29/198 17-CNL 113 512 Uen</vt:lpwstr>
  </property>
  <property fmtid="{D5CDD505-2E9C-101B-9397-08002B2CF9AE}" pid="6" name="Revision">
    <vt:lpwstr>B</vt:lpwstr>
  </property>
  <property fmtid="{D5CDD505-2E9C-101B-9397-08002B2CF9AE}" pid="7" name="Checked">
    <vt:lpwstr/>
  </property>
  <property fmtid="{D5CDD505-2E9C-101B-9397-08002B2CF9AE}" pid="8" name="Title">
    <vt:lpwstr>EPTF CLL Command Line Interface, User Guide</vt:lpwstr>
  </property>
  <property fmtid="{D5CDD505-2E9C-101B-9397-08002B2CF9AE}" pid="9" name="Reference">
    <vt:lpwstr>GASK2</vt:lpwstr>
  </property>
  <property fmtid="{D5CDD505-2E9C-101B-9397-08002B2CF9AE}" pid="10" name="Date">
    <vt:lpwstr>2012-12-01</vt:lpwstr>
  </property>
  <property fmtid="{D5CDD505-2E9C-101B-9397-08002B2CF9AE}" pid="11" name="Keyword">
    <vt:lpwstr>Users Guide, User's Guide, User Guide, TTCN-3, TTCNv3, TTCN3, EPTF</vt:lpwstr>
  </property>
  <property fmtid="{D5CDD505-2E9C-101B-9397-08002B2CF9AE}" pid="12" name="ApprovedBy">
    <vt:lpwstr>ETH/XZDC (Norbert Pintér)</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