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7C2C86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7C2C86" w:rsidRDefault="007C2C86">
            <w:pPr>
              <w:pStyle w:val="TableStyle"/>
              <w:ind w:left="0"/>
              <w:rPr>
                <w:lang w:val="en-US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7C2C86" w:rsidRDefault="007C2C86">
            <w:pPr>
              <w:pStyle w:val="TableStyle"/>
              <w:ind w:left="0"/>
              <w:rPr>
                <w:lang w:val="en-US"/>
              </w:rPr>
            </w:pPr>
            <w:bookmarkStart w:id="2" w:name="Present"/>
            <w:bookmarkEnd w:id="2"/>
          </w:p>
        </w:tc>
      </w:tr>
    </w:tbl>
    <w:p w:rsidR="007C2C86" w:rsidRDefault="007C2C86">
      <w:pPr>
        <w:pStyle w:val="TableStyle"/>
        <w:rPr>
          <w:lang w:val="en-US"/>
        </w:rPr>
      </w:pPr>
    </w:p>
    <w:p w:rsidR="007C2C86" w:rsidRDefault="007C2C86">
      <w:pPr>
        <w:pStyle w:val="BodyText"/>
        <w:rPr>
          <w:lang w:val="en-US"/>
        </w:rPr>
      </w:pPr>
    </w:p>
    <w:p w:rsidR="007C2C86" w:rsidRDefault="007C2C86">
      <w:pPr>
        <w:pStyle w:val="BodyText"/>
        <w:rPr>
          <w:lang w:val="en-US"/>
        </w:rPr>
      </w:pPr>
    </w:p>
    <w:p w:rsidR="007C2C86" w:rsidRDefault="007C2C86">
      <w:pPr>
        <w:pStyle w:val="BodyText"/>
        <w:rPr>
          <w:lang w:val="en-US"/>
        </w:rPr>
      </w:pPr>
    </w:p>
    <w:bookmarkStart w:id="3" w:name="Title"/>
    <w:p w:rsidR="007C2C86" w:rsidRDefault="007C2C86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523627">
        <w:rPr>
          <w:lang w:val="en-US"/>
        </w:rPr>
        <w:t>DHCP Protocol Modules for TTCN-3 Toolset with TITAN, User Guide</w:t>
      </w:r>
      <w:r>
        <w:rPr>
          <w:lang w:val="en-US"/>
        </w:rPr>
        <w:fldChar w:fldCharType="end"/>
      </w:r>
      <w:bookmarkEnd w:id="3"/>
    </w:p>
    <w:p w:rsidR="007C2C86" w:rsidRDefault="007C2C86">
      <w:pPr>
        <w:pStyle w:val="Contents"/>
        <w:spacing w:after="240"/>
        <w:rPr>
          <w:lang w:val="en-US"/>
        </w:rPr>
      </w:pPr>
    </w:p>
    <w:p w:rsidR="00523627" w:rsidRDefault="007C2C86">
      <w:pPr>
        <w:pStyle w:val="Contents"/>
        <w:tabs>
          <w:tab w:val="left" w:pos="3403"/>
          <w:tab w:val="right" w:leader="dot" w:pos="10206"/>
        </w:tabs>
      </w:pPr>
      <w:r>
        <w:rPr>
          <w:lang w:val="en-US"/>
        </w:rPr>
        <w:t>Contents</w:t>
      </w:r>
      <w:bookmarkStart w:id="4" w:name="Contents"/>
      <w:bookmarkEnd w:id="4"/>
      <w:r>
        <w:rPr>
          <w:lang w:val="en-US"/>
        </w:rPr>
        <w:fldChar w:fldCharType="begin"/>
      </w:r>
      <w:r>
        <w:rPr>
          <w:lang w:val="en-US"/>
        </w:rPr>
        <w:instrText xml:space="preserve"> TOC \o "1-2" \h </w:instrText>
      </w:r>
      <w:r>
        <w:rPr>
          <w:lang w:val="en-US"/>
        </w:rPr>
        <w:fldChar w:fldCharType="separate"/>
      </w:r>
    </w:p>
    <w:p w:rsidR="00523627" w:rsidRDefault="00523627">
      <w:pPr>
        <w:pStyle w:val="TOC1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78" w:history="1">
        <w:r w:rsidRPr="00510197">
          <w:rPr>
            <w:rStyle w:val="Hyperlink"/>
            <w:lang w:val="en-US"/>
          </w:rPr>
          <w:t>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Introduction</w:t>
        </w:r>
        <w:r>
          <w:tab/>
        </w:r>
        <w:r>
          <w:fldChar w:fldCharType="begin"/>
        </w:r>
        <w:r>
          <w:instrText xml:space="preserve"> PAGEREF _Toc327444178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23627" w:rsidRDefault="00523627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79" w:history="1">
        <w:r w:rsidRPr="00510197">
          <w:rPr>
            <w:rStyle w:val="Hyperlink"/>
            <w:lang w:val="en-US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Revision history</w:t>
        </w:r>
        <w:r>
          <w:tab/>
        </w:r>
        <w:r>
          <w:fldChar w:fldCharType="begin"/>
        </w:r>
        <w:r>
          <w:instrText xml:space="preserve"> PAGEREF _Toc327444179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23627" w:rsidRDefault="00523627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80" w:history="1">
        <w:r w:rsidRPr="00510197">
          <w:rPr>
            <w:rStyle w:val="Hyperlink"/>
            <w:snapToGrid w:val="0"/>
            <w:lang w:val="en-US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snapToGrid w:val="0"/>
            <w:lang w:val="en-US"/>
          </w:rPr>
          <w:t>About this Document</w:t>
        </w:r>
        <w:r>
          <w:tab/>
        </w:r>
        <w:r>
          <w:fldChar w:fldCharType="begin"/>
        </w:r>
        <w:r>
          <w:instrText xml:space="preserve"> PAGEREF _Toc327444180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23627" w:rsidRDefault="00523627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81" w:history="1">
        <w:r w:rsidRPr="00510197">
          <w:rPr>
            <w:rStyle w:val="Hyperlink"/>
            <w:lang w:val="en-US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System Requirements</w:t>
        </w:r>
        <w:r>
          <w:tab/>
        </w:r>
        <w:r>
          <w:fldChar w:fldCharType="begin"/>
        </w:r>
        <w:r>
          <w:instrText xml:space="preserve"> PAGEREF _Toc327444181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23627" w:rsidRDefault="00523627">
      <w:pPr>
        <w:pStyle w:val="TOC1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82" w:history="1">
        <w:r w:rsidRPr="00510197">
          <w:rPr>
            <w:rStyle w:val="Hyperlink"/>
            <w:lang w:val="en-US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Protocol Modules</w:t>
        </w:r>
        <w:r>
          <w:tab/>
        </w:r>
        <w:r>
          <w:fldChar w:fldCharType="begin"/>
        </w:r>
        <w:r>
          <w:instrText xml:space="preserve"> PAGEREF _Toc327444182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23627" w:rsidRDefault="00523627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83" w:history="1">
        <w:r w:rsidRPr="00510197">
          <w:rPr>
            <w:rStyle w:val="Hyperlink"/>
            <w:lang w:val="en-US"/>
          </w:rPr>
          <w:t>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Overview</w:t>
        </w:r>
        <w:r>
          <w:tab/>
        </w:r>
        <w:r>
          <w:fldChar w:fldCharType="begin"/>
        </w:r>
        <w:r>
          <w:instrText xml:space="preserve"> PAGEREF _Toc327444183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23627" w:rsidRDefault="00523627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84" w:history="1">
        <w:r w:rsidRPr="00510197">
          <w:rPr>
            <w:rStyle w:val="Hyperlink"/>
            <w:lang w:val="en-US"/>
          </w:rPr>
          <w:t>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Installation</w:t>
        </w:r>
        <w:r>
          <w:tab/>
        </w:r>
        <w:r>
          <w:fldChar w:fldCharType="begin"/>
        </w:r>
        <w:r>
          <w:instrText xml:space="preserve"> PAGEREF _Toc327444184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23627" w:rsidRDefault="00523627">
      <w:pPr>
        <w:pStyle w:val="TOC2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85" w:history="1">
        <w:r w:rsidRPr="00510197">
          <w:rPr>
            <w:rStyle w:val="Hyperlink"/>
            <w:lang w:val="en-US"/>
          </w:rPr>
          <w:t>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Configuration</w:t>
        </w:r>
        <w:r>
          <w:tab/>
        </w:r>
        <w:r>
          <w:fldChar w:fldCharType="begin"/>
        </w:r>
        <w:r>
          <w:instrText xml:space="preserve"> PAGEREF _Toc327444185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23627" w:rsidRDefault="00523627">
      <w:pPr>
        <w:pStyle w:val="TOC1"/>
        <w:tabs>
          <w:tab w:val="left" w:pos="3402"/>
        </w:tabs>
        <w:rPr>
          <w:rFonts w:ascii="Times New Roman" w:hAnsi="Times New Roman"/>
          <w:sz w:val="24"/>
          <w:szCs w:val="24"/>
          <w:lang w:val="en-US"/>
        </w:rPr>
      </w:pPr>
      <w:hyperlink w:anchor="_Toc327444186" w:history="1">
        <w:r w:rsidRPr="00510197">
          <w:rPr>
            <w:rStyle w:val="Hyperlink"/>
            <w:lang w:val="en-US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10197">
          <w:rPr>
            <w:rStyle w:val="Hyperlink"/>
            <w:lang w:val="en-US"/>
          </w:rPr>
          <w:t>Example</w:t>
        </w:r>
        <w:r>
          <w:tab/>
        </w:r>
        <w:r>
          <w:fldChar w:fldCharType="begin"/>
        </w:r>
        <w:r>
          <w:instrText xml:space="preserve"> PAGEREF _Toc327444186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C2C86" w:rsidRDefault="007C2C86">
      <w:pPr>
        <w:pStyle w:val="Contents"/>
        <w:rPr>
          <w:lang w:val="en-US"/>
        </w:rPr>
      </w:pPr>
      <w:r>
        <w:rPr>
          <w:lang w:val="en-US"/>
        </w:rPr>
        <w:fldChar w:fldCharType="end"/>
      </w:r>
    </w:p>
    <w:p w:rsidR="007C2C86" w:rsidRDefault="007C2C86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5" w:name="_Toc101764094"/>
      <w:bookmarkStart w:id="6" w:name="_Toc327444178"/>
      <w:r>
        <w:rPr>
          <w:lang w:val="en-US"/>
        </w:rPr>
        <w:lastRenderedPageBreak/>
        <w:t>Introduction</w:t>
      </w:r>
      <w:bookmarkEnd w:id="5"/>
      <w:bookmarkEnd w:id="6"/>
    </w:p>
    <w:p w:rsidR="007C2C86" w:rsidRDefault="007C2C86">
      <w:pPr>
        <w:pStyle w:val="Heading2"/>
        <w:rPr>
          <w:lang w:val="en-US"/>
        </w:rPr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01764095"/>
      <w:bookmarkStart w:id="16" w:name="_Toc327444179"/>
      <w:r>
        <w:rPr>
          <w:lang w:val="en-US"/>
        </w:rPr>
        <w:t>Revision history</w:t>
      </w:r>
      <w:bookmarkEnd w:id="14"/>
      <w:bookmarkEnd w:id="15"/>
      <w:bookmarkEnd w:id="16"/>
    </w:p>
    <w:p w:rsidR="007C2C86" w:rsidRDefault="007C2C86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7C2C86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7C2C86" w:rsidRDefault="007C2C8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7C2C86" w:rsidRDefault="007C2C8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7C2C86" w:rsidRDefault="007C2C8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7C2C86" w:rsidRDefault="007C2C8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Prepared</w:t>
            </w:r>
          </w:p>
        </w:tc>
      </w:tr>
      <w:tr w:rsidR="007C2C86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C2C86" w:rsidRDefault="007C2C86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2005-07-15</w:t>
            </w:r>
          </w:p>
        </w:tc>
        <w:tc>
          <w:tcPr>
            <w:tcW w:w="993" w:type="dxa"/>
          </w:tcPr>
          <w:p w:rsidR="007C2C86" w:rsidRDefault="007C2C8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7C2C86" w:rsidRDefault="007C2C8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417" w:type="dxa"/>
          </w:tcPr>
          <w:p w:rsidR="007C2C86" w:rsidRDefault="007C2C86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ETHJGI</w:t>
            </w:r>
          </w:p>
        </w:tc>
      </w:tr>
      <w:tr w:rsidR="007C2C86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C2C86" w:rsidRDefault="007C2C86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2005-07-20</w:t>
            </w:r>
          </w:p>
        </w:tc>
        <w:tc>
          <w:tcPr>
            <w:tcW w:w="993" w:type="dxa"/>
          </w:tcPr>
          <w:p w:rsidR="007C2C86" w:rsidRDefault="007C2C8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PA2</w:t>
            </w:r>
          </w:p>
        </w:tc>
        <w:tc>
          <w:tcPr>
            <w:tcW w:w="3827" w:type="dxa"/>
          </w:tcPr>
          <w:p w:rsidR="007C2C86" w:rsidRDefault="007C2C86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after review</w:t>
            </w:r>
          </w:p>
        </w:tc>
        <w:tc>
          <w:tcPr>
            <w:tcW w:w="1417" w:type="dxa"/>
          </w:tcPr>
          <w:p w:rsidR="007C2C86" w:rsidRDefault="007C2C86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ETHJGI</w:t>
            </w:r>
          </w:p>
        </w:tc>
      </w:tr>
      <w:tr w:rsidR="007C2C86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2006-12-01</w:t>
            </w:r>
          </w:p>
        </w:tc>
        <w:tc>
          <w:tcPr>
            <w:tcW w:w="993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RFC 3046 and 3442 addition</w:t>
            </w:r>
          </w:p>
        </w:tc>
        <w:tc>
          <w:tcPr>
            <w:tcW w:w="1417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  <w:tr w:rsidR="007C2C86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2006-12-15</w:t>
            </w:r>
          </w:p>
        </w:tc>
        <w:tc>
          <w:tcPr>
            <w:tcW w:w="993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PB2</w:t>
            </w:r>
          </w:p>
        </w:tc>
        <w:tc>
          <w:tcPr>
            <w:tcW w:w="3827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Update after inspection</w:t>
            </w:r>
          </w:p>
        </w:tc>
        <w:tc>
          <w:tcPr>
            <w:tcW w:w="1417" w:type="dxa"/>
          </w:tcPr>
          <w:p w:rsidR="007C2C86" w:rsidRDefault="007C2C86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  <w:tr w:rsidR="00FB4D9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FB4D93" w:rsidRDefault="00FB4D93">
            <w:pPr>
              <w:rPr>
                <w:snapToGrid w:val="0"/>
              </w:rPr>
            </w:pPr>
            <w:r>
              <w:rPr>
                <w:snapToGrid w:val="0"/>
              </w:rPr>
              <w:t>2007-03-07</w:t>
            </w:r>
          </w:p>
        </w:tc>
        <w:tc>
          <w:tcPr>
            <w:tcW w:w="993" w:type="dxa"/>
          </w:tcPr>
          <w:p w:rsidR="00FB4D93" w:rsidRDefault="00FB4D93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FB4D93" w:rsidRDefault="00FB4D93" w:rsidP="00BB271C">
            <w:pPr>
              <w:rPr>
                <w:snapToGrid w:val="0"/>
              </w:rPr>
            </w:pPr>
            <w:r>
              <w:rPr>
                <w:snapToGrid w:val="0"/>
              </w:rPr>
              <w:t>Updated for TITAN R7</w:t>
            </w:r>
          </w:p>
        </w:tc>
        <w:tc>
          <w:tcPr>
            <w:tcW w:w="1417" w:type="dxa"/>
          </w:tcPr>
          <w:p w:rsidR="00FB4D93" w:rsidRDefault="00FB4D93">
            <w:pPr>
              <w:rPr>
                <w:snapToGrid w:val="0"/>
              </w:rPr>
            </w:pPr>
            <w:r>
              <w:rPr>
                <w:snapToGrid w:val="0"/>
              </w:rPr>
              <w:t>ETHBAAT</w:t>
            </w:r>
          </w:p>
        </w:tc>
      </w:tr>
      <w:tr w:rsidR="00FB4D9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FB4D93" w:rsidRDefault="0029207F">
            <w:pPr>
              <w:rPr>
                <w:snapToGrid w:val="0"/>
              </w:rPr>
            </w:pPr>
            <w:r>
              <w:rPr>
                <w:snapToGrid w:val="0"/>
              </w:rPr>
              <w:t>2012-05-09</w:t>
            </w:r>
          </w:p>
        </w:tc>
        <w:tc>
          <w:tcPr>
            <w:tcW w:w="993" w:type="dxa"/>
          </w:tcPr>
          <w:p w:rsidR="00FB4D93" w:rsidRDefault="0029207F">
            <w:pPr>
              <w:rPr>
                <w:snapToGrid w:val="0"/>
              </w:rPr>
            </w:pPr>
            <w:r>
              <w:rPr>
                <w:snapToGrid w:val="0"/>
              </w:rPr>
              <w:t>PD1</w:t>
            </w:r>
          </w:p>
        </w:tc>
        <w:tc>
          <w:tcPr>
            <w:tcW w:w="3827" w:type="dxa"/>
          </w:tcPr>
          <w:p w:rsidR="00FB4D93" w:rsidRPr="0029207F" w:rsidRDefault="0029207F">
            <w:pPr>
              <w:rPr>
                <w:snapToGrid w:val="0"/>
              </w:rPr>
            </w:pPr>
            <w:r>
              <w:rPr>
                <w:snapToGrid w:val="0"/>
              </w:rPr>
              <w:t xml:space="preserve">Implemented </w:t>
            </w:r>
            <w:r w:rsidRPr="0029207F">
              <w:rPr>
                <w:snapToGrid w:val="0"/>
              </w:rPr>
              <w:t>CR_TR00019274</w:t>
            </w:r>
          </w:p>
        </w:tc>
        <w:tc>
          <w:tcPr>
            <w:tcW w:w="1417" w:type="dxa"/>
          </w:tcPr>
          <w:p w:rsidR="00FB4D93" w:rsidRDefault="0029207F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</w:tbl>
    <w:p w:rsidR="007C2C86" w:rsidRDefault="007C2C86">
      <w:pPr>
        <w:pStyle w:val="Heading2"/>
        <w:rPr>
          <w:snapToGrid w:val="0"/>
          <w:lang w:val="en-US"/>
        </w:rPr>
      </w:pPr>
      <w:bookmarkStart w:id="17" w:name="_Toc101764096"/>
      <w:bookmarkStart w:id="18" w:name="_Toc327444180"/>
      <w:r>
        <w:rPr>
          <w:snapToGrid w:val="0"/>
          <w:lang w:val="en-US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7C2C86" w:rsidRDefault="007C2C86">
      <w:pPr>
        <w:pStyle w:val="Heading3"/>
        <w:rPr>
          <w:lang w:val="en-US"/>
        </w:rPr>
      </w:pPr>
      <w:bookmarkStart w:id="19" w:name="_Toc101764097"/>
      <w:r>
        <w:rPr>
          <w:lang w:val="en-US"/>
        </w:rPr>
        <w:t>How to Read this Document</w:t>
      </w:r>
      <w:bookmarkEnd w:id="19"/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 xml:space="preserve">This is the User Guide for the DHCP protocol module. The DHCP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_Ref55708574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_Ref55708590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[5]</w:t>
      </w:r>
      <w:r>
        <w:rPr>
          <w:lang w:val="en-US"/>
        </w:rPr>
        <w:fldChar w:fldCharType="end"/>
      </w:r>
    </w:p>
    <w:p w:rsidR="007C2C86" w:rsidRDefault="007C2C86">
      <w:pPr>
        <w:pStyle w:val="Heading3"/>
        <w:rPr>
          <w:lang w:val="en-US"/>
        </w:rPr>
      </w:pPr>
      <w:bookmarkStart w:id="20" w:name="_Toc101764098"/>
      <w:r>
        <w:rPr>
          <w:lang w:val="en-US"/>
        </w:rPr>
        <w:t>Presumed Knowledge</w:t>
      </w:r>
      <w:bookmarkEnd w:id="20"/>
    </w:p>
    <w:p w:rsidR="007C2C86" w:rsidRDefault="007C2C86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_Ref45513518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5E0570">
        <w:rPr>
          <w:rFonts w:cs="Arial"/>
          <w:cs/>
          <w:lang w:val="en-US"/>
        </w:rPr>
        <w:t>‎</w:t>
      </w:r>
      <w:r w:rsidR="005E0570">
        <w:rPr>
          <w:rFonts w:cs="Arial"/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7C2C86" w:rsidRDefault="007C2C86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The DHCP protocol is specified in the RFC-s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_Ref152749588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5E0570">
        <w:rPr>
          <w:rFonts w:cs="Arial"/>
          <w:cs/>
          <w:lang w:val="en-US"/>
        </w:rPr>
        <w:t>‎</w:t>
      </w:r>
      <w:r w:rsidR="005E0570">
        <w:rPr>
          <w:rFonts w:cs="Arial"/>
          <w:lang w:val="en-US"/>
        </w:rPr>
        <w:t>[6]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,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_Ref152749590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5E0570">
        <w:rPr>
          <w:rFonts w:cs="Arial"/>
          <w:cs/>
          <w:lang w:val="en-US"/>
        </w:rPr>
        <w:t>‎</w:t>
      </w:r>
      <w:r w:rsidR="005E0570">
        <w:rPr>
          <w:rFonts w:cs="Arial"/>
          <w:lang w:val="en-US"/>
        </w:rPr>
        <w:t>[7]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,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_Ref152748935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5E0570">
        <w:rPr>
          <w:rFonts w:cs="Arial"/>
          <w:cs/>
          <w:lang w:val="en-US"/>
        </w:rPr>
        <w:t>‎</w:t>
      </w:r>
      <w:r w:rsidR="005E0570">
        <w:rPr>
          <w:rFonts w:cs="Arial"/>
          <w:lang w:val="en-US"/>
        </w:rPr>
        <w:t>[8]</w:t>
      </w:r>
      <w:r>
        <w:rPr>
          <w:rFonts w:cs="Arial"/>
          <w:lang w:val="en-US"/>
        </w:rPr>
        <w:fldChar w:fldCharType="end"/>
      </w:r>
      <w:r w:rsidR="000A6889">
        <w:rPr>
          <w:rFonts w:cs="Arial"/>
          <w:lang w:val="en-US"/>
        </w:rPr>
        <w:t>,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_Ref152748937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5E0570">
        <w:rPr>
          <w:rFonts w:cs="Arial"/>
          <w:cs/>
          <w:lang w:val="en-US"/>
        </w:rPr>
        <w:t>‎</w:t>
      </w:r>
      <w:r w:rsidR="005E0570">
        <w:rPr>
          <w:rFonts w:cs="Arial"/>
          <w:lang w:val="en-US"/>
        </w:rPr>
        <w:t>[9]</w:t>
      </w:r>
      <w:r>
        <w:rPr>
          <w:rFonts w:cs="Arial"/>
          <w:lang w:val="en-US"/>
        </w:rPr>
        <w:fldChar w:fldCharType="end"/>
      </w:r>
      <w:r w:rsidR="000A6889">
        <w:rPr>
          <w:rFonts w:cs="Arial"/>
          <w:lang w:val="en-US"/>
        </w:rPr>
        <w:t xml:space="preserve"> and </w:t>
      </w:r>
      <w:r w:rsidR="000A6889">
        <w:rPr>
          <w:rFonts w:cs="Arial"/>
          <w:lang w:val="en-US"/>
        </w:rPr>
        <w:fldChar w:fldCharType="begin"/>
      </w:r>
      <w:r w:rsidR="000A6889">
        <w:rPr>
          <w:rFonts w:cs="Arial"/>
          <w:lang w:val="en-US"/>
        </w:rPr>
        <w:instrText xml:space="preserve"> REF _Ref324340188 \r \h </w:instrText>
      </w:r>
      <w:r w:rsidR="00106318" w:rsidRPr="000A6889">
        <w:rPr>
          <w:rFonts w:cs="Arial"/>
          <w:lang w:val="en-US"/>
        </w:rPr>
      </w:r>
      <w:r w:rsidR="000A6889">
        <w:rPr>
          <w:rFonts w:cs="Arial"/>
          <w:lang w:val="en-US"/>
        </w:rPr>
        <w:fldChar w:fldCharType="separate"/>
      </w:r>
      <w:r w:rsidR="000A6889">
        <w:rPr>
          <w:rFonts w:cs="Arial"/>
          <w:lang w:val="en-US"/>
        </w:rPr>
        <w:t>[11]</w:t>
      </w:r>
      <w:r w:rsidR="000A6889"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. </w:t>
      </w:r>
    </w:p>
    <w:p w:rsidR="007C2C86" w:rsidRDefault="007C2C86">
      <w:pPr>
        <w:pStyle w:val="Heading3"/>
        <w:rPr>
          <w:lang w:val="en-US"/>
        </w:rPr>
      </w:pPr>
      <w:bookmarkStart w:id="21" w:name="_Toc101764099"/>
      <w:r>
        <w:rPr>
          <w:lang w:val="en-US"/>
        </w:rPr>
        <w:t>References</w:t>
      </w:r>
      <w:bookmarkEnd w:id="21"/>
    </w:p>
    <w:p w:rsidR="007C2C86" w:rsidRDefault="007C2C86" w:rsidP="000A6889">
      <w:pPr>
        <w:pStyle w:val="List"/>
        <w:rPr>
          <w:lang w:val="en-US"/>
        </w:rPr>
      </w:pPr>
      <w:bookmarkStart w:id="22" w:name="_Ref45513518"/>
      <w:r>
        <w:rPr>
          <w:lang w:val="en-US"/>
        </w:rPr>
        <w:t>ETSI ES 201 873-1 v.2.2.1 (02/2003)</w:t>
      </w:r>
      <w:r>
        <w:rPr>
          <w:lang w:val="en-US"/>
        </w:rPr>
        <w:br/>
        <w:t>The Testing and Test Control Notation version 3. Part 1: Core Language</w:t>
      </w:r>
      <w:bookmarkEnd w:id="22"/>
    </w:p>
    <w:p w:rsidR="007C2C86" w:rsidRDefault="007C2C86" w:rsidP="000A6889">
      <w:pPr>
        <w:pStyle w:val="List"/>
        <w:rPr>
          <w:lang w:val="en-US"/>
        </w:rPr>
      </w:pPr>
      <w:bookmarkStart w:id="23" w:name="_Ref50279452"/>
      <w:bookmarkStart w:id="24" w:name="_Ref152749729"/>
      <w:r>
        <w:rPr>
          <w:lang w:val="en-US"/>
        </w:rPr>
        <w:t>1/1531-CRL 113 200 Uen</w:t>
      </w:r>
      <w:r>
        <w:rPr>
          <w:lang w:val="en-US"/>
        </w:rPr>
        <w:br/>
        <w:t>Installation Guide for the TITAN TTCN-3 Test Executor</w:t>
      </w:r>
      <w:bookmarkEnd w:id="24"/>
    </w:p>
    <w:p w:rsidR="007C2C86" w:rsidRDefault="007C2C86" w:rsidP="000A6889">
      <w:pPr>
        <w:pStyle w:val="List"/>
        <w:rPr>
          <w:lang w:val="en-US"/>
        </w:rPr>
      </w:pPr>
      <w:bookmarkStart w:id="25" w:name="_Ref152748915"/>
      <w:r>
        <w:t>2/198 17-CRL 113 200 Uen</w:t>
      </w:r>
      <w:r>
        <w:br/>
        <w:t>Programmer’s Technical Reference for the TITAN TTCN-3 Test Executor</w:t>
      </w:r>
      <w:bookmarkEnd w:id="25"/>
    </w:p>
    <w:p w:rsidR="007C2C86" w:rsidRDefault="00414BCC" w:rsidP="000A6889">
      <w:pPr>
        <w:pStyle w:val="List"/>
        <w:rPr>
          <w:lang w:val="en-US"/>
        </w:rPr>
      </w:pPr>
      <w:bookmarkStart w:id="26" w:name="_Ref55708574"/>
      <w:r>
        <w:rPr>
          <w:lang w:val="en-US"/>
        </w:rPr>
        <w:t>109 21-CNL 113 461-3</w:t>
      </w:r>
      <w:r w:rsidR="007C2C86">
        <w:rPr>
          <w:lang w:val="en-US"/>
        </w:rPr>
        <w:t xml:space="preserve"> Uen</w:t>
      </w:r>
      <w:r w:rsidR="007C2C86">
        <w:rPr>
          <w:lang w:val="en-US"/>
        </w:rPr>
        <w:br/>
        <w:t>DHCP Protocol Modules for TTCN-3 Toolset with TITAN, Product Revision Information</w:t>
      </w:r>
      <w:bookmarkEnd w:id="26"/>
    </w:p>
    <w:p w:rsidR="007C2C86" w:rsidRDefault="007C2C86" w:rsidP="000A6889">
      <w:pPr>
        <w:pStyle w:val="List"/>
        <w:rPr>
          <w:lang w:val="en-US"/>
        </w:rPr>
      </w:pPr>
      <w:bookmarkStart w:id="27" w:name="_Ref55708590"/>
      <w:bookmarkEnd w:id="23"/>
      <w:r>
        <w:rPr>
          <w:lang w:val="en-US"/>
        </w:rPr>
        <w:t>155 17-CNL 113 461</w:t>
      </w:r>
      <w:r>
        <w:rPr>
          <w:lang w:val="en-US"/>
        </w:rPr>
        <w:br/>
        <w:t>DHCP Protocol Modules for TTCN-3 Toolset with TITAN, Function Specification</w:t>
      </w:r>
      <w:bookmarkEnd w:id="27"/>
    </w:p>
    <w:p w:rsidR="007C2C86" w:rsidRDefault="007C2C86" w:rsidP="000A6889">
      <w:pPr>
        <w:pStyle w:val="List"/>
        <w:rPr>
          <w:lang w:val="en-US"/>
        </w:rPr>
      </w:pPr>
      <w:bookmarkStart w:id="28" w:name="_Ref152749588"/>
      <w:r>
        <w:rPr>
          <w:lang w:val="en-US"/>
        </w:rPr>
        <w:t>RFC 2131</w:t>
      </w:r>
      <w:r>
        <w:rPr>
          <w:lang w:val="en-US"/>
        </w:rPr>
        <w:br/>
      </w:r>
      <w:r>
        <w:t>Dynamic Host Configuration Protocol</w:t>
      </w:r>
      <w:bookmarkEnd w:id="28"/>
      <w:r>
        <w:rPr>
          <w:lang w:val="en-US"/>
        </w:rPr>
        <w:t xml:space="preserve"> </w:t>
      </w:r>
    </w:p>
    <w:p w:rsidR="007C2C86" w:rsidRDefault="007C2C86" w:rsidP="000A6889">
      <w:pPr>
        <w:pStyle w:val="List"/>
        <w:rPr>
          <w:lang w:val="en-US"/>
        </w:rPr>
      </w:pPr>
      <w:bookmarkStart w:id="29" w:name="_Ref152749590"/>
      <w:r>
        <w:rPr>
          <w:lang w:val="en-US"/>
        </w:rPr>
        <w:lastRenderedPageBreak/>
        <w:t>RFC 2132</w:t>
      </w:r>
      <w:r>
        <w:rPr>
          <w:lang w:val="en-US"/>
        </w:rPr>
        <w:br/>
      </w:r>
      <w:r>
        <w:t>DHCP Options and BOOTP Vendor Extensions</w:t>
      </w:r>
      <w:bookmarkEnd w:id="29"/>
    </w:p>
    <w:p w:rsidR="007C2C86" w:rsidRDefault="007C2C86" w:rsidP="000A6889">
      <w:pPr>
        <w:pStyle w:val="List"/>
      </w:pPr>
      <w:bookmarkStart w:id="30" w:name="_Ref152748935"/>
      <w:r>
        <w:rPr>
          <w:lang w:val="en-US"/>
        </w:rPr>
        <w:t>RFC 3046</w:t>
      </w:r>
      <w:r>
        <w:rPr>
          <w:lang w:val="en-US"/>
        </w:rPr>
        <w:br/>
      </w:r>
      <w:r>
        <w:t>DHCP Relay Agent Information Option</w:t>
      </w:r>
      <w:bookmarkEnd w:id="30"/>
    </w:p>
    <w:p w:rsidR="007C2C86" w:rsidRDefault="007C2C86" w:rsidP="000A6889">
      <w:pPr>
        <w:pStyle w:val="List"/>
        <w:rPr>
          <w:lang w:val="en-US"/>
        </w:rPr>
      </w:pPr>
      <w:bookmarkStart w:id="31" w:name="_Ref152748937"/>
      <w:r>
        <w:t>RFC 3442</w:t>
      </w:r>
      <w:r>
        <w:br/>
        <w:t>The Classless Static Route Option for Dynamic Host Configuration Protocol (DHCP) version 4</w:t>
      </w:r>
      <w:bookmarkEnd w:id="31"/>
    </w:p>
    <w:p w:rsidR="007C2C86" w:rsidRDefault="007C2C86" w:rsidP="000A6889">
      <w:pPr>
        <w:pStyle w:val="List"/>
        <w:rPr>
          <w:lang w:val="en-US"/>
        </w:rPr>
      </w:pPr>
      <w:bookmarkStart w:id="32" w:name="_Ref152750098"/>
      <w:r>
        <w:t xml:space="preserve">10/155 19-FCP 111 348 </w:t>
      </w:r>
      <w:r>
        <w:rPr>
          <w:lang w:val="en-US"/>
        </w:rPr>
        <w:t>Uen PA6</w:t>
      </w:r>
      <w:r>
        <w:rPr>
          <w:lang w:val="en-US"/>
        </w:rPr>
        <w:br/>
        <w:t xml:space="preserve">Interface Description - MASG </w:t>
      </w:r>
      <w:r w:rsidR="000A6889">
        <w:rPr>
          <w:lang w:val="en-US"/>
        </w:rPr>
        <w:t>–</w:t>
      </w:r>
      <w:r>
        <w:rPr>
          <w:lang w:val="en-US"/>
        </w:rPr>
        <w:t xml:space="preserve"> DHCP</w:t>
      </w:r>
      <w:bookmarkEnd w:id="32"/>
    </w:p>
    <w:p w:rsidR="000A6889" w:rsidRDefault="000A6889" w:rsidP="000A6889">
      <w:pPr>
        <w:pStyle w:val="List"/>
        <w:rPr>
          <w:lang w:val="en-US"/>
        </w:rPr>
      </w:pPr>
      <w:bookmarkStart w:id="33" w:name="_Ref324340188"/>
      <w:r>
        <w:rPr>
          <w:lang w:val="en-US"/>
        </w:rPr>
        <w:t>RFC 3011 The IPv4 Subnet Selection Option</w:t>
      </w:r>
      <w:r>
        <w:rPr>
          <w:lang w:val="en-US"/>
        </w:rPr>
        <w:br/>
        <w:t>for DHCP</w:t>
      </w:r>
      <w:bookmarkEnd w:id="33"/>
    </w:p>
    <w:p w:rsidR="007C2C86" w:rsidRDefault="007C2C86">
      <w:pPr>
        <w:pStyle w:val="Heading3"/>
        <w:rPr>
          <w:lang w:val="en-US"/>
        </w:rPr>
      </w:pPr>
      <w:bookmarkStart w:id="34" w:name="_Toc101764100"/>
      <w:r>
        <w:rPr>
          <w:lang w:val="en-US"/>
        </w:rPr>
        <w:t>Abbreviations</w:t>
      </w:r>
      <w:bookmarkEnd w:id="34"/>
    </w:p>
    <w:p w:rsidR="007C2C86" w:rsidRDefault="007C2C86">
      <w:pPr>
        <w:pStyle w:val="BodyText"/>
        <w:tabs>
          <w:tab w:val="clear" w:pos="2552"/>
        </w:tabs>
        <w:ind w:left="3870" w:hanging="1318"/>
      </w:pPr>
      <w:r>
        <w:rPr>
          <w:rFonts w:cs="Arial"/>
          <w:lang w:val="en-US"/>
        </w:rPr>
        <w:t>DHCP</w:t>
      </w:r>
      <w:r>
        <w:rPr>
          <w:rFonts w:cs="Arial"/>
          <w:lang w:val="en-US"/>
        </w:rPr>
        <w:tab/>
      </w:r>
      <w:r>
        <w:t>Dynamic Host Configuration Protocol</w:t>
      </w:r>
    </w:p>
    <w:p w:rsidR="00FB4D93" w:rsidRDefault="00FB4D93" w:rsidP="00FB4D9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ES</w:t>
      </w:r>
      <w:r>
        <w:rPr>
          <w:rFonts w:cs="Arial"/>
        </w:rPr>
        <w:tab/>
        <w:t>ETSI Standard</w:t>
      </w:r>
    </w:p>
    <w:p w:rsidR="00FB4D93" w:rsidRDefault="00FB4D93" w:rsidP="00FB4D93">
      <w:pPr>
        <w:pStyle w:val="BodyText"/>
        <w:tabs>
          <w:tab w:val="clear" w:pos="2552"/>
        </w:tabs>
        <w:ind w:left="3870" w:hanging="1318"/>
        <w:rPr>
          <w:lang w:val="en-US"/>
        </w:rPr>
      </w:pPr>
      <w:r>
        <w:rPr>
          <w:rFonts w:cs="Arial"/>
        </w:rPr>
        <w:t>ETSI</w:t>
      </w:r>
      <w:r>
        <w:rPr>
          <w:rFonts w:cs="Arial"/>
        </w:rPr>
        <w:tab/>
      </w:r>
      <w:r w:rsidRPr="00091720">
        <w:rPr>
          <w:rFonts w:cs="Arial"/>
        </w:rPr>
        <w:t>European Telecommunications Standards Institute</w:t>
      </w:r>
    </w:p>
    <w:p w:rsidR="007C2C86" w:rsidRDefault="007C2C86" w:rsidP="00FB4D93">
      <w:pPr>
        <w:pStyle w:val="BodyText"/>
        <w:tabs>
          <w:tab w:val="clear" w:pos="2552"/>
        </w:tabs>
        <w:ind w:left="3870" w:hanging="1318"/>
        <w:rPr>
          <w:rFonts w:cs="Arial"/>
          <w:lang w:val="en-US"/>
        </w:rPr>
      </w:pPr>
      <w:r>
        <w:rPr>
          <w:rFonts w:cs="Arial"/>
          <w:lang w:val="en-US"/>
        </w:rPr>
        <w:t>GUI</w:t>
      </w:r>
      <w:r>
        <w:rPr>
          <w:rFonts w:cs="Arial"/>
          <w:lang w:val="en-US"/>
        </w:rPr>
        <w:tab/>
        <w:t>Graphical User Interface</w:t>
      </w:r>
    </w:p>
    <w:p w:rsidR="007C2C86" w:rsidRPr="00FB4D93" w:rsidRDefault="007C2C86" w:rsidP="00FB4D93">
      <w:pPr>
        <w:pStyle w:val="BodyText"/>
        <w:tabs>
          <w:tab w:val="clear" w:pos="2552"/>
        </w:tabs>
        <w:ind w:left="3870" w:hanging="1318"/>
        <w:rPr>
          <w:rFonts w:cs="Arial"/>
          <w:lang w:val="en-US"/>
        </w:rPr>
      </w:pPr>
      <w:r>
        <w:rPr>
          <w:rFonts w:cs="Arial"/>
          <w:lang w:val="en-US"/>
        </w:rPr>
        <w:t>RFC</w:t>
      </w:r>
      <w:r>
        <w:rPr>
          <w:rFonts w:cs="Arial"/>
          <w:lang w:val="en-US"/>
        </w:rPr>
        <w:tab/>
      </w:r>
      <w:r w:rsidRPr="00FB4D93">
        <w:rPr>
          <w:rFonts w:cs="Arial"/>
          <w:lang w:val="en-US"/>
        </w:rPr>
        <w:t>Request for Comments</w:t>
      </w:r>
    </w:p>
    <w:p w:rsidR="007C2C86" w:rsidRDefault="007C2C86" w:rsidP="00FB4D93">
      <w:pPr>
        <w:pStyle w:val="BodyText"/>
        <w:tabs>
          <w:tab w:val="clear" w:pos="2552"/>
        </w:tabs>
        <w:ind w:left="3870" w:hanging="1318"/>
        <w:rPr>
          <w:rFonts w:cs="Arial"/>
          <w:lang w:val="en-US"/>
        </w:rPr>
      </w:pPr>
      <w:r>
        <w:rPr>
          <w:rFonts w:cs="Arial"/>
          <w:lang w:val="en-US"/>
        </w:rPr>
        <w:t xml:space="preserve">TTCN-3 </w:t>
      </w:r>
      <w:r>
        <w:rPr>
          <w:rFonts w:cs="Arial"/>
          <w:lang w:val="en-US"/>
        </w:rPr>
        <w:tab/>
        <w:t>Testing and Test Control Notation version 3</w:t>
      </w:r>
    </w:p>
    <w:p w:rsidR="007C2C86" w:rsidRDefault="007C2C86">
      <w:pPr>
        <w:pStyle w:val="Heading3"/>
        <w:rPr>
          <w:lang w:val="en-US"/>
        </w:rPr>
      </w:pPr>
      <w:bookmarkStart w:id="35" w:name="_Toc101764101"/>
      <w:r>
        <w:rPr>
          <w:lang w:val="en-US"/>
        </w:rPr>
        <w:t>Terminology</w:t>
      </w:r>
      <w:bookmarkEnd w:id="35"/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>No specific terminology is used.</w:t>
      </w:r>
    </w:p>
    <w:p w:rsidR="007C2C86" w:rsidRDefault="007C2C86">
      <w:pPr>
        <w:pStyle w:val="Heading2"/>
        <w:rPr>
          <w:lang w:val="en-US"/>
        </w:rPr>
      </w:pPr>
      <w:bookmarkStart w:id="36" w:name="_Toc46547758"/>
      <w:bookmarkStart w:id="37" w:name="_Toc101764102"/>
      <w:bookmarkStart w:id="38" w:name="_Toc327444181"/>
      <w:r>
        <w:rPr>
          <w:lang w:val="en-US"/>
        </w:rPr>
        <w:t>System Requirements</w:t>
      </w:r>
      <w:bookmarkEnd w:id="36"/>
      <w:bookmarkEnd w:id="37"/>
      <w:bookmarkEnd w:id="38"/>
    </w:p>
    <w:p w:rsidR="007C2C86" w:rsidRDefault="007C2C86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7C2C86" w:rsidRDefault="007C2C86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t xml:space="preserve">TITAN TTCN-3 Test Executor </w:t>
      </w:r>
      <w:r w:rsidR="00FB4D93">
        <w:t xml:space="preserve">version </w:t>
      </w:r>
      <w:r w:rsidR="00FB4D93" w:rsidRPr="00357905">
        <w:t>R7A (1.7.pl0)</w:t>
      </w:r>
      <w:r w:rsidR="00FB4D93" w:rsidRPr="00330B97">
        <w:t xml:space="preserve"> </w:t>
      </w:r>
      <w:r w:rsidR="00FB4D93" w:rsidRPr="00357905">
        <w:t>or higher</w:t>
      </w:r>
      <w:r w:rsidR="00FB4D93">
        <w:t xml:space="preserve"> </w:t>
      </w:r>
      <w:r>
        <w:rPr>
          <w:lang w:val="en-US"/>
        </w:rPr>
        <w:t xml:space="preserve">installed. For installation guide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_Ref152749729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FB4D93">
        <w:rPr>
          <w:lang w:val="en-US"/>
        </w:rPr>
        <w:t xml:space="preserve"> </w:t>
      </w:r>
      <w:r w:rsidR="00FB4D93" w:rsidRPr="00357905">
        <w:t>Please note: This version of the protocol module is not compatible with TITAN releases earlier than R7A</w:t>
      </w:r>
      <w:r w:rsidR="00FB4D93">
        <w:t>.</w:t>
      </w:r>
    </w:p>
    <w:p w:rsidR="007C2C86" w:rsidRDefault="007C2C86">
      <w:pPr>
        <w:pStyle w:val="Heading1"/>
        <w:rPr>
          <w:lang w:val="en-US"/>
        </w:rPr>
      </w:pPr>
      <w:bookmarkStart w:id="39" w:name="_Toc101764103"/>
      <w:bookmarkStart w:id="40" w:name="_Toc327444182"/>
      <w:r>
        <w:rPr>
          <w:lang w:val="en-US"/>
        </w:rPr>
        <w:lastRenderedPageBreak/>
        <w:t>Protocol Modules</w:t>
      </w:r>
      <w:bookmarkEnd w:id="39"/>
      <w:bookmarkEnd w:id="40"/>
    </w:p>
    <w:p w:rsidR="007C2C86" w:rsidRDefault="007C2C86">
      <w:pPr>
        <w:pStyle w:val="Heading2"/>
        <w:rPr>
          <w:lang w:val="en-US"/>
        </w:rPr>
      </w:pPr>
      <w:bookmarkStart w:id="41" w:name="_Toc101764104"/>
      <w:bookmarkStart w:id="42" w:name="_Toc327444183"/>
      <w:r>
        <w:rPr>
          <w:lang w:val="en-US"/>
        </w:rPr>
        <w:t>Overview</w:t>
      </w:r>
      <w:bookmarkEnd w:id="41"/>
      <w:bookmarkEnd w:id="42"/>
    </w:p>
    <w:p w:rsidR="007C2C86" w:rsidRDefault="007C2C86">
      <w:pPr>
        <w:pStyle w:val="BodyText"/>
        <w:rPr>
          <w:lang w:val="en-US"/>
        </w:rPr>
      </w:pPr>
      <w:bookmarkStart w:id="43" w:name="_Toc46547765"/>
      <w:r>
        <w:rPr>
          <w:lang w:val="en-US"/>
        </w:rP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_Ref45513518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_Ref152748915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TTCN-3 toolset only.</w:t>
      </w:r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 xml:space="preserve">The DHCP protocol module is defined in two TTCN-3 modules. DHCP_Types.ttcn defines the data structures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_Ref152749588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[6]</w:t>
      </w:r>
      <w:r>
        <w:rPr>
          <w:lang w:val="en-US"/>
        </w:rPr>
        <w:fldChar w:fldCharType="end"/>
      </w:r>
      <w:r>
        <w:rPr>
          <w:lang w:val="en-US"/>
        </w:rPr>
        <w:t xml:space="preserve"> and DHCP_Options.ttcn implements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_Ref152749590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[7]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_Ref152748935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[8]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_Ref152748937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[9]</w:t>
      </w:r>
      <w:r>
        <w:rPr>
          <w:lang w:val="en-US"/>
        </w:rPr>
        <w:fldChar w:fldCharType="end"/>
      </w:r>
      <w:r w:rsidR="000A6889">
        <w:rPr>
          <w:lang w:val="en-US"/>
        </w:rPr>
        <w:fldChar w:fldCharType="begin"/>
      </w:r>
      <w:r w:rsidR="000A6889">
        <w:rPr>
          <w:lang w:val="en-US"/>
        </w:rPr>
        <w:instrText xml:space="preserve"> REF _Ref324340188 \r \h </w:instrText>
      </w:r>
      <w:r w:rsidR="00106318" w:rsidRPr="000A6889">
        <w:rPr>
          <w:lang w:val="en-US"/>
        </w:rPr>
      </w:r>
      <w:r w:rsidR="000A6889">
        <w:rPr>
          <w:lang w:val="en-US"/>
        </w:rPr>
        <w:fldChar w:fldCharType="separate"/>
      </w:r>
      <w:r w:rsidR="000A6889">
        <w:rPr>
          <w:lang w:val="en-US"/>
        </w:rPr>
        <w:t>[11]</w:t>
      </w:r>
      <w:r w:rsidR="000A6889">
        <w:rPr>
          <w:lang w:val="en-US"/>
        </w:rPr>
        <w:fldChar w:fldCharType="end"/>
      </w:r>
      <w:r>
        <w:rPr>
          <w:lang w:val="en-US"/>
        </w:rPr>
        <w:t>.</w:t>
      </w:r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 xml:space="preserve">The file DHCP_EncDec.cc implements the TTCN-3 external functions that can be used to encode/decode DHCP messages. Decoding of Option 82 is possible in different formats (See Appendix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_Ref152750098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E0570">
        <w:rPr>
          <w:cs/>
          <w:lang w:val="en-US"/>
        </w:rPr>
        <w:t>‎</w:t>
      </w:r>
      <w:r w:rsidR="005E0570">
        <w:rPr>
          <w:lang w:val="en-US"/>
        </w:rPr>
        <w:t>[10]</w:t>
      </w:r>
      <w:r>
        <w:rPr>
          <w:lang w:val="en-US"/>
        </w:rPr>
        <w:fldChar w:fldCharType="end"/>
      </w:r>
      <w:r>
        <w:rPr>
          <w:lang w:val="en-US"/>
        </w:rPr>
        <w:t>), therefore extra decoding function dec_PDU_DHCP_Opt82 is available, which decodes Option 82 according to its input parameter.</w:t>
      </w:r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 xml:space="preserve">Note that the DHCP </w:t>
      </w:r>
      <w:r>
        <w:rPr>
          <w:i/>
          <w:iCs/>
          <w:lang w:val="en-US"/>
        </w:rPr>
        <w:t>Option Overload</w:t>
      </w:r>
      <w:r>
        <w:rPr>
          <w:lang w:val="en-US"/>
        </w:rPr>
        <w:t xml:space="preserve"> option is not supported by the Enc/Dec functions. The </w:t>
      </w:r>
      <w:r>
        <w:rPr>
          <w:i/>
          <w:iCs/>
          <w:lang w:val="en-US"/>
        </w:rPr>
        <w:t>sname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file</w:t>
      </w:r>
      <w:r>
        <w:rPr>
          <w:lang w:val="en-US"/>
        </w:rPr>
        <w:t xml:space="preserve"> fields are decoded as charstrings with the null characters removed from their end.</w:t>
      </w:r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>When erroneous PDU is received, the message is decoded as follows:</w:t>
      </w:r>
    </w:p>
    <w:p w:rsidR="007C2C86" w:rsidRDefault="007C2C86">
      <w:pPr>
        <w:pStyle w:val="Body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the decoder cannot decode one of the DHCP options the erroneous option will be decoded as a DHCP_General_Option</w:t>
      </w:r>
    </w:p>
    <w:p w:rsidR="007C2C86" w:rsidRDefault="007C2C86">
      <w:pPr>
        <w:pStyle w:val="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the data cannot be decoded it is put into the erroneousPDU field in PDU_DHCP as an octetstring.</w:t>
      </w:r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>Note, that the DHCP protocol module uses the types defined in the General_Types module (Available in Common Protocol Module CNL 113 368).</w:t>
      </w:r>
    </w:p>
    <w:p w:rsidR="007C2C86" w:rsidRDefault="007C2C86">
      <w:pPr>
        <w:pStyle w:val="Heading2"/>
        <w:rPr>
          <w:lang w:val="en-US"/>
        </w:rPr>
      </w:pPr>
      <w:bookmarkStart w:id="44" w:name="_Toc101764105"/>
      <w:bookmarkStart w:id="45" w:name="_Toc327444184"/>
      <w:r>
        <w:rPr>
          <w:lang w:val="en-US"/>
        </w:rPr>
        <w:t>Installation</w:t>
      </w:r>
      <w:bookmarkEnd w:id="43"/>
      <w:bookmarkEnd w:id="44"/>
      <w:bookmarkEnd w:id="45"/>
    </w:p>
    <w:p w:rsidR="007C2C86" w:rsidRDefault="007C2C86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The set of protocol modules can be used in developing TTCN-3 test suites using any text editor. However, to make the work more efficient a TTCN-3-enabled text editor is recommended (e.g. nedit, xemacs). Since the </w:t>
      </w:r>
      <w:r>
        <w:rPr>
          <w:lang w:val="en-US"/>
        </w:rPr>
        <w:t xml:space="preserve">DHCP </w:t>
      </w:r>
      <w:r>
        <w:rPr>
          <w:rFonts w:cs="Arial"/>
          <w:lang w:val="en-US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_Ref152749729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5E0570">
        <w:rPr>
          <w:rFonts w:cs="Arial"/>
          <w:cs/>
          <w:lang w:val="en-US"/>
        </w:rPr>
        <w:t>‎</w:t>
      </w:r>
      <w:r w:rsidR="005E0570">
        <w:rPr>
          <w:rFonts w:cs="Arial"/>
          <w:lang w:val="en-US"/>
        </w:rPr>
        <w:t>[2]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</w:t>
      </w:r>
    </w:p>
    <w:p w:rsidR="007C2C86" w:rsidRDefault="007C2C86">
      <w:pPr>
        <w:pStyle w:val="Heading2"/>
        <w:rPr>
          <w:lang w:val="en-US"/>
        </w:rPr>
      </w:pPr>
      <w:bookmarkStart w:id="46" w:name="_Toc46547766"/>
      <w:bookmarkStart w:id="47" w:name="_Toc101764106"/>
      <w:bookmarkStart w:id="48" w:name="_Toc327444185"/>
      <w:r>
        <w:rPr>
          <w:lang w:val="en-US"/>
        </w:rPr>
        <w:t>Configuration</w:t>
      </w:r>
      <w:bookmarkEnd w:id="46"/>
      <w:bookmarkEnd w:id="47"/>
      <w:bookmarkEnd w:id="48"/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>None.</w:t>
      </w:r>
    </w:p>
    <w:p w:rsidR="007C2C86" w:rsidRDefault="007C2C86">
      <w:pPr>
        <w:pStyle w:val="Heading1"/>
        <w:rPr>
          <w:lang w:val="en-US"/>
        </w:rPr>
      </w:pPr>
      <w:bookmarkStart w:id="49" w:name="_Toc101764107"/>
      <w:bookmarkStart w:id="50" w:name="_Toc327444186"/>
      <w:r>
        <w:rPr>
          <w:lang w:val="en-US"/>
        </w:rPr>
        <w:lastRenderedPageBreak/>
        <w:t>Example</w:t>
      </w:r>
      <w:bookmarkEnd w:id="49"/>
      <w:bookmarkEnd w:id="50"/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>The “demo” directory of the deliverable contains the files that show a simple example how to use the Enc/Dec functions to encode/decode a DHCP message.</w:t>
      </w:r>
    </w:p>
    <w:p w:rsidR="007C2C86" w:rsidRDefault="007C2C86">
      <w:pPr>
        <w:pStyle w:val="BodyText"/>
        <w:rPr>
          <w:lang w:val="en-US"/>
        </w:rPr>
      </w:pPr>
      <w:r>
        <w:rPr>
          <w:lang w:val="en-US"/>
        </w:rPr>
        <w:t>To run the test case, follow these steps:</w:t>
      </w:r>
    </w:p>
    <w:p w:rsidR="007C2C86" w:rsidRDefault="007C2C86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Load the project definition file into the TITAN GUI</w:t>
      </w:r>
    </w:p>
    <w:p w:rsidR="007C2C86" w:rsidRDefault="007C2C86">
      <w:pPr>
        <w:pStyle w:val="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 the symbolic links</w:t>
      </w:r>
    </w:p>
    <w:p w:rsidR="007C2C86" w:rsidRDefault="007C2C86">
      <w:pPr>
        <w:pStyle w:val="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Generate the Makefile</w:t>
      </w:r>
    </w:p>
    <w:p w:rsidR="007C2C86" w:rsidRDefault="007C2C86">
      <w:pPr>
        <w:pStyle w:val="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Compile the executable</w:t>
      </w:r>
    </w:p>
    <w:p w:rsidR="007C2C86" w:rsidRDefault="007C2C86">
      <w:pPr>
        <w:pStyle w:val="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Execute the test case(s)</w:t>
      </w:r>
    </w:p>
    <w:p w:rsidR="007C2C86" w:rsidRDefault="007C2C86">
      <w:pPr>
        <w:pStyle w:val="BodyText"/>
        <w:rPr>
          <w:lang w:val="en-US"/>
        </w:rPr>
      </w:pPr>
    </w:p>
    <w:sectPr w:rsidR="007C2C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07" w:rsidRDefault="00944C07">
      <w:r>
        <w:separator/>
      </w:r>
    </w:p>
  </w:endnote>
  <w:endnote w:type="continuationSeparator" w:id="0">
    <w:p w:rsidR="00944C07" w:rsidRDefault="0094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570" w:rsidRDefault="005E0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570" w:rsidRPr="005E0570" w:rsidRDefault="005E0570" w:rsidP="005E05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570" w:rsidRDefault="005E0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07" w:rsidRDefault="00944C07">
      <w:r>
        <w:separator/>
      </w:r>
    </w:p>
  </w:footnote>
  <w:footnote w:type="continuationSeparator" w:id="0">
    <w:p w:rsidR="00944C07" w:rsidRDefault="00944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570" w:rsidRDefault="005E0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7C2C86" w:rsidRPr="00523627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7C2C86" w:rsidRPr="00523627" w:rsidRDefault="007C2C86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7C2C86" w:rsidRPr="00523627" w:rsidRDefault="007C2C86">
          <w:pPr>
            <w:pStyle w:val="Header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"Information"  \* MERGEFORMAT </w:instrText>
          </w:r>
          <w:r w:rsidRPr="00523627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7C2C86" w:rsidRPr="00523627" w:rsidRDefault="007C2C86">
          <w:pPr>
            <w:pStyle w:val="Header"/>
            <w:rPr>
              <w:sz w:val="20"/>
            </w:rPr>
          </w:pPr>
        </w:p>
      </w:tc>
    </w:tr>
    <w:tr w:rsidR="007C2C86" w:rsidRPr="00523627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7C2C86" w:rsidRPr="00523627" w:rsidRDefault="00550A14">
          <w:pPr>
            <w:pStyle w:val="Header"/>
          </w:pPr>
          <w:r w:rsidRPr="00523627"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7C2C86" w:rsidRPr="00523627" w:rsidRDefault="007C2C86">
          <w:pPr>
            <w:pStyle w:val="Header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"SecurityClass" \* MERGEFORMAT </w:instrText>
          </w:r>
          <w:r w:rsidRPr="00523627">
            <w:rPr>
              <w:sz w:val="20"/>
            </w:rPr>
            <w:fldChar w:fldCharType="separate"/>
          </w:r>
          <w:r w:rsidR="00523627" w:rsidRPr="00523627">
            <w:rPr>
              <w:sz w:val="20"/>
            </w:rPr>
            <w:t>Ericssonwide Internal</w:t>
          </w:r>
          <w:r w:rsidRPr="00523627">
            <w:rPr>
              <w:sz w:val="20"/>
            </w:rPr>
            <w:fldChar w:fldCharType="end"/>
          </w:r>
        </w:p>
        <w:p w:rsidR="007C2C86" w:rsidRPr="00523627" w:rsidRDefault="007C2C86">
          <w:pPr>
            <w:pStyle w:val="Header"/>
            <w:rPr>
              <w:caps/>
              <w:sz w:val="20"/>
            </w:rPr>
          </w:pPr>
          <w:r w:rsidRPr="00523627">
            <w:rPr>
              <w:caps/>
              <w:sz w:val="20"/>
            </w:rPr>
            <w:fldChar w:fldCharType="begin"/>
          </w:r>
          <w:r w:rsidRPr="00523627">
            <w:rPr>
              <w:caps/>
              <w:sz w:val="20"/>
            </w:rPr>
            <w:instrText xml:space="preserve"> DOCPROPERTY "DocName" \* MERGEFORMAT </w:instrText>
          </w:r>
          <w:r w:rsidRPr="00523627">
            <w:rPr>
              <w:caps/>
              <w:sz w:val="20"/>
            </w:rPr>
            <w:fldChar w:fldCharType="separate"/>
          </w:r>
          <w:r w:rsidR="00523627" w:rsidRPr="00523627">
            <w:rPr>
              <w:caps/>
              <w:sz w:val="20"/>
            </w:rPr>
            <w:t>USER GUIDE</w:t>
          </w:r>
          <w:r w:rsidRPr="00523627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7C2C86" w:rsidRPr="00523627" w:rsidRDefault="007C2C86">
          <w:pPr>
            <w:pStyle w:val="Header"/>
            <w:jc w:val="right"/>
            <w:rPr>
              <w:sz w:val="20"/>
            </w:rPr>
          </w:pPr>
        </w:p>
        <w:p w:rsidR="007C2C86" w:rsidRPr="00523627" w:rsidRDefault="007C2C86">
          <w:pPr>
            <w:pStyle w:val="Header"/>
            <w:jc w:val="right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>\PAGE arab</w:instrText>
          </w:r>
          <w:r w:rsidRPr="00523627">
            <w:rPr>
              <w:sz w:val="20"/>
            </w:rPr>
            <w:fldChar w:fldCharType="separate"/>
          </w:r>
          <w:r w:rsidR="00550A14">
            <w:rPr>
              <w:sz w:val="20"/>
            </w:rPr>
            <w:t>1</w:t>
          </w:r>
          <w:r w:rsidRPr="00523627">
            <w:rPr>
              <w:sz w:val="20"/>
            </w:rPr>
            <w:fldChar w:fldCharType="end"/>
          </w:r>
          <w:r w:rsidRPr="00523627">
            <w:rPr>
              <w:sz w:val="20"/>
            </w:rPr>
            <w:t xml:space="preserve"> (</w:t>
          </w: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\NUMPAGES </w:instrText>
          </w:r>
          <w:r w:rsidRPr="00523627">
            <w:rPr>
              <w:sz w:val="20"/>
            </w:rPr>
            <w:fldChar w:fldCharType="separate"/>
          </w:r>
          <w:r w:rsidR="00550A14">
            <w:rPr>
              <w:sz w:val="20"/>
            </w:rPr>
            <w:t>5</w:t>
          </w:r>
          <w:r w:rsidRPr="00523627">
            <w:rPr>
              <w:sz w:val="20"/>
            </w:rPr>
            <w:fldChar w:fldCharType="end"/>
          </w:r>
          <w:r w:rsidRPr="00523627">
            <w:rPr>
              <w:sz w:val="20"/>
            </w:rPr>
            <w:t>)</w:t>
          </w:r>
        </w:p>
      </w:tc>
    </w:tr>
    <w:tr w:rsidR="007C2C86" w:rsidRPr="0052362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C2C86" w:rsidRPr="00523627" w:rsidRDefault="007C2C86">
          <w:pPr>
            <w:pStyle w:val="NoSpellcheck"/>
          </w:pPr>
          <w:r w:rsidRPr="00523627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7C2C86" w:rsidRPr="00523627" w:rsidRDefault="007C2C86">
          <w:pPr>
            <w:pStyle w:val="NoSpellcheck"/>
          </w:pPr>
          <w:r w:rsidRPr="00523627">
            <w:t>No.</w:t>
          </w:r>
        </w:p>
      </w:tc>
    </w:tr>
    <w:tr w:rsidR="007C2C86" w:rsidRPr="0052362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7C2C86" w:rsidRPr="00523627" w:rsidRDefault="007C2C86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"Prepared" \* MERGEFORMAT </w:instrText>
          </w:r>
          <w:r w:rsidRPr="00523627">
            <w:rPr>
              <w:sz w:val="20"/>
            </w:rPr>
            <w:fldChar w:fldCharType="separate"/>
          </w:r>
          <w:r w:rsidR="00523627" w:rsidRPr="00523627">
            <w:rPr>
              <w:sz w:val="20"/>
            </w:rPr>
            <w:t>ETH/XZX Endre Kulcsár +36 1 437 7469</w:t>
          </w:r>
          <w:r w:rsidRPr="00523627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7C2C86" w:rsidRPr="00523627" w:rsidRDefault="007C2C86">
          <w:pPr>
            <w:pStyle w:val="Header"/>
            <w:spacing w:before="40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"DocNo"  "LangCode" \* MERGEFORMAT </w:instrText>
          </w:r>
          <w:r w:rsidRPr="00523627">
            <w:rPr>
              <w:sz w:val="20"/>
            </w:rPr>
            <w:fldChar w:fldCharType="separate"/>
          </w:r>
          <w:r w:rsidR="00523627" w:rsidRPr="00523627">
            <w:rPr>
              <w:sz w:val="20"/>
            </w:rPr>
            <w:t>198 17-CNL 113 461 Uen</w:t>
          </w:r>
          <w:r w:rsidRPr="00523627">
            <w:rPr>
              <w:sz w:val="20"/>
            </w:rPr>
            <w:fldChar w:fldCharType="end"/>
          </w:r>
        </w:p>
      </w:tc>
    </w:tr>
    <w:tr w:rsidR="007C2C86" w:rsidRPr="0052362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C2C86" w:rsidRPr="00523627" w:rsidRDefault="007C2C86">
          <w:pPr>
            <w:pStyle w:val="NoSpellcheck"/>
          </w:pPr>
          <w:r w:rsidRPr="00523627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7C2C86" w:rsidRPr="00523627" w:rsidRDefault="007C2C86">
          <w:pPr>
            <w:pStyle w:val="NoSpellcheck"/>
          </w:pPr>
          <w:r w:rsidRPr="00523627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7C2C86" w:rsidRPr="00523627" w:rsidRDefault="007C2C86">
          <w:pPr>
            <w:pStyle w:val="NoSpellcheck"/>
          </w:pPr>
          <w:r w:rsidRPr="00523627">
            <w:t>Date</w:t>
          </w:r>
        </w:p>
      </w:tc>
      <w:tc>
        <w:tcPr>
          <w:tcW w:w="964" w:type="dxa"/>
        </w:tcPr>
        <w:p w:rsidR="007C2C86" w:rsidRPr="00523627" w:rsidRDefault="007C2C86">
          <w:pPr>
            <w:pStyle w:val="NoSpellcheck"/>
          </w:pPr>
          <w:r w:rsidRPr="00523627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7C2C86" w:rsidRPr="00523627" w:rsidRDefault="007C2C86">
          <w:pPr>
            <w:pStyle w:val="NoSpellcheck"/>
          </w:pPr>
          <w:r w:rsidRPr="00523627">
            <w:t>Reference</w:t>
          </w:r>
        </w:p>
      </w:tc>
    </w:tr>
    <w:tr w:rsidR="007C2C86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7C2C86" w:rsidRPr="00523627" w:rsidRDefault="007C2C86">
          <w:pPr>
            <w:pStyle w:val="Header"/>
            <w:spacing w:before="40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"ApprovedBy" \* MERGEFORMAT </w:instrText>
          </w:r>
          <w:r w:rsidRPr="00523627">
            <w:rPr>
              <w:sz w:val="20"/>
            </w:rPr>
            <w:fldChar w:fldCharType="separate"/>
          </w:r>
          <w:r w:rsidR="00523627" w:rsidRPr="00523627">
            <w:rPr>
              <w:sz w:val="20"/>
            </w:rPr>
            <w:t>ETH/XZXC (Tibor Csöndes)</w:t>
          </w:r>
          <w:r w:rsidRPr="00523627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7C2C86" w:rsidRPr="00523627" w:rsidRDefault="007C2C86">
          <w:pPr>
            <w:pStyle w:val="Header"/>
            <w:spacing w:before="40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"Checked" \* MERGEFORMAT </w:instrText>
          </w:r>
          <w:r w:rsidRPr="00523627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7C2C86" w:rsidRPr="00523627" w:rsidRDefault="007C2C86">
          <w:pPr>
            <w:pStyle w:val="Header"/>
            <w:spacing w:before="40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"Date" \* MERGEFORMAT </w:instrText>
          </w:r>
          <w:r w:rsidRPr="00523627">
            <w:rPr>
              <w:sz w:val="20"/>
            </w:rPr>
            <w:fldChar w:fldCharType="separate"/>
          </w:r>
          <w:r w:rsidR="00523627" w:rsidRPr="00523627">
            <w:rPr>
              <w:sz w:val="20"/>
            </w:rPr>
            <w:t>2012-06-14</w:t>
          </w:r>
          <w:r w:rsidRPr="00523627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7C2C86" w:rsidRPr="00523627" w:rsidRDefault="007C2C86">
          <w:pPr>
            <w:pStyle w:val="Header"/>
            <w:spacing w:before="40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"Revision" \* MERGEFORMAT </w:instrText>
          </w:r>
          <w:r w:rsidRPr="00523627">
            <w:rPr>
              <w:sz w:val="20"/>
            </w:rPr>
            <w:fldChar w:fldCharType="separate"/>
          </w:r>
          <w:r w:rsidR="00523627" w:rsidRPr="00523627">
            <w:rPr>
              <w:sz w:val="20"/>
            </w:rPr>
            <w:t>D</w:t>
          </w:r>
          <w:r w:rsidRPr="00523627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7C2C86" w:rsidRPr="00523627" w:rsidRDefault="007C2C86">
          <w:pPr>
            <w:pStyle w:val="Header"/>
            <w:spacing w:before="40"/>
            <w:rPr>
              <w:sz w:val="20"/>
            </w:rPr>
          </w:pPr>
          <w:r w:rsidRPr="00523627">
            <w:rPr>
              <w:sz w:val="20"/>
            </w:rPr>
            <w:fldChar w:fldCharType="begin"/>
          </w:r>
          <w:r w:rsidRPr="00523627">
            <w:rPr>
              <w:sz w:val="20"/>
            </w:rPr>
            <w:instrText xml:space="preserve"> DOCPROPERTY "Reference" \* MERGEFORMAT </w:instrText>
          </w:r>
          <w:r w:rsidRPr="00523627">
            <w:rPr>
              <w:sz w:val="20"/>
            </w:rPr>
            <w:fldChar w:fldCharType="separate"/>
          </w:r>
          <w:r w:rsidR="00523627" w:rsidRPr="00523627">
            <w:rPr>
              <w:sz w:val="20"/>
            </w:rPr>
            <w:t>GASK2</w:t>
          </w:r>
          <w:r w:rsidRPr="00523627">
            <w:rPr>
              <w:sz w:val="20"/>
            </w:rPr>
            <w:fldChar w:fldCharType="end"/>
          </w:r>
        </w:p>
      </w:tc>
    </w:tr>
  </w:tbl>
  <w:p w:rsidR="007C2C86" w:rsidRDefault="007C2C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570" w:rsidRDefault="005E05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3A84D3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DA70902C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576CCB"/>
    <w:multiLevelType w:val="hybridMultilevel"/>
    <w:tmpl w:val="FAA05CD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5C061A"/>
    <w:multiLevelType w:val="hybridMultilevel"/>
    <w:tmpl w:val="8CAC25A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8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9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03"/>
    <w:rsid w:val="000A6889"/>
    <w:rsid w:val="00106318"/>
    <w:rsid w:val="0029207F"/>
    <w:rsid w:val="002D6C35"/>
    <w:rsid w:val="00414BCC"/>
    <w:rsid w:val="00417003"/>
    <w:rsid w:val="004E2CBD"/>
    <w:rsid w:val="00523627"/>
    <w:rsid w:val="00550A14"/>
    <w:rsid w:val="005E0570"/>
    <w:rsid w:val="006B7BB7"/>
    <w:rsid w:val="007C2C86"/>
    <w:rsid w:val="00834209"/>
    <w:rsid w:val="00944C07"/>
    <w:rsid w:val="00BB271C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8F976D7-86B9-4D67-BF72-0BDAE693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2" w:hanging="850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417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DHCP Protocol Modules for TTCN-3 Toolset with TITAN, User Guide</vt:lpstr>
    </vt:vector>
  </TitlesOfParts>
  <Company/>
  <LinksUpToDate>false</LinksUpToDate>
  <CharactersWithSpaces>6356</CharactersWithSpaces>
  <SharedDoc>false</SharedDoc>
  <HLinks>
    <vt:vector size="54" baseType="variant">
      <vt:variant>
        <vt:i4>1900593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_Toc327444186</vt:lpwstr>
      </vt:variant>
      <vt:variant>
        <vt:i4>1900593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_Toc327444185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_Toc327444184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_Toc327444183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_Toc327444182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_Toc327444181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_Toc327444180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_Toc327444179</vt:lpwstr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_Toc327444178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 Protocol Modules for TTCN-3 Toolset with TITAN, User Guide</dc:title>
  <dc:subject/>
  <dc:creator>ETH/XZX Endre Kulcsár +36 1 437 7469</dc:creator>
  <cp:keywords>DHCP, Users Guide, User's Guide, User Guide, TTCN-3, TTCNv3, TTCN3, Protocol</cp:keywords>
  <dc:description>198 17-CNL 113 461 Uen_x000d_Rev D</dc:description>
  <cp:lastModifiedBy>Imre Nagy</cp:lastModifiedBy>
  <cp:revision>2</cp:revision>
  <cp:lastPrinted>2007-03-07T14:56:00Z</cp:lastPrinted>
  <dcterms:created xsi:type="dcterms:W3CDTF">2018-05-07T10:11:00Z</dcterms:created>
  <dcterms:modified xsi:type="dcterms:W3CDTF">2018-05-07T10:11:00Z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ETH/XZX Endre Kulcsár +36 1 437 7469</vt:lpwstr>
  </property>
  <property fmtid="{D5CDD505-2E9C-101B-9397-08002B2CF9AE}" pid="5" name="DocNo">
    <vt:lpwstr>198 17-CNL 113 461 Uen</vt:lpwstr>
  </property>
  <property fmtid="{D5CDD505-2E9C-101B-9397-08002B2CF9AE}" pid="6" name="Revision">
    <vt:lpwstr>D</vt:lpwstr>
  </property>
  <property fmtid="{D5CDD505-2E9C-101B-9397-08002B2CF9AE}" pid="7" name="Checked">
    <vt:lpwstr/>
  </property>
  <property fmtid="{D5CDD505-2E9C-101B-9397-08002B2CF9AE}" pid="8" name="Title">
    <vt:lpwstr>DHCP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2012-06-14</vt:lpwstr>
  </property>
  <property fmtid="{D5CDD505-2E9C-101B-9397-08002B2CF9AE}" pid="11" name="Keyword">
    <vt:lpwstr>DHCP, Users Guide, User's Guide, User Guide, TTCN-3, TTCNv3, TTCN3, Protocol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0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