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B08" w:rsidRDefault="003F3B08">
      <w:pPr>
        <w:pStyle w:val="TableStyle"/>
        <w:rPr>
          <w:lang w:val="en-US"/>
        </w:rPr>
      </w:pPr>
      <w:bookmarkStart w:id="0" w:name="_GoBack"/>
      <w:bookmarkEnd w:id="0"/>
    </w:p>
    <w:p w:rsidR="003F3B08" w:rsidRDefault="003F3B08">
      <w:pPr>
        <w:pStyle w:val="BodyText"/>
        <w:rPr>
          <w:lang w:val="en-US"/>
        </w:rPr>
      </w:pPr>
    </w:p>
    <w:p w:rsidR="003F3B08" w:rsidRDefault="003F3B08">
      <w:pPr>
        <w:pStyle w:val="BodyText"/>
        <w:rPr>
          <w:lang w:val="en-US"/>
        </w:rPr>
      </w:pPr>
    </w:p>
    <w:p w:rsidR="003F3B08" w:rsidRDefault="003F3B08">
      <w:pPr>
        <w:pStyle w:val="BodyText"/>
        <w:rPr>
          <w:lang w:val="en-US"/>
        </w:rPr>
      </w:pPr>
    </w:p>
    <w:bookmarkStart w:id="1" w:name="Title"/>
    <w:p w:rsidR="003F3B08" w:rsidRDefault="003F3B08">
      <w:pPr>
        <w:pStyle w:val="Title"/>
        <w:numPr>
          <w:ilvl w:val="0"/>
          <w:numId w:val="0"/>
        </w:numPr>
        <w:ind w:left="2552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DOCPROPERTY "Title" \* MERGEFORMAT </w:instrText>
      </w:r>
      <w:r>
        <w:rPr>
          <w:lang w:val="en-US"/>
        </w:rPr>
        <w:fldChar w:fldCharType="separate"/>
      </w:r>
      <w:r w:rsidR="005A2434">
        <w:rPr>
          <w:lang w:val="en-US"/>
        </w:rPr>
        <w:t>DSS1 ETSI Protocol Modules for TTCN-3 Toolset with TITAN, User Guide</w:t>
      </w:r>
      <w:r>
        <w:rPr>
          <w:lang w:val="en-US"/>
        </w:rPr>
        <w:fldChar w:fldCharType="end"/>
      </w:r>
      <w:bookmarkEnd w:id="1"/>
    </w:p>
    <w:p w:rsidR="003F3B08" w:rsidRDefault="003F3B08">
      <w:pPr>
        <w:pStyle w:val="Contents"/>
        <w:spacing w:after="240"/>
        <w:rPr>
          <w:lang w:val="en-US"/>
        </w:rPr>
      </w:pPr>
    </w:p>
    <w:p w:rsidR="003F3B08" w:rsidRDefault="003F3B08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  <w:lang w:val="en-US"/>
        </w:rPr>
      </w:pPr>
      <w:r>
        <w:rPr>
          <w:rFonts w:cs="Arial"/>
          <w:lang w:val="en-US"/>
        </w:rPr>
        <w:t>Contents</w:t>
      </w:r>
    </w:p>
    <w:p w:rsidR="005A2434" w:rsidRDefault="003F3B08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</w:instrText>
      </w:r>
      <w:r>
        <w:rPr>
          <w:lang w:val="en-US"/>
        </w:rPr>
        <w:fldChar w:fldCharType="separate"/>
      </w:r>
      <w:hyperlink w:anchor="_Toc337794033" w:history="1">
        <w:r w:rsidR="005A2434" w:rsidRPr="00AF365A">
          <w:rPr>
            <w:rStyle w:val="Hyperlink"/>
            <w:lang w:val="en-US"/>
          </w:rPr>
          <w:t>1</w:t>
        </w:r>
        <w:r w:rsidR="005A2434">
          <w:rPr>
            <w:rFonts w:ascii="Times New Roman" w:hAnsi="Times New Roman"/>
            <w:sz w:val="24"/>
            <w:szCs w:val="24"/>
            <w:lang w:val="en-US"/>
          </w:rPr>
          <w:tab/>
        </w:r>
        <w:r w:rsidR="005A2434" w:rsidRPr="00AF365A">
          <w:rPr>
            <w:rStyle w:val="Hyperlink"/>
            <w:lang w:val="en-US"/>
          </w:rPr>
          <w:t>Introduction</w:t>
        </w:r>
        <w:r w:rsidR="005A2434">
          <w:rPr>
            <w:webHidden/>
          </w:rPr>
          <w:tab/>
        </w:r>
        <w:r w:rsidR="005A2434">
          <w:rPr>
            <w:webHidden/>
          </w:rPr>
          <w:fldChar w:fldCharType="begin"/>
        </w:r>
        <w:r w:rsidR="005A2434">
          <w:rPr>
            <w:webHidden/>
          </w:rPr>
          <w:instrText xml:space="preserve"> PAGEREF _Toc337794033 \h </w:instrText>
        </w:r>
        <w:r w:rsidR="005A2434">
          <w:rPr>
            <w:webHidden/>
          </w:rPr>
          <w:fldChar w:fldCharType="separate"/>
        </w:r>
        <w:r w:rsidR="00712336">
          <w:rPr>
            <w:webHidden/>
          </w:rPr>
          <w:t>2</w:t>
        </w:r>
        <w:r w:rsidR="005A2434">
          <w:rPr>
            <w:webHidden/>
          </w:rPr>
          <w:fldChar w:fldCharType="end"/>
        </w:r>
      </w:hyperlink>
    </w:p>
    <w:p w:rsidR="005A2434" w:rsidRDefault="005A243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4034" w:history="1">
        <w:r w:rsidRPr="00AF365A">
          <w:rPr>
            <w:rStyle w:val="Hyperlink"/>
            <w:lang w:val="en-US"/>
          </w:rPr>
          <w:t>1.1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AF365A">
          <w:rPr>
            <w:rStyle w:val="Hyperlink"/>
            <w:lang w:val="en-US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_Toc337794034 \h </w:instrText>
        </w:r>
        <w:r>
          <w:rPr>
            <w:webHidden/>
          </w:rPr>
          <w:fldChar w:fldCharType="separate"/>
        </w:r>
        <w:r w:rsidR="0071233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A2434" w:rsidRDefault="005A243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4035" w:history="1">
        <w:r w:rsidRPr="00AF365A">
          <w:rPr>
            <w:rStyle w:val="Hyperlink"/>
            <w:snapToGrid w:val="0"/>
            <w:lang w:val="en-US"/>
          </w:rPr>
          <w:t>1.2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AF365A">
          <w:rPr>
            <w:rStyle w:val="Hyperlink"/>
            <w:snapToGrid w:val="0"/>
            <w:lang w:val="en-US"/>
          </w:rPr>
          <w:t>About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_Toc337794035 \h </w:instrText>
        </w:r>
        <w:r>
          <w:rPr>
            <w:webHidden/>
          </w:rPr>
          <w:fldChar w:fldCharType="separate"/>
        </w:r>
        <w:r w:rsidR="0071233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A2434" w:rsidRDefault="005A2434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4036" w:history="1">
        <w:r w:rsidRPr="00AF365A">
          <w:rPr>
            <w:rStyle w:val="Hyperlink"/>
            <w:lang w:val="en-US"/>
          </w:rPr>
          <w:t>1.2.1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AF365A">
          <w:rPr>
            <w:rStyle w:val="Hyperlink"/>
            <w:lang w:val="en-US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_Toc337794036 \h </w:instrText>
        </w:r>
        <w:r>
          <w:rPr>
            <w:webHidden/>
          </w:rPr>
          <w:fldChar w:fldCharType="separate"/>
        </w:r>
        <w:r w:rsidR="0071233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A2434" w:rsidRDefault="005A2434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4037" w:history="1">
        <w:r w:rsidRPr="00AF365A">
          <w:rPr>
            <w:rStyle w:val="Hyperlink"/>
            <w:lang w:val="en-US"/>
          </w:rPr>
          <w:t>1.2.2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AF365A">
          <w:rPr>
            <w:rStyle w:val="Hyperlink"/>
            <w:lang w:val="en-US"/>
          </w:rPr>
          <w:t>Presumed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_Toc337794037 \h </w:instrText>
        </w:r>
        <w:r>
          <w:rPr>
            <w:webHidden/>
          </w:rPr>
          <w:fldChar w:fldCharType="separate"/>
        </w:r>
        <w:r w:rsidR="0071233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A2434" w:rsidRDefault="005A2434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4038" w:history="1">
        <w:r w:rsidRPr="00AF365A">
          <w:rPr>
            <w:rStyle w:val="Hyperlink"/>
            <w:lang w:val="en-US"/>
          </w:rPr>
          <w:t>1.2.3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AF365A">
          <w:rPr>
            <w:rStyle w:val="Hyperlink"/>
            <w:lang w:val="en-US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_Toc337794038 \h </w:instrText>
        </w:r>
        <w:r>
          <w:rPr>
            <w:webHidden/>
          </w:rPr>
          <w:fldChar w:fldCharType="separate"/>
        </w:r>
        <w:r w:rsidR="00712336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A2434" w:rsidRDefault="005A2434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4039" w:history="1">
        <w:r w:rsidRPr="00AF365A">
          <w:rPr>
            <w:rStyle w:val="Hyperlink"/>
            <w:lang w:val="en-US"/>
          </w:rPr>
          <w:t>1.2.4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AF365A">
          <w:rPr>
            <w:rStyle w:val="Hyperlink"/>
            <w:lang w:val="en-US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_Toc337794039 \h </w:instrText>
        </w:r>
        <w:r>
          <w:rPr>
            <w:webHidden/>
          </w:rPr>
          <w:fldChar w:fldCharType="separate"/>
        </w:r>
        <w:r w:rsidR="0071233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A2434" w:rsidRDefault="005A2434">
      <w:pPr>
        <w:pStyle w:val="TOC3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4040" w:history="1">
        <w:r w:rsidRPr="00AF365A">
          <w:rPr>
            <w:rStyle w:val="Hyperlink"/>
            <w:lang w:val="en-US"/>
          </w:rPr>
          <w:t>1.2.5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AF365A">
          <w:rPr>
            <w:rStyle w:val="Hyperlink"/>
            <w:lang w:val="en-US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_Toc337794040 \h </w:instrText>
        </w:r>
        <w:r>
          <w:rPr>
            <w:webHidden/>
          </w:rPr>
          <w:fldChar w:fldCharType="separate"/>
        </w:r>
        <w:r w:rsidR="0071233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A2434" w:rsidRDefault="005A243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4041" w:history="1">
        <w:r w:rsidRPr="00AF365A">
          <w:rPr>
            <w:rStyle w:val="Hyperlink"/>
            <w:lang w:val="en-US"/>
          </w:rPr>
          <w:t>1.3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AF365A">
          <w:rPr>
            <w:rStyle w:val="Hyperlink"/>
            <w:lang w:val="en-US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_Toc337794041 \h </w:instrText>
        </w:r>
        <w:r>
          <w:rPr>
            <w:webHidden/>
          </w:rPr>
          <w:fldChar w:fldCharType="separate"/>
        </w:r>
        <w:r w:rsidR="0071233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A2434" w:rsidRDefault="005A2434">
      <w:pPr>
        <w:pStyle w:val="TOC1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4042" w:history="1">
        <w:r w:rsidRPr="00AF365A">
          <w:rPr>
            <w:rStyle w:val="Hyperlink"/>
            <w:lang w:val="en-US"/>
          </w:rPr>
          <w:t>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AF365A">
          <w:rPr>
            <w:rStyle w:val="Hyperlink"/>
            <w:lang w:val="en-US"/>
          </w:rPr>
          <w:t>Protocol 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_Toc337794042 \h </w:instrText>
        </w:r>
        <w:r>
          <w:rPr>
            <w:webHidden/>
          </w:rPr>
          <w:fldChar w:fldCharType="separate"/>
        </w:r>
        <w:r w:rsidR="0071233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A2434" w:rsidRDefault="005A243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4043" w:history="1">
        <w:r w:rsidRPr="00AF365A">
          <w:rPr>
            <w:rStyle w:val="Hyperlink"/>
            <w:lang w:val="en-US"/>
          </w:rPr>
          <w:t>2.1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AF365A">
          <w:rPr>
            <w:rStyle w:val="Hyperlink"/>
            <w:lang w:val="en-US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_Toc337794043 \h </w:instrText>
        </w:r>
        <w:r>
          <w:rPr>
            <w:webHidden/>
          </w:rPr>
          <w:fldChar w:fldCharType="separate"/>
        </w:r>
        <w:r w:rsidR="00712336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A2434" w:rsidRDefault="005A243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4044" w:history="1">
        <w:r w:rsidRPr="00AF365A">
          <w:rPr>
            <w:rStyle w:val="Hyperlink"/>
            <w:lang w:val="en-US"/>
          </w:rPr>
          <w:t>2.2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AF365A">
          <w:rPr>
            <w:rStyle w:val="Hyperlink"/>
            <w:lang w:val="en-US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_Toc337794044 \h </w:instrText>
        </w:r>
        <w:r>
          <w:rPr>
            <w:webHidden/>
          </w:rPr>
          <w:fldChar w:fldCharType="separate"/>
        </w:r>
        <w:r w:rsidR="0071233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A2434" w:rsidRDefault="005A2434">
      <w:pPr>
        <w:pStyle w:val="TOC2"/>
        <w:tabs>
          <w:tab w:val="left" w:pos="3403"/>
        </w:tabs>
        <w:rPr>
          <w:rFonts w:ascii="Times New Roman" w:hAnsi="Times New Roman"/>
          <w:sz w:val="24"/>
          <w:szCs w:val="24"/>
          <w:lang w:val="en-US"/>
        </w:rPr>
      </w:pPr>
      <w:hyperlink w:anchor="_Toc337794045" w:history="1">
        <w:r w:rsidRPr="00AF365A">
          <w:rPr>
            <w:rStyle w:val="Hyperlink"/>
            <w:lang w:val="en-US"/>
          </w:rPr>
          <w:t>2.3</w:t>
        </w:r>
        <w:r>
          <w:rPr>
            <w:rFonts w:ascii="Times New Roman" w:hAnsi="Times New Roman"/>
            <w:sz w:val="24"/>
            <w:szCs w:val="24"/>
            <w:lang w:val="en-US"/>
          </w:rPr>
          <w:tab/>
        </w:r>
        <w:r w:rsidRPr="00AF365A">
          <w:rPr>
            <w:rStyle w:val="Hyperlink"/>
            <w:lang w:val="en-US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_Toc337794045 \h </w:instrText>
        </w:r>
        <w:r>
          <w:rPr>
            <w:webHidden/>
          </w:rPr>
          <w:fldChar w:fldCharType="separate"/>
        </w:r>
        <w:r w:rsidR="0071233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F3B08" w:rsidRDefault="003F3B08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3F3B08" w:rsidRDefault="003F3B08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2" w:name="_Toc337794033"/>
      <w:r>
        <w:rPr>
          <w:lang w:val="en-US"/>
        </w:rPr>
        <w:lastRenderedPageBreak/>
        <w:t>Introduction</w:t>
      </w:r>
      <w:bookmarkEnd w:id="2"/>
    </w:p>
    <w:p w:rsidR="003F3B08" w:rsidRDefault="003F3B08">
      <w:pPr>
        <w:pStyle w:val="Heading2"/>
        <w:rPr>
          <w:lang w:val="en-US"/>
        </w:rPr>
      </w:pPr>
      <w:bookmarkStart w:id="3" w:name="_Toc33421106"/>
      <w:bookmarkStart w:id="4" w:name="_Toc33951061"/>
      <w:bookmarkStart w:id="5" w:name="_Toc35755724"/>
      <w:bookmarkStart w:id="6" w:name="_Toc50282214"/>
      <w:bookmarkStart w:id="7" w:name="_Toc50369873"/>
      <w:bookmarkStart w:id="8" w:name="_Toc50369925"/>
      <w:bookmarkStart w:id="9" w:name="_Toc50370432"/>
      <w:bookmarkStart w:id="10" w:name="_Toc54171477"/>
      <w:bookmarkStart w:id="11" w:name="_Toc337794034"/>
      <w:r>
        <w:rPr>
          <w:lang w:val="en-US"/>
        </w:rPr>
        <w:t>Revision history</w:t>
      </w:r>
      <w:bookmarkEnd w:id="10"/>
      <w:bookmarkEnd w:id="11"/>
    </w:p>
    <w:p w:rsidR="003F3B08" w:rsidRDefault="003F3B08">
      <w:pPr>
        <w:pStyle w:val="BodyText"/>
        <w:rPr>
          <w:lang w:val="en-US"/>
        </w:rPr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3F3B08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3F3B08" w:rsidRDefault="003F3B08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3F3B08" w:rsidRDefault="003F3B08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3F3B08" w:rsidRDefault="003F3B08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3F3B08" w:rsidRDefault="003F3B08">
            <w:pPr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Prepared</w:t>
            </w:r>
          </w:p>
        </w:tc>
      </w:tr>
      <w:tr w:rsidR="003F3B08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3F3B08" w:rsidRDefault="003F3B08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2005-04-18</w:t>
            </w:r>
          </w:p>
        </w:tc>
        <w:tc>
          <w:tcPr>
            <w:tcW w:w="993" w:type="dxa"/>
          </w:tcPr>
          <w:p w:rsidR="003F3B08" w:rsidRDefault="003F3B08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PA1</w:t>
            </w:r>
          </w:p>
        </w:tc>
        <w:tc>
          <w:tcPr>
            <w:tcW w:w="3827" w:type="dxa"/>
          </w:tcPr>
          <w:p w:rsidR="003F3B08" w:rsidRDefault="003F3B08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First draft version</w:t>
            </w:r>
          </w:p>
        </w:tc>
        <w:tc>
          <w:tcPr>
            <w:tcW w:w="1417" w:type="dxa"/>
          </w:tcPr>
          <w:p w:rsidR="003F3B08" w:rsidRDefault="003F3B08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  <w:lang w:val="en-US"/>
              </w:rPr>
              <w:t>ETHLAFA</w:t>
            </w:r>
          </w:p>
        </w:tc>
      </w:tr>
      <w:tr w:rsidR="003F3B08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3F3B08" w:rsidRDefault="003F3B08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2005-04-20</w:t>
            </w:r>
          </w:p>
        </w:tc>
        <w:tc>
          <w:tcPr>
            <w:tcW w:w="993" w:type="dxa"/>
          </w:tcPr>
          <w:p w:rsidR="003F3B08" w:rsidRDefault="003F3B08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PA2</w:t>
            </w:r>
          </w:p>
        </w:tc>
        <w:tc>
          <w:tcPr>
            <w:tcW w:w="3827" w:type="dxa"/>
          </w:tcPr>
          <w:p w:rsidR="003F3B08" w:rsidRDefault="003F3B08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Updated after inspection</w:t>
            </w:r>
          </w:p>
        </w:tc>
        <w:tc>
          <w:tcPr>
            <w:tcW w:w="1417" w:type="dxa"/>
          </w:tcPr>
          <w:p w:rsidR="003F3B08" w:rsidRDefault="003F3B08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  <w:lang w:val="en-US"/>
              </w:rPr>
              <w:t>ETHLAFA</w:t>
            </w:r>
          </w:p>
        </w:tc>
      </w:tr>
      <w:tr w:rsidR="003F3B08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B08" w:rsidRDefault="003F3B08">
            <w:pPr>
              <w:pStyle w:val="Head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2006-01-12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B08" w:rsidRDefault="003F3B08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PA3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B08" w:rsidRDefault="003F3B08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Functional protocol added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B08" w:rsidRDefault="003F3B08">
            <w:pPr>
              <w:pStyle w:val="Header"/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  <w:lang w:val="en-US"/>
              </w:rPr>
              <w:t>ETHLAFA</w:t>
            </w:r>
          </w:p>
        </w:tc>
      </w:tr>
      <w:tr w:rsidR="003F3B08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B08" w:rsidRDefault="003F3B08">
            <w:pPr>
              <w:pStyle w:val="Head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2006-01-13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B08" w:rsidRDefault="003F3B08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PA4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B08" w:rsidRDefault="003F3B08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Updated after inspection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B08" w:rsidRDefault="003F3B08">
            <w:pPr>
              <w:pStyle w:val="Header"/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  <w:lang w:val="en-US"/>
              </w:rPr>
              <w:t>ETHLAFA</w:t>
            </w:r>
          </w:p>
        </w:tc>
      </w:tr>
      <w:tr w:rsidR="008C1260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260" w:rsidRDefault="008C1260">
            <w:pPr>
              <w:pStyle w:val="Head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2006-12-20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260" w:rsidRDefault="008C1260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PB1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260" w:rsidRDefault="008C1260">
            <w:pPr>
              <w:rPr>
                <w:snapToGrid w:val="0"/>
                <w:lang w:val="en-US"/>
              </w:rPr>
            </w:pPr>
            <w:r>
              <w:rPr>
                <w:snapToGrid w:val="0"/>
              </w:rPr>
              <w:t>Updated for TITAN R7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260" w:rsidRDefault="008C1260">
            <w:pPr>
              <w:pStyle w:val="Header"/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  <w:lang w:val="en-US"/>
              </w:rPr>
              <w:t>ETHBAAT</w:t>
            </w:r>
          </w:p>
        </w:tc>
      </w:tr>
      <w:tr w:rsidR="008C1260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260" w:rsidRDefault="004146EA">
            <w:pPr>
              <w:pStyle w:val="Head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2012-06-28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260" w:rsidRDefault="004146EA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PC1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260" w:rsidRDefault="004146EA">
            <w:pPr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New operations for facility IE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260" w:rsidRDefault="004146EA">
            <w:pPr>
              <w:pStyle w:val="Header"/>
              <w:rPr>
                <w:noProof w:val="0"/>
                <w:snapToGrid w:val="0"/>
                <w:lang w:val="en-US"/>
              </w:rPr>
            </w:pPr>
            <w:r>
              <w:rPr>
                <w:noProof w:val="0"/>
                <w:snapToGrid w:val="0"/>
                <w:lang w:val="en-US"/>
              </w:rPr>
              <w:t>ETHGBH</w:t>
            </w:r>
          </w:p>
        </w:tc>
      </w:tr>
    </w:tbl>
    <w:p w:rsidR="003F3B08" w:rsidRDefault="003F3B08">
      <w:pPr>
        <w:pStyle w:val="Heading2"/>
        <w:rPr>
          <w:snapToGrid w:val="0"/>
          <w:lang w:val="en-US"/>
        </w:rPr>
      </w:pPr>
      <w:bookmarkStart w:id="12" w:name="_Toc337794035"/>
      <w:r>
        <w:rPr>
          <w:snapToGrid w:val="0"/>
          <w:lang w:val="en-US"/>
        </w:rPr>
        <w:t>About this Document</w:t>
      </w:r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:rsidR="003F3B08" w:rsidRDefault="003F3B08">
      <w:pPr>
        <w:pStyle w:val="Heading3"/>
        <w:rPr>
          <w:lang w:val="en-US"/>
        </w:rPr>
      </w:pPr>
      <w:bookmarkStart w:id="13" w:name="_Toc337794036"/>
      <w:r>
        <w:rPr>
          <w:lang w:val="en-US"/>
        </w:rPr>
        <w:t>How to Read this Document</w:t>
      </w:r>
      <w:bookmarkEnd w:id="13"/>
    </w:p>
    <w:p w:rsidR="003F3B08" w:rsidRDefault="003F3B08">
      <w:pPr>
        <w:pStyle w:val="BodyText"/>
        <w:rPr>
          <w:lang w:val="en-US"/>
        </w:rPr>
      </w:pPr>
      <w:r>
        <w:rPr>
          <w:lang w:val="en-US"/>
        </w:rPr>
        <w:t xml:space="preserve">This is the User Guide for the DSS1 protocol module. The DSS1 Layer 3 protocol module is developed for the TTCN-3 Toolset with TITAN. This document should be read together with Product Revision Information </w:t>
      </w:r>
      <w:r w:rsidR="004146EA">
        <w:rPr>
          <w:lang w:val="en-US"/>
        </w:rPr>
        <w:fldChar w:fldCharType="begin"/>
      </w:r>
      <w:r w:rsidR="004146EA">
        <w:rPr>
          <w:lang w:val="en-US"/>
        </w:rPr>
        <w:instrText xml:space="preserve"> REF _Ref55708574 \r \h </w:instrText>
      </w:r>
      <w:r w:rsidR="0041049A" w:rsidRPr="004146EA">
        <w:rPr>
          <w:lang w:val="en-US"/>
        </w:rPr>
      </w:r>
      <w:r w:rsidR="004146EA">
        <w:rPr>
          <w:lang w:val="en-US"/>
        </w:rPr>
        <w:fldChar w:fldCharType="separate"/>
      </w:r>
      <w:r w:rsidR="00712336">
        <w:rPr>
          <w:lang w:val="en-US"/>
        </w:rPr>
        <w:t>[3]</w:t>
      </w:r>
      <w:r w:rsidR="004146EA">
        <w:rPr>
          <w:lang w:val="en-US"/>
        </w:rPr>
        <w:fldChar w:fldCharType="end"/>
      </w:r>
      <w:r>
        <w:rPr>
          <w:lang w:val="en-US"/>
        </w:rPr>
        <w:t xml:space="preserve"> and Function Specification</w:t>
      </w:r>
      <w:r w:rsidR="004146EA">
        <w:rPr>
          <w:lang w:val="en-US"/>
        </w:rPr>
        <w:t xml:space="preserve"> </w:t>
      </w:r>
      <w:r w:rsidR="004146EA">
        <w:rPr>
          <w:lang w:val="en-US"/>
        </w:rPr>
        <w:fldChar w:fldCharType="begin"/>
      </w:r>
      <w:r w:rsidR="004146EA">
        <w:rPr>
          <w:lang w:val="en-US"/>
        </w:rPr>
        <w:instrText xml:space="preserve"> REF _Ref55708590 \r \h </w:instrText>
      </w:r>
      <w:r w:rsidR="0041049A" w:rsidRPr="004146EA">
        <w:rPr>
          <w:lang w:val="en-US"/>
        </w:rPr>
      </w:r>
      <w:r w:rsidR="004146EA">
        <w:rPr>
          <w:lang w:val="en-US"/>
        </w:rPr>
        <w:fldChar w:fldCharType="separate"/>
      </w:r>
      <w:r w:rsidR="00712336">
        <w:rPr>
          <w:lang w:val="en-US"/>
        </w:rPr>
        <w:t>[4]</w:t>
      </w:r>
      <w:r w:rsidR="004146EA">
        <w:rPr>
          <w:lang w:val="en-US"/>
        </w:rPr>
        <w:fldChar w:fldCharType="end"/>
      </w:r>
      <w:r>
        <w:rPr>
          <w:lang w:val="en-US"/>
        </w:rPr>
        <w:t>.</w:t>
      </w:r>
    </w:p>
    <w:p w:rsidR="003F3B08" w:rsidRDefault="003F3B08">
      <w:pPr>
        <w:pStyle w:val="Heading3"/>
        <w:rPr>
          <w:lang w:val="en-US"/>
        </w:rPr>
      </w:pPr>
      <w:bookmarkStart w:id="14" w:name="_Toc337794037"/>
      <w:r>
        <w:rPr>
          <w:lang w:val="en-US"/>
        </w:rPr>
        <w:t>Presumed Knowledge</w:t>
      </w:r>
      <w:bookmarkEnd w:id="14"/>
    </w:p>
    <w:p w:rsidR="003F3B08" w:rsidRDefault="003F3B08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 xml:space="preserve">To use this protocol module the knowledge of the TTCN-3 language </w:t>
      </w:r>
      <w:r w:rsidR="004146EA">
        <w:rPr>
          <w:rFonts w:cs="Arial"/>
          <w:lang w:val="en-US"/>
        </w:rPr>
        <w:fldChar w:fldCharType="begin"/>
      </w:r>
      <w:r w:rsidR="004146EA">
        <w:rPr>
          <w:rFonts w:cs="Arial"/>
          <w:lang w:val="en-US"/>
        </w:rPr>
        <w:instrText xml:space="preserve"> REF _Ref45513518 \r \h </w:instrText>
      </w:r>
      <w:r w:rsidR="0041049A" w:rsidRPr="004146EA">
        <w:rPr>
          <w:rFonts w:cs="Arial"/>
          <w:lang w:val="en-US"/>
        </w:rPr>
      </w:r>
      <w:r w:rsidR="004146EA">
        <w:rPr>
          <w:rFonts w:cs="Arial"/>
          <w:lang w:val="en-US"/>
        </w:rPr>
        <w:fldChar w:fldCharType="separate"/>
      </w:r>
      <w:r w:rsidR="00712336">
        <w:rPr>
          <w:rFonts w:cs="Arial"/>
          <w:lang w:val="en-US"/>
        </w:rPr>
        <w:t>[1]</w:t>
      </w:r>
      <w:r w:rsidR="004146EA"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 xml:space="preserve"> is essential.</w:t>
      </w:r>
    </w:p>
    <w:p w:rsidR="003F3B08" w:rsidRDefault="003F3B08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 xml:space="preserve">DSS1 is specified in the Function Specification </w:t>
      </w:r>
      <w:r w:rsidR="004146EA">
        <w:rPr>
          <w:rFonts w:cs="Arial"/>
          <w:lang w:val="en-US"/>
        </w:rPr>
        <w:fldChar w:fldCharType="begin"/>
      </w:r>
      <w:r w:rsidR="004146EA">
        <w:rPr>
          <w:rFonts w:cs="Arial"/>
          <w:lang w:val="en-US"/>
        </w:rPr>
        <w:instrText xml:space="preserve"> REF _Ref328639660 \r \h </w:instrText>
      </w:r>
      <w:r w:rsidR="0041049A" w:rsidRPr="004146EA">
        <w:rPr>
          <w:rFonts w:cs="Arial"/>
          <w:lang w:val="en-US"/>
        </w:rPr>
      </w:r>
      <w:r w:rsidR="004146EA">
        <w:rPr>
          <w:rFonts w:cs="Arial"/>
          <w:lang w:val="en-US"/>
        </w:rPr>
        <w:fldChar w:fldCharType="separate"/>
      </w:r>
      <w:r w:rsidR="00712336">
        <w:rPr>
          <w:rFonts w:cs="Arial"/>
          <w:lang w:val="en-US"/>
        </w:rPr>
        <w:t>[5]</w:t>
      </w:r>
      <w:r w:rsidR="004146EA"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 xml:space="preserve"> and the Recommendation </w:t>
      </w:r>
      <w:r w:rsidR="004146EA">
        <w:rPr>
          <w:rFonts w:cs="Arial"/>
          <w:lang w:val="en-US"/>
        </w:rPr>
        <w:fldChar w:fldCharType="begin"/>
      </w:r>
      <w:r w:rsidR="004146EA">
        <w:rPr>
          <w:rFonts w:cs="Arial"/>
          <w:lang w:val="en-US"/>
        </w:rPr>
        <w:instrText xml:space="preserve"> REF _Ref328639670 \r \h </w:instrText>
      </w:r>
      <w:r w:rsidR="0041049A" w:rsidRPr="004146EA">
        <w:rPr>
          <w:rFonts w:cs="Arial"/>
          <w:lang w:val="en-US"/>
        </w:rPr>
      </w:r>
      <w:r w:rsidR="004146EA">
        <w:rPr>
          <w:rFonts w:cs="Arial"/>
          <w:lang w:val="en-US"/>
        </w:rPr>
        <w:fldChar w:fldCharType="separate"/>
      </w:r>
      <w:r w:rsidR="00712336">
        <w:rPr>
          <w:rFonts w:cs="Arial"/>
          <w:lang w:val="en-US"/>
        </w:rPr>
        <w:t>[6]</w:t>
      </w:r>
      <w:r w:rsidR="004146EA"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>. Functional protocol is described in</w:t>
      </w:r>
      <w:r w:rsidR="004146EA">
        <w:rPr>
          <w:rFonts w:cs="Arial"/>
          <w:lang w:val="en-US"/>
        </w:rPr>
        <w:t xml:space="preserve"> </w:t>
      </w:r>
      <w:r w:rsidR="004146EA">
        <w:rPr>
          <w:rFonts w:cs="Arial"/>
          <w:lang w:val="en-US"/>
        </w:rPr>
        <w:fldChar w:fldCharType="begin"/>
      </w:r>
      <w:r w:rsidR="004146EA">
        <w:rPr>
          <w:rFonts w:cs="Arial"/>
          <w:lang w:val="en-US"/>
        </w:rPr>
        <w:instrText xml:space="preserve"> REF _Ref328639678 \r \h </w:instrText>
      </w:r>
      <w:r w:rsidR="0041049A" w:rsidRPr="004146EA">
        <w:rPr>
          <w:rFonts w:cs="Arial"/>
          <w:lang w:val="en-US"/>
        </w:rPr>
      </w:r>
      <w:r w:rsidR="004146EA">
        <w:rPr>
          <w:rFonts w:cs="Arial"/>
          <w:lang w:val="en-US"/>
        </w:rPr>
        <w:fldChar w:fldCharType="separate"/>
      </w:r>
      <w:r w:rsidR="00712336">
        <w:rPr>
          <w:rFonts w:cs="Arial"/>
          <w:lang w:val="en-US"/>
        </w:rPr>
        <w:t>[7]</w:t>
      </w:r>
      <w:r w:rsidR="004146EA">
        <w:rPr>
          <w:rFonts w:cs="Arial"/>
          <w:lang w:val="en-US"/>
        </w:rPr>
        <w:fldChar w:fldCharType="end"/>
      </w:r>
      <w:r w:rsidR="004146EA">
        <w:rPr>
          <w:rFonts w:cs="Arial"/>
          <w:lang w:val="en-US"/>
        </w:rPr>
        <w:t xml:space="preserve"> and in </w:t>
      </w:r>
      <w:r w:rsidR="004146EA">
        <w:rPr>
          <w:rFonts w:cs="Arial"/>
          <w:lang w:val="en-US"/>
        </w:rPr>
        <w:fldChar w:fldCharType="begin"/>
      </w:r>
      <w:r w:rsidR="004146EA">
        <w:rPr>
          <w:rFonts w:cs="Arial"/>
          <w:lang w:val="en-US"/>
        </w:rPr>
        <w:instrText xml:space="preserve"> REF _Ref328638946 \r \h </w:instrText>
      </w:r>
      <w:r w:rsidR="0041049A" w:rsidRPr="004146EA">
        <w:rPr>
          <w:rFonts w:cs="Arial"/>
          <w:lang w:val="en-US"/>
        </w:rPr>
      </w:r>
      <w:r w:rsidR="004146EA">
        <w:rPr>
          <w:rFonts w:cs="Arial"/>
          <w:lang w:val="en-US"/>
        </w:rPr>
        <w:fldChar w:fldCharType="separate"/>
      </w:r>
      <w:r w:rsidR="00712336">
        <w:rPr>
          <w:rFonts w:cs="Arial"/>
          <w:lang w:val="en-US"/>
        </w:rPr>
        <w:t>[8]</w:t>
      </w:r>
      <w:r w:rsidR="004146EA"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>.</w:t>
      </w:r>
    </w:p>
    <w:p w:rsidR="003F3B08" w:rsidRDefault="003F3B08">
      <w:pPr>
        <w:pStyle w:val="Heading3"/>
        <w:rPr>
          <w:lang w:val="en-US"/>
        </w:rPr>
      </w:pPr>
      <w:bookmarkStart w:id="15" w:name="_Toc337794038"/>
      <w:r>
        <w:rPr>
          <w:lang w:val="en-US"/>
        </w:rPr>
        <w:t>References</w:t>
      </w:r>
      <w:bookmarkEnd w:id="15"/>
    </w:p>
    <w:p w:rsidR="003F3B08" w:rsidRDefault="003F3B08" w:rsidP="004146EA">
      <w:pPr>
        <w:pStyle w:val="List"/>
        <w:rPr>
          <w:lang w:val="en-US"/>
        </w:rPr>
      </w:pPr>
      <w:bookmarkStart w:id="16" w:name="_Ref45513518"/>
      <w:r>
        <w:rPr>
          <w:lang w:val="en-US"/>
        </w:rPr>
        <w:t>ET</w:t>
      </w:r>
      <w:r w:rsidR="004146EA">
        <w:rPr>
          <w:lang w:val="en-US"/>
        </w:rPr>
        <w:t>SI ES 201 873-1 v.4.4.1 (2012</w:t>
      </w:r>
      <w:r>
        <w:rPr>
          <w:lang w:val="en-US"/>
        </w:rPr>
        <w:t>)</w:t>
      </w:r>
      <w:r>
        <w:rPr>
          <w:lang w:val="en-US"/>
        </w:rPr>
        <w:br/>
        <w:t>The Testing and Test Control Notation version 3. Part 1: Core Language</w:t>
      </w:r>
      <w:bookmarkEnd w:id="16"/>
    </w:p>
    <w:p w:rsidR="003F3B08" w:rsidRDefault="003F3B08" w:rsidP="004146EA">
      <w:pPr>
        <w:pStyle w:val="List"/>
        <w:rPr>
          <w:lang w:val="en-US"/>
        </w:rPr>
      </w:pPr>
      <w:bookmarkStart w:id="17" w:name="_Ref50279452"/>
      <w:bookmarkStart w:id="18" w:name="_Ref328639704"/>
      <w:r>
        <w:rPr>
          <w:lang w:val="en-US"/>
        </w:rPr>
        <w:t>1/1553-CRL 113 200 Uen</w:t>
      </w:r>
      <w:r>
        <w:rPr>
          <w:lang w:val="en-US"/>
        </w:rPr>
        <w:br/>
        <w:t>User Documentation for the TITAN TTCN-3 Test Executor</w:t>
      </w:r>
      <w:bookmarkEnd w:id="18"/>
    </w:p>
    <w:p w:rsidR="003F3B08" w:rsidRDefault="004146EA" w:rsidP="004146EA">
      <w:pPr>
        <w:pStyle w:val="List"/>
        <w:rPr>
          <w:lang w:val="en-US"/>
        </w:rPr>
      </w:pPr>
      <w:bookmarkStart w:id="19" w:name="_Ref55708574"/>
      <w:r>
        <w:rPr>
          <w:lang w:val="en-US"/>
        </w:rPr>
        <w:t>109 21-CNL 113 435 –3</w:t>
      </w:r>
      <w:r w:rsidR="003F3B08">
        <w:rPr>
          <w:lang w:val="en-US"/>
        </w:rPr>
        <w:t xml:space="preserve"> Uen</w:t>
      </w:r>
      <w:r w:rsidR="003F3B08">
        <w:rPr>
          <w:lang w:val="en-US"/>
        </w:rPr>
        <w:br/>
        <w:t>DSS1 ETSI Protocol Modules for TTCN-3 Toolset with TITAN, Product Revision Information</w:t>
      </w:r>
      <w:bookmarkEnd w:id="19"/>
    </w:p>
    <w:p w:rsidR="003F3B08" w:rsidRDefault="003F3B08" w:rsidP="004146EA">
      <w:pPr>
        <w:pStyle w:val="List"/>
        <w:rPr>
          <w:lang w:val="en-US"/>
        </w:rPr>
      </w:pPr>
      <w:bookmarkStart w:id="20" w:name="_Ref55708590"/>
      <w:bookmarkEnd w:id="17"/>
      <w:r>
        <w:rPr>
          <w:lang w:val="en-US"/>
        </w:rPr>
        <w:t>155 17-CNL 113 435</w:t>
      </w:r>
      <w:r>
        <w:rPr>
          <w:lang w:val="en-US"/>
        </w:rPr>
        <w:br/>
        <w:t>DSS1 ETSI Protocol Modules for TTCN-3 Toolset with TITAN, Function Specification</w:t>
      </w:r>
      <w:bookmarkEnd w:id="20"/>
    </w:p>
    <w:p w:rsidR="003F3B08" w:rsidRDefault="003F3B08" w:rsidP="004146EA">
      <w:pPr>
        <w:pStyle w:val="List"/>
        <w:rPr>
          <w:lang w:val="en-US"/>
        </w:rPr>
      </w:pPr>
      <w:bookmarkStart w:id="21" w:name="_Ref328639660"/>
      <w:r>
        <w:rPr>
          <w:lang w:val="en-US"/>
        </w:rPr>
        <w:t>13/155 17</w:t>
      </w:r>
      <w:r>
        <w:rPr>
          <w:lang w:val="en-US"/>
        </w:rPr>
        <w:noBreakHyphen/>
        <w:t>CRT 288 01 Uen Rev. C</w:t>
      </w:r>
      <w:r>
        <w:rPr>
          <w:lang w:val="en-US"/>
        </w:rPr>
        <w:br/>
        <w:t>DSS1 LAYER 3 PROTOCOL SPECIFICATION, INFORMATION ELEMENTS FOR BOTH BASIC CALL AND SUPPLEMENTARY SERVICE CONTROL, ISDN</w:t>
      </w:r>
      <w:r>
        <w:rPr>
          <w:lang w:val="en-US"/>
        </w:rPr>
        <w:noBreakHyphen/>
        <w:t>E</w:t>
      </w:r>
      <w:bookmarkEnd w:id="21"/>
      <w:r>
        <w:rPr>
          <w:lang w:val="en-US"/>
        </w:rPr>
        <w:t xml:space="preserve"> </w:t>
      </w:r>
    </w:p>
    <w:p w:rsidR="003F3B08" w:rsidRDefault="003F3B08" w:rsidP="004146EA">
      <w:pPr>
        <w:pStyle w:val="List"/>
        <w:rPr>
          <w:lang w:val="en-US"/>
        </w:rPr>
      </w:pPr>
      <w:bookmarkStart w:id="22" w:name="_Ref328639670"/>
      <w:r>
        <w:rPr>
          <w:lang w:val="en-US"/>
        </w:rPr>
        <w:lastRenderedPageBreak/>
        <w:t>ITU-T Q.931 (03/93)</w:t>
      </w:r>
      <w:r>
        <w:rPr>
          <w:lang w:val="en-US"/>
        </w:rPr>
        <w:br/>
        <w:t>DIGITAL SUBSCRIBER SIGNALLING SYSTEM No.  1  (DSS  1)  –  ISDN USER-NETWORK INTERFACE LAYER 3 SPECIFICATION FOR  BASIC CALL CONTROL</w:t>
      </w:r>
      <w:bookmarkEnd w:id="22"/>
    </w:p>
    <w:p w:rsidR="003F3B08" w:rsidRDefault="003F3B08" w:rsidP="004146EA">
      <w:pPr>
        <w:pStyle w:val="List"/>
      </w:pPr>
      <w:bookmarkStart w:id="23" w:name="_Ref328639678"/>
      <w:r>
        <w:t>ETSI EN 300 196-1 V1.3.2 (2001-06)</w:t>
      </w:r>
      <w:r>
        <w:br/>
        <w:t>ISDN: Generic functional protocol for the support of supplementary services</w:t>
      </w:r>
      <w:bookmarkEnd w:id="23"/>
    </w:p>
    <w:p w:rsidR="004146EA" w:rsidRDefault="004146EA" w:rsidP="004146EA">
      <w:pPr>
        <w:pStyle w:val="List"/>
      </w:pPr>
      <w:bookmarkStart w:id="24" w:name="_Ref328638946"/>
      <w:r>
        <w:t>30/155 17-APR 101 20 Uen Rev F</w:t>
      </w:r>
      <w:r>
        <w:br/>
        <w:t>DSS1 LAYER 7 PROTOCOL SPECIFICATION, FACILITY CONTROL OF SUPPLEMENTARY SERVICES (DSS1 L7 PROTOCOL), ISDN-E</w:t>
      </w:r>
      <w:bookmarkEnd w:id="24"/>
    </w:p>
    <w:p w:rsidR="003F3B08" w:rsidRDefault="003F3B08">
      <w:pPr>
        <w:pStyle w:val="Heading3"/>
        <w:rPr>
          <w:lang w:val="en-US"/>
        </w:rPr>
      </w:pPr>
      <w:bookmarkStart w:id="25" w:name="_Toc337794039"/>
      <w:r>
        <w:rPr>
          <w:lang w:val="en-US"/>
        </w:rPr>
        <w:t>Abbreviations</w:t>
      </w:r>
      <w:bookmarkEnd w:id="25"/>
    </w:p>
    <w:p w:rsidR="003F3B08" w:rsidRDefault="003F3B08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lang w:val="en-US"/>
        </w:rPr>
      </w:pPr>
      <w:r>
        <w:rPr>
          <w:rFonts w:cs="Arial"/>
          <w:lang w:val="en-US"/>
        </w:rPr>
        <w:t>DSS1</w:t>
      </w:r>
      <w:r>
        <w:rPr>
          <w:rFonts w:cs="Arial"/>
          <w:lang w:val="en-US"/>
        </w:rPr>
        <w:tab/>
      </w:r>
      <w:r>
        <w:rPr>
          <w:lang w:val="en-US"/>
        </w:rPr>
        <w:t>Digital Subscriber Signaling System No. 1</w:t>
      </w:r>
    </w:p>
    <w:p w:rsidR="003F3B08" w:rsidRDefault="003F3B08">
      <w:pPr>
        <w:pStyle w:val="Text"/>
        <w:rPr>
          <w:lang w:val="en-US"/>
        </w:rPr>
      </w:pPr>
      <w:r>
        <w:rPr>
          <w:rFonts w:cs="Arial"/>
          <w:lang w:val="en-US"/>
        </w:rPr>
        <w:t>ETSI</w:t>
      </w:r>
      <w:r>
        <w:rPr>
          <w:rFonts w:cs="Arial"/>
          <w:lang w:val="en-US"/>
        </w:rPr>
        <w:tab/>
      </w:r>
      <w:r>
        <w:rPr>
          <w:lang w:val="en-US"/>
        </w:rPr>
        <w:t>European Telecommunications Standards Institute</w:t>
      </w:r>
    </w:p>
    <w:p w:rsidR="003F3B08" w:rsidRDefault="003F3B08">
      <w:pPr>
        <w:pStyle w:val="Text"/>
        <w:rPr>
          <w:lang w:val="en-US"/>
        </w:rPr>
      </w:pPr>
      <w:r>
        <w:rPr>
          <w:rFonts w:cs="Arial"/>
          <w:lang w:val="en-US"/>
        </w:rPr>
        <w:t>GUI</w:t>
      </w:r>
      <w:r>
        <w:rPr>
          <w:rFonts w:cs="Arial"/>
          <w:lang w:val="en-US"/>
        </w:rPr>
        <w:tab/>
        <w:t>Graphical User Interface</w:t>
      </w:r>
    </w:p>
    <w:p w:rsidR="003F3B08" w:rsidRDefault="003F3B08">
      <w:pPr>
        <w:pStyle w:val="BodyText"/>
        <w:tabs>
          <w:tab w:val="clear" w:pos="2552"/>
        </w:tabs>
        <w:spacing w:before="0"/>
        <w:ind w:left="3867" w:hanging="1315"/>
        <w:rPr>
          <w:lang w:val="en-US"/>
        </w:rPr>
      </w:pPr>
      <w:r>
        <w:rPr>
          <w:rFonts w:cs="Arial"/>
        </w:rPr>
        <w:t>ISDN</w:t>
      </w:r>
      <w:r>
        <w:rPr>
          <w:rFonts w:cs="Arial"/>
        </w:rPr>
        <w:tab/>
      </w:r>
      <w:r>
        <w:t>Integrated Services Digital Network</w:t>
      </w:r>
    </w:p>
    <w:p w:rsidR="003F3B08" w:rsidRDefault="003F3B08">
      <w:pPr>
        <w:pStyle w:val="Text"/>
        <w:rPr>
          <w:lang w:val="en-US"/>
        </w:rPr>
      </w:pPr>
      <w:r>
        <w:rPr>
          <w:rFonts w:cs="Arial"/>
          <w:lang w:val="en-US"/>
        </w:rPr>
        <w:t>SEA</w:t>
      </w:r>
      <w:r>
        <w:rPr>
          <w:rFonts w:cs="Arial"/>
          <w:lang w:val="en-US"/>
        </w:rPr>
        <w:tab/>
      </w:r>
      <w:r>
        <w:rPr>
          <w:lang w:val="en-US"/>
        </w:rPr>
        <w:t xml:space="preserve">Simulated Environment Architecture </w:t>
      </w:r>
    </w:p>
    <w:p w:rsidR="003F3B08" w:rsidRDefault="003F3B08">
      <w:pPr>
        <w:pStyle w:val="Text"/>
        <w:rPr>
          <w:rFonts w:cs="Arial"/>
          <w:lang w:val="en-US"/>
        </w:rPr>
      </w:pPr>
      <w:r>
        <w:rPr>
          <w:rFonts w:cs="Arial"/>
          <w:lang w:val="en-US"/>
        </w:rPr>
        <w:t xml:space="preserve">TTCN-3 </w:t>
      </w:r>
      <w:r>
        <w:rPr>
          <w:rFonts w:cs="Arial"/>
          <w:lang w:val="en-US"/>
        </w:rPr>
        <w:tab/>
        <w:t>Testing and Test Control Notation version 3</w:t>
      </w:r>
    </w:p>
    <w:p w:rsidR="003F3B08" w:rsidRDefault="003F3B08">
      <w:pPr>
        <w:pStyle w:val="Heading3"/>
        <w:rPr>
          <w:lang w:val="en-US"/>
        </w:rPr>
      </w:pPr>
      <w:bookmarkStart w:id="26" w:name="_Toc337794040"/>
      <w:r>
        <w:rPr>
          <w:lang w:val="en-US"/>
        </w:rPr>
        <w:t>Terminology</w:t>
      </w:r>
      <w:bookmarkEnd w:id="26"/>
    </w:p>
    <w:p w:rsidR="003F3B08" w:rsidRDefault="003F3B08">
      <w:pPr>
        <w:pStyle w:val="BodyText"/>
        <w:rPr>
          <w:lang w:val="en-US"/>
        </w:rPr>
      </w:pPr>
      <w:r>
        <w:rPr>
          <w:lang w:val="en-US"/>
        </w:rPr>
        <w:t>No specific terminology is used.</w:t>
      </w:r>
    </w:p>
    <w:p w:rsidR="003F3B08" w:rsidRDefault="003F3B08">
      <w:pPr>
        <w:pStyle w:val="Heading2"/>
        <w:rPr>
          <w:lang w:val="en-US"/>
        </w:rPr>
      </w:pPr>
      <w:bookmarkStart w:id="27" w:name="_Toc46547758"/>
      <w:bookmarkStart w:id="28" w:name="_Toc337794041"/>
      <w:r>
        <w:rPr>
          <w:lang w:val="en-US"/>
        </w:rPr>
        <w:t>System Requirements</w:t>
      </w:r>
      <w:bookmarkEnd w:id="27"/>
      <w:bookmarkEnd w:id="28"/>
    </w:p>
    <w:p w:rsidR="003F3B08" w:rsidRDefault="003F3B08">
      <w:pPr>
        <w:pStyle w:val="BodyText"/>
        <w:rPr>
          <w:b/>
          <w:lang w:val="en-US"/>
        </w:rPr>
      </w:pPr>
      <w:r>
        <w:rPr>
          <w:lang w:val="en-US"/>
        </w:rPr>
        <w:t>Protocol modules are a set of TTCN-3 source code files that can be used as part of TTCN-3 test suites only. Hence, protocol modules alone do not put specific requirements on the system used. However in order to compile and execute a TTCN-3 test suite using the set of protocol modules the following system requirements must be satisfied:</w:t>
      </w:r>
    </w:p>
    <w:p w:rsidR="003F3B08" w:rsidRDefault="003F3B08">
      <w:pPr>
        <w:pStyle w:val="BodyText"/>
        <w:numPr>
          <w:ilvl w:val="0"/>
          <w:numId w:val="22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  <w:rPr>
          <w:lang w:val="en-US"/>
        </w:rPr>
      </w:pPr>
      <w:r>
        <w:rPr>
          <w:lang w:val="en-US"/>
        </w:rPr>
        <w:t xml:space="preserve">TITAN TTCN-3 Test Executor </w:t>
      </w:r>
      <w:r w:rsidR="008C1260" w:rsidRPr="00357905">
        <w:t>R7A (1.7.pl0)</w:t>
      </w:r>
      <w:r w:rsidR="008C1260" w:rsidRPr="00330B97">
        <w:t xml:space="preserve"> </w:t>
      </w:r>
      <w:r w:rsidR="008C1260" w:rsidRPr="00357905">
        <w:t>or higher</w:t>
      </w:r>
      <w:r w:rsidR="008C1260">
        <w:rPr>
          <w:lang w:val="en-US"/>
        </w:rPr>
        <w:t xml:space="preserve"> </w:t>
      </w:r>
      <w:r>
        <w:rPr>
          <w:lang w:val="en-US"/>
        </w:rPr>
        <w:t>installed. For installation guide see</w:t>
      </w:r>
      <w:r w:rsidR="004146EA">
        <w:rPr>
          <w:lang w:val="en-US"/>
        </w:rPr>
        <w:t xml:space="preserve"> </w:t>
      </w:r>
      <w:r w:rsidR="004146EA">
        <w:rPr>
          <w:lang w:val="en-US"/>
        </w:rPr>
        <w:fldChar w:fldCharType="begin"/>
      </w:r>
      <w:r w:rsidR="004146EA">
        <w:rPr>
          <w:lang w:val="en-US"/>
        </w:rPr>
        <w:instrText xml:space="preserve"> REF _Ref328639704 \r \h </w:instrText>
      </w:r>
      <w:r w:rsidR="0041049A" w:rsidRPr="004146EA">
        <w:rPr>
          <w:lang w:val="en-US"/>
        </w:rPr>
      </w:r>
      <w:r w:rsidR="004146EA">
        <w:rPr>
          <w:lang w:val="en-US"/>
        </w:rPr>
        <w:fldChar w:fldCharType="separate"/>
      </w:r>
      <w:r w:rsidR="00712336">
        <w:rPr>
          <w:lang w:val="en-US"/>
        </w:rPr>
        <w:t>[2]</w:t>
      </w:r>
      <w:r w:rsidR="004146EA">
        <w:rPr>
          <w:lang w:val="en-US"/>
        </w:rPr>
        <w:fldChar w:fldCharType="end"/>
      </w:r>
      <w:r>
        <w:rPr>
          <w:lang w:val="en-US"/>
        </w:rPr>
        <w:t>.</w:t>
      </w:r>
      <w:r w:rsidR="008C1260">
        <w:rPr>
          <w:lang w:val="en-US"/>
        </w:rPr>
        <w:t xml:space="preserve">  </w:t>
      </w:r>
      <w:r w:rsidR="008C1260" w:rsidRPr="00357905">
        <w:t>Please note: This version of the protocol module is not compatible with TITAN releases earlier than R7A</w:t>
      </w:r>
      <w:r w:rsidR="008C1260">
        <w:t>.</w:t>
      </w:r>
    </w:p>
    <w:p w:rsidR="003F3B08" w:rsidRDefault="003F3B08">
      <w:pPr>
        <w:pStyle w:val="Heading1"/>
        <w:rPr>
          <w:lang w:val="en-US"/>
        </w:rPr>
      </w:pPr>
      <w:bookmarkStart w:id="29" w:name="_Toc337794042"/>
      <w:r>
        <w:rPr>
          <w:lang w:val="en-US"/>
        </w:rPr>
        <w:t>Protocol Modules</w:t>
      </w:r>
      <w:bookmarkEnd w:id="29"/>
    </w:p>
    <w:p w:rsidR="003F3B08" w:rsidRDefault="003F3B08">
      <w:pPr>
        <w:pStyle w:val="Heading2"/>
        <w:rPr>
          <w:lang w:val="en-US"/>
        </w:rPr>
      </w:pPr>
      <w:bookmarkStart w:id="30" w:name="_Toc337794043"/>
      <w:r>
        <w:rPr>
          <w:lang w:val="en-US"/>
        </w:rPr>
        <w:t>Overview</w:t>
      </w:r>
      <w:bookmarkEnd w:id="30"/>
    </w:p>
    <w:p w:rsidR="003F3B08" w:rsidRDefault="003F3B08">
      <w:pPr>
        <w:pStyle w:val="BodyText"/>
        <w:rPr>
          <w:lang w:val="en-US"/>
        </w:rPr>
      </w:pPr>
      <w:bookmarkStart w:id="31" w:name="_Toc46547765"/>
      <w:r>
        <w:rPr>
          <w:lang w:val="en-US"/>
        </w:rPr>
        <w:t xml:space="preserve">Protocol modules implement the messages structure of the related protocol in a formalized way, using the standard specification language TTCN-3. This allows defining of test data (templates) in the TTCN-3 language </w:t>
      </w:r>
      <w:r w:rsidR="004146EA">
        <w:rPr>
          <w:lang w:val="en-US"/>
        </w:rPr>
        <w:fldChar w:fldCharType="begin"/>
      </w:r>
      <w:r w:rsidR="004146EA">
        <w:rPr>
          <w:lang w:val="en-US"/>
        </w:rPr>
        <w:instrText xml:space="preserve"> REF _Ref45513518 \r \h </w:instrText>
      </w:r>
      <w:r w:rsidR="0041049A" w:rsidRPr="004146EA">
        <w:rPr>
          <w:lang w:val="en-US"/>
        </w:rPr>
      </w:r>
      <w:r w:rsidR="004146EA">
        <w:rPr>
          <w:lang w:val="en-US"/>
        </w:rPr>
        <w:fldChar w:fldCharType="separate"/>
      </w:r>
      <w:r w:rsidR="00712336">
        <w:rPr>
          <w:lang w:val="en-US"/>
        </w:rPr>
        <w:t>[1]</w:t>
      </w:r>
      <w:r w:rsidR="004146EA">
        <w:rPr>
          <w:lang w:val="en-US"/>
        </w:rPr>
        <w:fldChar w:fldCharType="end"/>
      </w:r>
      <w:r>
        <w:rPr>
          <w:lang w:val="en-US"/>
        </w:rPr>
        <w:t xml:space="preserve"> and correctly encoding/decoding messages when executing test suites using the Titan TTCN-3 test environment.</w:t>
      </w:r>
    </w:p>
    <w:p w:rsidR="003F3B08" w:rsidRDefault="003F3B08">
      <w:pPr>
        <w:pStyle w:val="BodyText"/>
        <w:rPr>
          <w:lang w:val="en-US"/>
        </w:rPr>
      </w:pPr>
      <w:r>
        <w:rPr>
          <w:lang w:val="en-US"/>
        </w:rPr>
        <w:t xml:space="preserve">Protocol modules are using Titan’s RAW encoding attributes </w:t>
      </w:r>
      <w:r w:rsidR="004146EA">
        <w:rPr>
          <w:lang w:val="en-US"/>
        </w:rPr>
        <w:fldChar w:fldCharType="begin"/>
      </w:r>
      <w:r w:rsidR="004146EA">
        <w:rPr>
          <w:lang w:val="en-US"/>
        </w:rPr>
        <w:instrText xml:space="preserve"> REF _Ref328639704 \r \h </w:instrText>
      </w:r>
      <w:r w:rsidR="0041049A" w:rsidRPr="004146EA">
        <w:rPr>
          <w:lang w:val="en-US"/>
        </w:rPr>
      </w:r>
      <w:r w:rsidR="004146EA">
        <w:rPr>
          <w:lang w:val="en-US"/>
        </w:rPr>
        <w:fldChar w:fldCharType="separate"/>
      </w:r>
      <w:r w:rsidR="00712336">
        <w:rPr>
          <w:lang w:val="en-US"/>
        </w:rPr>
        <w:t>[2]</w:t>
      </w:r>
      <w:r w:rsidR="004146EA">
        <w:rPr>
          <w:lang w:val="en-US"/>
        </w:rPr>
        <w:fldChar w:fldCharType="end"/>
      </w:r>
      <w:r>
        <w:rPr>
          <w:lang w:val="en-US"/>
        </w:rPr>
        <w:t xml:space="preserve"> and hence are usable with the Titan test toolset only.</w:t>
      </w:r>
    </w:p>
    <w:p w:rsidR="003F3B08" w:rsidRDefault="003F3B08">
      <w:pPr>
        <w:pStyle w:val="BodyText"/>
        <w:rPr>
          <w:lang w:val="en-US"/>
        </w:rPr>
      </w:pPr>
      <w:r>
        <w:lastRenderedPageBreak/>
        <w:t xml:space="preserve">The implementation of the functional protocol is based on files contained in annex E of </w:t>
      </w:r>
      <w:r w:rsidR="004146EA">
        <w:fldChar w:fldCharType="begin"/>
      </w:r>
      <w:r w:rsidR="004146EA">
        <w:instrText xml:space="preserve"> REF _Ref328639678 \r \h </w:instrText>
      </w:r>
      <w:r w:rsidR="004146EA">
        <w:fldChar w:fldCharType="separate"/>
      </w:r>
      <w:r w:rsidR="00712336">
        <w:t>[7]</w:t>
      </w:r>
      <w:r w:rsidR="004146EA">
        <w:fldChar w:fldCharType="end"/>
      </w:r>
      <w:r w:rsidR="004146EA">
        <w:t xml:space="preserve"> and in </w:t>
      </w:r>
      <w:r w:rsidR="004146EA">
        <w:fldChar w:fldCharType="begin"/>
      </w:r>
      <w:r w:rsidR="004146EA">
        <w:instrText xml:space="preserve"> REF _Ref328638946 \r \h </w:instrText>
      </w:r>
      <w:r w:rsidR="004146EA">
        <w:fldChar w:fldCharType="separate"/>
      </w:r>
      <w:r w:rsidR="00712336">
        <w:t>[8]</w:t>
      </w:r>
      <w:r w:rsidR="004146EA">
        <w:fldChar w:fldCharType="end"/>
      </w:r>
    </w:p>
    <w:p w:rsidR="003F3B08" w:rsidRDefault="003F3B08">
      <w:pPr>
        <w:pStyle w:val="BodyText"/>
        <w:rPr>
          <w:lang w:val="en-US"/>
        </w:rPr>
      </w:pPr>
      <w:r>
        <w:rPr>
          <w:lang w:val="en-US"/>
        </w:rPr>
        <w:t>The table below contains the implemented layer 3 messages and the corresponding TTCN-3 type records.</w:t>
      </w:r>
    </w:p>
    <w:p w:rsidR="003F3B08" w:rsidRDefault="003F3B08">
      <w:pPr>
        <w:pStyle w:val="Text"/>
        <w:rPr>
          <w:lang w:val="en-US"/>
        </w:rPr>
      </w:pPr>
    </w:p>
    <w:tbl>
      <w:tblPr>
        <w:tblW w:w="7686" w:type="dxa"/>
        <w:tblInd w:w="25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2867"/>
        <w:gridCol w:w="1134"/>
        <w:gridCol w:w="3685"/>
      </w:tblGrid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jc w:val="center"/>
              <w:rPr>
                <w:rFonts w:cs="Arial"/>
                <w:noProof/>
                <w:lang w:val="en-US"/>
              </w:rPr>
            </w:pPr>
            <w:r>
              <w:rPr>
                <w:lang w:val="en-US"/>
              </w:rPr>
              <w:br w:type="page"/>
            </w:r>
            <w:r>
              <w:rPr>
                <w:rFonts w:cs="Arial"/>
                <w:noProof/>
                <w:lang w:val="en-US"/>
              </w:rPr>
              <w:t>Message name</w:t>
            </w:r>
          </w:p>
        </w:tc>
        <w:tc>
          <w:tcPr>
            <w:tcW w:w="1134" w:type="dxa"/>
          </w:tcPr>
          <w:p w:rsidR="003F3B08" w:rsidRDefault="003F3B08">
            <w:pPr>
              <w:pStyle w:val="FootnoteText"/>
              <w:autoSpaceDE w:val="0"/>
              <w:autoSpaceDN w:val="0"/>
              <w:adjustRightInd w:val="0"/>
              <w:jc w:val="center"/>
              <w:rPr>
                <w:rFonts w:cs="Arial"/>
                <w:noProof/>
                <w:lang w:val="en-US"/>
              </w:rPr>
            </w:pPr>
            <w:r>
              <w:rPr>
                <w:rFonts w:cs="Arial"/>
                <w:noProof/>
                <w:lang w:val="en-US"/>
              </w:rPr>
              <w:t>Reference</w:t>
            </w:r>
          </w:p>
        </w:tc>
        <w:tc>
          <w:tcPr>
            <w:tcW w:w="3685" w:type="dxa"/>
          </w:tcPr>
          <w:p w:rsidR="003F3B08" w:rsidRDefault="003F3B08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Corresponding type record in </w:t>
            </w:r>
            <w:r>
              <w:rPr>
                <w:rFonts w:ascii="Courier New" w:hAnsi="Courier New" w:cs="Courier New"/>
                <w:b/>
                <w:bCs/>
                <w:noProof/>
                <w:sz w:val="24"/>
                <w:lang w:val="en-US"/>
              </w:rPr>
              <w:t>DSS1_Types.ttcn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ALERTING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3.1.1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PDU_DSS1_Alerting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CALL PROCEEDING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3.1.2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PDU_DSS1_CallProceeding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CONGESTION CONTROL </w:t>
            </w:r>
          </w:p>
        </w:tc>
        <w:tc>
          <w:tcPr>
            <w:tcW w:w="1134" w:type="dxa"/>
          </w:tcPr>
          <w:p w:rsidR="003F3B08" w:rsidRDefault="003F3B08">
            <w:pPr>
              <w:pStyle w:val="Header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[5] 3.1.3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PDU_DSS1_CongestionControl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CONNECT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3.1.4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PDU_DSS1_Connect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CONNECT ACKNOWLEDGE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3.1.5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PDU_DSS1_ConnectAcknowledge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DISCONNECT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3.1.6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PDU_DSS1_Disconnect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FACILITY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3.1.7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PDU_DSS1_Facility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HOLD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3.1.8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PDU_DSS1_Hold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HOLD ACKNOWLEDGE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3.1.9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PDU_DSS1_HoldAcknowledge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HOLD REJECT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3.1.10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PDU_DSS1_HoldReject 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INFORMATION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3.1.11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PDU_DSS1_Information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NATIONAL REGISTER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3.1.12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PDU_DSS1_NationalRegister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NATIONAL REGISTER ACKNOWLEDGE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3.1.13</w:t>
            </w:r>
          </w:p>
        </w:tc>
        <w:tc>
          <w:tcPr>
            <w:tcW w:w="3685" w:type="dxa"/>
          </w:tcPr>
          <w:p w:rsidR="003F3B08" w:rsidRDefault="003F3B08">
            <w:pPr>
              <w:pStyle w:val="Header"/>
              <w:tabs>
                <w:tab w:val="clear" w:pos="4320"/>
                <w:tab w:val="clear" w:pos="8640"/>
              </w:tabs>
              <w:ind w:left="57"/>
              <w:rPr>
                <w:rFonts w:cs="Arial"/>
                <w:spacing w:val="-10"/>
                <w:sz w:val="20"/>
              </w:rPr>
            </w:pPr>
            <w:r>
              <w:rPr>
                <w:rFonts w:cs="Arial"/>
                <w:spacing w:val="-10"/>
                <w:sz w:val="20"/>
              </w:rPr>
              <w:t>PDU_DSS1_NationalRegisterAcknowledge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NOTIFY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3.1.14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PDU_DSS1_Notify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PROGRESS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3.1.15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PDU_DSS1_Progress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REGISTER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3.1.16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PDU_DSS1_Register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RELEASE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3.1.17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PDU_DSS1_Release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RELEASE COMPLETE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3.1.18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PDU_DSS1_ReleaseComplete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RESTART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3.1.19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PDU_DSS1_Restart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RESTART ACKNOWLEDGE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3.1.20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PDU_DSS1_RestartAcknowledge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RESUME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3.1.21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PDU_DSS1_Resume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RESUME ACKNOWLEDGE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3.1.22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PDU_DSS1_ResumeAcknowledge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RESUME REJECT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3.1.23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PDU_DSS1_ResumeReject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RETRIEVE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3.1.24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PDU_DSS1_Retrieve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RETRIEVE ACKNOWLEDGE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3.1.25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PDU_DSS1_RetrieveAcknowledge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RETRIEVE REJECT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3.1.26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PDU_DSS1_RetrieveReject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SEGMENT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3.1.27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PDU_DSS1_Segment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SETUP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3.1.28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PDU_DSS1_Setup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SETUP ACKNOWLEDGE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3.1.29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PDU_DSS1_SetupAcknowledge             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STATUS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3.1.30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PDU_DSS1_Status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STATUS ENQUIRY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3.1.31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PDU_DSS1_StatusEnquiry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SUSPEND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3.1.32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PDU_DSS1_Suspend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SUSPEND ACKNOWLEDGE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3.1.33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PDU_DSS1_SuspendAcknowledge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SUSPEND REJECT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3.1.34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PDU_DSS1_SuspendReject</w:t>
            </w:r>
          </w:p>
        </w:tc>
      </w:tr>
      <w:tr w:rsidR="003F3B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867" w:type="dxa"/>
          </w:tcPr>
          <w:p w:rsidR="003F3B08" w:rsidRDefault="003F3B08">
            <w:pPr>
              <w:autoSpaceDE w:val="0"/>
              <w:autoSpaceDN w:val="0"/>
              <w:adjustRightInd w:val="0"/>
              <w:ind w:left="141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USER INFORMATION </w:t>
            </w:r>
          </w:p>
        </w:tc>
        <w:tc>
          <w:tcPr>
            <w:tcW w:w="1134" w:type="dxa"/>
          </w:tcPr>
          <w:p w:rsidR="003F3B08" w:rsidRDefault="003F3B08">
            <w:pPr>
              <w:autoSpaceDE w:val="0"/>
              <w:autoSpaceDN w:val="0"/>
              <w:adjustRightInd w:val="0"/>
              <w:rPr>
                <w:rFonts w:cs="Arial"/>
                <w:noProof/>
                <w:sz w:val="20"/>
                <w:lang w:val="en-US"/>
              </w:rPr>
            </w:pPr>
            <w:r>
              <w:rPr>
                <w:rFonts w:cs="Arial"/>
                <w:noProof/>
                <w:sz w:val="20"/>
                <w:lang w:val="en-US"/>
              </w:rPr>
              <w:t xml:space="preserve"> [5] 3.1.35</w:t>
            </w:r>
          </w:p>
        </w:tc>
        <w:tc>
          <w:tcPr>
            <w:tcW w:w="3685" w:type="dxa"/>
          </w:tcPr>
          <w:p w:rsidR="003F3B08" w:rsidRDefault="003F3B08">
            <w:pPr>
              <w:ind w:left="57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PDU_DSS1_UserInformation</w:t>
            </w:r>
          </w:p>
        </w:tc>
      </w:tr>
    </w:tbl>
    <w:p w:rsidR="003F3B08" w:rsidRDefault="003F3B08">
      <w:pPr>
        <w:pStyle w:val="Heading2"/>
        <w:rPr>
          <w:lang w:val="en-US"/>
        </w:rPr>
      </w:pPr>
      <w:bookmarkStart w:id="32" w:name="_Toc337794044"/>
      <w:r>
        <w:rPr>
          <w:lang w:val="en-US"/>
        </w:rPr>
        <w:lastRenderedPageBreak/>
        <w:t>Installation</w:t>
      </w:r>
      <w:bookmarkEnd w:id="31"/>
      <w:bookmarkEnd w:id="32"/>
    </w:p>
    <w:p w:rsidR="003F3B08" w:rsidRDefault="003F3B08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 xml:space="preserve">The set of protocol modules can be used in developing TTCN-3 test suites using any text editor. However to make the work more efficient a TTCN-3-enabled text editor is recommended (e.g. nedit, xemacs). Since the </w:t>
      </w:r>
      <w:r>
        <w:rPr>
          <w:lang w:val="en-US"/>
        </w:rPr>
        <w:t xml:space="preserve">DSS1 ETSI </w:t>
      </w:r>
      <w:r>
        <w:rPr>
          <w:rFonts w:cs="Arial"/>
          <w:lang w:val="en-US"/>
        </w:rPr>
        <w:t>protocol is used as a part of a TTCN-3 test suite, this requires TTCN-3 Test Executor be installed before the module can be compiled and executed together with other parts of the test suite. For more details on the installation of TTCN-3 Test Executor see the relevant section of</w:t>
      </w:r>
      <w:r w:rsidR="004146EA">
        <w:rPr>
          <w:rFonts w:cs="Arial"/>
          <w:lang w:val="en-US"/>
        </w:rPr>
        <w:t xml:space="preserve"> </w:t>
      </w:r>
      <w:r w:rsidR="004146EA">
        <w:rPr>
          <w:rFonts w:cs="Arial"/>
          <w:lang w:val="en-US"/>
        </w:rPr>
        <w:fldChar w:fldCharType="begin"/>
      </w:r>
      <w:r w:rsidR="004146EA">
        <w:rPr>
          <w:rFonts w:cs="Arial"/>
          <w:lang w:val="en-US"/>
        </w:rPr>
        <w:instrText xml:space="preserve"> REF _Ref328639704 \r \h </w:instrText>
      </w:r>
      <w:r w:rsidR="0041049A" w:rsidRPr="004146EA">
        <w:rPr>
          <w:rFonts w:cs="Arial"/>
          <w:lang w:val="en-US"/>
        </w:rPr>
      </w:r>
      <w:r w:rsidR="004146EA">
        <w:rPr>
          <w:rFonts w:cs="Arial"/>
          <w:lang w:val="en-US"/>
        </w:rPr>
        <w:fldChar w:fldCharType="separate"/>
      </w:r>
      <w:r w:rsidR="00712336">
        <w:rPr>
          <w:rFonts w:cs="Arial"/>
          <w:lang w:val="en-US"/>
        </w:rPr>
        <w:t>[2]</w:t>
      </w:r>
      <w:r w:rsidR="004146EA"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t>.</w:t>
      </w:r>
    </w:p>
    <w:p w:rsidR="003F3B08" w:rsidRDefault="003F3B08">
      <w:pPr>
        <w:pStyle w:val="BodyText"/>
        <w:rPr>
          <w:rFonts w:cs="Arial"/>
          <w:lang w:val="en-US"/>
        </w:rPr>
      </w:pPr>
      <w:r>
        <w:rPr>
          <w:rFonts w:cs="Arial"/>
          <w:lang w:val="en-US"/>
        </w:rPr>
        <w:t>The files with extension '</w:t>
      </w:r>
      <w:r>
        <w:rPr>
          <w:rFonts w:ascii="Courier New" w:hAnsi="Courier New" w:cs="Courier New"/>
          <w:b/>
          <w:bCs/>
          <w:sz w:val="24"/>
          <w:lang w:val="en-US"/>
        </w:rPr>
        <w:t>asn</w:t>
      </w:r>
      <w:r>
        <w:rPr>
          <w:rFonts w:cs="Arial"/>
          <w:lang w:val="en-US"/>
        </w:rPr>
        <w:t xml:space="preserve">', the files </w:t>
      </w:r>
      <w:r>
        <w:rPr>
          <w:rFonts w:ascii="Courier New" w:hAnsi="Courier New" w:cs="Courier New"/>
          <w:b/>
          <w:bCs/>
          <w:sz w:val="24"/>
          <w:lang w:val="en-US"/>
        </w:rPr>
        <w:t>Facility_EncDec.cc</w:t>
      </w:r>
      <w:r>
        <w:rPr>
          <w:rFonts w:cs="Arial"/>
          <w:lang w:val="en-US"/>
        </w:rPr>
        <w:t xml:space="preserve"> and </w:t>
      </w:r>
      <w:r>
        <w:rPr>
          <w:rFonts w:ascii="Courier New" w:hAnsi="Courier New" w:cs="Courier New"/>
          <w:b/>
          <w:bCs/>
          <w:sz w:val="24"/>
          <w:lang w:val="en-US"/>
        </w:rPr>
        <w:t>Remote_Operations_Information_Objects.asn</w:t>
      </w:r>
      <w:r>
        <w:rPr>
          <w:rFonts w:cs="Arial"/>
          <w:lang w:val="en-US"/>
        </w:rPr>
        <w:t xml:space="preserve"> (CNL 113 369) are not needed unless use of the functional protocol is required. It is required if DSS1 parameters 'DSS1_ExtendedFacility' or 'DSS1_Facility' are in use and the coding of 'component' element as octetstring is not detailed enough for the test.</w:t>
      </w:r>
    </w:p>
    <w:p w:rsidR="003F3B08" w:rsidRDefault="003F3B08">
      <w:pPr>
        <w:pStyle w:val="Heading2"/>
        <w:rPr>
          <w:lang w:val="en-US"/>
        </w:rPr>
      </w:pPr>
      <w:bookmarkStart w:id="33" w:name="_Toc46547766"/>
      <w:bookmarkStart w:id="34" w:name="_Toc337794045"/>
      <w:r>
        <w:rPr>
          <w:lang w:val="en-US"/>
        </w:rPr>
        <w:t>Configuration</w:t>
      </w:r>
      <w:bookmarkEnd w:id="33"/>
      <w:bookmarkEnd w:id="34"/>
    </w:p>
    <w:p w:rsidR="003F3B08" w:rsidRDefault="003F3B08" w:rsidP="004146EA">
      <w:pPr>
        <w:pStyle w:val="BodyText"/>
        <w:rPr>
          <w:lang w:val="en-US"/>
        </w:rPr>
      </w:pPr>
      <w:r>
        <w:rPr>
          <w:lang w:val="en-US"/>
        </w:rPr>
        <w:t>None.</w:t>
      </w:r>
    </w:p>
    <w:sectPr w:rsidR="003F3B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A05" w:rsidRDefault="00413A05">
      <w:r>
        <w:separator/>
      </w:r>
    </w:p>
  </w:endnote>
  <w:endnote w:type="continuationSeparator" w:id="0">
    <w:p w:rsidR="00413A05" w:rsidRDefault="00413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434" w:rsidRDefault="005A2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434" w:rsidRDefault="005A24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434" w:rsidRDefault="005A2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A05" w:rsidRDefault="00413A05">
      <w:r>
        <w:separator/>
      </w:r>
    </w:p>
  </w:footnote>
  <w:footnote w:type="continuationSeparator" w:id="0">
    <w:p w:rsidR="00413A05" w:rsidRDefault="00413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434" w:rsidRDefault="005A24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3F3B08" w:rsidRPr="005A2434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3F3B08" w:rsidRPr="005A2434" w:rsidRDefault="003F3B08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3F3B08" w:rsidRPr="005A2434" w:rsidRDefault="003F3B08">
          <w:pPr>
            <w:pStyle w:val="Header"/>
            <w:rPr>
              <w:sz w:val="20"/>
            </w:rPr>
          </w:pPr>
          <w:r w:rsidRPr="005A2434">
            <w:rPr>
              <w:sz w:val="20"/>
            </w:rPr>
            <w:fldChar w:fldCharType="begin"/>
          </w:r>
          <w:r w:rsidRPr="005A2434">
            <w:rPr>
              <w:sz w:val="20"/>
            </w:rPr>
            <w:instrText xml:space="preserve"> DOCPROPERTY "Information"  \* MERGEFORMAT </w:instrText>
          </w:r>
          <w:r w:rsidRPr="005A2434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3F3B08" w:rsidRPr="005A2434" w:rsidRDefault="003F3B08">
          <w:pPr>
            <w:pStyle w:val="Header"/>
            <w:rPr>
              <w:sz w:val="20"/>
            </w:rPr>
          </w:pPr>
        </w:p>
      </w:tc>
    </w:tr>
    <w:tr w:rsidR="003F3B08" w:rsidRPr="005A2434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3F3B08" w:rsidRPr="005A2434" w:rsidRDefault="00B0196B">
          <w:pPr>
            <w:pStyle w:val="Header"/>
          </w:pPr>
          <w:r w:rsidRPr="005A2434">
            <w:rPr>
              <w:lang w:val="en-US"/>
            </w:rPr>
            <w:drawing>
              <wp:inline distT="0" distB="0" distL="0" distR="0">
                <wp:extent cx="114871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3F3B08" w:rsidRPr="005A2434" w:rsidRDefault="003F3B08">
          <w:pPr>
            <w:pStyle w:val="Header"/>
            <w:rPr>
              <w:sz w:val="20"/>
            </w:rPr>
          </w:pPr>
          <w:r w:rsidRPr="005A2434">
            <w:rPr>
              <w:sz w:val="20"/>
            </w:rPr>
            <w:fldChar w:fldCharType="begin"/>
          </w:r>
          <w:r w:rsidRPr="005A2434">
            <w:rPr>
              <w:sz w:val="20"/>
            </w:rPr>
            <w:instrText xml:space="preserve"> DOCPROPERTY "SecurityClass" \* MERGEFORMAT </w:instrText>
          </w:r>
          <w:r w:rsidRPr="005A2434">
            <w:rPr>
              <w:sz w:val="20"/>
            </w:rPr>
            <w:fldChar w:fldCharType="separate"/>
          </w:r>
          <w:r w:rsidR="00712336">
            <w:rPr>
              <w:sz w:val="20"/>
            </w:rPr>
            <w:t>Ericssonwide Internal</w:t>
          </w:r>
          <w:r w:rsidRPr="005A2434">
            <w:rPr>
              <w:sz w:val="20"/>
            </w:rPr>
            <w:fldChar w:fldCharType="end"/>
          </w:r>
        </w:p>
        <w:p w:rsidR="003F3B08" w:rsidRPr="005A2434" w:rsidRDefault="003F3B08">
          <w:pPr>
            <w:pStyle w:val="Header"/>
            <w:rPr>
              <w:caps/>
              <w:sz w:val="20"/>
            </w:rPr>
          </w:pPr>
          <w:r w:rsidRPr="005A2434">
            <w:rPr>
              <w:caps/>
              <w:sz w:val="20"/>
            </w:rPr>
            <w:fldChar w:fldCharType="begin"/>
          </w:r>
          <w:r w:rsidRPr="005A2434">
            <w:rPr>
              <w:caps/>
              <w:sz w:val="20"/>
            </w:rPr>
            <w:instrText xml:space="preserve"> DOCPROPERTY "DocName" \* MERGEFORMAT </w:instrText>
          </w:r>
          <w:r w:rsidRPr="005A2434">
            <w:rPr>
              <w:caps/>
              <w:sz w:val="20"/>
            </w:rPr>
            <w:fldChar w:fldCharType="separate"/>
          </w:r>
          <w:r w:rsidR="00712336">
            <w:rPr>
              <w:caps/>
              <w:sz w:val="20"/>
            </w:rPr>
            <w:t>USER GUIDE</w:t>
          </w:r>
          <w:r w:rsidRPr="005A2434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3F3B08" w:rsidRPr="005A2434" w:rsidRDefault="003F3B08">
          <w:pPr>
            <w:pStyle w:val="Header"/>
            <w:jc w:val="right"/>
            <w:rPr>
              <w:sz w:val="20"/>
            </w:rPr>
          </w:pPr>
        </w:p>
        <w:p w:rsidR="003F3B08" w:rsidRPr="005A2434" w:rsidRDefault="003F3B08">
          <w:pPr>
            <w:pStyle w:val="Header"/>
            <w:jc w:val="right"/>
            <w:rPr>
              <w:sz w:val="20"/>
            </w:rPr>
          </w:pPr>
          <w:r w:rsidRPr="005A2434">
            <w:rPr>
              <w:sz w:val="20"/>
            </w:rPr>
            <w:fldChar w:fldCharType="begin"/>
          </w:r>
          <w:r w:rsidRPr="005A2434">
            <w:rPr>
              <w:sz w:val="20"/>
            </w:rPr>
            <w:instrText>\PAGE arab</w:instrText>
          </w:r>
          <w:r w:rsidRPr="005A2434">
            <w:rPr>
              <w:sz w:val="20"/>
            </w:rPr>
            <w:fldChar w:fldCharType="separate"/>
          </w:r>
          <w:r w:rsidR="00B0196B">
            <w:rPr>
              <w:sz w:val="20"/>
            </w:rPr>
            <w:t>1</w:t>
          </w:r>
          <w:r w:rsidRPr="005A2434">
            <w:rPr>
              <w:sz w:val="20"/>
            </w:rPr>
            <w:fldChar w:fldCharType="end"/>
          </w:r>
          <w:r w:rsidRPr="005A2434">
            <w:rPr>
              <w:sz w:val="20"/>
            </w:rPr>
            <w:t xml:space="preserve"> (</w:t>
          </w:r>
          <w:r w:rsidRPr="005A2434">
            <w:rPr>
              <w:sz w:val="20"/>
            </w:rPr>
            <w:fldChar w:fldCharType="begin"/>
          </w:r>
          <w:r w:rsidRPr="005A2434">
            <w:rPr>
              <w:sz w:val="20"/>
            </w:rPr>
            <w:instrText xml:space="preserve">\NUMPAGES </w:instrText>
          </w:r>
          <w:r w:rsidRPr="005A2434">
            <w:rPr>
              <w:sz w:val="20"/>
            </w:rPr>
            <w:fldChar w:fldCharType="separate"/>
          </w:r>
          <w:r w:rsidR="00B0196B">
            <w:rPr>
              <w:sz w:val="20"/>
            </w:rPr>
            <w:t>5</w:t>
          </w:r>
          <w:r w:rsidRPr="005A2434">
            <w:rPr>
              <w:sz w:val="20"/>
            </w:rPr>
            <w:fldChar w:fldCharType="end"/>
          </w:r>
          <w:r w:rsidRPr="005A2434">
            <w:rPr>
              <w:sz w:val="20"/>
            </w:rPr>
            <w:t>)</w:t>
          </w:r>
        </w:p>
      </w:tc>
    </w:tr>
    <w:tr w:rsidR="003F3B08" w:rsidRPr="005A243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3F3B08" w:rsidRPr="005A2434" w:rsidRDefault="003F3B08">
          <w:pPr>
            <w:pStyle w:val="NoSpellcheck"/>
          </w:pPr>
          <w:r w:rsidRPr="005A2434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3F3B08" w:rsidRPr="005A2434" w:rsidRDefault="003F3B08">
          <w:pPr>
            <w:pStyle w:val="NoSpellcheck"/>
          </w:pPr>
          <w:r w:rsidRPr="005A2434">
            <w:t>No.</w:t>
          </w:r>
        </w:p>
      </w:tc>
    </w:tr>
    <w:tr w:rsidR="003F3B08" w:rsidRPr="005A243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3F3B08" w:rsidRPr="005A2434" w:rsidRDefault="003F3B08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5A2434">
            <w:rPr>
              <w:sz w:val="20"/>
            </w:rPr>
            <w:fldChar w:fldCharType="begin"/>
          </w:r>
          <w:r w:rsidRPr="005A2434">
            <w:rPr>
              <w:sz w:val="20"/>
            </w:rPr>
            <w:instrText xml:space="preserve"> DOCPROPERTY "Prepared" \* MERGEFORMAT </w:instrText>
          </w:r>
          <w:r w:rsidRPr="005A2434">
            <w:rPr>
              <w:sz w:val="20"/>
            </w:rPr>
            <w:fldChar w:fldCharType="separate"/>
          </w:r>
          <w:r w:rsidR="00712336">
            <w:rPr>
              <w:sz w:val="20"/>
            </w:rPr>
            <w:t>ETH/XZX Gábor Bettesch +36 1 437 7918</w:t>
          </w:r>
          <w:r w:rsidRPr="005A2434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3F3B08" w:rsidRPr="005A2434" w:rsidRDefault="003F3B08">
          <w:pPr>
            <w:pStyle w:val="Header"/>
            <w:spacing w:before="40"/>
            <w:rPr>
              <w:sz w:val="20"/>
            </w:rPr>
          </w:pPr>
          <w:r w:rsidRPr="005A2434">
            <w:rPr>
              <w:sz w:val="20"/>
            </w:rPr>
            <w:fldChar w:fldCharType="begin"/>
          </w:r>
          <w:r w:rsidRPr="005A2434">
            <w:rPr>
              <w:sz w:val="20"/>
            </w:rPr>
            <w:instrText xml:space="preserve"> DOCPROPERTY "DocNo"  "LangCode" \* MERGEFORMAT </w:instrText>
          </w:r>
          <w:r w:rsidRPr="005A2434">
            <w:rPr>
              <w:sz w:val="20"/>
            </w:rPr>
            <w:fldChar w:fldCharType="separate"/>
          </w:r>
          <w:r w:rsidR="00712336">
            <w:rPr>
              <w:sz w:val="20"/>
            </w:rPr>
            <w:t>198 17-CNL 113 435 Uen</w:t>
          </w:r>
          <w:r w:rsidRPr="005A2434">
            <w:rPr>
              <w:sz w:val="20"/>
            </w:rPr>
            <w:fldChar w:fldCharType="end"/>
          </w:r>
        </w:p>
      </w:tc>
    </w:tr>
    <w:tr w:rsidR="003F3B08" w:rsidRPr="005A2434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3F3B08" w:rsidRPr="005A2434" w:rsidRDefault="003F3B08">
          <w:pPr>
            <w:pStyle w:val="NoSpellcheck"/>
          </w:pPr>
          <w:r w:rsidRPr="005A2434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3F3B08" w:rsidRPr="005A2434" w:rsidRDefault="003F3B08">
          <w:pPr>
            <w:pStyle w:val="NoSpellcheck"/>
          </w:pPr>
          <w:r w:rsidRPr="005A2434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3F3B08" w:rsidRPr="005A2434" w:rsidRDefault="003F3B08">
          <w:pPr>
            <w:pStyle w:val="NoSpellcheck"/>
          </w:pPr>
          <w:r w:rsidRPr="005A2434">
            <w:t>Date</w:t>
          </w:r>
        </w:p>
      </w:tc>
      <w:tc>
        <w:tcPr>
          <w:tcW w:w="964" w:type="dxa"/>
        </w:tcPr>
        <w:p w:rsidR="003F3B08" w:rsidRPr="005A2434" w:rsidRDefault="003F3B08">
          <w:pPr>
            <w:pStyle w:val="NoSpellcheck"/>
          </w:pPr>
          <w:r w:rsidRPr="005A2434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3F3B08" w:rsidRPr="005A2434" w:rsidRDefault="003F3B08">
          <w:pPr>
            <w:pStyle w:val="NoSpellcheck"/>
          </w:pPr>
          <w:r w:rsidRPr="005A2434">
            <w:t>Reference</w:t>
          </w:r>
        </w:p>
      </w:tc>
    </w:tr>
    <w:tr w:rsidR="003F3B08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3F3B08" w:rsidRPr="005A2434" w:rsidRDefault="003F3B08">
          <w:pPr>
            <w:pStyle w:val="Header"/>
            <w:spacing w:before="40"/>
            <w:rPr>
              <w:sz w:val="20"/>
            </w:rPr>
          </w:pPr>
          <w:r w:rsidRPr="005A2434">
            <w:rPr>
              <w:sz w:val="20"/>
            </w:rPr>
            <w:fldChar w:fldCharType="begin"/>
          </w:r>
          <w:r w:rsidRPr="005A2434">
            <w:rPr>
              <w:sz w:val="20"/>
            </w:rPr>
            <w:instrText xml:space="preserve"> DOCPROPERTY "ApprovedBy" \* MERGEFORMAT </w:instrText>
          </w:r>
          <w:r w:rsidRPr="005A2434">
            <w:rPr>
              <w:sz w:val="20"/>
            </w:rPr>
            <w:fldChar w:fldCharType="separate"/>
          </w:r>
          <w:r w:rsidR="00712336">
            <w:rPr>
              <w:sz w:val="20"/>
            </w:rPr>
            <w:t>ETH/XZXC (Tibor Csöndes)</w:t>
          </w:r>
          <w:r w:rsidRPr="005A2434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3F3B08" w:rsidRPr="005A2434" w:rsidRDefault="003F3B08">
          <w:pPr>
            <w:pStyle w:val="Header"/>
            <w:spacing w:before="40"/>
            <w:rPr>
              <w:sz w:val="20"/>
            </w:rPr>
          </w:pPr>
          <w:r w:rsidRPr="005A2434">
            <w:rPr>
              <w:sz w:val="20"/>
            </w:rPr>
            <w:fldChar w:fldCharType="begin"/>
          </w:r>
          <w:r w:rsidRPr="005A2434">
            <w:rPr>
              <w:sz w:val="20"/>
            </w:rPr>
            <w:instrText xml:space="preserve"> DOCPROPERTY "Checked" \* MERGEFORMAT </w:instrText>
          </w:r>
          <w:r w:rsidRPr="005A2434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3F3B08" w:rsidRPr="005A2434" w:rsidRDefault="003F3B08">
          <w:pPr>
            <w:pStyle w:val="Header"/>
            <w:spacing w:before="40"/>
            <w:rPr>
              <w:sz w:val="20"/>
            </w:rPr>
          </w:pPr>
          <w:r w:rsidRPr="005A2434">
            <w:rPr>
              <w:sz w:val="20"/>
            </w:rPr>
            <w:fldChar w:fldCharType="begin"/>
          </w:r>
          <w:r w:rsidRPr="005A2434">
            <w:rPr>
              <w:sz w:val="20"/>
            </w:rPr>
            <w:instrText xml:space="preserve"> DOCPROPERTY "Date" \* MERGEFORMAT </w:instrText>
          </w:r>
          <w:r w:rsidRPr="005A2434">
            <w:rPr>
              <w:sz w:val="20"/>
            </w:rPr>
            <w:fldChar w:fldCharType="separate"/>
          </w:r>
          <w:r w:rsidR="00712336">
            <w:rPr>
              <w:sz w:val="20"/>
            </w:rPr>
            <w:t>2012-10-12</w:t>
          </w:r>
          <w:r w:rsidRPr="005A2434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3F3B08" w:rsidRPr="005A2434" w:rsidRDefault="003F3B08">
          <w:pPr>
            <w:pStyle w:val="Header"/>
            <w:spacing w:before="40"/>
            <w:rPr>
              <w:sz w:val="20"/>
            </w:rPr>
          </w:pPr>
          <w:r w:rsidRPr="005A2434">
            <w:rPr>
              <w:sz w:val="20"/>
            </w:rPr>
            <w:fldChar w:fldCharType="begin"/>
          </w:r>
          <w:r w:rsidRPr="005A2434">
            <w:rPr>
              <w:sz w:val="20"/>
            </w:rPr>
            <w:instrText xml:space="preserve"> DOCPROPERTY "Revision" \* MERGEFORMAT </w:instrText>
          </w:r>
          <w:r w:rsidRPr="005A2434">
            <w:rPr>
              <w:sz w:val="20"/>
            </w:rPr>
            <w:fldChar w:fldCharType="separate"/>
          </w:r>
          <w:r w:rsidR="00712336">
            <w:rPr>
              <w:sz w:val="20"/>
            </w:rPr>
            <w:t>C</w:t>
          </w:r>
          <w:r w:rsidRPr="005A2434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3F3B08" w:rsidRPr="005A2434" w:rsidRDefault="003F3B08">
          <w:pPr>
            <w:pStyle w:val="Header"/>
            <w:spacing w:before="40"/>
            <w:rPr>
              <w:sz w:val="20"/>
            </w:rPr>
          </w:pPr>
          <w:r w:rsidRPr="005A2434">
            <w:rPr>
              <w:sz w:val="20"/>
            </w:rPr>
            <w:fldChar w:fldCharType="begin"/>
          </w:r>
          <w:r w:rsidRPr="005A2434">
            <w:rPr>
              <w:sz w:val="20"/>
            </w:rPr>
            <w:instrText xml:space="preserve"> DOCPROPERTY "Reference" \* MERGEFORMAT </w:instrText>
          </w:r>
          <w:r w:rsidRPr="005A2434">
            <w:rPr>
              <w:sz w:val="20"/>
            </w:rPr>
            <w:fldChar w:fldCharType="separate"/>
          </w:r>
          <w:r w:rsidR="00712336">
            <w:rPr>
              <w:sz w:val="20"/>
            </w:rPr>
            <w:t>GASK2</w:t>
          </w:r>
          <w:r w:rsidRPr="005A2434">
            <w:rPr>
              <w:sz w:val="20"/>
            </w:rPr>
            <w:fldChar w:fldCharType="end"/>
          </w:r>
        </w:p>
      </w:tc>
    </w:tr>
  </w:tbl>
  <w:p w:rsidR="003F3B08" w:rsidRDefault="003F3B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434" w:rsidRDefault="005A24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D7707FC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23EEEE42"/>
    <w:lvl w:ilvl="0" w:tplc="DF02DB6C">
      <w:start w:val="1"/>
      <w:numFmt w:val="decimal"/>
      <w:lvlRestart w:val="0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5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6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5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17"/>
  </w:num>
  <w:num w:numId="12">
    <w:abstractNumId w:val="1"/>
  </w:num>
  <w:num w:numId="13">
    <w:abstractNumId w:val="12"/>
  </w:num>
  <w:num w:numId="14">
    <w:abstractNumId w:val="4"/>
  </w:num>
  <w:num w:numId="15">
    <w:abstractNumId w:val="0"/>
  </w:num>
  <w:num w:numId="16">
    <w:abstractNumId w:val="7"/>
  </w:num>
  <w:num w:numId="17">
    <w:abstractNumId w:val="13"/>
  </w:num>
  <w:num w:numId="18">
    <w:abstractNumId w:val="6"/>
  </w:num>
  <w:num w:numId="19">
    <w:abstractNumId w:val="9"/>
  </w:num>
  <w:num w:numId="20">
    <w:abstractNumId w:val="16"/>
  </w:num>
  <w:num w:numId="21">
    <w:abstractNumId w:val="11"/>
  </w:num>
  <w:num w:numId="22">
    <w:abstractNumId w:val="14"/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60"/>
    <w:rsid w:val="003F3B08"/>
    <w:rsid w:val="0041049A"/>
    <w:rsid w:val="00413A05"/>
    <w:rsid w:val="004146EA"/>
    <w:rsid w:val="005A2434"/>
    <w:rsid w:val="00712336"/>
    <w:rsid w:val="007D7410"/>
    <w:rsid w:val="008C1260"/>
    <w:rsid w:val="00985721"/>
    <w:rsid w:val="009A1587"/>
    <w:rsid w:val="00B0196B"/>
    <w:rsid w:val="00C2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236213E-EF7E-4408-AAA4-B1316904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description1">
    <w:name w:val="description1"/>
    <w:basedOn w:val="DefaultParagraphFont"/>
    <w:rPr>
      <w:rFonts w:ascii="Verdana" w:hAnsi="Verdana" w:hint="default"/>
      <w:i w:val="0"/>
      <w:iCs w:val="0"/>
      <w:sz w:val="20"/>
      <w:szCs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TMLTypewriter">
    <w:name w:val="HTML Typewriter"/>
    <w:basedOn w:val="DefaultParagraphFont"/>
    <w:rPr>
      <w:rFonts w:ascii="Courier New" w:eastAsia="SimSun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7D7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DSS1 ETSI Protocol Modules for TTCN-3 Toolset with TITAN, User Guide</vt:lpstr>
    </vt:vector>
  </TitlesOfParts>
  <Company/>
  <LinksUpToDate>false</LinksUpToDate>
  <CharactersWithSpaces>7713</CharactersWithSpaces>
  <SharedDoc>false</SharedDoc>
  <HLinks>
    <vt:vector size="78" baseType="variant">
      <vt:variant>
        <vt:i4>1245245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_Toc337794045</vt:lpwstr>
      </vt:variant>
      <vt:variant>
        <vt:i4>1245245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_Toc337794044</vt:lpwstr>
      </vt:variant>
      <vt:variant>
        <vt:i4>1245245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_Toc337794043</vt:lpwstr>
      </vt:variant>
      <vt:variant>
        <vt:i4>1245245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_Toc337794042</vt:lpwstr>
      </vt:variant>
      <vt:variant>
        <vt:i4>1245245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_Toc337794041</vt:lpwstr>
      </vt:variant>
      <vt:variant>
        <vt:i4>1245245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_Toc337794040</vt:lpwstr>
      </vt:variant>
      <vt:variant>
        <vt:i4>1310781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_Toc337794039</vt:lpwstr>
      </vt:variant>
      <vt:variant>
        <vt:i4>1310781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_Toc337794038</vt:lpwstr>
      </vt:variant>
      <vt:variant>
        <vt:i4>1310781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_Toc337794037</vt:lpwstr>
      </vt:variant>
      <vt:variant>
        <vt:i4>1310781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_Toc337794036</vt:lpwstr>
      </vt:variant>
      <vt:variant>
        <vt:i4>1310781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_Toc337794035</vt:lpwstr>
      </vt:variant>
      <vt:variant>
        <vt:i4>1310781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_Toc337794034</vt:lpwstr>
      </vt:variant>
      <vt:variant>
        <vt:i4>1310781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_Toc337794033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DSS1 ETSI Protocol Modules for TTCN-3 Toolset with TITAN, User Guide</dc:title>
  <dc:subject/>
  <dc:creator>ETH/XZX Gábor Bettesch +36 1 437 7918</dc:creator>
  <cp:keywords>DSS1, Users Guide, User's Guide, User Guide, TTCN-3, TTCNv3, TTCN3, Protocol</cp:keywords>
  <dc:description>198 17-CNL 113 435 Uen_x000d_Rev C</dc:description>
  <cp:lastModifiedBy>Imre Nagy</cp:lastModifiedBy>
  <cp:revision>2</cp:revision>
  <cp:lastPrinted>2012-10-12T06:32:00Z</cp:lastPrinted>
  <dcterms:created xsi:type="dcterms:W3CDTF">2018-05-07T10:13:00Z</dcterms:created>
  <dcterms:modified xsi:type="dcterms:W3CDTF">2018-05-07T10:13:00Z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Ericssonwide Internal</vt:lpwstr>
  </property>
  <property fmtid="{D5CDD505-2E9C-101B-9397-08002B2CF9AE}" pid="3" name="DocName">
    <vt:lpwstr>USER GUIDE</vt:lpwstr>
  </property>
  <property fmtid="{D5CDD505-2E9C-101B-9397-08002B2CF9AE}" pid="4" name="Prepared">
    <vt:lpwstr>ETH/XZX Gábor Bettesch +36 1 437 7918</vt:lpwstr>
  </property>
  <property fmtid="{D5CDD505-2E9C-101B-9397-08002B2CF9AE}" pid="5" name="DocNo">
    <vt:lpwstr>198 17-CNL 113 435 Uen</vt:lpwstr>
  </property>
  <property fmtid="{D5CDD505-2E9C-101B-9397-08002B2CF9AE}" pid="6" name="Revision">
    <vt:lpwstr>C</vt:lpwstr>
  </property>
  <property fmtid="{D5CDD505-2E9C-101B-9397-08002B2CF9AE}" pid="7" name="Checked">
    <vt:lpwstr/>
  </property>
  <property fmtid="{D5CDD505-2E9C-101B-9397-08002B2CF9AE}" pid="8" name="Title">
    <vt:lpwstr>DSS1 ETSI Protocol Modules for TTCN-3 Toolset with TITAN, User Guide</vt:lpwstr>
  </property>
  <property fmtid="{D5CDD505-2E9C-101B-9397-08002B2CF9AE}" pid="9" name="Reference">
    <vt:lpwstr>GASK2</vt:lpwstr>
  </property>
  <property fmtid="{D5CDD505-2E9C-101B-9397-08002B2CF9AE}" pid="10" name="Date">
    <vt:lpwstr>2012-10-12</vt:lpwstr>
  </property>
  <property fmtid="{D5CDD505-2E9C-101B-9397-08002B2CF9AE}" pid="11" name="Keyword">
    <vt:lpwstr>DSS1, Users Guide, User's Guide, User Guide, TTCN-3, TTCNv3, TTCN3, Protocol</vt:lpwstr>
  </property>
  <property fmtid="{D5CDD505-2E9C-101B-9397-08002B2CF9AE}" pid="12" name="ApprovedBy">
    <vt:lpwstr>ETH/XZXC (Tibor Csöndes)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