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tblPrEx>
          <w:tblCellMar>
            <w:top w:w="0" w:type="dxa"/>
            <w:bottom w:w="0" w:type="dxa"/>
          </w:tblCellMar>
        </w:tblPrEx>
        <w:tc>
          <w:tcPr>
            <w:tcW w:w="5160" w:type="dxa"/>
            <w:noWrap/>
          </w:tcPr>
          <w:p w:rsidR="005326BC" w:rsidRDefault="005326BC">
            <w:pPr>
              <w:pStyle w:val="TableStyle"/>
              <w:ind w:left="0"/>
              <w:rPr>
                <w:noProof w:val="0"/>
              </w:rPr>
            </w:pPr>
            <w:bookmarkStart w:id="0" w:name="YourInfo"/>
            <w:bookmarkStart w:id="1" w:name="_GoBack"/>
            <w:bookmarkEnd w:id="0"/>
            <w:bookmarkEnd w:id="1"/>
          </w:p>
        </w:tc>
        <w:tc>
          <w:tcPr>
            <w:tcW w:w="5046" w:type="dxa"/>
          </w:tcPr>
          <w:p w:rsidR="005326BC" w:rsidRDefault="005326BC">
            <w:pPr>
              <w:pStyle w:val="TableStyle"/>
              <w:ind w:left="0"/>
              <w:rPr>
                <w:noProof w:val="0"/>
              </w:rPr>
            </w:pPr>
            <w:bookmarkStart w:id="2" w:name="Present"/>
            <w:bookmarkEnd w:id="2"/>
          </w:p>
        </w:tc>
      </w:tr>
    </w:tbl>
    <w:p w:rsidR="005326BC" w:rsidRDefault="005326BC">
      <w:pPr>
        <w:pStyle w:val="TableStyle"/>
      </w:pPr>
    </w:p>
    <w:p w:rsidR="005326BC" w:rsidRDefault="005326BC">
      <w:pPr>
        <w:pStyle w:val="BodyText"/>
      </w:pPr>
    </w:p>
    <w:p w:rsidR="005326BC" w:rsidRDefault="005326BC">
      <w:pPr>
        <w:pStyle w:val="BodyText"/>
      </w:pPr>
    </w:p>
    <w:p w:rsidR="005326BC" w:rsidRDefault="005326BC">
      <w:pPr>
        <w:pStyle w:val="BodyText"/>
      </w:pPr>
    </w:p>
    <w:bookmarkStart w:id="3" w:name="Title"/>
    <w:p w:rsidR="005326BC" w:rsidRDefault="005326BC" w:rsidP="00325648">
      <w:pPr>
        <w:pStyle w:val="Title"/>
        <w:numPr>
          <w:ilvl w:val="0"/>
          <w:numId w:val="0"/>
        </w:numPr>
        <w:ind w:left="2552"/>
        <w:outlineLvl w:val="0"/>
      </w:pPr>
      <w:r>
        <w:fldChar w:fldCharType="begin"/>
      </w:r>
      <w:r>
        <w:instrText xml:space="preserve"> DOCPROPERTY "Title" \* MERGEFORMAT </w:instrText>
      </w:r>
      <w:r>
        <w:fldChar w:fldCharType="separate"/>
      </w:r>
      <w:r w:rsidR="001377B4">
        <w:t>EPTF CLL DataSource, Function Description</w:t>
      </w:r>
      <w:r>
        <w:fldChar w:fldCharType="end"/>
      </w:r>
      <w:bookmarkEnd w:id="3"/>
      <w:r w:rsidR="006B5456">
        <w:t xml:space="preserve"> </w:t>
      </w:r>
    </w:p>
    <w:p w:rsidR="001377B4" w:rsidRDefault="006179AC" w:rsidP="006179AC">
      <w:pPr>
        <w:pStyle w:val="Contents"/>
        <w:tabs>
          <w:tab w:val="left" w:pos="3118"/>
          <w:tab w:val="right" w:leader="dot" w:pos="10206"/>
        </w:tabs>
      </w:pPr>
      <w:r>
        <w:t>Contents</w:t>
      </w:r>
      <w:bookmarkStart w:id="4" w:name="Contents"/>
      <w:bookmarkEnd w:id="4"/>
      <w:r>
        <w:fldChar w:fldCharType="begin"/>
      </w:r>
      <w:r>
        <w:instrText xml:space="preserve"> TOC \o "1-3" \h </w:instrText>
      </w:r>
      <w:r>
        <w:fldChar w:fldCharType="separate"/>
      </w:r>
    </w:p>
    <w:p w:rsidR="001377B4" w:rsidRPr="008B12FB" w:rsidRDefault="001377B4">
      <w:pPr>
        <w:pStyle w:val="TOC1"/>
        <w:tabs>
          <w:tab w:val="left" w:pos="3118"/>
        </w:tabs>
        <w:rPr>
          <w:rFonts w:ascii="Calibri" w:hAnsi="Calibri" w:cs="Times New Roman"/>
          <w:b w:val="0"/>
          <w:szCs w:val="22"/>
        </w:rPr>
      </w:pPr>
      <w:hyperlink w:anchor="_Toc453599285" w:history="1">
        <w:r w:rsidRPr="000D7BF9">
          <w:rPr>
            <w:rStyle w:val="Hyperlink"/>
          </w:rPr>
          <w:t>1</w:t>
        </w:r>
        <w:r w:rsidRPr="008B12FB">
          <w:rPr>
            <w:rFonts w:ascii="Calibri" w:hAnsi="Calibri" w:cs="Times New Roman"/>
            <w:b w:val="0"/>
            <w:szCs w:val="22"/>
          </w:rPr>
          <w:tab/>
        </w:r>
        <w:r w:rsidRPr="000D7BF9">
          <w:rPr>
            <w:rStyle w:val="Hyperlink"/>
          </w:rPr>
          <w:t>Introduction</w:t>
        </w:r>
        <w:r>
          <w:tab/>
        </w:r>
        <w:r>
          <w:fldChar w:fldCharType="begin"/>
        </w:r>
        <w:r>
          <w:instrText xml:space="preserve"> PAGEREF _Toc453599285 \h </w:instrText>
        </w:r>
        <w:r>
          <w:fldChar w:fldCharType="separate"/>
        </w:r>
        <w:r>
          <w:t>2</w:t>
        </w:r>
        <w:r>
          <w:fldChar w:fldCharType="end"/>
        </w:r>
      </w:hyperlink>
    </w:p>
    <w:p w:rsidR="001377B4" w:rsidRPr="008B12FB" w:rsidRDefault="001377B4">
      <w:pPr>
        <w:pStyle w:val="TOC2"/>
        <w:tabs>
          <w:tab w:val="left" w:pos="3969"/>
        </w:tabs>
        <w:rPr>
          <w:rFonts w:ascii="Calibri" w:hAnsi="Calibri" w:cs="Times New Roman"/>
          <w:szCs w:val="22"/>
        </w:rPr>
      </w:pPr>
      <w:hyperlink w:anchor="_Toc453599286" w:history="1">
        <w:r w:rsidRPr="000D7BF9">
          <w:rPr>
            <w:rStyle w:val="Hyperlink"/>
          </w:rPr>
          <w:t>1.1</w:t>
        </w:r>
        <w:r w:rsidRPr="008B12FB">
          <w:rPr>
            <w:rFonts w:ascii="Calibri" w:hAnsi="Calibri" w:cs="Times New Roman"/>
            <w:szCs w:val="22"/>
          </w:rPr>
          <w:tab/>
        </w:r>
        <w:r w:rsidRPr="000D7BF9">
          <w:rPr>
            <w:rStyle w:val="Hyperlink"/>
          </w:rPr>
          <w:t>Revision history</w:t>
        </w:r>
        <w:r>
          <w:tab/>
        </w:r>
        <w:r>
          <w:fldChar w:fldCharType="begin"/>
        </w:r>
        <w:r>
          <w:instrText xml:space="preserve"> PAGEREF _Toc453599286 \h </w:instrText>
        </w:r>
        <w:r>
          <w:fldChar w:fldCharType="separate"/>
        </w:r>
        <w:r>
          <w:t>2</w:t>
        </w:r>
        <w:r>
          <w:fldChar w:fldCharType="end"/>
        </w:r>
      </w:hyperlink>
    </w:p>
    <w:p w:rsidR="001377B4" w:rsidRPr="008B12FB" w:rsidRDefault="001377B4">
      <w:pPr>
        <w:pStyle w:val="TOC2"/>
        <w:tabs>
          <w:tab w:val="left" w:pos="3969"/>
        </w:tabs>
        <w:rPr>
          <w:rFonts w:ascii="Calibri" w:hAnsi="Calibri" w:cs="Times New Roman"/>
          <w:szCs w:val="22"/>
        </w:rPr>
      </w:pPr>
      <w:hyperlink w:anchor="_Toc453599287" w:history="1">
        <w:r w:rsidRPr="000D7BF9">
          <w:rPr>
            <w:rStyle w:val="Hyperlink"/>
          </w:rPr>
          <w:t>1.2</w:t>
        </w:r>
        <w:r w:rsidRPr="008B12FB">
          <w:rPr>
            <w:rFonts w:ascii="Calibri" w:hAnsi="Calibri" w:cs="Times New Roman"/>
            <w:szCs w:val="22"/>
          </w:rPr>
          <w:tab/>
        </w:r>
        <w:r w:rsidRPr="000D7BF9">
          <w:rPr>
            <w:rStyle w:val="Hyperlink"/>
          </w:rPr>
          <w:t>How to read this document</w:t>
        </w:r>
        <w:r>
          <w:tab/>
        </w:r>
        <w:r>
          <w:fldChar w:fldCharType="begin"/>
        </w:r>
        <w:r>
          <w:instrText xml:space="preserve"> PAGEREF _Toc453599287 \h </w:instrText>
        </w:r>
        <w:r>
          <w:fldChar w:fldCharType="separate"/>
        </w:r>
        <w:r>
          <w:t>2</w:t>
        </w:r>
        <w:r>
          <w:fldChar w:fldCharType="end"/>
        </w:r>
      </w:hyperlink>
    </w:p>
    <w:p w:rsidR="001377B4" w:rsidRPr="008B12FB" w:rsidRDefault="001377B4">
      <w:pPr>
        <w:pStyle w:val="TOC2"/>
        <w:tabs>
          <w:tab w:val="left" w:pos="3969"/>
        </w:tabs>
        <w:rPr>
          <w:rFonts w:ascii="Calibri" w:hAnsi="Calibri" w:cs="Times New Roman"/>
          <w:szCs w:val="22"/>
        </w:rPr>
      </w:pPr>
      <w:hyperlink w:anchor="_Toc453599288" w:history="1">
        <w:r w:rsidRPr="000D7BF9">
          <w:rPr>
            <w:rStyle w:val="Hyperlink"/>
          </w:rPr>
          <w:t>1.3</w:t>
        </w:r>
        <w:r w:rsidRPr="008B12FB">
          <w:rPr>
            <w:rFonts w:ascii="Calibri" w:hAnsi="Calibri" w:cs="Times New Roman"/>
            <w:szCs w:val="22"/>
          </w:rPr>
          <w:tab/>
        </w:r>
        <w:r w:rsidRPr="000D7BF9">
          <w:rPr>
            <w:rStyle w:val="Hyperlink"/>
          </w:rPr>
          <w:t>Scope</w:t>
        </w:r>
        <w:r>
          <w:tab/>
        </w:r>
        <w:r>
          <w:fldChar w:fldCharType="begin"/>
        </w:r>
        <w:r>
          <w:instrText xml:space="preserve"> PAGEREF _Toc453599288 \h </w:instrText>
        </w:r>
        <w:r>
          <w:fldChar w:fldCharType="separate"/>
        </w:r>
        <w:r>
          <w:t>2</w:t>
        </w:r>
        <w:r>
          <w:fldChar w:fldCharType="end"/>
        </w:r>
      </w:hyperlink>
    </w:p>
    <w:p w:rsidR="001377B4" w:rsidRPr="008B12FB" w:rsidRDefault="001377B4">
      <w:pPr>
        <w:pStyle w:val="TOC2"/>
        <w:tabs>
          <w:tab w:val="left" w:pos="3969"/>
        </w:tabs>
        <w:rPr>
          <w:rFonts w:ascii="Calibri" w:hAnsi="Calibri" w:cs="Times New Roman"/>
          <w:szCs w:val="22"/>
        </w:rPr>
      </w:pPr>
      <w:hyperlink w:anchor="_Toc453599289" w:history="1">
        <w:r w:rsidRPr="000D7BF9">
          <w:rPr>
            <w:rStyle w:val="Hyperlink"/>
          </w:rPr>
          <w:t>1.4</w:t>
        </w:r>
        <w:r w:rsidRPr="008B12FB">
          <w:rPr>
            <w:rFonts w:ascii="Calibri" w:hAnsi="Calibri" w:cs="Times New Roman"/>
            <w:szCs w:val="22"/>
          </w:rPr>
          <w:tab/>
        </w:r>
        <w:r w:rsidRPr="000D7BF9">
          <w:rPr>
            <w:rStyle w:val="Hyperlink"/>
          </w:rPr>
          <w:t>Recommended way of reading</w:t>
        </w:r>
        <w:r>
          <w:tab/>
        </w:r>
        <w:r>
          <w:fldChar w:fldCharType="begin"/>
        </w:r>
        <w:r>
          <w:instrText xml:space="preserve"> PAGEREF _Toc453599289 \h </w:instrText>
        </w:r>
        <w:r>
          <w:fldChar w:fldCharType="separate"/>
        </w:r>
        <w:r>
          <w:t>2</w:t>
        </w:r>
        <w:r>
          <w:fldChar w:fldCharType="end"/>
        </w:r>
      </w:hyperlink>
    </w:p>
    <w:p w:rsidR="001377B4" w:rsidRPr="008B12FB" w:rsidRDefault="001377B4">
      <w:pPr>
        <w:pStyle w:val="TOC2"/>
        <w:tabs>
          <w:tab w:val="left" w:pos="3969"/>
        </w:tabs>
        <w:rPr>
          <w:rFonts w:ascii="Calibri" w:hAnsi="Calibri" w:cs="Times New Roman"/>
          <w:szCs w:val="22"/>
        </w:rPr>
      </w:pPr>
      <w:hyperlink w:anchor="_Toc453599290" w:history="1">
        <w:r w:rsidRPr="000D7BF9">
          <w:rPr>
            <w:rStyle w:val="Hyperlink"/>
          </w:rPr>
          <w:t>1.5</w:t>
        </w:r>
        <w:r w:rsidRPr="008B12FB">
          <w:rPr>
            <w:rFonts w:ascii="Calibri" w:hAnsi="Calibri" w:cs="Times New Roman"/>
            <w:szCs w:val="22"/>
          </w:rPr>
          <w:tab/>
        </w:r>
        <w:r w:rsidRPr="000D7BF9">
          <w:rPr>
            <w:rStyle w:val="Hyperlink"/>
          </w:rPr>
          <w:t>Typographical conventions</w:t>
        </w:r>
        <w:r>
          <w:tab/>
        </w:r>
        <w:r>
          <w:fldChar w:fldCharType="begin"/>
        </w:r>
        <w:r>
          <w:instrText xml:space="preserve"> PAGEREF _Toc453599290 \h </w:instrText>
        </w:r>
        <w:r>
          <w:fldChar w:fldCharType="separate"/>
        </w:r>
        <w:r>
          <w:t>2</w:t>
        </w:r>
        <w:r>
          <w:fldChar w:fldCharType="end"/>
        </w:r>
      </w:hyperlink>
    </w:p>
    <w:p w:rsidR="001377B4" w:rsidRPr="008B12FB" w:rsidRDefault="001377B4">
      <w:pPr>
        <w:pStyle w:val="TOC2"/>
        <w:tabs>
          <w:tab w:val="left" w:pos="3969"/>
        </w:tabs>
        <w:rPr>
          <w:rFonts w:ascii="Calibri" w:hAnsi="Calibri" w:cs="Times New Roman"/>
          <w:szCs w:val="22"/>
        </w:rPr>
      </w:pPr>
      <w:hyperlink w:anchor="_Toc453599291" w:history="1">
        <w:r w:rsidRPr="000D7BF9">
          <w:rPr>
            <w:rStyle w:val="Hyperlink"/>
          </w:rPr>
          <w:t>1.6</w:t>
        </w:r>
        <w:r w:rsidRPr="008B12FB">
          <w:rPr>
            <w:rFonts w:ascii="Calibri" w:hAnsi="Calibri" w:cs="Times New Roman"/>
            <w:szCs w:val="22"/>
          </w:rPr>
          <w:tab/>
        </w:r>
        <w:r w:rsidRPr="000D7BF9">
          <w:rPr>
            <w:rStyle w:val="Hyperlink"/>
          </w:rPr>
          <w:t>Abbreviations</w:t>
        </w:r>
        <w:r>
          <w:tab/>
        </w:r>
        <w:r>
          <w:fldChar w:fldCharType="begin"/>
        </w:r>
        <w:r>
          <w:instrText xml:space="preserve"> PAGEREF _Toc453599291 \h </w:instrText>
        </w:r>
        <w:r>
          <w:fldChar w:fldCharType="separate"/>
        </w:r>
        <w:r>
          <w:t>3</w:t>
        </w:r>
        <w:r>
          <w:fldChar w:fldCharType="end"/>
        </w:r>
      </w:hyperlink>
    </w:p>
    <w:p w:rsidR="001377B4" w:rsidRPr="008B12FB" w:rsidRDefault="001377B4">
      <w:pPr>
        <w:pStyle w:val="TOC2"/>
        <w:tabs>
          <w:tab w:val="left" w:pos="3969"/>
        </w:tabs>
        <w:rPr>
          <w:rFonts w:ascii="Calibri" w:hAnsi="Calibri" w:cs="Times New Roman"/>
          <w:szCs w:val="22"/>
        </w:rPr>
      </w:pPr>
      <w:hyperlink w:anchor="_Toc453599292" w:history="1">
        <w:r w:rsidRPr="000D7BF9">
          <w:rPr>
            <w:rStyle w:val="Hyperlink"/>
          </w:rPr>
          <w:t>1.7</w:t>
        </w:r>
        <w:r w:rsidRPr="008B12FB">
          <w:rPr>
            <w:rFonts w:ascii="Calibri" w:hAnsi="Calibri" w:cs="Times New Roman"/>
            <w:szCs w:val="22"/>
          </w:rPr>
          <w:tab/>
        </w:r>
        <w:r w:rsidRPr="000D7BF9">
          <w:rPr>
            <w:rStyle w:val="Hyperlink"/>
          </w:rPr>
          <w:t>Terminology</w:t>
        </w:r>
        <w:r>
          <w:tab/>
        </w:r>
        <w:r>
          <w:fldChar w:fldCharType="begin"/>
        </w:r>
        <w:r>
          <w:instrText xml:space="preserve"> PAGEREF _Toc453599292 \h </w:instrText>
        </w:r>
        <w:r>
          <w:fldChar w:fldCharType="separate"/>
        </w:r>
        <w:r>
          <w:t>3</w:t>
        </w:r>
        <w:r>
          <w:fldChar w:fldCharType="end"/>
        </w:r>
      </w:hyperlink>
    </w:p>
    <w:p w:rsidR="001377B4" w:rsidRPr="008B12FB" w:rsidRDefault="001377B4">
      <w:pPr>
        <w:pStyle w:val="TOC1"/>
        <w:tabs>
          <w:tab w:val="left" w:pos="3118"/>
        </w:tabs>
        <w:rPr>
          <w:rFonts w:ascii="Calibri" w:hAnsi="Calibri" w:cs="Times New Roman"/>
          <w:b w:val="0"/>
          <w:szCs w:val="22"/>
        </w:rPr>
      </w:pPr>
      <w:hyperlink w:anchor="_Toc453599293" w:history="1">
        <w:r w:rsidRPr="000D7BF9">
          <w:rPr>
            <w:rStyle w:val="Hyperlink"/>
          </w:rPr>
          <w:t>2</w:t>
        </w:r>
        <w:r w:rsidRPr="008B12FB">
          <w:rPr>
            <w:rFonts w:ascii="Calibri" w:hAnsi="Calibri" w:cs="Times New Roman"/>
            <w:b w:val="0"/>
            <w:szCs w:val="22"/>
          </w:rPr>
          <w:tab/>
        </w:r>
        <w:r w:rsidRPr="000D7BF9">
          <w:rPr>
            <w:rStyle w:val="Hyperlink"/>
          </w:rPr>
          <w:t>General Description</w:t>
        </w:r>
        <w:r>
          <w:tab/>
        </w:r>
        <w:r>
          <w:fldChar w:fldCharType="begin"/>
        </w:r>
        <w:r>
          <w:instrText xml:space="preserve"> PAGEREF _Toc453599293 \h </w:instrText>
        </w:r>
        <w:r>
          <w:fldChar w:fldCharType="separate"/>
        </w:r>
        <w:r>
          <w:t>3</w:t>
        </w:r>
        <w:r>
          <w:fldChar w:fldCharType="end"/>
        </w:r>
      </w:hyperlink>
    </w:p>
    <w:p w:rsidR="001377B4" w:rsidRPr="008B12FB" w:rsidRDefault="001377B4">
      <w:pPr>
        <w:pStyle w:val="TOC1"/>
        <w:tabs>
          <w:tab w:val="left" w:pos="3118"/>
        </w:tabs>
        <w:rPr>
          <w:rFonts w:ascii="Calibri" w:hAnsi="Calibri" w:cs="Times New Roman"/>
          <w:b w:val="0"/>
          <w:szCs w:val="22"/>
        </w:rPr>
      </w:pPr>
      <w:hyperlink w:anchor="_Toc453599294" w:history="1">
        <w:r w:rsidRPr="000D7BF9">
          <w:rPr>
            <w:rStyle w:val="Hyperlink"/>
          </w:rPr>
          <w:t>3</w:t>
        </w:r>
        <w:r w:rsidRPr="008B12FB">
          <w:rPr>
            <w:rFonts w:ascii="Calibri" w:hAnsi="Calibri" w:cs="Times New Roman"/>
            <w:b w:val="0"/>
            <w:szCs w:val="22"/>
          </w:rPr>
          <w:tab/>
        </w:r>
        <w:r w:rsidRPr="000D7BF9">
          <w:rPr>
            <w:rStyle w:val="Hyperlink"/>
          </w:rPr>
          <w:t>Detailed description</w:t>
        </w:r>
        <w:r>
          <w:tab/>
        </w:r>
        <w:r>
          <w:fldChar w:fldCharType="begin"/>
        </w:r>
        <w:r>
          <w:instrText xml:space="preserve"> PAGEREF _Toc453599294 \h </w:instrText>
        </w:r>
        <w:r>
          <w:fldChar w:fldCharType="separate"/>
        </w:r>
        <w:r>
          <w:t>5</w:t>
        </w:r>
        <w:r>
          <w:fldChar w:fldCharType="end"/>
        </w:r>
      </w:hyperlink>
    </w:p>
    <w:p w:rsidR="001377B4" w:rsidRPr="008B12FB" w:rsidRDefault="001377B4">
      <w:pPr>
        <w:pStyle w:val="TOC2"/>
        <w:tabs>
          <w:tab w:val="left" w:pos="3969"/>
        </w:tabs>
        <w:rPr>
          <w:rFonts w:ascii="Calibri" w:hAnsi="Calibri" w:cs="Times New Roman"/>
          <w:szCs w:val="22"/>
        </w:rPr>
      </w:pPr>
      <w:hyperlink w:anchor="_Toc453599295" w:history="1">
        <w:r w:rsidRPr="000D7BF9">
          <w:rPr>
            <w:rStyle w:val="Hyperlink"/>
          </w:rPr>
          <w:t>3.1</w:t>
        </w:r>
        <w:r w:rsidRPr="008B12FB">
          <w:rPr>
            <w:rFonts w:ascii="Calibri" w:hAnsi="Calibri" w:cs="Times New Roman"/>
            <w:szCs w:val="22"/>
          </w:rPr>
          <w:tab/>
        </w:r>
        <w:r w:rsidRPr="000D7BF9">
          <w:rPr>
            <w:rStyle w:val="Hyperlink"/>
          </w:rPr>
          <w:t>The DataSource API</w:t>
        </w:r>
        <w:r>
          <w:tab/>
        </w:r>
        <w:r>
          <w:fldChar w:fldCharType="begin"/>
        </w:r>
        <w:r>
          <w:instrText xml:space="preserve"> PAGEREF _Toc453599295 \h </w:instrText>
        </w:r>
        <w:r>
          <w:fldChar w:fldCharType="separate"/>
        </w:r>
        <w:r>
          <w:t>6</w:t>
        </w:r>
        <w:r>
          <w:fldChar w:fldCharType="end"/>
        </w:r>
      </w:hyperlink>
    </w:p>
    <w:p w:rsidR="001377B4" w:rsidRPr="008B12FB" w:rsidRDefault="001377B4">
      <w:pPr>
        <w:pStyle w:val="TOC3"/>
        <w:tabs>
          <w:tab w:val="left" w:pos="3969"/>
        </w:tabs>
        <w:rPr>
          <w:rFonts w:ascii="Calibri" w:hAnsi="Calibri" w:cs="Times New Roman"/>
          <w:szCs w:val="22"/>
        </w:rPr>
      </w:pPr>
      <w:hyperlink w:anchor="_Toc453599296" w:history="1">
        <w:r w:rsidRPr="000D7BF9">
          <w:rPr>
            <w:rStyle w:val="Hyperlink"/>
          </w:rPr>
          <w:t>3.1.1</w:t>
        </w:r>
        <w:r w:rsidRPr="008B12FB">
          <w:rPr>
            <w:rFonts w:ascii="Calibri" w:hAnsi="Calibri" w:cs="Times New Roman"/>
            <w:szCs w:val="22"/>
          </w:rPr>
          <w:tab/>
        </w:r>
        <w:r w:rsidRPr="000D7BF9">
          <w:rPr>
            <w:rStyle w:val="Hyperlink"/>
          </w:rPr>
          <w:t>Initialization</w:t>
        </w:r>
        <w:r>
          <w:tab/>
        </w:r>
        <w:r>
          <w:fldChar w:fldCharType="begin"/>
        </w:r>
        <w:r>
          <w:instrText xml:space="preserve"> PAGEREF _Toc453599296 \h </w:instrText>
        </w:r>
        <w:r>
          <w:fldChar w:fldCharType="separate"/>
        </w:r>
        <w:r>
          <w:t>6</w:t>
        </w:r>
        <w:r>
          <w:fldChar w:fldCharType="end"/>
        </w:r>
      </w:hyperlink>
    </w:p>
    <w:p w:rsidR="001377B4" w:rsidRPr="008B12FB" w:rsidRDefault="001377B4">
      <w:pPr>
        <w:pStyle w:val="TOC3"/>
        <w:tabs>
          <w:tab w:val="left" w:pos="3969"/>
        </w:tabs>
        <w:rPr>
          <w:rFonts w:ascii="Calibri" w:hAnsi="Calibri" w:cs="Times New Roman"/>
          <w:szCs w:val="22"/>
        </w:rPr>
      </w:pPr>
      <w:hyperlink w:anchor="_Toc453599297" w:history="1">
        <w:r w:rsidRPr="000D7BF9">
          <w:rPr>
            <w:rStyle w:val="Hyperlink"/>
          </w:rPr>
          <w:t>3.1.2</w:t>
        </w:r>
        <w:r w:rsidRPr="008B12FB">
          <w:rPr>
            <w:rFonts w:ascii="Calibri" w:hAnsi="Calibri" w:cs="Times New Roman"/>
            <w:szCs w:val="22"/>
          </w:rPr>
          <w:tab/>
        </w:r>
        <w:r w:rsidRPr="000D7BF9">
          <w:rPr>
            <w:rStyle w:val="Hyperlink"/>
          </w:rPr>
          <w:t>Data source registration</w:t>
        </w:r>
        <w:r>
          <w:tab/>
        </w:r>
        <w:r>
          <w:fldChar w:fldCharType="begin"/>
        </w:r>
        <w:r>
          <w:instrText xml:space="preserve"> PAGEREF _Toc453599297 \h </w:instrText>
        </w:r>
        <w:r>
          <w:fldChar w:fldCharType="separate"/>
        </w:r>
        <w:r>
          <w:t>6</w:t>
        </w:r>
        <w:r>
          <w:fldChar w:fldCharType="end"/>
        </w:r>
      </w:hyperlink>
    </w:p>
    <w:p w:rsidR="001377B4" w:rsidRPr="008B12FB" w:rsidRDefault="001377B4">
      <w:pPr>
        <w:pStyle w:val="TOC3"/>
        <w:tabs>
          <w:tab w:val="left" w:pos="3969"/>
        </w:tabs>
        <w:rPr>
          <w:rFonts w:ascii="Calibri" w:hAnsi="Calibri" w:cs="Times New Roman"/>
          <w:szCs w:val="22"/>
        </w:rPr>
      </w:pPr>
      <w:hyperlink w:anchor="_Toc453599298" w:history="1">
        <w:r w:rsidRPr="000D7BF9">
          <w:rPr>
            <w:rStyle w:val="Hyperlink"/>
          </w:rPr>
          <w:t>3.1.3</w:t>
        </w:r>
        <w:r w:rsidRPr="008B12FB">
          <w:rPr>
            <w:rFonts w:ascii="Calibri" w:hAnsi="Calibri" w:cs="Times New Roman"/>
            <w:szCs w:val="22"/>
          </w:rPr>
          <w:tab/>
        </w:r>
        <w:r w:rsidRPr="000D7BF9">
          <w:rPr>
            <w:rStyle w:val="Hyperlink"/>
          </w:rPr>
          <w:t>Getting data</w:t>
        </w:r>
        <w:r>
          <w:tab/>
        </w:r>
        <w:r>
          <w:fldChar w:fldCharType="begin"/>
        </w:r>
        <w:r>
          <w:instrText xml:space="preserve"> PAGEREF _Toc453599298 \h </w:instrText>
        </w:r>
        <w:r>
          <w:fldChar w:fldCharType="separate"/>
        </w:r>
        <w:r>
          <w:t>8</w:t>
        </w:r>
        <w:r>
          <w:fldChar w:fldCharType="end"/>
        </w:r>
      </w:hyperlink>
    </w:p>
    <w:p w:rsidR="001377B4" w:rsidRPr="008B12FB" w:rsidRDefault="001377B4">
      <w:pPr>
        <w:pStyle w:val="TOC3"/>
        <w:tabs>
          <w:tab w:val="left" w:pos="3969"/>
        </w:tabs>
        <w:rPr>
          <w:rFonts w:ascii="Calibri" w:hAnsi="Calibri" w:cs="Times New Roman"/>
          <w:szCs w:val="22"/>
        </w:rPr>
      </w:pPr>
      <w:hyperlink w:anchor="_Toc453599299" w:history="1">
        <w:r w:rsidRPr="000D7BF9">
          <w:rPr>
            <w:rStyle w:val="Hyperlink"/>
          </w:rPr>
          <w:t>3.1.4</w:t>
        </w:r>
        <w:r w:rsidRPr="008B12FB">
          <w:rPr>
            <w:rFonts w:ascii="Calibri" w:hAnsi="Calibri" w:cs="Times New Roman"/>
            <w:szCs w:val="22"/>
          </w:rPr>
          <w:tab/>
        </w:r>
        <w:r w:rsidRPr="000D7BF9">
          <w:rPr>
            <w:rStyle w:val="Hyperlink"/>
          </w:rPr>
          <w:t>Checking the existence of data elements</w:t>
        </w:r>
        <w:r>
          <w:tab/>
        </w:r>
        <w:r>
          <w:fldChar w:fldCharType="begin"/>
        </w:r>
        <w:r>
          <w:instrText xml:space="preserve"> PAGEREF _Toc453599299 \h </w:instrText>
        </w:r>
        <w:r>
          <w:fldChar w:fldCharType="separate"/>
        </w:r>
        <w:r>
          <w:t>9</w:t>
        </w:r>
        <w:r>
          <w:fldChar w:fldCharType="end"/>
        </w:r>
      </w:hyperlink>
    </w:p>
    <w:p w:rsidR="001377B4" w:rsidRPr="008B12FB" w:rsidRDefault="001377B4">
      <w:pPr>
        <w:pStyle w:val="TOC3"/>
        <w:tabs>
          <w:tab w:val="left" w:pos="3969"/>
        </w:tabs>
        <w:rPr>
          <w:rFonts w:ascii="Calibri" w:hAnsi="Calibri" w:cs="Times New Roman"/>
          <w:szCs w:val="22"/>
        </w:rPr>
      </w:pPr>
      <w:hyperlink w:anchor="_Toc453599300" w:history="1">
        <w:r w:rsidRPr="000D7BF9">
          <w:rPr>
            <w:rStyle w:val="Hyperlink"/>
          </w:rPr>
          <w:t>3.1.5</w:t>
        </w:r>
        <w:r w:rsidRPr="008B12FB">
          <w:rPr>
            <w:rFonts w:ascii="Calibri" w:hAnsi="Calibri" w:cs="Times New Roman"/>
            <w:szCs w:val="22"/>
          </w:rPr>
          <w:tab/>
        </w:r>
        <w:r w:rsidRPr="000D7BF9">
          <w:rPr>
            <w:rStyle w:val="Hyperlink"/>
          </w:rPr>
          <w:t>Getting conditions</w:t>
        </w:r>
        <w:r>
          <w:tab/>
        </w:r>
        <w:r>
          <w:fldChar w:fldCharType="begin"/>
        </w:r>
        <w:r>
          <w:instrText xml:space="preserve"> PAGEREF _Toc453599300 \h </w:instrText>
        </w:r>
        <w:r>
          <w:fldChar w:fldCharType="separate"/>
        </w:r>
        <w:r>
          <w:t>10</w:t>
        </w:r>
        <w:r>
          <w:fldChar w:fldCharType="end"/>
        </w:r>
      </w:hyperlink>
    </w:p>
    <w:p w:rsidR="001377B4" w:rsidRPr="008B12FB" w:rsidRDefault="001377B4">
      <w:pPr>
        <w:pStyle w:val="TOC3"/>
        <w:tabs>
          <w:tab w:val="left" w:pos="3969"/>
        </w:tabs>
        <w:rPr>
          <w:rFonts w:ascii="Calibri" w:hAnsi="Calibri" w:cs="Times New Roman"/>
          <w:szCs w:val="22"/>
        </w:rPr>
      </w:pPr>
      <w:hyperlink w:anchor="_Toc453599301" w:history="1">
        <w:r w:rsidRPr="000D7BF9">
          <w:rPr>
            <w:rStyle w:val="Hyperlink"/>
          </w:rPr>
          <w:t>3.1.6</w:t>
        </w:r>
        <w:r w:rsidRPr="008B12FB">
          <w:rPr>
            <w:rFonts w:ascii="Calibri" w:hAnsi="Calibri" w:cs="Times New Roman"/>
            <w:szCs w:val="22"/>
          </w:rPr>
          <w:tab/>
        </w:r>
        <w:r w:rsidRPr="000D7BF9">
          <w:rPr>
            <w:rStyle w:val="Hyperlink"/>
          </w:rPr>
          <w:t>Getting data values</w:t>
        </w:r>
        <w:r>
          <w:tab/>
        </w:r>
        <w:r>
          <w:fldChar w:fldCharType="begin"/>
        </w:r>
        <w:r>
          <w:instrText xml:space="preserve"> PAGEREF _Toc453599301 \h </w:instrText>
        </w:r>
        <w:r>
          <w:fldChar w:fldCharType="separate"/>
        </w:r>
        <w:r>
          <w:t>12</w:t>
        </w:r>
        <w:r>
          <w:fldChar w:fldCharType="end"/>
        </w:r>
      </w:hyperlink>
    </w:p>
    <w:p w:rsidR="001377B4" w:rsidRPr="008B12FB" w:rsidRDefault="001377B4">
      <w:pPr>
        <w:pStyle w:val="TOC3"/>
        <w:tabs>
          <w:tab w:val="left" w:pos="3969"/>
        </w:tabs>
        <w:rPr>
          <w:rFonts w:ascii="Calibri" w:hAnsi="Calibri" w:cs="Times New Roman"/>
          <w:szCs w:val="22"/>
        </w:rPr>
      </w:pPr>
      <w:hyperlink w:anchor="_Toc453599302" w:history="1">
        <w:r w:rsidRPr="000D7BF9">
          <w:rPr>
            <w:rStyle w:val="Hyperlink"/>
          </w:rPr>
          <w:t>3.1.7</w:t>
        </w:r>
        <w:r w:rsidRPr="008B12FB">
          <w:rPr>
            <w:rFonts w:ascii="Calibri" w:hAnsi="Calibri" w:cs="Times New Roman"/>
            <w:szCs w:val="22"/>
          </w:rPr>
          <w:tab/>
        </w:r>
        <w:r w:rsidRPr="000D7BF9">
          <w:rPr>
            <w:rStyle w:val="Hyperlink"/>
          </w:rPr>
          <w:t>Setting data values</w:t>
        </w:r>
        <w:r>
          <w:tab/>
        </w:r>
        <w:r>
          <w:fldChar w:fldCharType="begin"/>
        </w:r>
        <w:r>
          <w:instrText xml:space="preserve"> PAGEREF _Toc453599302 \h </w:instrText>
        </w:r>
        <w:r>
          <w:fldChar w:fldCharType="separate"/>
        </w:r>
        <w:r>
          <w:t>13</w:t>
        </w:r>
        <w:r>
          <w:fldChar w:fldCharType="end"/>
        </w:r>
      </w:hyperlink>
    </w:p>
    <w:p w:rsidR="001377B4" w:rsidRPr="008B12FB" w:rsidRDefault="001377B4">
      <w:pPr>
        <w:pStyle w:val="TOC3"/>
        <w:tabs>
          <w:tab w:val="left" w:pos="3969"/>
        </w:tabs>
        <w:rPr>
          <w:rFonts w:ascii="Calibri" w:hAnsi="Calibri" w:cs="Times New Roman"/>
          <w:szCs w:val="22"/>
        </w:rPr>
      </w:pPr>
      <w:hyperlink w:anchor="_Toc453599303" w:history="1">
        <w:r w:rsidRPr="000D7BF9">
          <w:rPr>
            <w:rStyle w:val="Hyperlink"/>
          </w:rPr>
          <w:t>3.1.8</w:t>
        </w:r>
        <w:r w:rsidRPr="008B12FB">
          <w:rPr>
            <w:rFonts w:ascii="Calibri" w:hAnsi="Calibri" w:cs="Times New Roman"/>
            <w:szCs w:val="22"/>
          </w:rPr>
          <w:tab/>
        </w:r>
        <w:r w:rsidRPr="000D7BF9">
          <w:rPr>
            <w:rStyle w:val="Hyperlink"/>
          </w:rPr>
          <w:t>Non-blocking functions</w:t>
        </w:r>
        <w:r>
          <w:tab/>
        </w:r>
        <w:r>
          <w:fldChar w:fldCharType="begin"/>
        </w:r>
        <w:r>
          <w:instrText xml:space="preserve"> PAGEREF _Toc453599303 \h </w:instrText>
        </w:r>
        <w:r>
          <w:fldChar w:fldCharType="separate"/>
        </w:r>
        <w:r>
          <w:t>14</w:t>
        </w:r>
        <w:r>
          <w:fldChar w:fldCharType="end"/>
        </w:r>
      </w:hyperlink>
    </w:p>
    <w:p w:rsidR="001377B4" w:rsidRPr="008B12FB" w:rsidRDefault="001377B4">
      <w:pPr>
        <w:pStyle w:val="TOC3"/>
        <w:tabs>
          <w:tab w:val="left" w:pos="3969"/>
        </w:tabs>
        <w:rPr>
          <w:rFonts w:ascii="Calibri" w:hAnsi="Calibri" w:cs="Times New Roman"/>
          <w:szCs w:val="22"/>
        </w:rPr>
      </w:pPr>
      <w:hyperlink w:anchor="_Toc453599304" w:history="1">
        <w:r w:rsidRPr="000D7BF9">
          <w:rPr>
            <w:rStyle w:val="Hyperlink"/>
          </w:rPr>
          <w:t>3.1.9</w:t>
        </w:r>
        <w:r w:rsidRPr="008B12FB">
          <w:rPr>
            <w:rFonts w:ascii="Calibri" w:hAnsi="Calibri" w:cs="Times New Roman"/>
            <w:szCs w:val="22"/>
          </w:rPr>
          <w:tab/>
        </w:r>
        <w:r w:rsidRPr="000D7BF9">
          <w:rPr>
            <w:rStyle w:val="Hyperlink"/>
          </w:rPr>
          <w:t>Function to process help information</w:t>
        </w:r>
        <w:r>
          <w:tab/>
        </w:r>
        <w:r>
          <w:fldChar w:fldCharType="begin"/>
        </w:r>
        <w:r>
          <w:instrText xml:space="preserve"> PAGEREF _Toc453599304 \h </w:instrText>
        </w:r>
        <w:r>
          <w:fldChar w:fldCharType="separate"/>
        </w:r>
        <w:r>
          <w:t>15</w:t>
        </w:r>
        <w:r>
          <w:fldChar w:fldCharType="end"/>
        </w:r>
      </w:hyperlink>
    </w:p>
    <w:p w:rsidR="001377B4" w:rsidRPr="008B12FB" w:rsidRDefault="001377B4">
      <w:pPr>
        <w:pStyle w:val="TOC2"/>
        <w:tabs>
          <w:tab w:val="left" w:pos="3969"/>
        </w:tabs>
        <w:rPr>
          <w:rFonts w:ascii="Calibri" w:hAnsi="Calibri" w:cs="Times New Roman"/>
          <w:szCs w:val="22"/>
        </w:rPr>
      </w:pPr>
      <w:hyperlink w:anchor="_Toc453599305" w:history="1">
        <w:r w:rsidRPr="000D7BF9">
          <w:rPr>
            <w:rStyle w:val="Hyperlink"/>
          </w:rPr>
          <w:t>3.2</w:t>
        </w:r>
        <w:r w:rsidRPr="008B12FB">
          <w:rPr>
            <w:rFonts w:ascii="Calibri" w:hAnsi="Calibri" w:cs="Times New Roman"/>
            <w:szCs w:val="22"/>
          </w:rPr>
          <w:tab/>
        </w:r>
        <w:r w:rsidRPr="000D7BF9">
          <w:rPr>
            <w:rStyle w:val="Hyperlink"/>
          </w:rPr>
          <w:t>DataSource CLI</w:t>
        </w:r>
        <w:r>
          <w:tab/>
        </w:r>
        <w:r>
          <w:fldChar w:fldCharType="begin"/>
        </w:r>
        <w:r>
          <w:instrText xml:space="preserve"> PAGEREF _Toc453599305 \h </w:instrText>
        </w:r>
        <w:r>
          <w:fldChar w:fldCharType="separate"/>
        </w:r>
        <w:r>
          <w:t>16</w:t>
        </w:r>
        <w:r>
          <w:fldChar w:fldCharType="end"/>
        </w:r>
      </w:hyperlink>
    </w:p>
    <w:p w:rsidR="001377B4" w:rsidRPr="008B12FB" w:rsidRDefault="001377B4">
      <w:pPr>
        <w:pStyle w:val="TOC3"/>
        <w:tabs>
          <w:tab w:val="left" w:pos="3969"/>
        </w:tabs>
        <w:rPr>
          <w:rFonts w:ascii="Calibri" w:hAnsi="Calibri" w:cs="Times New Roman"/>
          <w:szCs w:val="22"/>
        </w:rPr>
      </w:pPr>
      <w:hyperlink w:anchor="_Toc453599306" w:history="1">
        <w:r w:rsidRPr="000D7BF9">
          <w:rPr>
            <w:rStyle w:val="Hyperlink"/>
          </w:rPr>
          <w:t>3.2.1</w:t>
        </w:r>
        <w:r w:rsidRPr="008B12FB">
          <w:rPr>
            <w:rFonts w:ascii="Calibri" w:hAnsi="Calibri" w:cs="Times New Roman"/>
            <w:szCs w:val="22"/>
          </w:rPr>
          <w:tab/>
        </w:r>
        <w:r w:rsidRPr="000D7BF9">
          <w:rPr>
            <w:rStyle w:val="Hyperlink"/>
          </w:rPr>
          <w:t>Initialization</w:t>
        </w:r>
        <w:r>
          <w:tab/>
        </w:r>
        <w:r>
          <w:fldChar w:fldCharType="begin"/>
        </w:r>
        <w:r>
          <w:instrText xml:space="preserve"> PAGEREF _Toc453599306 \h </w:instrText>
        </w:r>
        <w:r>
          <w:fldChar w:fldCharType="separate"/>
        </w:r>
        <w:r>
          <w:t>16</w:t>
        </w:r>
        <w:r>
          <w:fldChar w:fldCharType="end"/>
        </w:r>
      </w:hyperlink>
    </w:p>
    <w:p w:rsidR="001377B4" w:rsidRPr="008B12FB" w:rsidRDefault="001377B4">
      <w:pPr>
        <w:pStyle w:val="TOC3"/>
        <w:tabs>
          <w:tab w:val="left" w:pos="3969"/>
        </w:tabs>
        <w:rPr>
          <w:rFonts w:ascii="Calibri" w:hAnsi="Calibri" w:cs="Times New Roman"/>
          <w:szCs w:val="22"/>
        </w:rPr>
      </w:pPr>
      <w:hyperlink w:anchor="_Toc453599307" w:history="1">
        <w:r w:rsidRPr="000D7BF9">
          <w:rPr>
            <w:rStyle w:val="Hyperlink"/>
          </w:rPr>
          <w:t>3.2.2</w:t>
        </w:r>
        <w:r w:rsidRPr="008B12FB">
          <w:rPr>
            <w:rFonts w:ascii="Calibri" w:hAnsi="Calibri" w:cs="Times New Roman"/>
            <w:szCs w:val="22"/>
          </w:rPr>
          <w:tab/>
        </w:r>
        <w:r w:rsidRPr="000D7BF9">
          <w:rPr>
            <w:rStyle w:val="Hyperlink"/>
          </w:rPr>
          <w:t>DataSource CLI Commands</w:t>
        </w:r>
        <w:r>
          <w:tab/>
        </w:r>
        <w:r>
          <w:fldChar w:fldCharType="begin"/>
        </w:r>
        <w:r>
          <w:instrText xml:space="preserve"> PAGEREF _Toc453599307 \h </w:instrText>
        </w:r>
        <w:r>
          <w:fldChar w:fldCharType="separate"/>
        </w:r>
        <w:r>
          <w:t>16</w:t>
        </w:r>
        <w:r>
          <w:fldChar w:fldCharType="end"/>
        </w:r>
      </w:hyperlink>
    </w:p>
    <w:p w:rsidR="001377B4" w:rsidRPr="008B12FB" w:rsidRDefault="001377B4">
      <w:pPr>
        <w:pStyle w:val="TOC1"/>
        <w:tabs>
          <w:tab w:val="left" w:pos="3118"/>
        </w:tabs>
        <w:rPr>
          <w:rFonts w:ascii="Calibri" w:hAnsi="Calibri" w:cs="Times New Roman"/>
          <w:b w:val="0"/>
          <w:szCs w:val="22"/>
        </w:rPr>
      </w:pPr>
      <w:hyperlink w:anchor="_Toc453599308" w:history="1">
        <w:r w:rsidRPr="000D7BF9">
          <w:rPr>
            <w:rStyle w:val="Hyperlink"/>
          </w:rPr>
          <w:t>4</w:t>
        </w:r>
        <w:r w:rsidRPr="008B12FB">
          <w:rPr>
            <w:rFonts w:ascii="Calibri" w:hAnsi="Calibri" w:cs="Times New Roman"/>
            <w:b w:val="0"/>
            <w:szCs w:val="22"/>
          </w:rPr>
          <w:tab/>
        </w:r>
        <w:r w:rsidRPr="000D7BF9">
          <w:rPr>
            <w:rStyle w:val="Hyperlink"/>
          </w:rPr>
          <w:t>References</w:t>
        </w:r>
        <w:r>
          <w:tab/>
        </w:r>
        <w:r>
          <w:fldChar w:fldCharType="begin"/>
        </w:r>
        <w:r>
          <w:instrText xml:space="preserve"> PAGEREF _Toc453599308 \h </w:instrText>
        </w:r>
        <w:r>
          <w:fldChar w:fldCharType="separate"/>
        </w:r>
        <w:r>
          <w:t>19</w:t>
        </w:r>
        <w:r>
          <w:fldChar w:fldCharType="end"/>
        </w:r>
      </w:hyperlink>
    </w:p>
    <w:p w:rsidR="005763A5" w:rsidRDefault="006179AC" w:rsidP="006179AC">
      <w:pPr>
        <w:pStyle w:val="Contents"/>
        <w:tabs>
          <w:tab w:val="right" w:leader="dot" w:pos="10205"/>
        </w:tabs>
      </w:pPr>
      <w:r>
        <w:fldChar w:fldCharType="end"/>
      </w:r>
    </w:p>
    <w:p w:rsidR="005763A5" w:rsidRDefault="005763A5" w:rsidP="00002550">
      <w:pPr>
        <w:pStyle w:val="Text"/>
        <w:tabs>
          <w:tab w:val="clear" w:pos="1247"/>
          <w:tab w:val="clear" w:pos="2552"/>
          <w:tab w:val="clear" w:pos="3856"/>
          <w:tab w:val="clear" w:pos="5216"/>
          <w:tab w:val="clear" w:pos="6464"/>
          <w:tab w:val="clear" w:pos="7768"/>
          <w:tab w:val="clear" w:pos="9072"/>
          <w:tab w:val="clear" w:pos="10206"/>
          <w:tab w:val="left" w:pos="1345"/>
        </w:tabs>
        <w:ind w:left="0"/>
      </w:pPr>
    </w:p>
    <w:p w:rsidR="00002550" w:rsidRDefault="00002550" w:rsidP="00002550">
      <w:pPr>
        <w:pStyle w:val="Text"/>
        <w:tabs>
          <w:tab w:val="clear" w:pos="1247"/>
          <w:tab w:val="clear" w:pos="2552"/>
          <w:tab w:val="clear" w:pos="3856"/>
          <w:tab w:val="clear" w:pos="5216"/>
          <w:tab w:val="clear" w:pos="6464"/>
          <w:tab w:val="clear" w:pos="7768"/>
          <w:tab w:val="clear" w:pos="9072"/>
          <w:tab w:val="clear" w:pos="10206"/>
          <w:tab w:val="left" w:pos="1345"/>
        </w:tabs>
        <w:ind w:left="0"/>
      </w:pPr>
    </w:p>
    <w:p w:rsidR="00002550" w:rsidRDefault="00002550" w:rsidP="00002550">
      <w:pPr>
        <w:pStyle w:val="Text"/>
        <w:tabs>
          <w:tab w:val="clear" w:pos="1247"/>
          <w:tab w:val="clear" w:pos="2552"/>
          <w:tab w:val="clear" w:pos="3856"/>
          <w:tab w:val="clear" w:pos="5216"/>
          <w:tab w:val="clear" w:pos="6464"/>
          <w:tab w:val="clear" w:pos="7768"/>
          <w:tab w:val="clear" w:pos="9072"/>
          <w:tab w:val="clear" w:pos="10206"/>
          <w:tab w:val="left" w:pos="1345"/>
        </w:tabs>
        <w:ind w:left="0"/>
      </w:pPr>
    </w:p>
    <w:p w:rsidR="00002550" w:rsidRDefault="00002550" w:rsidP="00002550">
      <w:pPr>
        <w:pStyle w:val="Text"/>
        <w:tabs>
          <w:tab w:val="clear" w:pos="1247"/>
          <w:tab w:val="clear" w:pos="2552"/>
          <w:tab w:val="clear" w:pos="3856"/>
          <w:tab w:val="clear" w:pos="5216"/>
          <w:tab w:val="clear" w:pos="6464"/>
          <w:tab w:val="clear" w:pos="7768"/>
          <w:tab w:val="clear" w:pos="9072"/>
          <w:tab w:val="clear" w:pos="10206"/>
          <w:tab w:val="left" w:pos="1345"/>
        </w:tabs>
        <w:ind w:left="0"/>
      </w:pPr>
    </w:p>
    <w:p w:rsidR="00002550" w:rsidRDefault="00002550" w:rsidP="00002550">
      <w:pPr>
        <w:pStyle w:val="Text"/>
        <w:tabs>
          <w:tab w:val="clear" w:pos="1247"/>
          <w:tab w:val="clear" w:pos="2552"/>
          <w:tab w:val="clear" w:pos="3856"/>
          <w:tab w:val="clear" w:pos="5216"/>
          <w:tab w:val="clear" w:pos="6464"/>
          <w:tab w:val="clear" w:pos="7768"/>
          <w:tab w:val="clear" w:pos="9072"/>
          <w:tab w:val="clear" w:pos="10206"/>
          <w:tab w:val="left" w:pos="1345"/>
        </w:tabs>
        <w:ind w:left="0"/>
      </w:pPr>
    </w:p>
    <w:p w:rsidR="00002550" w:rsidRDefault="00002550" w:rsidP="00002550">
      <w:pPr>
        <w:pStyle w:val="Text"/>
        <w:tabs>
          <w:tab w:val="clear" w:pos="1247"/>
          <w:tab w:val="clear" w:pos="2552"/>
          <w:tab w:val="clear" w:pos="3856"/>
          <w:tab w:val="clear" w:pos="5216"/>
          <w:tab w:val="clear" w:pos="6464"/>
          <w:tab w:val="clear" w:pos="7768"/>
          <w:tab w:val="clear" w:pos="9072"/>
          <w:tab w:val="clear" w:pos="10206"/>
          <w:tab w:val="left" w:pos="1345"/>
        </w:tabs>
        <w:ind w:left="0"/>
      </w:pPr>
    </w:p>
    <w:p w:rsidR="005763A5" w:rsidRDefault="005763A5" w:rsidP="005763A5">
      <w:pPr>
        <w:pStyle w:val="Heading1"/>
        <w:tabs>
          <w:tab w:val="clear" w:pos="0"/>
          <w:tab w:val="clear" w:pos="1304"/>
          <w:tab w:val="left" w:pos="1247"/>
        </w:tabs>
        <w:spacing w:before="240"/>
      </w:pPr>
      <w:bookmarkStart w:id="5" w:name="_Toc54171477"/>
      <w:bookmarkStart w:id="6" w:name="_Toc54429235"/>
      <w:bookmarkStart w:id="7" w:name="_Toc63061699"/>
      <w:bookmarkStart w:id="8" w:name="_Toc188340545"/>
      <w:bookmarkStart w:id="9" w:name="_Toc283111368"/>
      <w:bookmarkStart w:id="10" w:name="_Toc453599285"/>
      <w:r>
        <w:lastRenderedPageBreak/>
        <w:t>Introduction</w:t>
      </w:r>
      <w:bookmarkEnd w:id="7"/>
      <w:bookmarkEnd w:id="8"/>
      <w:bookmarkEnd w:id="9"/>
      <w:bookmarkEnd w:id="10"/>
    </w:p>
    <w:p w:rsidR="005763A5" w:rsidRDefault="005763A5" w:rsidP="005763A5">
      <w:pPr>
        <w:pStyle w:val="Heading2"/>
        <w:tabs>
          <w:tab w:val="clear" w:pos="0"/>
          <w:tab w:val="clear" w:pos="1304"/>
          <w:tab w:val="left" w:pos="1247"/>
        </w:tabs>
        <w:spacing w:before="240"/>
      </w:pPr>
      <w:bookmarkStart w:id="11" w:name="_Toc63061700"/>
      <w:bookmarkStart w:id="12" w:name="_Toc188340546"/>
      <w:bookmarkStart w:id="13" w:name="_Toc283111369"/>
      <w:bookmarkStart w:id="14" w:name="_Toc453599286"/>
      <w:r>
        <w:t>Revision history</w:t>
      </w:r>
      <w:bookmarkEnd w:id="5"/>
      <w:bookmarkEnd w:id="6"/>
      <w:bookmarkEnd w:id="11"/>
      <w:bookmarkEnd w:id="12"/>
      <w:bookmarkEnd w:id="13"/>
      <w:bookmarkEnd w:id="14"/>
    </w:p>
    <w:p w:rsidR="005763A5" w:rsidRDefault="005763A5" w:rsidP="005763A5">
      <w:pPr>
        <w:pStyle w:val="BodyText"/>
      </w:pPr>
    </w:p>
    <w:tbl>
      <w:tblPr>
        <w:tblW w:w="7654" w:type="dxa"/>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5763A5">
        <w:tblPrEx>
          <w:tblCellMar>
            <w:top w:w="0" w:type="dxa"/>
            <w:bottom w:w="0" w:type="dxa"/>
          </w:tblCellMar>
        </w:tblPrEx>
        <w:tc>
          <w:tcPr>
            <w:tcW w:w="1417" w:type="dxa"/>
            <w:shd w:val="clear" w:color="auto" w:fill="B3B3B3"/>
          </w:tcPr>
          <w:p w:rsidR="005763A5" w:rsidRDefault="005763A5" w:rsidP="00390F40">
            <w:pPr>
              <w:jc w:val="center"/>
              <w:rPr>
                <w:snapToGrid w:val="0"/>
              </w:rPr>
            </w:pPr>
            <w:r>
              <w:rPr>
                <w:snapToGrid w:val="0"/>
              </w:rPr>
              <w:t>Date</w:t>
            </w:r>
          </w:p>
        </w:tc>
        <w:tc>
          <w:tcPr>
            <w:tcW w:w="993" w:type="dxa"/>
            <w:shd w:val="clear" w:color="auto" w:fill="B3B3B3"/>
          </w:tcPr>
          <w:p w:rsidR="005763A5" w:rsidRDefault="005763A5" w:rsidP="00390F40">
            <w:pPr>
              <w:jc w:val="center"/>
              <w:rPr>
                <w:snapToGrid w:val="0"/>
              </w:rPr>
            </w:pPr>
            <w:r>
              <w:rPr>
                <w:snapToGrid w:val="0"/>
              </w:rPr>
              <w:t>Rev</w:t>
            </w:r>
          </w:p>
        </w:tc>
        <w:tc>
          <w:tcPr>
            <w:tcW w:w="3827" w:type="dxa"/>
            <w:shd w:val="clear" w:color="auto" w:fill="B3B3B3"/>
          </w:tcPr>
          <w:p w:rsidR="005763A5" w:rsidRDefault="005763A5" w:rsidP="00390F40">
            <w:pPr>
              <w:jc w:val="center"/>
              <w:rPr>
                <w:snapToGrid w:val="0"/>
              </w:rPr>
            </w:pPr>
            <w:r>
              <w:rPr>
                <w:snapToGrid w:val="0"/>
              </w:rPr>
              <w:t>Characteristics</w:t>
            </w:r>
          </w:p>
        </w:tc>
        <w:tc>
          <w:tcPr>
            <w:tcW w:w="1417" w:type="dxa"/>
            <w:shd w:val="clear" w:color="auto" w:fill="B3B3B3"/>
          </w:tcPr>
          <w:p w:rsidR="005763A5" w:rsidRDefault="005763A5" w:rsidP="00390F40">
            <w:pPr>
              <w:jc w:val="center"/>
              <w:rPr>
                <w:snapToGrid w:val="0"/>
              </w:rPr>
            </w:pPr>
            <w:r>
              <w:rPr>
                <w:snapToGrid w:val="0"/>
              </w:rPr>
              <w:t>Prepared</w:t>
            </w:r>
          </w:p>
        </w:tc>
      </w:tr>
      <w:tr w:rsidR="000B30F7">
        <w:tblPrEx>
          <w:tblCellMar>
            <w:top w:w="0" w:type="dxa"/>
            <w:bottom w:w="0" w:type="dxa"/>
          </w:tblCellMar>
        </w:tblPrEx>
        <w:tc>
          <w:tcPr>
            <w:tcW w:w="1417" w:type="dxa"/>
          </w:tcPr>
          <w:p w:rsidR="000B30F7" w:rsidRDefault="00043E94" w:rsidP="007854C4">
            <w:pPr>
              <w:rPr>
                <w:snapToGrid w:val="0"/>
              </w:rPr>
            </w:pPr>
            <w:r>
              <w:rPr>
                <w:snapToGrid w:val="0"/>
              </w:rPr>
              <w:t>2011-08-22</w:t>
            </w:r>
          </w:p>
        </w:tc>
        <w:tc>
          <w:tcPr>
            <w:tcW w:w="993" w:type="dxa"/>
          </w:tcPr>
          <w:p w:rsidR="000B30F7" w:rsidRDefault="000B30F7" w:rsidP="007854C4">
            <w:pPr>
              <w:rPr>
                <w:snapToGrid w:val="0"/>
              </w:rPr>
            </w:pPr>
            <w:r>
              <w:rPr>
                <w:snapToGrid w:val="0"/>
              </w:rPr>
              <w:t>PA1</w:t>
            </w:r>
          </w:p>
        </w:tc>
        <w:tc>
          <w:tcPr>
            <w:tcW w:w="3827" w:type="dxa"/>
          </w:tcPr>
          <w:p w:rsidR="000B30F7" w:rsidRDefault="000B30F7" w:rsidP="007854C4">
            <w:pPr>
              <w:rPr>
                <w:snapToGrid w:val="0"/>
              </w:rPr>
            </w:pPr>
            <w:r>
              <w:rPr>
                <w:snapToGrid w:val="0"/>
              </w:rPr>
              <w:t>First draft version</w:t>
            </w:r>
          </w:p>
        </w:tc>
        <w:tc>
          <w:tcPr>
            <w:tcW w:w="1417" w:type="dxa"/>
          </w:tcPr>
          <w:p w:rsidR="000B30F7" w:rsidRDefault="00043E94" w:rsidP="007854C4">
            <w:pPr>
              <w:rPr>
                <w:snapToGrid w:val="0"/>
              </w:rPr>
            </w:pPr>
            <w:r>
              <w:rPr>
                <w:snapToGrid w:val="0"/>
              </w:rPr>
              <w:t>EBALLUG</w:t>
            </w:r>
          </w:p>
        </w:tc>
      </w:tr>
      <w:tr w:rsidR="001742E7">
        <w:tblPrEx>
          <w:tblCellMar>
            <w:top w:w="0" w:type="dxa"/>
            <w:bottom w:w="0" w:type="dxa"/>
          </w:tblCellMar>
        </w:tblPrEx>
        <w:tc>
          <w:tcPr>
            <w:tcW w:w="1417" w:type="dxa"/>
          </w:tcPr>
          <w:p w:rsidR="001742E7" w:rsidRDefault="001742E7" w:rsidP="007854C4">
            <w:pPr>
              <w:rPr>
                <w:snapToGrid w:val="0"/>
              </w:rPr>
            </w:pPr>
            <w:r>
              <w:rPr>
                <w:snapToGrid w:val="0"/>
              </w:rPr>
              <w:t>2011-12-08</w:t>
            </w:r>
          </w:p>
        </w:tc>
        <w:tc>
          <w:tcPr>
            <w:tcW w:w="993" w:type="dxa"/>
          </w:tcPr>
          <w:p w:rsidR="001742E7" w:rsidRDefault="001742E7" w:rsidP="007854C4">
            <w:pPr>
              <w:rPr>
                <w:snapToGrid w:val="0"/>
              </w:rPr>
            </w:pPr>
            <w:r>
              <w:rPr>
                <w:snapToGrid w:val="0"/>
              </w:rPr>
              <w:t>PB1</w:t>
            </w:r>
          </w:p>
        </w:tc>
        <w:tc>
          <w:tcPr>
            <w:tcW w:w="3827" w:type="dxa"/>
          </w:tcPr>
          <w:p w:rsidR="001742E7" w:rsidRPr="001742E7" w:rsidRDefault="001742E7" w:rsidP="007854C4">
            <w:pPr>
              <w:rPr>
                <w:snapToGrid w:val="0"/>
              </w:rPr>
            </w:pPr>
            <w:r>
              <w:rPr>
                <w:snapToGrid w:val="0"/>
              </w:rPr>
              <w:t>Added built-in condition: “</w:t>
            </w:r>
            <w:r w:rsidRPr="001742E7">
              <w:rPr>
                <w:snapToGrid w:val="0"/>
              </w:rPr>
              <w:t>dataElementPresent</w:t>
            </w:r>
            <w:r>
              <w:rPr>
                <w:snapToGrid w:val="0"/>
              </w:rPr>
              <w:t>”</w:t>
            </w:r>
          </w:p>
        </w:tc>
        <w:tc>
          <w:tcPr>
            <w:tcW w:w="1417" w:type="dxa"/>
          </w:tcPr>
          <w:p w:rsidR="001742E7" w:rsidRDefault="001742E7" w:rsidP="007854C4">
            <w:pPr>
              <w:rPr>
                <w:snapToGrid w:val="0"/>
              </w:rPr>
            </w:pPr>
            <w:r>
              <w:rPr>
                <w:snapToGrid w:val="0"/>
              </w:rPr>
              <w:t>ETHJGI</w:t>
            </w:r>
          </w:p>
        </w:tc>
      </w:tr>
      <w:tr w:rsidR="006F5A4F">
        <w:tblPrEx>
          <w:tblCellMar>
            <w:top w:w="0" w:type="dxa"/>
            <w:bottom w:w="0" w:type="dxa"/>
          </w:tblCellMar>
        </w:tblPrEx>
        <w:tc>
          <w:tcPr>
            <w:tcW w:w="1417" w:type="dxa"/>
          </w:tcPr>
          <w:p w:rsidR="006F5A4F" w:rsidRDefault="006F5A4F" w:rsidP="007854C4">
            <w:pPr>
              <w:rPr>
                <w:snapToGrid w:val="0"/>
              </w:rPr>
            </w:pPr>
            <w:r>
              <w:rPr>
                <w:snapToGrid w:val="0"/>
              </w:rPr>
              <w:t>2012-07-03</w:t>
            </w:r>
          </w:p>
        </w:tc>
        <w:tc>
          <w:tcPr>
            <w:tcW w:w="993" w:type="dxa"/>
          </w:tcPr>
          <w:p w:rsidR="006F5A4F" w:rsidRDefault="006F5A4F" w:rsidP="007854C4">
            <w:pPr>
              <w:rPr>
                <w:snapToGrid w:val="0"/>
              </w:rPr>
            </w:pPr>
            <w:r>
              <w:rPr>
                <w:snapToGrid w:val="0"/>
              </w:rPr>
              <w:t>PC1</w:t>
            </w:r>
          </w:p>
        </w:tc>
        <w:tc>
          <w:tcPr>
            <w:tcW w:w="3827" w:type="dxa"/>
          </w:tcPr>
          <w:p w:rsidR="006F5A4F" w:rsidRDefault="006F5A4F" w:rsidP="007854C4">
            <w:pPr>
              <w:rPr>
                <w:snapToGrid w:val="0"/>
              </w:rPr>
            </w:pPr>
            <w:r>
              <w:rPr>
                <w:snapToGrid w:val="0"/>
              </w:rPr>
              <w:t>CLI integration</w:t>
            </w:r>
          </w:p>
        </w:tc>
        <w:tc>
          <w:tcPr>
            <w:tcW w:w="1417" w:type="dxa"/>
          </w:tcPr>
          <w:p w:rsidR="006F5A4F" w:rsidRDefault="006F5A4F" w:rsidP="007854C4">
            <w:pPr>
              <w:rPr>
                <w:snapToGrid w:val="0"/>
              </w:rPr>
            </w:pPr>
            <w:r>
              <w:rPr>
                <w:snapToGrid w:val="0"/>
              </w:rPr>
              <w:t>ETHJGI</w:t>
            </w:r>
          </w:p>
        </w:tc>
      </w:tr>
      <w:tr w:rsidR="009E2C4A" w:rsidTr="00EA67EA">
        <w:tblPrEx>
          <w:tblCellMar>
            <w:top w:w="0" w:type="dxa"/>
            <w:bottom w:w="0" w:type="dxa"/>
          </w:tblCellMar>
        </w:tblPrEx>
        <w:tc>
          <w:tcPr>
            <w:tcW w:w="1417" w:type="dxa"/>
          </w:tcPr>
          <w:p w:rsidR="009E2C4A" w:rsidRDefault="009E2C4A" w:rsidP="00EA67EA">
            <w:pPr>
              <w:rPr>
                <w:snapToGrid w:val="0"/>
              </w:rPr>
            </w:pPr>
            <w:r>
              <w:rPr>
                <w:snapToGrid w:val="0"/>
              </w:rPr>
              <w:t>2012-07-20</w:t>
            </w:r>
          </w:p>
        </w:tc>
        <w:tc>
          <w:tcPr>
            <w:tcW w:w="993" w:type="dxa"/>
          </w:tcPr>
          <w:p w:rsidR="009E2C4A" w:rsidRDefault="009E2C4A" w:rsidP="00EA67EA">
            <w:pPr>
              <w:rPr>
                <w:snapToGrid w:val="0"/>
              </w:rPr>
            </w:pPr>
            <w:r>
              <w:rPr>
                <w:snapToGrid w:val="0"/>
              </w:rPr>
              <w:t>PC2</w:t>
            </w:r>
          </w:p>
        </w:tc>
        <w:tc>
          <w:tcPr>
            <w:tcW w:w="3827" w:type="dxa"/>
          </w:tcPr>
          <w:p w:rsidR="009E2C4A" w:rsidRDefault="009E2C4A" w:rsidP="00EA67EA">
            <w:pPr>
              <w:rPr>
                <w:snapToGrid w:val="0"/>
              </w:rPr>
            </w:pPr>
            <w:r>
              <w:rPr>
                <w:snapToGrid w:val="0"/>
              </w:rPr>
              <w:t>getData added for DataSourceClient</w:t>
            </w:r>
          </w:p>
        </w:tc>
        <w:tc>
          <w:tcPr>
            <w:tcW w:w="1417" w:type="dxa"/>
          </w:tcPr>
          <w:p w:rsidR="009E2C4A" w:rsidRDefault="009E2C4A" w:rsidP="00EA67EA">
            <w:pPr>
              <w:rPr>
                <w:snapToGrid w:val="0"/>
              </w:rPr>
            </w:pPr>
            <w:r>
              <w:rPr>
                <w:snapToGrid w:val="0"/>
              </w:rPr>
              <w:t>ETHJGI</w:t>
            </w:r>
          </w:p>
        </w:tc>
      </w:tr>
      <w:tr w:rsidR="009E2C4A">
        <w:tblPrEx>
          <w:tblCellMar>
            <w:top w:w="0" w:type="dxa"/>
            <w:bottom w:w="0" w:type="dxa"/>
          </w:tblCellMar>
        </w:tblPrEx>
        <w:tc>
          <w:tcPr>
            <w:tcW w:w="1417" w:type="dxa"/>
          </w:tcPr>
          <w:p w:rsidR="009E2C4A" w:rsidRDefault="001D56F9" w:rsidP="00EA67EA">
            <w:pPr>
              <w:rPr>
                <w:snapToGrid w:val="0"/>
              </w:rPr>
            </w:pPr>
            <w:r>
              <w:rPr>
                <w:snapToGrid w:val="0"/>
              </w:rPr>
              <w:t>2013-01-14</w:t>
            </w:r>
          </w:p>
        </w:tc>
        <w:tc>
          <w:tcPr>
            <w:tcW w:w="993" w:type="dxa"/>
          </w:tcPr>
          <w:p w:rsidR="009E2C4A" w:rsidRDefault="009E2C4A" w:rsidP="00EA67EA">
            <w:pPr>
              <w:rPr>
                <w:snapToGrid w:val="0"/>
              </w:rPr>
            </w:pPr>
            <w:r>
              <w:rPr>
                <w:snapToGrid w:val="0"/>
              </w:rPr>
              <w:t>PD1</w:t>
            </w:r>
          </w:p>
        </w:tc>
        <w:tc>
          <w:tcPr>
            <w:tcW w:w="3827" w:type="dxa"/>
          </w:tcPr>
          <w:p w:rsidR="009E2C4A" w:rsidRDefault="009E2C4A" w:rsidP="00EA67EA">
            <w:pPr>
              <w:rPr>
                <w:snapToGrid w:val="0"/>
              </w:rPr>
            </w:pPr>
            <w:r>
              <w:rPr>
                <w:snapToGrid w:val="0"/>
              </w:rPr>
              <w:t>Ds getlist added to CLI</w:t>
            </w:r>
          </w:p>
        </w:tc>
        <w:tc>
          <w:tcPr>
            <w:tcW w:w="1417" w:type="dxa"/>
          </w:tcPr>
          <w:p w:rsidR="009E2C4A" w:rsidRDefault="009E2C4A" w:rsidP="00EA67EA">
            <w:pPr>
              <w:rPr>
                <w:snapToGrid w:val="0"/>
              </w:rPr>
            </w:pPr>
            <w:r>
              <w:rPr>
                <w:snapToGrid w:val="0"/>
              </w:rPr>
              <w:t>EMIHMIK</w:t>
            </w:r>
          </w:p>
        </w:tc>
      </w:tr>
      <w:tr w:rsidR="00904991">
        <w:tblPrEx>
          <w:tblCellMar>
            <w:top w:w="0" w:type="dxa"/>
            <w:bottom w:w="0" w:type="dxa"/>
          </w:tblCellMar>
        </w:tblPrEx>
        <w:tc>
          <w:tcPr>
            <w:tcW w:w="1417" w:type="dxa"/>
          </w:tcPr>
          <w:p w:rsidR="00904991" w:rsidRDefault="00904991" w:rsidP="00904991">
            <w:pPr>
              <w:rPr>
                <w:snapToGrid w:val="0"/>
              </w:rPr>
            </w:pPr>
            <w:r>
              <w:rPr>
                <w:snapToGrid w:val="0"/>
              </w:rPr>
              <w:t>2015-03-26</w:t>
            </w:r>
          </w:p>
        </w:tc>
        <w:tc>
          <w:tcPr>
            <w:tcW w:w="993" w:type="dxa"/>
          </w:tcPr>
          <w:p w:rsidR="00904991" w:rsidRDefault="00904991" w:rsidP="00F37C3F">
            <w:pPr>
              <w:rPr>
                <w:snapToGrid w:val="0"/>
              </w:rPr>
            </w:pPr>
            <w:r>
              <w:rPr>
                <w:snapToGrid w:val="0"/>
              </w:rPr>
              <w:t>PE</w:t>
            </w:r>
            <w:r w:rsidR="00F37C3F">
              <w:rPr>
                <w:snapToGrid w:val="0"/>
              </w:rPr>
              <w:t>3</w:t>
            </w:r>
          </w:p>
        </w:tc>
        <w:tc>
          <w:tcPr>
            <w:tcW w:w="3827" w:type="dxa"/>
          </w:tcPr>
          <w:p w:rsidR="00904991" w:rsidRDefault="00904991" w:rsidP="009C53AB">
            <w:pPr>
              <w:rPr>
                <w:snapToGrid w:val="0"/>
              </w:rPr>
            </w:pPr>
            <w:r>
              <w:rPr>
                <w:snapToGrid w:val="0"/>
              </w:rPr>
              <w:t>getDataValue + help</w:t>
            </w:r>
          </w:p>
        </w:tc>
        <w:tc>
          <w:tcPr>
            <w:tcW w:w="1417" w:type="dxa"/>
          </w:tcPr>
          <w:p w:rsidR="00904991" w:rsidRDefault="00904991" w:rsidP="009C53AB">
            <w:pPr>
              <w:rPr>
                <w:snapToGrid w:val="0"/>
              </w:rPr>
            </w:pPr>
            <w:r>
              <w:rPr>
                <w:snapToGrid w:val="0"/>
              </w:rPr>
              <w:t>ETHJGI</w:t>
            </w:r>
          </w:p>
        </w:tc>
      </w:tr>
      <w:tr w:rsidR="00AE2953">
        <w:tblPrEx>
          <w:tblCellMar>
            <w:top w:w="0" w:type="dxa"/>
            <w:bottom w:w="0" w:type="dxa"/>
          </w:tblCellMar>
        </w:tblPrEx>
        <w:tc>
          <w:tcPr>
            <w:tcW w:w="1417" w:type="dxa"/>
          </w:tcPr>
          <w:p w:rsidR="00AE2953" w:rsidRDefault="00AE2953" w:rsidP="00904991">
            <w:pPr>
              <w:rPr>
                <w:snapToGrid w:val="0"/>
              </w:rPr>
            </w:pPr>
            <w:r>
              <w:rPr>
                <w:snapToGrid w:val="0"/>
              </w:rPr>
              <w:t>2015-05-15</w:t>
            </w:r>
          </w:p>
        </w:tc>
        <w:tc>
          <w:tcPr>
            <w:tcW w:w="993" w:type="dxa"/>
          </w:tcPr>
          <w:p w:rsidR="00AE2953" w:rsidRDefault="00AE2953" w:rsidP="00F37C3F">
            <w:pPr>
              <w:rPr>
                <w:snapToGrid w:val="0"/>
              </w:rPr>
            </w:pPr>
            <w:r>
              <w:rPr>
                <w:snapToGrid w:val="0"/>
              </w:rPr>
              <w:t>PE4</w:t>
            </w:r>
          </w:p>
        </w:tc>
        <w:tc>
          <w:tcPr>
            <w:tcW w:w="3827" w:type="dxa"/>
          </w:tcPr>
          <w:p w:rsidR="00AE2953" w:rsidRDefault="00AE2953" w:rsidP="009C53AB">
            <w:pPr>
              <w:rPr>
                <w:snapToGrid w:val="0"/>
              </w:rPr>
            </w:pPr>
            <w:r>
              <w:rPr>
                <w:snapToGrid w:val="0"/>
              </w:rPr>
              <w:t>ds info command returning the help</w:t>
            </w:r>
          </w:p>
        </w:tc>
        <w:tc>
          <w:tcPr>
            <w:tcW w:w="1417" w:type="dxa"/>
          </w:tcPr>
          <w:p w:rsidR="00AE2953" w:rsidRDefault="00AE2953" w:rsidP="009C53AB">
            <w:pPr>
              <w:rPr>
                <w:snapToGrid w:val="0"/>
              </w:rPr>
            </w:pPr>
            <w:r>
              <w:rPr>
                <w:snapToGrid w:val="0"/>
              </w:rPr>
              <w:t>ETHJGI</w:t>
            </w:r>
          </w:p>
        </w:tc>
      </w:tr>
      <w:tr w:rsidR="00CD1CFB">
        <w:tblPrEx>
          <w:tblCellMar>
            <w:top w:w="0" w:type="dxa"/>
            <w:bottom w:w="0" w:type="dxa"/>
          </w:tblCellMar>
        </w:tblPrEx>
        <w:tc>
          <w:tcPr>
            <w:tcW w:w="1417" w:type="dxa"/>
          </w:tcPr>
          <w:p w:rsidR="00CD1CFB" w:rsidRDefault="00CD1CFB" w:rsidP="00904991">
            <w:pPr>
              <w:rPr>
                <w:snapToGrid w:val="0"/>
              </w:rPr>
            </w:pPr>
            <w:r>
              <w:rPr>
                <w:snapToGrid w:val="0"/>
              </w:rPr>
              <w:t>2015-05-18</w:t>
            </w:r>
          </w:p>
        </w:tc>
        <w:tc>
          <w:tcPr>
            <w:tcW w:w="993" w:type="dxa"/>
          </w:tcPr>
          <w:p w:rsidR="00CD1CFB" w:rsidRDefault="00CD1CFB" w:rsidP="00F37C3F">
            <w:pPr>
              <w:rPr>
                <w:snapToGrid w:val="0"/>
              </w:rPr>
            </w:pPr>
            <w:r>
              <w:rPr>
                <w:snapToGrid w:val="0"/>
              </w:rPr>
              <w:t>PE5</w:t>
            </w:r>
          </w:p>
        </w:tc>
        <w:tc>
          <w:tcPr>
            <w:tcW w:w="3827" w:type="dxa"/>
          </w:tcPr>
          <w:p w:rsidR="00CD1CFB" w:rsidRDefault="00CD1CFB" w:rsidP="009C53AB">
            <w:pPr>
              <w:rPr>
                <w:snapToGrid w:val="0"/>
              </w:rPr>
            </w:pPr>
            <w:r>
              <w:rPr>
                <w:snapToGrid w:val="0"/>
              </w:rPr>
              <w:t>Documentation updated</w:t>
            </w:r>
          </w:p>
        </w:tc>
        <w:tc>
          <w:tcPr>
            <w:tcW w:w="1417" w:type="dxa"/>
          </w:tcPr>
          <w:p w:rsidR="00CD1CFB" w:rsidRDefault="00CD1CFB" w:rsidP="009C53AB">
            <w:pPr>
              <w:rPr>
                <w:snapToGrid w:val="0"/>
              </w:rPr>
            </w:pPr>
            <w:r>
              <w:rPr>
                <w:snapToGrid w:val="0"/>
              </w:rPr>
              <w:t>ESZILSZ</w:t>
            </w:r>
          </w:p>
        </w:tc>
      </w:tr>
      <w:tr w:rsidR="004816CD">
        <w:tblPrEx>
          <w:tblCellMar>
            <w:top w:w="0" w:type="dxa"/>
            <w:bottom w:w="0" w:type="dxa"/>
          </w:tblCellMar>
        </w:tblPrEx>
        <w:tc>
          <w:tcPr>
            <w:tcW w:w="1417" w:type="dxa"/>
          </w:tcPr>
          <w:p w:rsidR="004816CD" w:rsidRDefault="004816CD" w:rsidP="00904991">
            <w:pPr>
              <w:rPr>
                <w:snapToGrid w:val="0"/>
              </w:rPr>
            </w:pPr>
            <w:r>
              <w:rPr>
                <w:snapToGrid w:val="0"/>
              </w:rPr>
              <w:t>2015-05-20</w:t>
            </w:r>
          </w:p>
        </w:tc>
        <w:tc>
          <w:tcPr>
            <w:tcW w:w="993" w:type="dxa"/>
          </w:tcPr>
          <w:p w:rsidR="004816CD" w:rsidRDefault="004816CD" w:rsidP="00F37C3F">
            <w:pPr>
              <w:rPr>
                <w:snapToGrid w:val="0"/>
              </w:rPr>
            </w:pPr>
            <w:r>
              <w:rPr>
                <w:snapToGrid w:val="0"/>
              </w:rPr>
              <w:t>PE6</w:t>
            </w:r>
          </w:p>
        </w:tc>
        <w:tc>
          <w:tcPr>
            <w:tcW w:w="3827" w:type="dxa"/>
          </w:tcPr>
          <w:p w:rsidR="004816CD" w:rsidRDefault="004816CD" w:rsidP="009C53AB">
            <w:pPr>
              <w:rPr>
                <w:snapToGrid w:val="0"/>
              </w:rPr>
            </w:pPr>
            <w:r>
              <w:rPr>
                <w:snapToGrid w:val="0"/>
              </w:rPr>
              <w:t>Graphics replaced with new ones</w:t>
            </w:r>
          </w:p>
        </w:tc>
        <w:tc>
          <w:tcPr>
            <w:tcW w:w="1417" w:type="dxa"/>
          </w:tcPr>
          <w:p w:rsidR="004816CD" w:rsidRDefault="004816CD" w:rsidP="009C53AB">
            <w:pPr>
              <w:rPr>
                <w:snapToGrid w:val="0"/>
              </w:rPr>
            </w:pPr>
            <w:r>
              <w:rPr>
                <w:snapToGrid w:val="0"/>
              </w:rPr>
              <w:t>ESZILSZ</w:t>
            </w:r>
          </w:p>
        </w:tc>
      </w:tr>
      <w:tr w:rsidR="005A5EB1">
        <w:tblPrEx>
          <w:tblCellMar>
            <w:top w:w="0" w:type="dxa"/>
            <w:bottom w:w="0" w:type="dxa"/>
          </w:tblCellMar>
        </w:tblPrEx>
        <w:tc>
          <w:tcPr>
            <w:tcW w:w="1417" w:type="dxa"/>
          </w:tcPr>
          <w:p w:rsidR="005A5EB1" w:rsidRDefault="005A5EB1" w:rsidP="00904991">
            <w:pPr>
              <w:rPr>
                <w:snapToGrid w:val="0"/>
              </w:rPr>
            </w:pPr>
            <w:r>
              <w:rPr>
                <w:snapToGrid w:val="0"/>
              </w:rPr>
              <w:t>2015-06-19</w:t>
            </w:r>
          </w:p>
        </w:tc>
        <w:tc>
          <w:tcPr>
            <w:tcW w:w="993" w:type="dxa"/>
          </w:tcPr>
          <w:p w:rsidR="005A5EB1" w:rsidRDefault="005A5EB1" w:rsidP="00F37C3F">
            <w:pPr>
              <w:rPr>
                <w:snapToGrid w:val="0"/>
              </w:rPr>
            </w:pPr>
            <w:r>
              <w:rPr>
                <w:snapToGrid w:val="0"/>
              </w:rPr>
              <w:t>E</w:t>
            </w:r>
          </w:p>
        </w:tc>
        <w:tc>
          <w:tcPr>
            <w:tcW w:w="3827" w:type="dxa"/>
          </w:tcPr>
          <w:p w:rsidR="005A5EB1" w:rsidRDefault="005A5EB1" w:rsidP="009C53AB">
            <w:pPr>
              <w:rPr>
                <w:snapToGrid w:val="0"/>
              </w:rPr>
            </w:pPr>
            <w:r>
              <w:rPr>
                <w:snapToGrid w:val="0"/>
              </w:rPr>
              <w:t>Updated for release and graphics changed back to the old ones.</w:t>
            </w:r>
          </w:p>
        </w:tc>
        <w:tc>
          <w:tcPr>
            <w:tcW w:w="1417" w:type="dxa"/>
          </w:tcPr>
          <w:p w:rsidR="005A5EB1" w:rsidRDefault="005A5EB1" w:rsidP="009C53AB">
            <w:pPr>
              <w:rPr>
                <w:snapToGrid w:val="0"/>
              </w:rPr>
            </w:pPr>
            <w:r>
              <w:rPr>
                <w:snapToGrid w:val="0"/>
              </w:rPr>
              <w:t>ESZILSZ</w:t>
            </w:r>
          </w:p>
        </w:tc>
      </w:tr>
      <w:tr w:rsidR="00D155AA">
        <w:tblPrEx>
          <w:tblCellMar>
            <w:top w:w="0" w:type="dxa"/>
            <w:bottom w:w="0" w:type="dxa"/>
          </w:tblCellMar>
        </w:tblPrEx>
        <w:tc>
          <w:tcPr>
            <w:tcW w:w="1417" w:type="dxa"/>
          </w:tcPr>
          <w:p w:rsidR="00D155AA" w:rsidRDefault="00D155AA" w:rsidP="00904991">
            <w:pPr>
              <w:rPr>
                <w:snapToGrid w:val="0"/>
              </w:rPr>
            </w:pPr>
            <w:r>
              <w:rPr>
                <w:snapToGrid w:val="0"/>
              </w:rPr>
              <w:t>2016-05-18</w:t>
            </w:r>
          </w:p>
        </w:tc>
        <w:tc>
          <w:tcPr>
            <w:tcW w:w="993" w:type="dxa"/>
          </w:tcPr>
          <w:p w:rsidR="00D155AA" w:rsidRDefault="00D155AA" w:rsidP="00F37C3F">
            <w:pPr>
              <w:rPr>
                <w:snapToGrid w:val="0"/>
              </w:rPr>
            </w:pPr>
            <w:r>
              <w:rPr>
                <w:snapToGrid w:val="0"/>
              </w:rPr>
              <w:t>PF1</w:t>
            </w:r>
          </w:p>
        </w:tc>
        <w:tc>
          <w:tcPr>
            <w:tcW w:w="3827" w:type="dxa"/>
          </w:tcPr>
          <w:p w:rsidR="00D155AA" w:rsidRDefault="009B5C19" w:rsidP="009C53AB">
            <w:pPr>
              <w:rPr>
                <w:snapToGrid w:val="0"/>
              </w:rPr>
            </w:pPr>
            <w:r>
              <w:rPr>
                <w:snapToGrid w:val="0"/>
              </w:rPr>
              <w:t>3.1.6 Chapter updated</w:t>
            </w:r>
          </w:p>
        </w:tc>
        <w:tc>
          <w:tcPr>
            <w:tcW w:w="1417" w:type="dxa"/>
          </w:tcPr>
          <w:p w:rsidR="00D155AA" w:rsidRDefault="00D155AA" w:rsidP="009C53AB">
            <w:pPr>
              <w:rPr>
                <w:snapToGrid w:val="0"/>
              </w:rPr>
            </w:pPr>
            <w:r>
              <w:rPr>
                <w:snapToGrid w:val="0"/>
              </w:rPr>
              <w:t>ESZILSZ</w:t>
            </w:r>
          </w:p>
        </w:tc>
      </w:tr>
      <w:tr w:rsidR="00B320FC">
        <w:tblPrEx>
          <w:tblCellMar>
            <w:top w:w="0" w:type="dxa"/>
            <w:bottom w:w="0" w:type="dxa"/>
          </w:tblCellMar>
        </w:tblPrEx>
        <w:tc>
          <w:tcPr>
            <w:tcW w:w="1417" w:type="dxa"/>
          </w:tcPr>
          <w:p w:rsidR="00B320FC" w:rsidRDefault="00B320FC" w:rsidP="00904991">
            <w:pPr>
              <w:rPr>
                <w:snapToGrid w:val="0"/>
              </w:rPr>
            </w:pPr>
            <w:r>
              <w:rPr>
                <w:snapToGrid w:val="0"/>
              </w:rPr>
              <w:t>2016-06-09</w:t>
            </w:r>
          </w:p>
        </w:tc>
        <w:tc>
          <w:tcPr>
            <w:tcW w:w="993" w:type="dxa"/>
          </w:tcPr>
          <w:p w:rsidR="00B320FC" w:rsidRDefault="00B320FC" w:rsidP="00F37C3F">
            <w:pPr>
              <w:rPr>
                <w:snapToGrid w:val="0"/>
              </w:rPr>
            </w:pPr>
            <w:r>
              <w:rPr>
                <w:snapToGrid w:val="0"/>
              </w:rPr>
              <w:t>F</w:t>
            </w:r>
          </w:p>
        </w:tc>
        <w:tc>
          <w:tcPr>
            <w:tcW w:w="3827" w:type="dxa"/>
          </w:tcPr>
          <w:p w:rsidR="00B320FC" w:rsidRDefault="00B320FC" w:rsidP="009C53AB">
            <w:pPr>
              <w:rPr>
                <w:snapToGrid w:val="0"/>
              </w:rPr>
            </w:pPr>
            <w:r>
              <w:rPr>
                <w:snapToGrid w:val="0"/>
              </w:rPr>
              <w:t>Updated for release</w:t>
            </w:r>
          </w:p>
        </w:tc>
        <w:tc>
          <w:tcPr>
            <w:tcW w:w="1417" w:type="dxa"/>
          </w:tcPr>
          <w:p w:rsidR="00B320FC" w:rsidRDefault="00B320FC" w:rsidP="009C53AB">
            <w:pPr>
              <w:rPr>
                <w:snapToGrid w:val="0"/>
              </w:rPr>
            </w:pPr>
            <w:r>
              <w:rPr>
                <w:snapToGrid w:val="0"/>
              </w:rPr>
              <w:t>ESZILSZ</w:t>
            </w:r>
          </w:p>
        </w:tc>
      </w:tr>
    </w:tbl>
    <w:p w:rsidR="005763A5" w:rsidRDefault="005763A5" w:rsidP="005763A5">
      <w:pPr>
        <w:pStyle w:val="Heading2"/>
        <w:tabs>
          <w:tab w:val="clear" w:pos="0"/>
          <w:tab w:val="clear" w:pos="1304"/>
          <w:tab w:val="left" w:pos="1247"/>
        </w:tabs>
        <w:spacing w:before="240"/>
      </w:pPr>
      <w:bookmarkStart w:id="15" w:name="_Toc55708645"/>
      <w:bookmarkStart w:id="16" w:name="_Toc63061701"/>
      <w:bookmarkStart w:id="17" w:name="_Toc188340547"/>
      <w:bookmarkStart w:id="18" w:name="_Toc283111370"/>
      <w:bookmarkStart w:id="19" w:name="_Toc453599287"/>
      <w:r>
        <w:t xml:space="preserve">How to </w:t>
      </w:r>
      <w:r w:rsidR="00C70456">
        <w:t>r</w:t>
      </w:r>
      <w:r>
        <w:t xml:space="preserve">ead this </w:t>
      </w:r>
      <w:r w:rsidR="00C70456">
        <w:t>d</w:t>
      </w:r>
      <w:r>
        <w:t>ocument</w:t>
      </w:r>
      <w:bookmarkEnd w:id="15"/>
      <w:bookmarkEnd w:id="16"/>
      <w:bookmarkEnd w:id="17"/>
      <w:bookmarkEnd w:id="18"/>
      <w:bookmarkEnd w:id="19"/>
    </w:p>
    <w:p w:rsidR="005763A5" w:rsidRDefault="005763A5" w:rsidP="0062192B">
      <w:pPr>
        <w:pStyle w:val="BodyText"/>
        <w:jc w:val="both"/>
      </w:pPr>
      <w:r>
        <w:t xml:space="preserve">This is the Function </w:t>
      </w:r>
      <w:r w:rsidR="005B1767">
        <w:t>Description</w:t>
      </w:r>
      <w:r>
        <w:t xml:space="preserve"> for the</w:t>
      </w:r>
      <w:r w:rsidR="005B1767">
        <w:t xml:space="preserve"> </w:t>
      </w:r>
      <w:r w:rsidR="00043E94">
        <w:t>DataSource</w:t>
      </w:r>
      <w:r w:rsidR="003B2A8C" w:rsidRPr="000B30F7">
        <w:t xml:space="preserve"> </w:t>
      </w:r>
      <w:r w:rsidR="005B1767" w:rsidRPr="000B30F7">
        <w:t>of the</w:t>
      </w:r>
      <w:r w:rsidR="007635F2" w:rsidRPr="000B30F7">
        <w:t xml:space="preserve"> </w:t>
      </w:r>
      <w:r w:rsidRPr="000B30F7">
        <w:t>Erics</w:t>
      </w:r>
      <w:r>
        <w:t>son Performance Test Framework (</w:t>
      </w:r>
      <w:r w:rsidR="00426CA6">
        <w:t>EPTF</w:t>
      </w:r>
      <w:r>
        <w:t xml:space="preserve">), Core Library (CLL). </w:t>
      </w:r>
      <w:r w:rsidR="00F70811">
        <w:t>EPTF</w:t>
      </w:r>
      <w:r w:rsidR="00BD3346">
        <w:t xml:space="preserve"> CLL</w:t>
      </w:r>
      <w:r>
        <w:t xml:space="preserve"> is developed for the TTCN-3</w:t>
      </w:r>
      <w:r w:rsidR="00581C02">
        <w:t xml:space="preserve"> </w:t>
      </w:r>
      <w:r w:rsidR="00AE2953">
        <w:fldChar w:fldCharType="begin"/>
      </w:r>
      <w:r w:rsidR="00AE2953">
        <w:instrText xml:space="preserve"> REF _Ref419707627 \r \h </w:instrText>
      </w:r>
      <w:r w:rsidR="00AE2953">
        <w:fldChar w:fldCharType="separate"/>
      </w:r>
      <w:r w:rsidR="00AE2953">
        <w:t>[</w:t>
      </w:r>
      <w:r w:rsidR="00AE2953">
        <w:t>1</w:t>
      </w:r>
      <w:r w:rsidR="00AE2953">
        <w:t>]</w:t>
      </w:r>
      <w:r w:rsidR="00AE2953">
        <w:fldChar w:fldCharType="end"/>
      </w:r>
      <w:r>
        <w:t xml:space="preserve"> Toolset with </w:t>
      </w:r>
      <w:r w:rsidRPr="0074533E">
        <w:t>TITA</w:t>
      </w:r>
      <w:r w:rsidR="004C5496">
        <w:t>N</w:t>
      </w:r>
      <w:r w:rsidR="00AE2953">
        <w:t xml:space="preserve"> </w:t>
      </w:r>
      <w:r w:rsidR="00AE2953">
        <w:fldChar w:fldCharType="begin"/>
      </w:r>
      <w:r w:rsidR="00AE2953">
        <w:instrText xml:space="preserve"> REF _Ref419707639 \r \h </w:instrText>
      </w:r>
      <w:r w:rsidR="00AE2953">
        <w:fldChar w:fldCharType="separate"/>
      </w:r>
      <w:r w:rsidR="00AE2953">
        <w:t>[</w:t>
      </w:r>
      <w:r w:rsidR="00AE2953">
        <w:t>2</w:t>
      </w:r>
      <w:r w:rsidR="00AE2953">
        <w:t>]</w:t>
      </w:r>
      <w:r w:rsidR="00AE2953">
        <w:fldChar w:fldCharType="end"/>
      </w:r>
      <w:r w:rsidRPr="0074533E">
        <w:t>.</w:t>
      </w:r>
      <w:r w:rsidR="0074533E">
        <w:t xml:space="preserve"> For more information on the </w:t>
      </w:r>
      <w:r w:rsidR="001A5588">
        <w:t>EPTF</w:t>
      </w:r>
      <w:r w:rsidR="0074533E">
        <w:t xml:space="preserve"> CLL</w:t>
      </w:r>
      <w:r w:rsidR="001A5588">
        <w:t>,</w:t>
      </w:r>
      <w:r w:rsidR="0074533E">
        <w:t xml:space="preserve"> consult the</w:t>
      </w:r>
      <w:r>
        <w:t xml:space="preserve"> Product Revision Informatio</w:t>
      </w:r>
      <w:r w:rsidR="004C5496">
        <w:t>n</w:t>
      </w:r>
      <w:r w:rsidR="00D3095A">
        <w:t>.</w:t>
      </w:r>
    </w:p>
    <w:p w:rsidR="005763A5" w:rsidRDefault="005763A5" w:rsidP="002B5B52">
      <w:pPr>
        <w:pStyle w:val="Heading2"/>
        <w:jc w:val="both"/>
      </w:pPr>
      <w:bookmarkStart w:id="20" w:name="_Toc188340549"/>
      <w:bookmarkStart w:id="21" w:name="_Toc283111372"/>
      <w:bookmarkStart w:id="22" w:name="_Toc453599288"/>
      <w:r>
        <w:t>Scope</w:t>
      </w:r>
      <w:bookmarkEnd w:id="20"/>
      <w:bookmarkEnd w:id="21"/>
      <w:bookmarkEnd w:id="22"/>
    </w:p>
    <w:p w:rsidR="001F5265" w:rsidRPr="001F5265" w:rsidRDefault="00390F40" w:rsidP="000B30F7">
      <w:pPr>
        <w:pStyle w:val="BodyText"/>
        <w:jc w:val="both"/>
      </w:pPr>
      <w:r>
        <w:t>T</w:t>
      </w:r>
      <w:r w:rsidR="001F5265">
        <w:t xml:space="preserve">his document is to specify the content </w:t>
      </w:r>
      <w:r w:rsidR="00287A8F">
        <w:t xml:space="preserve">and functionality </w:t>
      </w:r>
      <w:r w:rsidR="001F5265">
        <w:t xml:space="preserve">of the </w:t>
      </w:r>
      <w:r w:rsidR="00BA0067">
        <w:t>DataSource</w:t>
      </w:r>
      <w:r w:rsidR="003B2A8C">
        <w:t xml:space="preserve"> </w:t>
      </w:r>
      <w:r w:rsidR="00945C19">
        <w:t xml:space="preserve">feature </w:t>
      </w:r>
      <w:r w:rsidR="005B1767">
        <w:t xml:space="preserve">of the </w:t>
      </w:r>
      <w:r w:rsidR="00022A54">
        <w:t>EPTF</w:t>
      </w:r>
      <w:r w:rsidR="00BD3346">
        <w:t xml:space="preserve"> CLL</w:t>
      </w:r>
      <w:r w:rsidR="001F5265">
        <w:t>.</w:t>
      </w:r>
    </w:p>
    <w:p w:rsidR="00390F40" w:rsidRPr="002B0356" w:rsidRDefault="00390F40" w:rsidP="002B5B52">
      <w:pPr>
        <w:pStyle w:val="Heading2"/>
        <w:jc w:val="both"/>
      </w:pPr>
      <w:bookmarkStart w:id="23" w:name="_Toc151272922"/>
      <w:bookmarkStart w:id="24" w:name="_Toc153160133"/>
      <w:bookmarkStart w:id="25" w:name="_Toc153183680"/>
      <w:bookmarkStart w:id="26" w:name="_Toc153186504"/>
      <w:bookmarkStart w:id="27" w:name="_Toc153300645"/>
      <w:bookmarkStart w:id="28" w:name="_Toc153344807"/>
      <w:bookmarkStart w:id="29" w:name="_Toc188340550"/>
      <w:bookmarkStart w:id="30" w:name="_Toc283111373"/>
      <w:bookmarkStart w:id="31" w:name="_Toc453599289"/>
      <w:r w:rsidRPr="002B0356">
        <w:t>Recommended way of reading</w:t>
      </w:r>
      <w:bookmarkEnd w:id="23"/>
      <w:bookmarkEnd w:id="24"/>
      <w:bookmarkEnd w:id="25"/>
      <w:bookmarkEnd w:id="26"/>
      <w:bookmarkEnd w:id="27"/>
      <w:bookmarkEnd w:id="28"/>
      <w:bookmarkEnd w:id="29"/>
      <w:bookmarkEnd w:id="30"/>
      <w:bookmarkEnd w:id="31"/>
    </w:p>
    <w:p w:rsidR="00390F40" w:rsidRPr="002B0356" w:rsidRDefault="00390F40" w:rsidP="00DF401C">
      <w:pPr>
        <w:pStyle w:val="BodyText"/>
        <w:jc w:val="both"/>
      </w:pPr>
      <w:r w:rsidRPr="002B0356">
        <w:t xml:space="preserve">The readers are supposed to get familiar with the </w:t>
      </w:r>
      <w:r w:rsidR="00DF401C">
        <w:t>concept and functionalities</w:t>
      </w:r>
      <w:r w:rsidRPr="002B0356">
        <w:t xml:space="preserve"> of</w:t>
      </w:r>
      <w:r w:rsidR="00DF401C">
        <w:t xml:space="preserve"> </w:t>
      </w:r>
      <w:r w:rsidR="004B1ABC">
        <w:t>EPTF</w:t>
      </w:r>
      <w:r w:rsidR="00DF401C">
        <w:t xml:space="preserve"> CLL</w:t>
      </w:r>
      <w:r w:rsidR="00AE2953">
        <w:t xml:space="preserve"> </w:t>
      </w:r>
      <w:r w:rsidR="00AE2953">
        <w:fldChar w:fldCharType="begin"/>
      </w:r>
      <w:r w:rsidR="00AE2953">
        <w:instrText xml:space="preserve"> REF _Ref419707690 \r \h </w:instrText>
      </w:r>
      <w:r w:rsidR="00AE2953">
        <w:fldChar w:fldCharType="separate"/>
      </w:r>
      <w:r w:rsidR="00AE2953">
        <w:t>[4]</w:t>
      </w:r>
      <w:r w:rsidR="00AE2953">
        <w:fldChar w:fldCharType="end"/>
      </w:r>
      <w:r w:rsidRPr="002B0356">
        <w:t xml:space="preserve">. </w:t>
      </w:r>
      <w:r w:rsidR="00DF401C">
        <w:t>T</w:t>
      </w:r>
      <w:r w:rsidRPr="002B0356">
        <w:t xml:space="preserve">hey should get familiar with the list of acronyms and the glossary in </w:t>
      </w:r>
      <w:r w:rsidR="0013128D">
        <w:t>s</w:t>
      </w:r>
      <w:r w:rsidRPr="002B0356">
        <w:t>ection</w:t>
      </w:r>
      <w:r w:rsidR="0013128D">
        <w:t>s</w:t>
      </w:r>
      <w:r w:rsidRPr="002B0356">
        <w:t xml:space="preserve"> </w:t>
      </w:r>
      <w:r w:rsidR="00AE2953">
        <w:fldChar w:fldCharType="begin"/>
      </w:r>
      <w:r w:rsidR="00AE2953">
        <w:instrText xml:space="preserve"> REF _Ref159666337 \r \h </w:instrText>
      </w:r>
      <w:r w:rsidR="00AE2953">
        <w:fldChar w:fldCharType="separate"/>
      </w:r>
      <w:r w:rsidR="00AE2953">
        <w:t>1.6</w:t>
      </w:r>
      <w:r w:rsidR="00AE2953">
        <w:fldChar w:fldCharType="end"/>
      </w:r>
      <w:r>
        <w:t xml:space="preserve"> </w:t>
      </w:r>
      <w:r w:rsidRPr="002B0356">
        <w:t>and</w:t>
      </w:r>
      <w:r>
        <w:t> </w:t>
      </w:r>
      <w:r w:rsidR="00AE2953">
        <w:fldChar w:fldCharType="begin"/>
      </w:r>
      <w:r w:rsidR="00AE2953">
        <w:instrText xml:space="preserve"> REF _Ref159666346 \r \h </w:instrText>
      </w:r>
      <w:r w:rsidR="00AE2953">
        <w:fldChar w:fldCharType="separate"/>
      </w:r>
      <w:r w:rsidR="00AE2953">
        <w:t>1.7</w:t>
      </w:r>
      <w:r w:rsidR="00AE2953">
        <w:fldChar w:fldCharType="end"/>
      </w:r>
      <w:r w:rsidRPr="002B0356">
        <w:t xml:space="preserve">, respectively. </w:t>
      </w:r>
    </w:p>
    <w:p w:rsidR="00390F40" w:rsidRPr="002B0356" w:rsidRDefault="00390F40" w:rsidP="002B5B52">
      <w:pPr>
        <w:pStyle w:val="Heading2"/>
        <w:jc w:val="both"/>
      </w:pPr>
      <w:bookmarkStart w:id="32" w:name="_Toc151272923"/>
      <w:bookmarkStart w:id="33" w:name="_Toc153160134"/>
      <w:bookmarkStart w:id="34" w:name="_Toc153183681"/>
      <w:bookmarkStart w:id="35" w:name="_Toc153186505"/>
      <w:bookmarkStart w:id="36" w:name="_Toc153300646"/>
      <w:bookmarkStart w:id="37" w:name="_Toc153344808"/>
      <w:bookmarkStart w:id="38" w:name="_Toc188340551"/>
      <w:bookmarkStart w:id="39" w:name="_Toc283111374"/>
      <w:bookmarkStart w:id="40" w:name="_Toc453599290"/>
      <w:r w:rsidRPr="002B0356">
        <w:t>Typographical conventions</w:t>
      </w:r>
      <w:bookmarkEnd w:id="32"/>
      <w:bookmarkEnd w:id="33"/>
      <w:bookmarkEnd w:id="34"/>
      <w:bookmarkEnd w:id="35"/>
      <w:bookmarkEnd w:id="36"/>
      <w:bookmarkEnd w:id="37"/>
      <w:bookmarkEnd w:id="38"/>
      <w:bookmarkEnd w:id="39"/>
      <w:bookmarkEnd w:id="40"/>
    </w:p>
    <w:p w:rsidR="00390F40" w:rsidRPr="000B30F7" w:rsidRDefault="00390F40" w:rsidP="000B30F7">
      <w:pPr>
        <w:pStyle w:val="BodyText"/>
        <w:jc w:val="both"/>
      </w:pPr>
      <w:r w:rsidRPr="002B0356">
        <w:t xml:space="preserve">Important concepts are denoted by </w:t>
      </w:r>
      <w:r w:rsidRPr="002B0356">
        <w:rPr>
          <w:i/>
          <w:iCs/>
        </w:rPr>
        <w:t>italic</w:t>
      </w:r>
      <w:r w:rsidRPr="002B0356">
        <w:t xml:space="preserve"> font wherever they are first used in the given context. Moreover, whenever a concept is menti</w:t>
      </w:r>
      <w:r w:rsidR="008104D9">
        <w:t>oned that has a special meaning</w:t>
      </w:r>
      <w:r w:rsidRPr="002B0356">
        <w:t xml:space="preserve"> as described in the </w:t>
      </w:r>
      <w:r w:rsidR="007C2AF3">
        <w:t>Terminology</w:t>
      </w:r>
      <w:r w:rsidRPr="002B0356">
        <w:t xml:space="preserve"> (</w:t>
      </w:r>
      <w:r w:rsidR="0052482C">
        <w:t>s</w:t>
      </w:r>
      <w:r w:rsidRPr="002B0356">
        <w:t>ection</w:t>
      </w:r>
      <w:r>
        <w:t> </w:t>
      </w:r>
      <w:r w:rsidR="00E21FA9">
        <w:fldChar w:fldCharType="begin"/>
      </w:r>
      <w:r w:rsidR="00E21FA9">
        <w:instrText xml:space="preserve"> REF _Ref159666346 \r \h </w:instrText>
      </w:r>
      <w:r w:rsidR="00E21FA9">
        <w:fldChar w:fldCharType="separate"/>
      </w:r>
      <w:r w:rsidR="00E21FA9">
        <w:t>1.7</w:t>
      </w:r>
      <w:r w:rsidR="00E21FA9">
        <w:fldChar w:fldCharType="end"/>
      </w:r>
      <w:r w:rsidRPr="002B0356">
        <w:t>) of this document, then these occu</w:t>
      </w:r>
      <w:r w:rsidR="008104D9">
        <w:t>r</w:t>
      </w:r>
      <w:r w:rsidRPr="002B0356">
        <w:t xml:space="preserve">rences are marked with an initial arrow, </w:t>
      </w:r>
      <w:r w:rsidR="0062192B">
        <w:t>for example</w:t>
      </w:r>
      <w:r w:rsidRPr="000B30F7">
        <w:t xml:space="preserve">, </w:t>
      </w:r>
      <w:r w:rsidRPr="000B30F7">
        <w:rPr>
          <w:rFonts w:eastAsia="SimSun"/>
          <w:i/>
          <w:iCs/>
          <w:lang w:eastAsia="zh-CN"/>
        </w:rPr>
        <w:sym w:font="Wingdings" w:char="F0E0"/>
      </w:r>
      <w:r w:rsidRPr="000B30F7">
        <w:rPr>
          <w:rFonts w:eastAsia="SimSun"/>
          <w:i/>
          <w:iCs/>
          <w:lang w:eastAsia="zh-CN"/>
        </w:rPr>
        <w:t xml:space="preserve"> </w:t>
      </w:r>
      <w:r w:rsidR="00581C02" w:rsidRPr="000B30F7">
        <w:rPr>
          <w:rFonts w:eastAsia="SimSun"/>
          <w:i/>
          <w:iCs/>
          <w:lang w:eastAsia="zh-CN"/>
        </w:rPr>
        <w:t>TitanSim</w:t>
      </w:r>
      <w:r w:rsidR="00B53558" w:rsidRPr="000B30F7">
        <w:rPr>
          <w:rFonts w:eastAsia="SimSun"/>
          <w:i/>
          <w:iCs/>
          <w:lang w:eastAsia="zh-CN"/>
        </w:rPr>
        <w:t xml:space="preserve"> Statistics</w:t>
      </w:r>
      <w:r w:rsidRPr="000B30F7">
        <w:rPr>
          <w:rFonts w:eastAsia="SimSun"/>
          <w:lang w:eastAsia="zh-CN"/>
        </w:rPr>
        <w:t>.</w:t>
      </w:r>
      <w:r w:rsidR="00301F59" w:rsidRPr="000B30F7">
        <w:rPr>
          <w:rFonts w:eastAsia="SimSun"/>
          <w:lang w:eastAsia="zh-CN"/>
        </w:rPr>
        <w:t xml:space="preserve"> </w:t>
      </w:r>
    </w:p>
    <w:p w:rsidR="005763A5" w:rsidRDefault="005763A5" w:rsidP="005763A5">
      <w:pPr>
        <w:pStyle w:val="Heading2"/>
      </w:pPr>
      <w:bookmarkStart w:id="41" w:name="_Ref159666337"/>
      <w:bookmarkStart w:id="42" w:name="_Toc188340552"/>
      <w:bookmarkStart w:id="43" w:name="_Toc283111375"/>
      <w:bookmarkStart w:id="44" w:name="_Toc453599291"/>
      <w:r>
        <w:lastRenderedPageBreak/>
        <w:t>Abbreviations</w:t>
      </w:r>
      <w:bookmarkEnd w:id="41"/>
      <w:bookmarkEnd w:id="42"/>
      <w:bookmarkEnd w:id="43"/>
      <w:bookmarkEnd w:id="44"/>
    </w:p>
    <w:p w:rsidR="00A74044" w:rsidRDefault="00A74044" w:rsidP="00656E88">
      <w:pPr>
        <w:pStyle w:val="BodyText"/>
        <w:tabs>
          <w:tab w:val="clear" w:pos="2552"/>
          <w:tab w:val="clear" w:pos="3856"/>
          <w:tab w:val="left" w:pos="3870"/>
        </w:tabs>
        <w:ind w:left="3870" w:hanging="1318"/>
        <w:rPr>
          <w:rFonts w:cs="Arial"/>
        </w:rPr>
      </w:pPr>
      <w:r>
        <w:rPr>
          <w:rFonts w:cs="Arial"/>
        </w:rPr>
        <w:t>CLI</w:t>
      </w:r>
      <w:r>
        <w:rPr>
          <w:rFonts w:cs="Arial"/>
        </w:rPr>
        <w:tab/>
        <w:t>Command Line Interface</w:t>
      </w:r>
    </w:p>
    <w:p w:rsidR="00656E88" w:rsidRDefault="00656E88" w:rsidP="00656E88">
      <w:pPr>
        <w:pStyle w:val="BodyText"/>
        <w:tabs>
          <w:tab w:val="clear" w:pos="2552"/>
          <w:tab w:val="clear" w:pos="3856"/>
          <w:tab w:val="left" w:pos="3870"/>
        </w:tabs>
        <w:ind w:left="3870" w:hanging="1318"/>
        <w:rPr>
          <w:rFonts w:cs="Arial"/>
        </w:rPr>
      </w:pPr>
      <w:r>
        <w:rPr>
          <w:rFonts w:cs="Arial"/>
        </w:rPr>
        <w:t>CLL</w:t>
      </w:r>
      <w:r>
        <w:rPr>
          <w:rFonts w:cs="Arial"/>
        </w:rPr>
        <w:tab/>
        <w:t>Core Library</w:t>
      </w:r>
    </w:p>
    <w:p w:rsidR="00F57DB3" w:rsidRDefault="00F57DB3" w:rsidP="00F57DB3">
      <w:pPr>
        <w:pStyle w:val="Term-list"/>
        <w:ind w:left="3870" w:hanging="1318"/>
        <w:rPr>
          <w:rFonts w:eastAsia="SimSun"/>
          <w:lang w:eastAsia="zh-CN"/>
        </w:rPr>
      </w:pPr>
      <w:r>
        <w:rPr>
          <w:rFonts w:eastAsia="SimSun"/>
          <w:lang w:eastAsia="zh-CN"/>
        </w:rPr>
        <w:t>EPTF</w:t>
      </w:r>
      <w:r>
        <w:rPr>
          <w:rFonts w:eastAsia="SimSun"/>
          <w:lang w:eastAsia="zh-CN"/>
        </w:rPr>
        <w:tab/>
      </w:r>
      <w:r w:rsidR="00D155AA">
        <w:rPr>
          <w:rFonts w:eastAsia="SimSun"/>
          <w:lang w:eastAsia="zh-CN"/>
        </w:rPr>
        <w:t>Ericsson Performance Test Framework</w:t>
      </w:r>
    </w:p>
    <w:p w:rsidR="00C75CF0" w:rsidRDefault="00AA3E47" w:rsidP="00F57DB3">
      <w:pPr>
        <w:pStyle w:val="Term-list"/>
        <w:ind w:left="3870" w:hanging="1318"/>
        <w:rPr>
          <w:rFonts w:eastAsia="SimSun"/>
          <w:lang w:eastAsia="zh-CN"/>
        </w:rPr>
      </w:pPr>
      <w:r>
        <w:rPr>
          <w:rFonts w:eastAsia="SimSun"/>
          <w:lang w:eastAsia="zh-CN"/>
        </w:rPr>
        <w:t>GUI</w:t>
      </w:r>
      <w:r>
        <w:rPr>
          <w:rFonts w:eastAsia="SimSun"/>
          <w:lang w:eastAsia="zh-CN"/>
        </w:rPr>
        <w:tab/>
        <w:t>Graphical User Interface</w:t>
      </w:r>
    </w:p>
    <w:p w:rsidR="00E264F2" w:rsidRPr="00F57DB3" w:rsidRDefault="00E264F2" w:rsidP="00F57DB3">
      <w:pPr>
        <w:pStyle w:val="Term-list"/>
        <w:ind w:left="3870" w:hanging="1318"/>
        <w:rPr>
          <w:rFonts w:eastAsia="SimSun"/>
          <w:lang w:eastAsia="zh-CN"/>
        </w:rPr>
      </w:pPr>
      <w:r>
        <w:rPr>
          <w:rFonts w:eastAsia="SimSun"/>
          <w:lang w:eastAsia="zh-CN"/>
        </w:rPr>
        <w:t>PTC</w:t>
      </w:r>
      <w:r>
        <w:rPr>
          <w:rFonts w:eastAsia="SimSun"/>
          <w:lang w:eastAsia="zh-CN"/>
        </w:rPr>
        <w:tab/>
        <w:t>Parallel Test Component</w:t>
      </w:r>
    </w:p>
    <w:p w:rsidR="00081610" w:rsidRPr="00081610" w:rsidRDefault="00581C02" w:rsidP="00081610">
      <w:pPr>
        <w:pStyle w:val="BodyText"/>
        <w:tabs>
          <w:tab w:val="clear" w:pos="2552"/>
        </w:tabs>
        <w:ind w:left="3870" w:hanging="1318"/>
        <w:rPr>
          <w:rFonts w:cs="Arial"/>
        </w:rPr>
      </w:pPr>
      <w:r>
        <w:rPr>
          <w:rFonts w:cs="Arial"/>
        </w:rPr>
        <w:t>TitanSim</w:t>
      </w:r>
      <w:r w:rsidR="00081610" w:rsidRPr="00081610">
        <w:rPr>
          <w:rFonts w:cs="Arial"/>
        </w:rPr>
        <w:tab/>
      </w:r>
      <w:r w:rsidR="00D155AA">
        <w:rPr>
          <w:rFonts w:cs="Arial"/>
        </w:rPr>
        <w:t>New synonym for the EPTF Framework</w:t>
      </w:r>
    </w:p>
    <w:p w:rsidR="00081610" w:rsidRDefault="00081610" w:rsidP="00B05CF7">
      <w:pPr>
        <w:pStyle w:val="BodyText"/>
        <w:tabs>
          <w:tab w:val="clear" w:pos="2552"/>
          <w:tab w:val="clear" w:pos="3856"/>
          <w:tab w:val="left" w:pos="3870"/>
        </w:tabs>
        <w:ind w:left="3870" w:hanging="1318"/>
        <w:rPr>
          <w:rFonts w:cs="Arial"/>
        </w:rPr>
      </w:pPr>
      <w:r>
        <w:rPr>
          <w:rFonts w:cs="Arial"/>
        </w:rPr>
        <w:t xml:space="preserve">TTCN-3 </w:t>
      </w:r>
      <w:r>
        <w:rPr>
          <w:rFonts w:cs="Arial"/>
        </w:rPr>
        <w:tab/>
        <w:t xml:space="preserve">Testing and Test Control Notation version 3 </w:t>
      </w:r>
      <w:r w:rsidR="00AE2953">
        <w:rPr>
          <w:rFonts w:cs="Arial"/>
        </w:rPr>
        <w:fldChar w:fldCharType="begin"/>
      </w:r>
      <w:r w:rsidR="00AE2953">
        <w:rPr>
          <w:rFonts w:cs="Arial"/>
        </w:rPr>
        <w:instrText xml:space="preserve"> REF _Ref419707627 \r \h </w:instrText>
      </w:r>
      <w:r w:rsidR="00AE2953">
        <w:rPr>
          <w:rFonts w:cs="Arial"/>
        </w:rPr>
      </w:r>
      <w:r w:rsidR="00AE2953">
        <w:rPr>
          <w:rFonts w:cs="Arial"/>
        </w:rPr>
        <w:fldChar w:fldCharType="separate"/>
      </w:r>
      <w:r w:rsidR="00AE2953">
        <w:rPr>
          <w:rFonts w:cs="Arial"/>
        </w:rPr>
        <w:t>[1]</w:t>
      </w:r>
      <w:r w:rsidR="00AE2953">
        <w:rPr>
          <w:rFonts w:cs="Arial"/>
        </w:rPr>
        <w:fldChar w:fldCharType="end"/>
      </w:r>
    </w:p>
    <w:p w:rsidR="001F5265" w:rsidRDefault="001F5265" w:rsidP="001F5265">
      <w:pPr>
        <w:pStyle w:val="Heading2"/>
      </w:pPr>
      <w:bookmarkStart w:id="45" w:name="_Ref159666346"/>
      <w:bookmarkStart w:id="46" w:name="_Toc188340553"/>
      <w:bookmarkStart w:id="47" w:name="_Toc283111376"/>
      <w:bookmarkStart w:id="48" w:name="_Toc453599292"/>
      <w:r>
        <w:t>Terminology</w:t>
      </w:r>
      <w:bookmarkEnd w:id="45"/>
      <w:bookmarkEnd w:id="46"/>
      <w:bookmarkEnd w:id="47"/>
      <w:bookmarkEnd w:id="48"/>
    </w:p>
    <w:p w:rsidR="00390F40" w:rsidRDefault="00394930" w:rsidP="002B5B52">
      <w:pPr>
        <w:pStyle w:val="Term-list"/>
        <w:jc w:val="both"/>
        <w:rPr>
          <w:rFonts w:eastAsia="SimSun"/>
          <w:lang w:eastAsia="zh-CN"/>
        </w:rPr>
      </w:pPr>
      <w:r>
        <w:rPr>
          <w:rFonts w:eastAsia="SimSun"/>
          <w:i/>
          <w:iCs/>
          <w:lang w:eastAsia="zh-CN"/>
        </w:rPr>
        <w:t>EPTF</w:t>
      </w:r>
      <w:r w:rsidR="00D155AA">
        <w:rPr>
          <w:rFonts w:eastAsia="SimSun"/>
          <w:i/>
          <w:iCs/>
          <w:lang w:eastAsia="zh-CN"/>
        </w:rPr>
        <w:t xml:space="preserve"> Core </w:t>
      </w:r>
      <w:r w:rsidR="00390F40" w:rsidRPr="002B0356">
        <w:rPr>
          <w:rFonts w:eastAsia="SimSun"/>
          <w:i/>
          <w:iCs/>
          <w:lang w:eastAsia="zh-CN"/>
        </w:rPr>
        <w:t>Library</w:t>
      </w:r>
      <w:r w:rsidR="00666C69">
        <w:rPr>
          <w:rFonts w:eastAsia="SimSun"/>
          <w:i/>
          <w:iCs/>
          <w:lang w:eastAsia="zh-CN"/>
        </w:rPr>
        <w:t xml:space="preserve"> </w:t>
      </w:r>
      <w:r w:rsidR="00390F40" w:rsidRPr="002B0356">
        <w:rPr>
          <w:rFonts w:eastAsia="SimSun"/>
          <w:i/>
          <w:iCs/>
          <w:lang w:eastAsia="zh-CN"/>
        </w:rPr>
        <w:t>(CLL)</w:t>
      </w:r>
      <w:r w:rsidR="00390F40" w:rsidRPr="002B0356">
        <w:rPr>
          <w:rFonts w:eastAsia="SimSun"/>
          <w:i/>
          <w:iCs/>
          <w:lang w:eastAsia="zh-CN"/>
        </w:rPr>
        <w:tab/>
      </w:r>
      <w:r w:rsidR="00D155AA" w:rsidRPr="00025BBF">
        <w:rPr>
          <w:rFonts w:eastAsia="SimSun"/>
          <w:lang w:eastAsia="zh-CN"/>
        </w:rPr>
        <w:t>is that part of the TitanSim software that is totally project independent. (i.e., which is not protocol-, or application-dependent). The Core Library is to be supplied and supported by the TCC organiz</w:t>
      </w:r>
      <w:r w:rsidR="00D155AA" w:rsidRPr="00025BBF">
        <w:rPr>
          <w:rFonts w:eastAsia="SimSun"/>
          <w:lang w:eastAsia="zh-CN"/>
        </w:rPr>
        <w:t>a</w:t>
      </w:r>
      <w:r w:rsidR="00D155AA" w:rsidRPr="00025BBF">
        <w:rPr>
          <w:rFonts w:eastAsia="SimSun"/>
          <w:lang w:eastAsia="zh-CN"/>
        </w:rPr>
        <w:t>tion. Any Core Library development is to be fun</w:t>
      </w:r>
      <w:r w:rsidR="00D155AA" w:rsidRPr="00025BBF">
        <w:rPr>
          <w:rFonts w:eastAsia="SimSun"/>
          <w:lang w:eastAsia="zh-CN"/>
        </w:rPr>
        <w:t>d</w:t>
      </w:r>
      <w:r w:rsidR="00D155AA" w:rsidRPr="00025BBF">
        <w:rPr>
          <w:rFonts w:eastAsia="SimSun"/>
          <w:lang w:eastAsia="zh-CN"/>
        </w:rPr>
        <w:t>ed centrally by Ericsson.</w:t>
      </w:r>
    </w:p>
    <w:p w:rsidR="00E22864" w:rsidRPr="002B3131" w:rsidRDefault="001110D7" w:rsidP="0001197B">
      <w:pPr>
        <w:pStyle w:val="Term-list"/>
        <w:jc w:val="both"/>
        <w:rPr>
          <w:rFonts w:eastAsia="SimSun"/>
          <w:lang w:eastAsia="zh-CN"/>
        </w:rPr>
      </w:pPr>
      <w:r>
        <w:rPr>
          <w:rFonts w:eastAsia="SimSun"/>
          <w:i/>
          <w:iCs/>
          <w:lang w:eastAsia="zh-CN"/>
        </w:rPr>
        <w:t>EPTF Variable</w:t>
      </w:r>
      <w:r w:rsidR="00E22864">
        <w:rPr>
          <w:rFonts w:eastAsia="SimSun"/>
          <w:i/>
          <w:iCs/>
          <w:lang w:eastAsia="zh-CN"/>
        </w:rPr>
        <w:tab/>
      </w:r>
      <w:r w:rsidR="00E22864">
        <w:rPr>
          <w:rFonts w:eastAsia="SimSun"/>
          <w:lang w:eastAsia="zh-CN"/>
        </w:rPr>
        <w:t>is a variable of EPTF_</w:t>
      </w:r>
      <w:r w:rsidR="00CA55F2">
        <w:rPr>
          <w:rFonts w:eastAsia="SimSun"/>
          <w:lang w:eastAsia="zh-CN"/>
        </w:rPr>
        <w:t>Var</w:t>
      </w:r>
      <w:r w:rsidR="00E22864">
        <w:rPr>
          <w:rFonts w:eastAsia="SimSun"/>
          <w:lang w:eastAsia="zh-CN"/>
        </w:rPr>
        <w:t>_CT component.</w:t>
      </w:r>
    </w:p>
    <w:p w:rsidR="001F5265" w:rsidRDefault="001F5265" w:rsidP="001F5265">
      <w:pPr>
        <w:pStyle w:val="Heading1"/>
      </w:pPr>
      <w:bookmarkStart w:id="49" w:name="_Toc188340554"/>
      <w:bookmarkStart w:id="50" w:name="_Toc283111377"/>
      <w:bookmarkStart w:id="51" w:name="_Toc453599293"/>
      <w:r>
        <w:t>General</w:t>
      </w:r>
      <w:r w:rsidR="001A44A8">
        <w:t xml:space="preserve"> Description</w:t>
      </w:r>
      <w:bookmarkEnd w:id="49"/>
      <w:bookmarkEnd w:id="50"/>
      <w:bookmarkEnd w:id="51"/>
    </w:p>
    <w:p w:rsidR="00982E16" w:rsidRDefault="00982E16" w:rsidP="00246328">
      <w:pPr>
        <w:pStyle w:val="BodyText"/>
        <w:jc w:val="both"/>
      </w:pPr>
      <w:bookmarkStart w:id="52" w:name="_Toc182203155"/>
      <w:bookmarkStart w:id="53" w:name="_Toc188340557"/>
      <w:bookmarkStart w:id="54" w:name="_Toc283111381"/>
      <w:r>
        <w:t>This data source feature was developed for the flexible GUI configuration feature.</w:t>
      </w:r>
    </w:p>
    <w:p w:rsidR="00942DB3" w:rsidRDefault="00942DB3" w:rsidP="00942DB3">
      <w:pPr>
        <w:pStyle w:val="BodyText"/>
        <w:jc w:val="both"/>
      </w:pPr>
      <w:r w:rsidRPr="00942DB3">
        <w:t>The feature can be used to share data between the data source client components and the data source main component. The DataSource clients can register data sources into the system, and the main DataSource component or another DataSource client component can access the data. The data source is identified with a feature name (like LGenBase), and a PTC name (like LGen1). When the main data source component is requested to get a certain data from the data source clients, this identification information should be provided together with the name of the data (like TrafficCaseCPS) and additional parameters (</w:t>
      </w:r>
      <w:r w:rsidR="0078793B">
        <w:t>for example</w:t>
      </w:r>
      <w:r w:rsidRPr="00942DB3">
        <w:t xml:space="preserve"> the name of the traffic case: TC1).</w:t>
      </w:r>
    </w:p>
    <w:p w:rsidR="002C522F" w:rsidRDefault="002C522F" w:rsidP="00942DB3">
      <w:pPr>
        <w:pStyle w:val="BodyText"/>
        <w:jc w:val="both"/>
      </w:pPr>
      <w:r>
        <w:t>The main data source component provides external data, iterators and conditions.</w:t>
      </w:r>
    </w:p>
    <w:p w:rsidR="00A17541" w:rsidRDefault="00942DB3" w:rsidP="00942DB3">
      <w:pPr>
        <w:pStyle w:val="BodyText"/>
        <w:jc w:val="both"/>
      </w:pPr>
      <w:r w:rsidRPr="00942DB3">
        <w:lastRenderedPageBreak/>
        <w:t>For external data and iterators an EPTF Variable name is returned. This variable stores the value of the requested data on the component where the request was made. This variable is subscribed</w:t>
      </w:r>
      <w:r w:rsidR="00795ECB">
        <w:t xml:space="preserve"> to the source variable on the component which provides </w:t>
      </w:r>
      <w:r w:rsidRPr="00942DB3">
        <w:t>the data (in this case the CPS of TC1 on LGen1) with the specified subscription mode and refr</w:t>
      </w:r>
      <w:r w:rsidR="00795ECB">
        <w:t>esh rate.</w:t>
      </w:r>
    </w:p>
    <w:p w:rsidR="00743F7B" w:rsidRDefault="00A17541" w:rsidP="00942DB3">
      <w:pPr>
        <w:pStyle w:val="BodyText"/>
        <w:jc w:val="both"/>
      </w:pPr>
      <w:r>
        <w:t>The type of value of the EPTF Variable</w:t>
      </w:r>
      <w:r w:rsidR="00B173E7">
        <w:t xml:space="preserve"> that stores the value of the data</w:t>
      </w:r>
      <w:r>
        <w:t xml:space="preserve"> is not restricted. It can be anything, like float or CharstringList</w:t>
      </w:r>
      <w:r w:rsidR="00DD10FB">
        <w:t xml:space="preserve"> that the EPTF Var</w:t>
      </w:r>
      <w:r w:rsidR="00F00C21">
        <w:t>i</w:t>
      </w:r>
      <w:r w:rsidR="00DD10FB">
        <w:t>able supports</w:t>
      </w:r>
      <w:r>
        <w:t>. It depends on the data source client that provides the variable.</w:t>
      </w:r>
      <w:r w:rsidR="00BF07DD">
        <w:t xml:space="preserve"> This means that even values containing certain lists can also appear as data sources.</w:t>
      </w:r>
    </w:p>
    <w:p w:rsidR="002C522F" w:rsidRDefault="002C522F" w:rsidP="00942DB3">
      <w:pPr>
        <w:pStyle w:val="BodyText"/>
        <w:jc w:val="both"/>
      </w:pPr>
      <w:r>
        <w:t>For conditions the value of the condition is requested from the data source client and its value is returned as a boolean value.</w:t>
      </w:r>
    </w:p>
    <w:p w:rsidR="009A1775" w:rsidRDefault="009A1775" w:rsidP="009A1775">
      <w:pPr>
        <w:pStyle w:val="BodyText"/>
        <w:jc w:val="both"/>
      </w:pPr>
      <w:r>
        <w:t>It is also possible to request the data value directly, without using EPTF Variables. In addition</w:t>
      </w:r>
      <w:r w:rsidR="008E20E1">
        <w:t>,</w:t>
      </w:r>
      <w:r>
        <w:t xml:space="preserve"> the provider has the possibility to deliver data which is not based on EPTF Variables.</w:t>
      </w:r>
    </w:p>
    <w:p w:rsidR="008E20E1" w:rsidRDefault="00CA548B" w:rsidP="009A1775">
      <w:pPr>
        <w:pStyle w:val="BodyText"/>
        <w:jc w:val="both"/>
      </w:pPr>
      <w:r>
        <w:t xml:space="preserve">Additional details </w:t>
      </w:r>
      <w:r w:rsidR="005F1A0B">
        <w:t xml:space="preserve">can be found in </w:t>
      </w:r>
      <w:r w:rsidR="00706727">
        <w:t>chapter</w:t>
      </w:r>
      <w:r w:rsidR="00D07CE0">
        <w:t xml:space="preserve"> </w:t>
      </w:r>
      <w:r w:rsidR="00D07CE0">
        <w:fldChar w:fldCharType="begin"/>
      </w:r>
      <w:r w:rsidR="00D07CE0">
        <w:instrText xml:space="preserve"> REF _Ref301793793 \r \h </w:instrText>
      </w:r>
      <w:r w:rsidR="00D07CE0">
        <w:fldChar w:fldCharType="separate"/>
      </w:r>
      <w:r w:rsidR="00D07CE0">
        <w:t>3</w:t>
      </w:r>
      <w:r w:rsidR="00D07CE0">
        <w:fldChar w:fldCharType="end"/>
      </w:r>
      <w:r>
        <w:t>.</w:t>
      </w:r>
    </w:p>
    <w:p w:rsidR="00077A4C" w:rsidRDefault="008E20E1" w:rsidP="008E20E1">
      <w:pPr>
        <w:pStyle w:val="Heading1"/>
      </w:pPr>
      <w:r>
        <w:br w:type="page"/>
      </w:r>
      <w:bookmarkStart w:id="55" w:name="_Toc188340567"/>
      <w:bookmarkStart w:id="56" w:name="_Toc283111392"/>
      <w:bookmarkStart w:id="57" w:name="_Ref301793793"/>
      <w:bookmarkStart w:id="58" w:name="_Toc453599294"/>
      <w:bookmarkEnd w:id="52"/>
      <w:bookmarkEnd w:id="53"/>
      <w:bookmarkEnd w:id="54"/>
      <w:r w:rsidR="001054CF">
        <w:lastRenderedPageBreak/>
        <w:t>Detailed description</w:t>
      </w:r>
      <w:bookmarkEnd w:id="57"/>
      <w:bookmarkEnd w:id="58"/>
    </w:p>
    <w:p w:rsidR="00077A4C" w:rsidRDefault="009A1775" w:rsidP="00321678">
      <w:pPr>
        <w:pStyle w:val="BodyText"/>
        <w:jc w:val="both"/>
      </w:pPr>
      <w:r>
        <w:t>The DataSource feature contains the definition of the main component and the client. The clients register the data sources which can be accessed on the main component or another client later on:</w:t>
      </w:r>
    </w:p>
    <w:p w:rsidR="00A84A19" w:rsidRDefault="00A7605E" w:rsidP="00047815">
      <w:pPr>
        <w:pStyle w:val="BodyText"/>
        <w:tabs>
          <w:tab w:val="clear" w:pos="2552"/>
          <w:tab w:val="left" w:pos="810"/>
        </w:tabs>
        <w:ind w:left="900"/>
        <w:jc w:val="center"/>
      </w:pPr>
      <w:r>
        <w:rPr>
          <w:noProof/>
        </w:rPr>
        <mc:AlternateContent>
          <mc:Choice Requires="wpc">
            <w:drawing>
              <wp:inline distT="0" distB="0" distL="0" distR="0">
                <wp:extent cx="4887595" cy="2839720"/>
                <wp:effectExtent l="1905" t="0" r="0" b="2540"/>
                <wp:docPr id="43"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6"/>
                        <wps:cNvSpPr txBox="1">
                          <a:spLocks noChangeArrowheads="1"/>
                        </wps:cNvSpPr>
                        <wps:spPr bwMode="auto">
                          <a:xfrm>
                            <a:off x="919480" y="690880"/>
                            <a:ext cx="97472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7815" w:rsidRPr="00041EBC" w:rsidRDefault="00047815" w:rsidP="00047815">
                              <w:pPr>
                                <w:rPr>
                                  <w:sz w:val="16"/>
                                  <w:szCs w:val="16"/>
                                  <w:lang w:val="en-US"/>
                                </w:rPr>
                              </w:pPr>
                              <w:r>
                                <w:rPr>
                                  <w:sz w:val="16"/>
                                  <w:szCs w:val="16"/>
                                  <w:lang w:val="en-US"/>
                                </w:rPr>
                                <w:t>Register data source</w:t>
                              </w:r>
                            </w:p>
                          </w:txbxContent>
                        </wps:txbx>
                        <wps:bodyPr rot="0" vert="horz" wrap="none" lIns="18288" tIns="18288" rIns="18288" bIns="18288" anchor="t" anchorCtr="0" upright="1">
                          <a:noAutofit/>
                        </wps:bodyPr>
                      </wps:wsp>
                      <wps:wsp>
                        <wps:cNvPr id="26" name="Text Box 7"/>
                        <wps:cNvSpPr txBox="1">
                          <a:spLocks noChangeArrowheads="1"/>
                        </wps:cNvSpPr>
                        <wps:spPr bwMode="auto">
                          <a:xfrm>
                            <a:off x="2976880" y="119380"/>
                            <a:ext cx="1351280" cy="4572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47815" w:rsidRPr="00B6297D" w:rsidRDefault="00047815" w:rsidP="00047815">
                              <w:pPr>
                                <w:jc w:val="center"/>
                                <w:rPr>
                                  <w:sz w:val="16"/>
                                  <w:szCs w:val="16"/>
                                  <w:u w:val="single"/>
                                  <w:lang w:val="en-US"/>
                                </w:rPr>
                              </w:pPr>
                              <w:r>
                                <w:rPr>
                                  <w:sz w:val="16"/>
                                  <w:szCs w:val="16"/>
                                  <w:u w:val="single"/>
                                  <w:lang w:val="en-US"/>
                                </w:rPr>
                                <w:t>PTC#m</w:t>
                              </w:r>
                            </w:p>
                            <w:p w:rsidR="00047815" w:rsidRDefault="00047815" w:rsidP="00047815">
                              <w:pPr>
                                <w:jc w:val="center"/>
                                <w:rPr>
                                  <w:sz w:val="16"/>
                                  <w:szCs w:val="16"/>
                                  <w:lang w:val="en-US"/>
                                </w:rPr>
                              </w:pPr>
                            </w:p>
                            <w:p w:rsidR="00047815" w:rsidRPr="00866714" w:rsidRDefault="00047815" w:rsidP="00047815">
                              <w:pPr>
                                <w:jc w:val="center"/>
                                <w:rPr>
                                  <w:sz w:val="16"/>
                                  <w:szCs w:val="16"/>
                                  <w:lang w:val="en-US"/>
                                </w:rPr>
                              </w:pPr>
                              <w:r w:rsidRPr="00866714">
                                <w:rPr>
                                  <w:sz w:val="16"/>
                                  <w:szCs w:val="16"/>
                                  <w:lang w:val="en-US"/>
                                </w:rPr>
                                <w:t>EPTF_</w:t>
                              </w:r>
                              <w:r>
                                <w:rPr>
                                  <w:sz w:val="16"/>
                                  <w:szCs w:val="16"/>
                                  <w:lang w:val="en-US"/>
                                </w:rPr>
                                <w:t>DataSourceClient</w:t>
                              </w:r>
                              <w:r w:rsidRPr="00866714">
                                <w:rPr>
                                  <w:sz w:val="16"/>
                                  <w:szCs w:val="16"/>
                                  <w:lang w:val="en-US"/>
                                </w:rPr>
                                <w:t>_CT</w:t>
                              </w:r>
                            </w:p>
                          </w:txbxContent>
                        </wps:txbx>
                        <wps:bodyPr rot="0" vert="horz" wrap="none" lIns="18288" tIns="18288" rIns="18288" bIns="18288" anchor="t" anchorCtr="0" upright="1">
                          <a:noAutofit/>
                        </wps:bodyPr>
                      </wps:wsp>
                      <wps:wsp>
                        <wps:cNvPr id="27" name="Line 8"/>
                        <wps:cNvCnPr>
                          <a:cxnSpLocks noChangeShapeType="1"/>
                        </wps:cNvCnPr>
                        <wps:spPr bwMode="auto">
                          <a:xfrm flipH="1">
                            <a:off x="2057400" y="576580"/>
                            <a:ext cx="5080" cy="176657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Text Box 9"/>
                        <wps:cNvSpPr txBox="1">
                          <a:spLocks noChangeArrowheads="1"/>
                        </wps:cNvSpPr>
                        <wps:spPr bwMode="auto">
                          <a:xfrm>
                            <a:off x="1490980" y="119380"/>
                            <a:ext cx="1371600" cy="4572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47815" w:rsidRPr="00B6297D" w:rsidRDefault="00047815" w:rsidP="00047815">
                              <w:pPr>
                                <w:jc w:val="center"/>
                                <w:rPr>
                                  <w:sz w:val="16"/>
                                  <w:szCs w:val="16"/>
                                  <w:u w:val="single"/>
                                  <w:lang w:val="en-US"/>
                                </w:rPr>
                              </w:pPr>
                              <w:r>
                                <w:rPr>
                                  <w:sz w:val="16"/>
                                  <w:szCs w:val="16"/>
                                  <w:u w:val="single"/>
                                  <w:lang w:val="en-US"/>
                                </w:rPr>
                                <w:t>PTC#n</w:t>
                              </w:r>
                            </w:p>
                            <w:p w:rsidR="00047815" w:rsidRDefault="00047815" w:rsidP="00047815">
                              <w:pPr>
                                <w:jc w:val="center"/>
                                <w:rPr>
                                  <w:sz w:val="16"/>
                                  <w:szCs w:val="16"/>
                                  <w:lang w:val="en-US"/>
                                </w:rPr>
                              </w:pPr>
                            </w:p>
                            <w:p w:rsidR="00047815" w:rsidRPr="00866714" w:rsidRDefault="00047815" w:rsidP="00047815">
                              <w:pPr>
                                <w:jc w:val="center"/>
                                <w:rPr>
                                  <w:sz w:val="16"/>
                                  <w:szCs w:val="16"/>
                                  <w:lang w:val="en-US"/>
                                </w:rPr>
                              </w:pPr>
                              <w:r w:rsidRPr="00866714">
                                <w:rPr>
                                  <w:sz w:val="16"/>
                                  <w:szCs w:val="16"/>
                                  <w:lang w:val="en-US"/>
                                </w:rPr>
                                <w:t>EPTF_</w:t>
                              </w:r>
                              <w:r>
                                <w:rPr>
                                  <w:sz w:val="16"/>
                                  <w:szCs w:val="16"/>
                                  <w:lang w:val="en-US"/>
                                </w:rPr>
                                <w:t>DataSourceClient</w:t>
                              </w:r>
                              <w:r w:rsidRPr="00866714">
                                <w:rPr>
                                  <w:sz w:val="16"/>
                                  <w:szCs w:val="16"/>
                                  <w:lang w:val="en-US"/>
                                </w:rPr>
                                <w:t>_CT</w:t>
                              </w:r>
                            </w:p>
                            <w:p w:rsidR="00047815" w:rsidRPr="00866714" w:rsidRDefault="00047815" w:rsidP="00047815">
                              <w:pPr>
                                <w:jc w:val="center"/>
                                <w:rPr>
                                  <w:sz w:val="16"/>
                                  <w:szCs w:val="16"/>
                                  <w:lang w:val="en-US"/>
                                </w:rPr>
                              </w:pPr>
                            </w:p>
                          </w:txbxContent>
                        </wps:txbx>
                        <wps:bodyPr rot="0" vert="horz" wrap="square" lIns="18288" tIns="18288" rIns="18288" bIns="18288" anchor="t" anchorCtr="0" upright="1">
                          <a:noAutofit/>
                        </wps:bodyPr>
                      </wps:wsp>
                      <wps:wsp>
                        <wps:cNvPr id="29" name="Line 10"/>
                        <wps:cNvCnPr>
                          <a:cxnSpLocks noChangeShapeType="1"/>
                        </wps:cNvCnPr>
                        <wps:spPr bwMode="auto">
                          <a:xfrm flipH="1">
                            <a:off x="3657600" y="576580"/>
                            <a:ext cx="5080" cy="176657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1"/>
                        <wps:cNvCnPr>
                          <a:cxnSpLocks noChangeShapeType="1"/>
                        </wps:cNvCnPr>
                        <wps:spPr bwMode="auto">
                          <a:xfrm>
                            <a:off x="690880" y="1148080"/>
                            <a:ext cx="2971800" cy="635"/>
                          </a:xfrm>
                          <a:prstGeom prst="line">
                            <a:avLst/>
                          </a:prstGeom>
                          <a:noFill/>
                          <a:ln w="9525">
                            <a:solidFill>
                              <a:srgbClr val="000000"/>
                            </a:solidFill>
                            <a:round/>
                            <a:headEnd type="triangle" w="med" len="med"/>
                            <a:tailEnd type="none" w="lg" len="lg"/>
                          </a:ln>
                          <a:extLst>
                            <a:ext uri="{909E8E84-426E-40DD-AFC4-6F175D3DCCD1}">
                              <a14:hiddenFill xmlns:a14="http://schemas.microsoft.com/office/drawing/2010/main">
                                <a:noFill/>
                              </a14:hiddenFill>
                            </a:ext>
                          </a:extLst>
                        </wps:spPr>
                        <wps:bodyPr/>
                      </wps:wsp>
                      <wps:wsp>
                        <wps:cNvPr id="31" name="Text Box 12"/>
                        <wps:cNvSpPr txBox="1">
                          <a:spLocks noChangeArrowheads="1"/>
                        </wps:cNvSpPr>
                        <wps:spPr bwMode="auto">
                          <a:xfrm>
                            <a:off x="119380" y="119380"/>
                            <a:ext cx="1126490" cy="4572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47815" w:rsidRPr="00B6297D" w:rsidRDefault="00047815" w:rsidP="00047815">
                              <w:pPr>
                                <w:jc w:val="center"/>
                                <w:rPr>
                                  <w:sz w:val="16"/>
                                  <w:szCs w:val="16"/>
                                  <w:u w:val="single"/>
                                  <w:lang w:val="en-US"/>
                                </w:rPr>
                              </w:pPr>
                              <w:r>
                                <w:rPr>
                                  <w:sz w:val="16"/>
                                  <w:szCs w:val="16"/>
                                  <w:u w:val="single"/>
                                  <w:lang w:val="en-US"/>
                                </w:rPr>
                                <w:t>EPTF_DataSource_CT</w:t>
                              </w:r>
                            </w:p>
                          </w:txbxContent>
                        </wps:txbx>
                        <wps:bodyPr rot="0" vert="horz" wrap="square" lIns="18288" tIns="18288" rIns="18288" bIns="18288" anchor="t" anchorCtr="0" upright="1">
                          <a:noAutofit/>
                        </wps:bodyPr>
                      </wps:wsp>
                      <wps:wsp>
                        <wps:cNvPr id="32" name="Line 13"/>
                        <wps:cNvCnPr>
                          <a:cxnSpLocks noChangeShapeType="1"/>
                        </wps:cNvCnPr>
                        <wps:spPr bwMode="auto">
                          <a:xfrm flipH="1">
                            <a:off x="685800" y="576580"/>
                            <a:ext cx="5080" cy="17297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14"/>
                        <wps:cNvCnPr>
                          <a:cxnSpLocks noChangeShapeType="1"/>
                        </wps:cNvCnPr>
                        <wps:spPr bwMode="auto">
                          <a:xfrm flipH="1" flipV="1">
                            <a:off x="690880" y="919480"/>
                            <a:ext cx="1371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15"/>
                        <wps:cNvSpPr txBox="1">
                          <a:spLocks noChangeArrowheads="1"/>
                        </wps:cNvSpPr>
                        <wps:spPr bwMode="auto">
                          <a:xfrm>
                            <a:off x="2291080" y="919480"/>
                            <a:ext cx="97472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7815" w:rsidRPr="00041EBC" w:rsidRDefault="00047815" w:rsidP="00047815">
                              <w:pPr>
                                <w:rPr>
                                  <w:sz w:val="16"/>
                                  <w:szCs w:val="16"/>
                                  <w:lang w:val="en-US"/>
                                </w:rPr>
                              </w:pPr>
                              <w:r>
                                <w:rPr>
                                  <w:sz w:val="16"/>
                                  <w:szCs w:val="16"/>
                                  <w:lang w:val="en-US"/>
                                </w:rPr>
                                <w:t>Register data source</w:t>
                              </w:r>
                            </w:p>
                          </w:txbxContent>
                        </wps:txbx>
                        <wps:bodyPr rot="0" vert="horz" wrap="none" lIns="18288" tIns="18288" rIns="18288" bIns="18288" anchor="t" anchorCtr="0" upright="1">
                          <a:noAutofit/>
                        </wps:bodyPr>
                      </wps:wsp>
                      <wps:wsp>
                        <wps:cNvPr id="35" name="Line 16"/>
                        <wps:cNvCnPr>
                          <a:cxnSpLocks noChangeShapeType="1"/>
                        </wps:cNvCnPr>
                        <wps:spPr bwMode="auto">
                          <a:xfrm flipH="1" flipV="1">
                            <a:off x="690880" y="1490980"/>
                            <a:ext cx="296672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6" name="Text Box 17"/>
                        <wps:cNvSpPr txBox="1">
                          <a:spLocks noChangeArrowheads="1"/>
                        </wps:cNvSpPr>
                        <wps:spPr bwMode="auto">
                          <a:xfrm>
                            <a:off x="1033780" y="1262380"/>
                            <a:ext cx="42672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7815" w:rsidRPr="00041EBC" w:rsidRDefault="00047815" w:rsidP="00047815">
                              <w:pPr>
                                <w:rPr>
                                  <w:sz w:val="16"/>
                                  <w:szCs w:val="16"/>
                                  <w:lang w:val="en-US"/>
                                </w:rPr>
                              </w:pPr>
                              <w:r>
                                <w:rPr>
                                  <w:sz w:val="16"/>
                                  <w:szCs w:val="16"/>
                                  <w:lang w:val="en-US"/>
                                </w:rPr>
                                <w:t>Get data</w:t>
                              </w:r>
                            </w:p>
                          </w:txbxContent>
                        </wps:txbx>
                        <wps:bodyPr rot="0" vert="horz" wrap="none" lIns="18288" tIns="18288" rIns="18288" bIns="18288" anchor="t" anchorCtr="0" upright="1">
                          <a:noAutofit/>
                        </wps:bodyPr>
                      </wps:wsp>
                      <wps:wsp>
                        <wps:cNvPr id="37" name="Freeform 18"/>
                        <wps:cNvSpPr>
                          <a:spLocks/>
                        </wps:cNvSpPr>
                        <wps:spPr bwMode="auto">
                          <a:xfrm>
                            <a:off x="685800" y="2249170"/>
                            <a:ext cx="571500" cy="361950"/>
                          </a:xfrm>
                          <a:custGeom>
                            <a:avLst/>
                            <a:gdLst>
                              <a:gd name="T0" fmla="*/ 0 w 900"/>
                              <a:gd name="T1" fmla="*/ 0 h 570"/>
                              <a:gd name="T2" fmla="*/ 540 w 900"/>
                              <a:gd name="T3" fmla="*/ 540 h 570"/>
                              <a:gd name="T4" fmla="*/ 900 w 900"/>
                              <a:gd name="T5" fmla="*/ 180 h 570"/>
                            </a:gdLst>
                            <a:ahLst/>
                            <a:cxnLst>
                              <a:cxn ang="0">
                                <a:pos x="T0" y="T1"/>
                              </a:cxn>
                              <a:cxn ang="0">
                                <a:pos x="T2" y="T3"/>
                              </a:cxn>
                              <a:cxn ang="0">
                                <a:pos x="T4" y="T5"/>
                              </a:cxn>
                            </a:cxnLst>
                            <a:rect l="0" t="0" r="r" b="b"/>
                            <a:pathLst>
                              <a:path w="900" h="570">
                                <a:moveTo>
                                  <a:pt x="0" y="0"/>
                                </a:moveTo>
                                <a:cubicBezTo>
                                  <a:pt x="195" y="255"/>
                                  <a:pt x="390" y="510"/>
                                  <a:pt x="540" y="540"/>
                                </a:cubicBezTo>
                                <a:cubicBezTo>
                                  <a:pt x="690" y="570"/>
                                  <a:pt x="795" y="375"/>
                                  <a:pt x="900" y="180"/>
                                </a:cubicBezTo>
                              </a:path>
                            </a:pathLst>
                          </a:custGeom>
                          <a:noFill/>
                          <a:ln w="9525" cap="flat" cmpd="sng">
                            <a:solidFill>
                              <a:srgbClr val="000000"/>
                            </a:solidFill>
                            <a:prstDash val="solid"/>
                            <a:round/>
                            <a:headEnd type="triangle" w="med" len="me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38" name="Text Box 19"/>
                        <wps:cNvSpPr txBox="1">
                          <a:spLocks noChangeArrowheads="1"/>
                        </wps:cNvSpPr>
                        <wps:spPr bwMode="auto">
                          <a:xfrm>
                            <a:off x="1009650" y="2230120"/>
                            <a:ext cx="10287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7815" w:rsidRPr="00041EBC" w:rsidRDefault="00047815" w:rsidP="00047815">
                              <w:pPr>
                                <w:rPr>
                                  <w:sz w:val="16"/>
                                  <w:szCs w:val="16"/>
                                  <w:lang w:val="en-US"/>
                                </w:rPr>
                              </w:pPr>
                              <w:r>
                                <w:rPr>
                                  <w:sz w:val="16"/>
                                  <w:szCs w:val="16"/>
                                  <w:lang w:val="en-US"/>
                                </w:rPr>
                                <w:t>Data available here</w:t>
                              </w:r>
                            </w:p>
                          </w:txbxContent>
                        </wps:txbx>
                        <wps:bodyPr rot="0" vert="horz" wrap="square" lIns="18288" tIns="18288" rIns="18288" bIns="18288" anchor="t" anchorCtr="0" upright="1">
                          <a:noAutofit/>
                        </wps:bodyPr>
                      </wps:wsp>
                      <wps:wsp>
                        <wps:cNvPr id="39" name="Line 20"/>
                        <wps:cNvCnPr>
                          <a:cxnSpLocks noChangeShapeType="1"/>
                        </wps:cNvCnPr>
                        <wps:spPr bwMode="auto">
                          <a:xfrm flipH="1" flipV="1">
                            <a:off x="690880" y="1785620"/>
                            <a:ext cx="2971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Text Box 21"/>
                        <wps:cNvSpPr txBox="1">
                          <a:spLocks noChangeArrowheads="1"/>
                        </wps:cNvSpPr>
                        <wps:spPr bwMode="auto">
                          <a:xfrm>
                            <a:off x="2514600" y="1614170"/>
                            <a:ext cx="52260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7815" w:rsidRPr="00041EBC" w:rsidRDefault="00047815" w:rsidP="00047815">
                              <w:pPr>
                                <w:rPr>
                                  <w:sz w:val="16"/>
                                  <w:szCs w:val="16"/>
                                  <w:lang w:val="en-US"/>
                                </w:rPr>
                              </w:pPr>
                              <w:r>
                                <w:rPr>
                                  <w:sz w:val="16"/>
                                  <w:szCs w:val="16"/>
                                  <w:lang w:val="en-US"/>
                                </w:rPr>
                                <w:t>Data value</w:t>
                              </w:r>
                            </w:p>
                          </w:txbxContent>
                        </wps:txbx>
                        <wps:bodyPr rot="0" vert="horz" wrap="none" lIns="18288" tIns="18288" rIns="18288" bIns="18288" anchor="t" anchorCtr="0" upright="1">
                          <a:noAutofit/>
                        </wps:bodyPr>
                      </wps:wsp>
                      <wps:wsp>
                        <wps:cNvPr id="41" name="Line 22"/>
                        <wps:cNvCnPr>
                          <a:cxnSpLocks noChangeShapeType="1"/>
                        </wps:cNvCnPr>
                        <wps:spPr bwMode="auto">
                          <a:xfrm flipH="1" flipV="1">
                            <a:off x="690880" y="2070735"/>
                            <a:ext cx="2971800" cy="635"/>
                          </a:xfrm>
                          <a:prstGeom prst="line">
                            <a:avLst/>
                          </a:prstGeom>
                          <a:noFill/>
                          <a:ln w="9525">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wps:wsp>
                        <wps:cNvPr id="42" name="Text Box 23"/>
                        <wps:cNvSpPr txBox="1">
                          <a:spLocks noChangeArrowheads="1"/>
                        </wps:cNvSpPr>
                        <wps:spPr bwMode="auto">
                          <a:xfrm>
                            <a:off x="2253615" y="1898650"/>
                            <a:ext cx="98044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7815" w:rsidRPr="00041EBC" w:rsidRDefault="00047815" w:rsidP="00047815">
                              <w:pPr>
                                <w:rPr>
                                  <w:sz w:val="16"/>
                                  <w:szCs w:val="16"/>
                                  <w:lang w:val="en-US"/>
                                </w:rPr>
                              </w:pPr>
                              <w:r>
                                <w:rPr>
                                  <w:sz w:val="16"/>
                                  <w:szCs w:val="16"/>
                                  <w:lang w:val="en-US"/>
                                </w:rPr>
                                <w:t>Variable subscription</w:t>
                              </w:r>
                            </w:p>
                          </w:txbxContent>
                        </wps:txbx>
                        <wps:bodyPr rot="0" vert="horz" wrap="none" lIns="18288" tIns="18288" rIns="18288" bIns="18288" anchor="t" anchorCtr="0" upright="1">
                          <a:noAutofit/>
                        </wps:bodyPr>
                      </wps:wsp>
                    </wpc:wpc>
                  </a:graphicData>
                </a:graphic>
              </wp:inline>
            </w:drawing>
          </mc:Choice>
          <mc:Fallback>
            <w:pict>
              <v:group id="Canvas 4" o:spid="_x0000_s1026" editas="canvas" style="width:384.85pt;height:223.6pt;mso-position-horizontal-relative:char;mso-position-vertical-relative:line" coordsize="48875,28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">
                <v:shape id="_x0000_s1027" type="#_x0000_t75" style="position:absolute;width:48875;height:28397;visibility:visible;mso-wrap-style:square">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left:9194;top:6908;width:9748;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" filled="f" stroked="f">
                  <v:textbox inset="1.44pt,1.44pt,1.44pt,1.44pt">
                    <w:txbxContent>
                      <w:p w:rsidR="00047815" w:rsidRPr="00041EBC" w:rsidRDefault="00047815" w:rsidP="00047815">
                        <w:pPr>
                          <w:rPr>
                            <w:sz w:val="16"/>
                            <w:szCs w:val="16"/>
                            <w:lang w:val="en-US"/>
                          </w:rPr>
                        </w:pPr>
                        <w:r>
                          <w:rPr>
                            <w:sz w:val="16"/>
                            <w:szCs w:val="16"/>
                            <w:lang w:val="en-US"/>
                          </w:rPr>
                          <w:t>Register data source</w:t>
                        </w:r>
                      </w:p>
                    </w:txbxContent>
                  </v:textbox>
                </v:shape>
                <v:shape id="Text Box 7" o:spid="_x0000_s1029" type="#_x0000_t202" style="position:absolute;left:29768;top:1193;width:13513;height:4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" filled="f">
                  <v:textbox inset="1.44pt,1.44pt,1.44pt,1.44pt">
                    <w:txbxContent>
                      <w:p w:rsidR="00047815" w:rsidRPr="00B6297D" w:rsidRDefault="00047815" w:rsidP="00047815">
                        <w:pPr>
                          <w:jc w:val="center"/>
                          <w:rPr>
                            <w:sz w:val="16"/>
                            <w:szCs w:val="16"/>
                            <w:u w:val="single"/>
                            <w:lang w:val="en-US"/>
                          </w:rPr>
                        </w:pPr>
                        <w:r>
                          <w:rPr>
                            <w:sz w:val="16"/>
                            <w:szCs w:val="16"/>
                            <w:u w:val="single"/>
                            <w:lang w:val="en-US"/>
                          </w:rPr>
                          <w:t>PTC#m</w:t>
                        </w:r>
                      </w:p>
                      <w:p w:rsidR="00047815" w:rsidRDefault="00047815" w:rsidP="00047815">
                        <w:pPr>
                          <w:jc w:val="center"/>
                          <w:rPr>
                            <w:sz w:val="16"/>
                            <w:szCs w:val="16"/>
                            <w:lang w:val="en-US"/>
                          </w:rPr>
                        </w:pPr>
                      </w:p>
                      <w:p w:rsidR="00047815" w:rsidRPr="00866714" w:rsidRDefault="00047815" w:rsidP="00047815">
                        <w:pPr>
                          <w:jc w:val="center"/>
                          <w:rPr>
                            <w:sz w:val="16"/>
                            <w:szCs w:val="16"/>
                            <w:lang w:val="en-US"/>
                          </w:rPr>
                        </w:pPr>
                        <w:r w:rsidRPr="00866714">
                          <w:rPr>
                            <w:sz w:val="16"/>
                            <w:szCs w:val="16"/>
                            <w:lang w:val="en-US"/>
                          </w:rPr>
                          <w:t>EPTF_</w:t>
                        </w:r>
                        <w:r>
                          <w:rPr>
                            <w:sz w:val="16"/>
                            <w:szCs w:val="16"/>
                            <w:lang w:val="en-US"/>
                          </w:rPr>
                          <w:t>DataSourceClient</w:t>
                        </w:r>
                        <w:r w:rsidRPr="00866714">
                          <w:rPr>
                            <w:sz w:val="16"/>
                            <w:szCs w:val="16"/>
                            <w:lang w:val="en-US"/>
                          </w:rPr>
                          <w:t>_CT</w:t>
                        </w:r>
                      </w:p>
                    </w:txbxContent>
                  </v:textbox>
                </v:shape>
                <v:line id="Line 8" o:spid="_x0000_s1030" style="position:absolute;flip:x;visibility:visible;mso-wrap-style:square" from="20574,5765" to="20624,23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v:shape id="Text Box 9" o:spid="_x0000_s1031" type="#_x0000_t202" style="position:absolute;left:14909;top:1193;width:1371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" filled="f">
                  <v:textbox inset="1.44pt,1.44pt,1.44pt,1.44pt">
                    <w:txbxContent>
                      <w:p w:rsidR="00047815" w:rsidRPr="00B6297D" w:rsidRDefault="00047815" w:rsidP="00047815">
                        <w:pPr>
                          <w:jc w:val="center"/>
                          <w:rPr>
                            <w:sz w:val="16"/>
                            <w:szCs w:val="16"/>
                            <w:u w:val="single"/>
                            <w:lang w:val="en-US"/>
                          </w:rPr>
                        </w:pPr>
                        <w:r>
                          <w:rPr>
                            <w:sz w:val="16"/>
                            <w:szCs w:val="16"/>
                            <w:u w:val="single"/>
                            <w:lang w:val="en-US"/>
                          </w:rPr>
                          <w:t>PTC#n</w:t>
                        </w:r>
                      </w:p>
                      <w:p w:rsidR="00047815" w:rsidRDefault="00047815" w:rsidP="00047815">
                        <w:pPr>
                          <w:jc w:val="center"/>
                          <w:rPr>
                            <w:sz w:val="16"/>
                            <w:szCs w:val="16"/>
                            <w:lang w:val="en-US"/>
                          </w:rPr>
                        </w:pPr>
                      </w:p>
                      <w:p w:rsidR="00047815" w:rsidRPr="00866714" w:rsidRDefault="00047815" w:rsidP="00047815">
                        <w:pPr>
                          <w:jc w:val="center"/>
                          <w:rPr>
                            <w:sz w:val="16"/>
                            <w:szCs w:val="16"/>
                            <w:lang w:val="en-US"/>
                          </w:rPr>
                        </w:pPr>
                        <w:r w:rsidRPr="00866714">
                          <w:rPr>
                            <w:sz w:val="16"/>
                            <w:szCs w:val="16"/>
                            <w:lang w:val="en-US"/>
                          </w:rPr>
                          <w:t>EPTF_</w:t>
                        </w:r>
                        <w:r>
                          <w:rPr>
                            <w:sz w:val="16"/>
                            <w:szCs w:val="16"/>
                            <w:lang w:val="en-US"/>
                          </w:rPr>
                          <w:t>DataSourceClient</w:t>
                        </w:r>
                        <w:r w:rsidRPr="00866714">
                          <w:rPr>
                            <w:sz w:val="16"/>
                            <w:szCs w:val="16"/>
                            <w:lang w:val="en-US"/>
                          </w:rPr>
                          <w:t>_CT</w:t>
                        </w:r>
                      </w:p>
                      <w:p w:rsidR="00047815" w:rsidRPr="00866714" w:rsidRDefault="00047815" w:rsidP="00047815">
                        <w:pPr>
                          <w:jc w:val="center"/>
                          <w:rPr>
                            <w:sz w:val="16"/>
                            <w:szCs w:val="16"/>
                            <w:lang w:val="en-US"/>
                          </w:rPr>
                        </w:pPr>
                      </w:p>
                    </w:txbxContent>
                  </v:textbox>
                </v:shape>
                <v:line id="Line 10" o:spid="_x0000_s1032" style="position:absolute;flip:x;visibility:visible;mso-wrap-style:square" from="36576,5765" to="36626,23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"/>
                <v:line id="Line 11" o:spid="_x0000_s1033" style="position:absolute;visibility:visible;mso-wrap-style:square" from="6908,11480" to="36626,11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">
                  <v:stroke startarrow="block" endarrowwidth="wide" endarrowlength="long"/>
                </v:line>
                <v:shape id="Text Box 12" o:spid="_x0000_s1034" type="#_x0000_t202" style="position:absolute;left:1193;top:1193;width:1126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" filled="f">
                  <v:textbox inset="1.44pt,1.44pt,1.44pt,1.44pt">
                    <w:txbxContent>
                      <w:p w:rsidR="00047815" w:rsidRPr="00B6297D" w:rsidRDefault="00047815" w:rsidP="00047815">
                        <w:pPr>
                          <w:jc w:val="center"/>
                          <w:rPr>
                            <w:sz w:val="16"/>
                            <w:szCs w:val="16"/>
                            <w:u w:val="single"/>
                            <w:lang w:val="en-US"/>
                          </w:rPr>
                        </w:pPr>
                        <w:r>
                          <w:rPr>
                            <w:sz w:val="16"/>
                            <w:szCs w:val="16"/>
                            <w:u w:val="single"/>
                            <w:lang w:val="en-US"/>
                          </w:rPr>
                          <w:t>EPTF_DataSource_CT</w:t>
                        </w:r>
                      </w:p>
                    </w:txbxContent>
                  </v:textbox>
                </v:shape>
                <v:line id="Line 13" o:spid="_x0000_s1035" style="position:absolute;flip:x;visibility:visible;mso-wrap-style:square" from="6858,5765" to="6908,23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Xv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UvE/j7kn6AnN8AAAD//wMAUEsBAi0AFAAGAAgAAAAhANvh9svuAAAAhQEAABMAAAAAAAAA&#10;AAAAAAAAAAAAAFtDb250ZW50X1R5cGVzXS54bWxQSwECLQAUAAYACAAAACEAWvQsW78AAAAVAQAA&#10;CwAAAAAAAAAAAAAAAAAfAQAAX3JlbHMvLnJlbHNQSwECLQAUAAYACAAAACEAI2hF78YAAADbAAAA&#10;DwAAAAAAAAAAAAAAAAAHAgAAZHJzL2Rvd25yZXYueG1sUEsFBgAAAAADAAMAtwAAAPoCAAAAAA==&#10;"/>
                <v:line id="Line 14" o:spid="_x0000_s1036" style="position:absolute;flip:x y;visibility:visible;mso-wrap-style:square" from="6908,9194" to="20624,9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">
                  <v:stroke endarrow="block"/>
                </v:line>
                <v:shape id="Text Box 15" o:spid="_x0000_s1037" type="#_x0000_t202" style="position:absolute;left:22910;top:9194;width:9748;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" filled="f" stroked="f">
                  <v:textbox inset="1.44pt,1.44pt,1.44pt,1.44pt">
                    <w:txbxContent>
                      <w:p w:rsidR="00047815" w:rsidRPr="00041EBC" w:rsidRDefault="00047815" w:rsidP="00047815">
                        <w:pPr>
                          <w:rPr>
                            <w:sz w:val="16"/>
                            <w:szCs w:val="16"/>
                            <w:lang w:val="en-US"/>
                          </w:rPr>
                        </w:pPr>
                        <w:r>
                          <w:rPr>
                            <w:sz w:val="16"/>
                            <w:szCs w:val="16"/>
                            <w:lang w:val="en-US"/>
                          </w:rPr>
                          <w:t>Register data source</w:t>
                        </w:r>
                      </w:p>
                    </w:txbxContent>
                  </v:textbox>
                </v:shape>
                <v:line id="Line 16" o:spid="_x0000_s1038" style="position:absolute;flip:x y;visibility:visible;mso-wrap-style:square" from="6908,14909" to="36576,14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">
                  <v:stroke startarrow="block"/>
                </v:line>
                <v:shape id="Text Box 17" o:spid="_x0000_s1039" type="#_x0000_t202" style="position:absolute;left:10337;top:12623;width:4268;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" filled="f" stroked="f">
                  <v:textbox inset="1.44pt,1.44pt,1.44pt,1.44pt">
                    <w:txbxContent>
                      <w:p w:rsidR="00047815" w:rsidRPr="00041EBC" w:rsidRDefault="00047815" w:rsidP="00047815">
                        <w:pPr>
                          <w:rPr>
                            <w:sz w:val="16"/>
                            <w:szCs w:val="16"/>
                            <w:lang w:val="en-US"/>
                          </w:rPr>
                        </w:pPr>
                        <w:r>
                          <w:rPr>
                            <w:sz w:val="16"/>
                            <w:szCs w:val="16"/>
                            <w:lang w:val="en-US"/>
                          </w:rPr>
                          <w:t>Get data</w:t>
                        </w:r>
                      </w:p>
                    </w:txbxContent>
                  </v:textbox>
                </v:shape>
                <v:shape id="Freeform 18" o:spid="_x0000_s1040" style="position:absolute;left:6858;top:22491;width:5715;height:3620;visibility:visible;mso-wrap-style:none;v-text-anchor:top" coordsize="90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" path="m,c195,255,390,510,540,540,690,570,795,375,900,180e" filled="f">
                  <v:stroke startarrow="block"/>
                  <v:path arrowok="t" o:connecttype="custom" o:connectlocs="0,0;342900,342900;571500,114300" o:connectangles="0,0,0"/>
                </v:shape>
                <v:shape id="Text Box 19" o:spid="_x0000_s1041" type="#_x0000_t202" style="position:absolute;left:10096;top:22301;width:102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" filled="f" stroked="f">
                  <v:textbox inset="1.44pt,1.44pt,1.44pt,1.44pt">
                    <w:txbxContent>
                      <w:p w:rsidR="00047815" w:rsidRPr="00041EBC" w:rsidRDefault="00047815" w:rsidP="00047815">
                        <w:pPr>
                          <w:rPr>
                            <w:sz w:val="16"/>
                            <w:szCs w:val="16"/>
                            <w:lang w:val="en-US"/>
                          </w:rPr>
                        </w:pPr>
                        <w:r>
                          <w:rPr>
                            <w:sz w:val="16"/>
                            <w:szCs w:val="16"/>
                            <w:lang w:val="en-US"/>
                          </w:rPr>
                          <w:t>Data available here</w:t>
                        </w:r>
                      </w:p>
                    </w:txbxContent>
                  </v:textbox>
                </v:shape>
                <v:line id="Line 20" o:spid="_x0000_s1042" style="position:absolute;flip:x y;visibility:visible;mso-wrap-style:square" from="6908,17856" to="36626,17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">
                  <v:stroke endarrow="block"/>
                </v:line>
                <v:shape id="Text Box 21" o:spid="_x0000_s1043" type="#_x0000_t202" style="position:absolute;left:25146;top:16141;width:522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" filled="f" stroked="f">
                  <v:textbox inset="1.44pt,1.44pt,1.44pt,1.44pt">
                    <w:txbxContent>
                      <w:p w:rsidR="00047815" w:rsidRPr="00041EBC" w:rsidRDefault="00047815" w:rsidP="00047815">
                        <w:pPr>
                          <w:rPr>
                            <w:sz w:val="16"/>
                            <w:szCs w:val="16"/>
                            <w:lang w:val="en-US"/>
                          </w:rPr>
                        </w:pPr>
                        <w:r>
                          <w:rPr>
                            <w:sz w:val="16"/>
                            <w:szCs w:val="16"/>
                            <w:lang w:val="en-US"/>
                          </w:rPr>
                          <w:t>Data value</w:t>
                        </w:r>
                      </w:p>
                    </w:txbxContent>
                  </v:textbox>
                </v:shape>
                <v:line id="Line 22" o:spid="_x0000_s1044" style="position:absolute;flip:x y;visibility:visible;mso-wrap-style:square" from="6908,20707" to="36626,20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">
                  <v:stroke dashstyle="dash" startarrow="block"/>
                </v:line>
                <v:shape id="Text Box 23" o:spid="_x0000_s1045" type="#_x0000_t202" style="position:absolute;left:22536;top:18986;width:9804;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" filled="f" stroked="f">
                  <v:textbox inset="1.44pt,1.44pt,1.44pt,1.44pt">
                    <w:txbxContent>
                      <w:p w:rsidR="00047815" w:rsidRPr="00041EBC" w:rsidRDefault="00047815" w:rsidP="00047815">
                        <w:pPr>
                          <w:rPr>
                            <w:sz w:val="16"/>
                            <w:szCs w:val="16"/>
                            <w:lang w:val="en-US"/>
                          </w:rPr>
                        </w:pPr>
                        <w:r>
                          <w:rPr>
                            <w:sz w:val="16"/>
                            <w:szCs w:val="16"/>
                            <w:lang w:val="en-US"/>
                          </w:rPr>
                          <w:t>Variable subscription</w:t>
                        </w:r>
                      </w:p>
                    </w:txbxContent>
                  </v:textbox>
                </v:shape>
                <w10:anchorlock/>
              </v:group>
            </w:pict>
          </mc:Fallback>
        </mc:AlternateContent>
      </w:r>
    </w:p>
    <w:p w:rsidR="00A84A19" w:rsidRDefault="00A84A19" w:rsidP="00A84A19">
      <w:pPr>
        <w:ind w:left="720" w:firstLine="720"/>
        <w:rPr>
          <w:sz w:val="16"/>
          <w:szCs w:val="16"/>
          <w:lang w:val="en-US"/>
        </w:rPr>
      </w:pPr>
      <w:r>
        <w:rPr>
          <w:sz w:val="16"/>
          <w:szCs w:val="16"/>
          <w:lang w:val="en-US"/>
        </w:rPr>
        <w:t>Data requested from main component</w:t>
      </w:r>
    </w:p>
    <w:p w:rsidR="00C07353" w:rsidRPr="00041EBC" w:rsidRDefault="00C07353" w:rsidP="00A84A19">
      <w:pPr>
        <w:ind w:left="720" w:firstLine="720"/>
        <w:rPr>
          <w:sz w:val="16"/>
          <w:szCs w:val="16"/>
          <w:lang w:val="en-US"/>
        </w:rPr>
      </w:pPr>
    </w:p>
    <w:p w:rsidR="00A84A19" w:rsidRDefault="00A7605E" w:rsidP="00047815">
      <w:pPr>
        <w:pStyle w:val="BodyText"/>
        <w:tabs>
          <w:tab w:val="clear" w:pos="2552"/>
          <w:tab w:val="left" w:pos="810"/>
        </w:tabs>
        <w:ind w:left="900"/>
        <w:jc w:val="center"/>
      </w:pPr>
      <w:r>
        <w:rPr>
          <w:noProof/>
        </w:rPr>
        <mc:AlternateContent>
          <mc:Choice Requires="wpc">
            <w:drawing>
              <wp:inline distT="0" distB="0" distL="0" distR="0">
                <wp:extent cx="4887595" cy="2805430"/>
                <wp:effectExtent l="1905" t="1905" r="0" b="254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27"/>
                        <wps:cNvSpPr txBox="1">
                          <a:spLocks noChangeArrowheads="1"/>
                        </wps:cNvSpPr>
                        <wps:spPr bwMode="auto">
                          <a:xfrm>
                            <a:off x="919480" y="690880"/>
                            <a:ext cx="97472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7815" w:rsidRPr="00041EBC" w:rsidRDefault="00047815" w:rsidP="00047815">
                              <w:pPr>
                                <w:rPr>
                                  <w:sz w:val="16"/>
                                  <w:szCs w:val="16"/>
                                  <w:lang w:val="en-US"/>
                                </w:rPr>
                              </w:pPr>
                              <w:r>
                                <w:rPr>
                                  <w:sz w:val="16"/>
                                  <w:szCs w:val="16"/>
                                  <w:lang w:val="en-US"/>
                                </w:rPr>
                                <w:t>Register data source</w:t>
                              </w:r>
                            </w:p>
                          </w:txbxContent>
                        </wps:txbx>
                        <wps:bodyPr rot="0" vert="horz" wrap="none" lIns="18288" tIns="18288" rIns="18288" bIns="18288" anchor="t" anchorCtr="0" upright="1">
                          <a:noAutofit/>
                        </wps:bodyPr>
                      </wps:wsp>
                      <wps:wsp>
                        <wps:cNvPr id="2" name="Text Box 28"/>
                        <wps:cNvSpPr txBox="1">
                          <a:spLocks noChangeArrowheads="1"/>
                        </wps:cNvSpPr>
                        <wps:spPr bwMode="auto">
                          <a:xfrm>
                            <a:off x="2976880" y="119380"/>
                            <a:ext cx="1351280" cy="4572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47815" w:rsidRPr="00B6297D" w:rsidRDefault="00047815" w:rsidP="00047815">
                              <w:pPr>
                                <w:jc w:val="center"/>
                                <w:rPr>
                                  <w:sz w:val="16"/>
                                  <w:szCs w:val="16"/>
                                  <w:u w:val="single"/>
                                  <w:lang w:val="en-US"/>
                                </w:rPr>
                              </w:pPr>
                              <w:r>
                                <w:rPr>
                                  <w:sz w:val="16"/>
                                  <w:szCs w:val="16"/>
                                  <w:u w:val="single"/>
                                  <w:lang w:val="en-US"/>
                                </w:rPr>
                                <w:t>PTC#m</w:t>
                              </w:r>
                            </w:p>
                            <w:p w:rsidR="00047815" w:rsidRDefault="00047815" w:rsidP="00047815">
                              <w:pPr>
                                <w:jc w:val="center"/>
                                <w:rPr>
                                  <w:sz w:val="16"/>
                                  <w:szCs w:val="16"/>
                                  <w:lang w:val="en-US"/>
                                </w:rPr>
                              </w:pPr>
                            </w:p>
                            <w:p w:rsidR="00047815" w:rsidRPr="00866714" w:rsidRDefault="00047815" w:rsidP="00047815">
                              <w:pPr>
                                <w:jc w:val="center"/>
                                <w:rPr>
                                  <w:sz w:val="16"/>
                                  <w:szCs w:val="16"/>
                                  <w:lang w:val="en-US"/>
                                </w:rPr>
                              </w:pPr>
                              <w:r w:rsidRPr="00866714">
                                <w:rPr>
                                  <w:sz w:val="16"/>
                                  <w:szCs w:val="16"/>
                                  <w:lang w:val="en-US"/>
                                </w:rPr>
                                <w:t>EPTF_</w:t>
                              </w:r>
                              <w:r>
                                <w:rPr>
                                  <w:sz w:val="16"/>
                                  <w:szCs w:val="16"/>
                                  <w:lang w:val="en-US"/>
                                </w:rPr>
                                <w:t>DataSourceClient</w:t>
                              </w:r>
                              <w:r w:rsidRPr="00866714">
                                <w:rPr>
                                  <w:sz w:val="16"/>
                                  <w:szCs w:val="16"/>
                                  <w:lang w:val="en-US"/>
                                </w:rPr>
                                <w:t>_CT</w:t>
                              </w:r>
                            </w:p>
                          </w:txbxContent>
                        </wps:txbx>
                        <wps:bodyPr rot="0" vert="horz" wrap="none" lIns="18288" tIns="18288" rIns="18288" bIns="18288" anchor="t" anchorCtr="0" upright="1">
                          <a:noAutofit/>
                        </wps:bodyPr>
                      </wps:wsp>
                      <wps:wsp>
                        <wps:cNvPr id="4" name="Line 29"/>
                        <wps:cNvCnPr>
                          <a:cxnSpLocks noChangeShapeType="1"/>
                        </wps:cNvCnPr>
                        <wps:spPr bwMode="auto">
                          <a:xfrm flipH="1">
                            <a:off x="2057400" y="576580"/>
                            <a:ext cx="5080" cy="195135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Text Box 30"/>
                        <wps:cNvSpPr txBox="1">
                          <a:spLocks noChangeArrowheads="1"/>
                        </wps:cNvSpPr>
                        <wps:spPr bwMode="auto">
                          <a:xfrm>
                            <a:off x="1490980" y="119380"/>
                            <a:ext cx="1371600" cy="4572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47815" w:rsidRPr="00B6297D" w:rsidRDefault="00047815" w:rsidP="00047815">
                              <w:pPr>
                                <w:jc w:val="center"/>
                                <w:rPr>
                                  <w:sz w:val="16"/>
                                  <w:szCs w:val="16"/>
                                  <w:u w:val="single"/>
                                  <w:lang w:val="en-US"/>
                                </w:rPr>
                              </w:pPr>
                              <w:r>
                                <w:rPr>
                                  <w:sz w:val="16"/>
                                  <w:szCs w:val="16"/>
                                  <w:u w:val="single"/>
                                  <w:lang w:val="en-US"/>
                                </w:rPr>
                                <w:t>PTC#n</w:t>
                              </w:r>
                            </w:p>
                            <w:p w:rsidR="00047815" w:rsidRDefault="00047815" w:rsidP="00047815">
                              <w:pPr>
                                <w:jc w:val="center"/>
                                <w:rPr>
                                  <w:sz w:val="16"/>
                                  <w:szCs w:val="16"/>
                                  <w:lang w:val="en-US"/>
                                </w:rPr>
                              </w:pPr>
                            </w:p>
                            <w:p w:rsidR="00047815" w:rsidRPr="00866714" w:rsidRDefault="00047815" w:rsidP="00047815">
                              <w:pPr>
                                <w:jc w:val="center"/>
                                <w:rPr>
                                  <w:sz w:val="16"/>
                                  <w:szCs w:val="16"/>
                                  <w:lang w:val="en-US"/>
                                </w:rPr>
                              </w:pPr>
                              <w:r w:rsidRPr="00866714">
                                <w:rPr>
                                  <w:sz w:val="16"/>
                                  <w:szCs w:val="16"/>
                                  <w:lang w:val="en-US"/>
                                </w:rPr>
                                <w:t>EPTF_</w:t>
                              </w:r>
                              <w:r>
                                <w:rPr>
                                  <w:sz w:val="16"/>
                                  <w:szCs w:val="16"/>
                                  <w:lang w:val="en-US"/>
                                </w:rPr>
                                <w:t>DataSourceClient</w:t>
                              </w:r>
                              <w:r w:rsidRPr="00866714">
                                <w:rPr>
                                  <w:sz w:val="16"/>
                                  <w:szCs w:val="16"/>
                                  <w:lang w:val="en-US"/>
                                </w:rPr>
                                <w:t>_CT</w:t>
                              </w:r>
                            </w:p>
                            <w:p w:rsidR="00047815" w:rsidRPr="00866714" w:rsidRDefault="00047815" w:rsidP="00047815">
                              <w:pPr>
                                <w:jc w:val="center"/>
                                <w:rPr>
                                  <w:sz w:val="16"/>
                                  <w:szCs w:val="16"/>
                                  <w:lang w:val="en-US"/>
                                </w:rPr>
                              </w:pPr>
                            </w:p>
                          </w:txbxContent>
                        </wps:txbx>
                        <wps:bodyPr rot="0" vert="horz" wrap="square" lIns="18288" tIns="18288" rIns="18288" bIns="18288" anchor="t" anchorCtr="0" upright="1">
                          <a:noAutofit/>
                        </wps:bodyPr>
                      </wps:wsp>
                      <wps:wsp>
                        <wps:cNvPr id="6" name="Line 31"/>
                        <wps:cNvCnPr>
                          <a:cxnSpLocks noChangeShapeType="1"/>
                        </wps:cNvCnPr>
                        <wps:spPr bwMode="auto">
                          <a:xfrm flipH="1">
                            <a:off x="3657600" y="576580"/>
                            <a:ext cx="5080" cy="188150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32"/>
                        <wps:cNvCnPr>
                          <a:cxnSpLocks noChangeShapeType="1"/>
                        </wps:cNvCnPr>
                        <wps:spPr bwMode="auto">
                          <a:xfrm>
                            <a:off x="690880" y="1148080"/>
                            <a:ext cx="2971800" cy="635"/>
                          </a:xfrm>
                          <a:prstGeom prst="line">
                            <a:avLst/>
                          </a:prstGeom>
                          <a:noFill/>
                          <a:ln w="9525">
                            <a:solidFill>
                              <a:srgbClr val="000000"/>
                            </a:solidFill>
                            <a:round/>
                            <a:headEnd type="triangle" w="med" len="med"/>
                            <a:tailEnd type="none" w="lg" len="lg"/>
                          </a:ln>
                          <a:extLst>
                            <a:ext uri="{909E8E84-426E-40DD-AFC4-6F175D3DCCD1}">
                              <a14:hiddenFill xmlns:a14="http://schemas.microsoft.com/office/drawing/2010/main">
                                <a:noFill/>
                              </a14:hiddenFill>
                            </a:ext>
                          </a:extLst>
                        </wps:spPr>
                        <wps:bodyPr/>
                      </wps:wsp>
                      <wps:wsp>
                        <wps:cNvPr id="8" name="Text Box 33"/>
                        <wps:cNvSpPr txBox="1">
                          <a:spLocks noChangeArrowheads="1"/>
                        </wps:cNvSpPr>
                        <wps:spPr bwMode="auto">
                          <a:xfrm>
                            <a:off x="119380" y="119380"/>
                            <a:ext cx="1126490" cy="4572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47815" w:rsidRPr="00B6297D" w:rsidRDefault="00047815" w:rsidP="00047815">
                              <w:pPr>
                                <w:jc w:val="center"/>
                                <w:rPr>
                                  <w:sz w:val="16"/>
                                  <w:szCs w:val="16"/>
                                  <w:u w:val="single"/>
                                  <w:lang w:val="en-US"/>
                                </w:rPr>
                              </w:pPr>
                              <w:r>
                                <w:rPr>
                                  <w:sz w:val="16"/>
                                  <w:szCs w:val="16"/>
                                  <w:u w:val="single"/>
                                  <w:lang w:val="en-US"/>
                                </w:rPr>
                                <w:t>EPTF_DataSource_CT</w:t>
                              </w:r>
                            </w:p>
                          </w:txbxContent>
                        </wps:txbx>
                        <wps:bodyPr rot="0" vert="horz" wrap="square" lIns="18288" tIns="18288" rIns="18288" bIns="18288" anchor="t" anchorCtr="0" upright="1">
                          <a:noAutofit/>
                        </wps:bodyPr>
                      </wps:wsp>
                      <wps:wsp>
                        <wps:cNvPr id="9" name="Line 34"/>
                        <wps:cNvCnPr>
                          <a:cxnSpLocks noChangeShapeType="1"/>
                        </wps:cNvCnPr>
                        <wps:spPr bwMode="auto">
                          <a:xfrm flipH="1">
                            <a:off x="685800" y="576580"/>
                            <a:ext cx="5080" cy="195135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35"/>
                        <wps:cNvCnPr>
                          <a:cxnSpLocks noChangeShapeType="1"/>
                        </wps:cNvCnPr>
                        <wps:spPr bwMode="auto">
                          <a:xfrm flipH="1" flipV="1">
                            <a:off x="690880" y="919480"/>
                            <a:ext cx="1371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36"/>
                        <wps:cNvSpPr txBox="1">
                          <a:spLocks noChangeArrowheads="1"/>
                        </wps:cNvSpPr>
                        <wps:spPr bwMode="auto">
                          <a:xfrm>
                            <a:off x="2291080" y="919480"/>
                            <a:ext cx="97472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7815" w:rsidRPr="00041EBC" w:rsidRDefault="00047815" w:rsidP="00047815">
                              <w:pPr>
                                <w:rPr>
                                  <w:sz w:val="16"/>
                                  <w:szCs w:val="16"/>
                                  <w:lang w:val="en-US"/>
                                </w:rPr>
                              </w:pPr>
                              <w:r>
                                <w:rPr>
                                  <w:sz w:val="16"/>
                                  <w:szCs w:val="16"/>
                                  <w:lang w:val="en-US"/>
                                </w:rPr>
                                <w:t>Register data source</w:t>
                              </w:r>
                            </w:p>
                          </w:txbxContent>
                        </wps:txbx>
                        <wps:bodyPr rot="0" vert="horz" wrap="none" lIns="18288" tIns="18288" rIns="18288" bIns="18288" anchor="t" anchorCtr="0" upright="1">
                          <a:noAutofit/>
                        </wps:bodyPr>
                      </wps:wsp>
                      <wps:wsp>
                        <wps:cNvPr id="12" name="Line 37"/>
                        <wps:cNvCnPr>
                          <a:cxnSpLocks noChangeShapeType="1"/>
                        </wps:cNvCnPr>
                        <wps:spPr bwMode="auto">
                          <a:xfrm flipH="1" flipV="1">
                            <a:off x="690880" y="1490980"/>
                            <a:ext cx="1371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38"/>
                        <wps:cNvSpPr txBox="1">
                          <a:spLocks noChangeArrowheads="1"/>
                        </wps:cNvSpPr>
                        <wps:spPr bwMode="auto">
                          <a:xfrm>
                            <a:off x="1033780" y="1262380"/>
                            <a:ext cx="42672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7815" w:rsidRPr="00041EBC" w:rsidRDefault="00047815" w:rsidP="00047815">
                              <w:pPr>
                                <w:rPr>
                                  <w:sz w:val="16"/>
                                  <w:szCs w:val="16"/>
                                  <w:lang w:val="en-US"/>
                                </w:rPr>
                              </w:pPr>
                              <w:r>
                                <w:rPr>
                                  <w:sz w:val="16"/>
                                  <w:szCs w:val="16"/>
                                  <w:lang w:val="en-US"/>
                                </w:rPr>
                                <w:t>Get data</w:t>
                              </w:r>
                            </w:p>
                          </w:txbxContent>
                        </wps:txbx>
                        <wps:bodyPr rot="0" vert="horz" wrap="none" lIns="18288" tIns="18288" rIns="18288" bIns="18288" anchor="t" anchorCtr="0" upright="1">
                          <a:noAutofit/>
                        </wps:bodyPr>
                      </wps:wsp>
                      <wps:wsp>
                        <wps:cNvPr id="14" name="Line 39"/>
                        <wps:cNvCnPr>
                          <a:cxnSpLocks noChangeShapeType="1"/>
                        </wps:cNvCnPr>
                        <wps:spPr bwMode="auto">
                          <a:xfrm flipH="1" flipV="1">
                            <a:off x="690880" y="1719580"/>
                            <a:ext cx="297180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5" name="Text Box 40"/>
                        <wps:cNvSpPr txBox="1">
                          <a:spLocks noChangeArrowheads="1"/>
                        </wps:cNvSpPr>
                        <wps:spPr bwMode="auto">
                          <a:xfrm>
                            <a:off x="2519680" y="1490980"/>
                            <a:ext cx="42672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7815" w:rsidRPr="00041EBC" w:rsidRDefault="00047815" w:rsidP="00047815">
                              <w:pPr>
                                <w:rPr>
                                  <w:sz w:val="16"/>
                                  <w:szCs w:val="16"/>
                                  <w:lang w:val="en-US"/>
                                </w:rPr>
                              </w:pPr>
                              <w:r>
                                <w:rPr>
                                  <w:sz w:val="16"/>
                                  <w:szCs w:val="16"/>
                                  <w:lang w:val="en-US"/>
                                </w:rPr>
                                <w:t>Get data</w:t>
                              </w:r>
                            </w:p>
                          </w:txbxContent>
                        </wps:txbx>
                        <wps:bodyPr rot="0" vert="horz" wrap="none" lIns="18288" tIns="18288" rIns="18288" bIns="18288" anchor="t" anchorCtr="0" upright="1">
                          <a:noAutofit/>
                        </wps:bodyPr>
                      </wps:wsp>
                      <wps:wsp>
                        <wps:cNvPr id="16" name="Freeform 41"/>
                        <wps:cNvSpPr>
                          <a:spLocks/>
                        </wps:cNvSpPr>
                        <wps:spPr bwMode="auto">
                          <a:xfrm flipH="1">
                            <a:off x="1245870" y="2490470"/>
                            <a:ext cx="781050" cy="144780"/>
                          </a:xfrm>
                          <a:custGeom>
                            <a:avLst/>
                            <a:gdLst>
                              <a:gd name="T0" fmla="*/ 0 w 900"/>
                              <a:gd name="T1" fmla="*/ 0 h 570"/>
                              <a:gd name="T2" fmla="*/ 540 w 900"/>
                              <a:gd name="T3" fmla="*/ 540 h 570"/>
                              <a:gd name="T4" fmla="*/ 900 w 900"/>
                              <a:gd name="T5" fmla="*/ 180 h 570"/>
                            </a:gdLst>
                            <a:ahLst/>
                            <a:cxnLst>
                              <a:cxn ang="0">
                                <a:pos x="T0" y="T1"/>
                              </a:cxn>
                              <a:cxn ang="0">
                                <a:pos x="T2" y="T3"/>
                              </a:cxn>
                              <a:cxn ang="0">
                                <a:pos x="T4" y="T5"/>
                              </a:cxn>
                            </a:cxnLst>
                            <a:rect l="0" t="0" r="r" b="b"/>
                            <a:pathLst>
                              <a:path w="900" h="570">
                                <a:moveTo>
                                  <a:pt x="0" y="0"/>
                                </a:moveTo>
                                <a:cubicBezTo>
                                  <a:pt x="195" y="255"/>
                                  <a:pt x="390" y="510"/>
                                  <a:pt x="540" y="540"/>
                                </a:cubicBezTo>
                                <a:cubicBezTo>
                                  <a:pt x="690" y="570"/>
                                  <a:pt x="795" y="375"/>
                                  <a:pt x="900" y="180"/>
                                </a:cubicBezTo>
                              </a:path>
                            </a:pathLst>
                          </a:custGeom>
                          <a:noFill/>
                          <a:ln w="9525" cap="flat" cmpd="sng">
                            <a:solidFill>
                              <a:srgbClr val="000000"/>
                            </a:solidFill>
                            <a:prstDash val="solid"/>
                            <a:round/>
                            <a:headEnd type="triangle" w="med" len="me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7" name="Text Box 42"/>
                        <wps:cNvSpPr txBox="1">
                          <a:spLocks noChangeArrowheads="1"/>
                        </wps:cNvSpPr>
                        <wps:spPr bwMode="auto">
                          <a:xfrm>
                            <a:off x="919480" y="2343150"/>
                            <a:ext cx="1028700" cy="1847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7815" w:rsidRPr="00041EBC" w:rsidRDefault="00047815" w:rsidP="00047815">
                              <w:pPr>
                                <w:rPr>
                                  <w:sz w:val="16"/>
                                  <w:szCs w:val="16"/>
                                  <w:lang w:val="en-US"/>
                                </w:rPr>
                              </w:pPr>
                              <w:r>
                                <w:rPr>
                                  <w:sz w:val="16"/>
                                  <w:szCs w:val="16"/>
                                  <w:lang w:val="en-US"/>
                                </w:rPr>
                                <w:t>Data available here</w:t>
                              </w:r>
                            </w:p>
                          </w:txbxContent>
                        </wps:txbx>
                        <wps:bodyPr rot="0" vert="horz" wrap="square" lIns="18288" tIns="18288" rIns="18288" bIns="18288" anchor="t" anchorCtr="0" upright="1">
                          <a:noAutofit/>
                        </wps:bodyPr>
                      </wps:wsp>
                      <wps:wsp>
                        <wps:cNvPr id="18" name="Line 43"/>
                        <wps:cNvCnPr>
                          <a:cxnSpLocks noChangeShapeType="1"/>
                        </wps:cNvCnPr>
                        <wps:spPr bwMode="auto">
                          <a:xfrm flipH="1" flipV="1">
                            <a:off x="690880" y="2172335"/>
                            <a:ext cx="137160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9" name="Line 44"/>
                        <wps:cNvCnPr>
                          <a:cxnSpLocks noChangeShapeType="1"/>
                        </wps:cNvCnPr>
                        <wps:spPr bwMode="auto">
                          <a:xfrm flipH="1" flipV="1">
                            <a:off x="690880" y="1936750"/>
                            <a:ext cx="2971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45"/>
                        <wps:cNvSpPr txBox="1">
                          <a:spLocks noChangeArrowheads="1"/>
                        </wps:cNvSpPr>
                        <wps:spPr bwMode="auto">
                          <a:xfrm>
                            <a:off x="1033780" y="1759585"/>
                            <a:ext cx="52260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7815" w:rsidRPr="00041EBC" w:rsidRDefault="00047815" w:rsidP="00047815">
                              <w:pPr>
                                <w:rPr>
                                  <w:sz w:val="16"/>
                                  <w:szCs w:val="16"/>
                                  <w:lang w:val="en-US"/>
                                </w:rPr>
                              </w:pPr>
                              <w:r>
                                <w:rPr>
                                  <w:sz w:val="16"/>
                                  <w:szCs w:val="16"/>
                                  <w:lang w:val="en-US"/>
                                </w:rPr>
                                <w:t>Data value</w:t>
                              </w:r>
                            </w:p>
                          </w:txbxContent>
                        </wps:txbx>
                        <wps:bodyPr rot="0" vert="horz" wrap="none" lIns="18288" tIns="18288" rIns="18288" bIns="18288" anchor="t" anchorCtr="0" upright="1">
                          <a:noAutofit/>
                        </wps:bodyPr>
                      </wps:wsp>
                      <wps:wsp>
                        <wps:cNvPr id="21" name="Text Box 46"/>
                        <wps:cNvSpPr txBox="1">
                          <a:spLocks noChangeArrowheads="1"/>
                        </wps:cNvSpPr>
                        <wps:spPr bwMode="auto">
                          <a:xfrm>
                            <a:off x="1009650" y="1988185"/>
                            <a:ext cx="52260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7815" w:rsidRPr="00041EBC" w:rsidRDefault="00047815" w:rsidP="00047815">
                              <w:pPr>
                                <w:rPr>
                                  <w:sz w:val="16"/>
                                  <w:szCs w:val="16"/>
                                  <w:lang w:val="en-US"/>
                                </w:rPr>
                              </w:pPr>
                              <w:r>
                                <w:rPr>
                                  <w:sz w:val="16"/>
                                  <w:szCs w:val="16"/>
                                  <w:lang w:val="en-US"/>
                                </w:rPr>
                                <w:t>Data value</w:t>
                              </w:r>
                            </w:p>
                          </w:txbxContent>
                        </wps:txbx>
                        <wps:bodyPr rot="0" vert="horz" wrap="none" lIns="18288" tIns="18288" rIns="18288" bIns="18288" anchor="t" anchorCtr="0" upright="1">
                          <a:noAutofit/>
                        </wps:bodyPr>
                      </wps:wsp>
                      <wps:wsp>
                        <wps:cNvPr id="22" name="Line 47"/>
                        <wps:cNvCnPr>
                          <a:cxnSpLocks noChangeShapeType="1"/>
                        </wps:cNvCnPr>
                        <wps:spPr bwMode="auto">
                          <a:xfrm flipH="1" flipV="1">
                            <a:off x="2057400" y="2292985"/>
                            <a:ext cx="1600200" cy="635"/>
                          </a:xfrm>
                          <a:prstGeom prst="line">
                            <a:avLst/>
                          </a:prstGeom>
                          <a:noFill/>
                          <a:ln w="9525">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wps:wsp>
                        <wps:cNvPr id="23" name="Text Box 48"/>
                        <wps:cNvSpPr txBox="1">
                          <a:spLocks noChangeArrowheads="1"/>
                        </wps:cNvSpPr>
                        <wps:spPr bwMode="auto">
                          <a:xfrm>
                            <a:off x="2378710" y="2065020"/>
                            <a:ext cx="98044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47815" w:rsidRPr="00041EBC" w:rsidRDefault="00047815" w:rsidP="00047815">
                              <w:pPr>
                                <w:rPr>
                                  <w:sz w:val="16"/>
                                  <w:szCs w:val="16"/>
                                  <w:lang w:val="en-US"/>
                                </w:rPr>
                              </w:pPr>
                              <w:r>
                                <w:rPr>
                                  <w:sz w:val="16"/>
                                  <w:szCs w:val="16"/>
                                  <w:lang w:val="en-US"/>
                                </w:rPr>
                                <w:t>Variable subscription</w:t>
                              </w:r>
                            </w:p>
                          </w:txbxContent>
                        </wps:txbx>
                        <wps:bodyPr rot="0" vert="horz" wrap="none" lIns="18288" tIns="18288" rIns="18288" bIns="18288" anchor="t" anchorCtr="0" upright="1">
                          <a:noAutofit/>
                        </wps:bodyPr>
                      </wps:wsp>
                    </wpc:wpc>
                  </a:graphicData>
                </a:graphic>
              </wp:inline>
            </w:drawing>
          </mc:Choice>
          <mc:Fallback>
            <w:pict>
              <v:group id="Canvas 25" o:spid="_x0000_s1046" editas="canvas" style="width:384.85pt;height:220.9pt;mso-position-horizontal-relative:char;mso-position-vertical-relative:line" coordsize="48875,28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">
                <v:shape id="_x0000_s1047" type="#_x0000_t75" style="position:absolute;width:48875;height:28054;visibility:visible;mso-wrap-style:square">
                  <v:fill o:detectmouseclick="t"/>
                  <v:path o:connecttype="none"/>
                </v:shape>
                <v:shape id="Text Box 27" o:spid="_x0000_s1048" type="#_x0000_t202" style="position:absolute;left:9194;top:6908;width:9748;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" filled="f" stroked="f">
                  <v:textbox inset="1.44pt,1.44pt,1.44pt,1.44pt">
                    <w:txbxContent>
                      <w:p w:rsidR="00047815" w:rsidRPr="00041EBC" w:rsidRDefault="00047815" w:rsidP="00047815">
                        <w:pPr>
                          <w:rPr>
                            <w:sz w:val="16"/>
                            <w:szCs w:val="16"/>
                            <w:lang w:val="en-US"/>
                          </w:rPr>
                        </w:pPr>
                        <w:r>
                          <w:rPr>
                            <w:sz w:val="16"/>
                            <w:szCs w:val="16"/>
                            <w:lang w:val="en-US"/>
                          </w:rPr>
                          <w:t>Register data source</w:t>
                        </w:r>
                      </w:p>
                    </w:txbxContent>
                  </v:textbox>
                </v:shape>
                <v:shape id="Text Box 28" o:spid="_x0000_s1049" type="#_x0000_t202" style="position:absolute;left:29768;top:1193;width:13513;height:4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" filled="f">
                  <v:textbox inset="1.44pt,1.44pt,1.44pt,1.44pt">
                    <w:txbxContent>
                      <w:p w:rsidR="00047815" w:rsidRPr="00B6297D" w:rsidRDefault="00047815" w:rsidP="00047815">
                        <w:pPr>
                          <w:jc w:val="center"/>
                          <w:rPr>
                            <w:sz w:val="16"/>
                            <w:szCs w:val="16"/>
                            <w:u w:val="single"/>
                            <w:lang w:val="en-US"/>
                          </w:rPr>
                        </w:pPr>
                        <w:r>
                          <w:rPr>
                            <w:sz w:val="16"/>
                            <w:szCs w:val="16"/>
                            <w:u w:val="single"/>
                            <w:lang w:val="en-US"/>
                          </w:rPr>
                          <w:t>PTC#m</w:t>
                        </w:r>
                      </w:p>
                      <w:p w:rsidR="00047815" w:rsidRDefault="00047815" w:rsidP="00047815">
                        <w:pPr>
                          <w:jc w:val="center"/>
                          <w:rPr>
                            <w:sz w:val="16"/>
                            <w:szCs w:val="16"/>
                            <w:lang w:val="en-US"/>
                          </w:rPr>
                        </w:pPr>
                      </w:p>
                      <w:p w:rsidR="00047815" w:rsidRPr="00866714" w:rsidRDefault="00047815" w:rsidP="00047815">
                        <w:pPr>
                          <w:jc w:val="center"/>
                          <w:rPr>
                            <w:sz w:val="16"/>
                            <w:szCs w:val="16"/>
                            <w:lang w:val="en-US"/>
                          </w:rPr>
                        </w:pPr>
                        <w:r w:rsidRPr="00866714">
                          <w:rPr>
                            <w:sz w:val="16"/>
                            <w:szCs w:val="16"/>
                            <w:lang w:val="en-US"/>
                          </w:rPr>
                          <w:t>EPTF_</w:t>
                        </w:r>
                        <w:r>
                          <w:rPr>
                            <w:sz w:val="16"/>
                            <w:szCs w:val="16"/>
                            <w:lang w:val="en-US"/>
                          </w:rPr>
                          <w:t>DataSourceClient</w:t>
                        </w:r>
                        <w:r w:rsidRPr="00866714">
                          <w:rPr>
                            <w:sz w:val="16"/>
                            <w:szCs w:val="16"/>
                            <w:lang w:val="en-US"/>
                          </w:rPr>
                          <w:t>_CT</w:t>
                        </w:r>
                      </w:p>
                    </w:txbxContent>
                  </v:textbox>
                </v:shape>
                <v:line id="Line 29" o:spid="_x0000_s1050" style="position:absolute;flip:x;visibility:visible;mso-wrap-style:square" from="20574,5765" to="20624,25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"/>
                <v:shape id="Text Box 30" o:spid="_x0000_s1051" type="#_x0000_t202" style="position:absolute;left:14909;top:1193;width:1371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" filled="f">
                  <v:textbox inset="1.44pt,1.44pt,1.44pt,1.44pt">
                    <w:txbxContent>
                      <w:p w:rsidR="00047815" w:rsidRPr="00B6297D" w:rsidRDefault="00047815" w:rsidP="00047815">
                        <w:pPr>
                          <w:jc w:val="center"/>
                          <w:rPr>
                            <w:sz w:val="16"/>
                            <w:szCs w:val="16"/>
                            <w:u w:val="single"/>
                            <w:lang w:val="en-US"/>
                          </w:rPr>
                        </w:pPr>
                        <w:r>
                          <w:rPr>
                            <w:sz w:val="16"/>
                            <w:szCs w:val="16"/>
                            <w:u w:val="single"/>
                            <w:lang w:val="en-US"/>
                          </w:rPr>
                          <w:t>PTC#n</w:t>
                        </w:r>
                      </w:p>
                      <w:p w:rsidR="00047815" w:rsidRDefault="00047815" w:rsidP="00047815">
                        <w:pPr>
                          <w:jc w:val="center"/>
                          <w:rPr>
                            <w:sz w:val="16"/>
                            <w:szCs w:val="16"/>
                            <w:lang w:val="en-US"/>
                          </w:rPr>
                        </w:pPr>
                      </w:p>
                      <w:p w:rsidR="00047815" w:rsidRPr="00866714" w:rsidRDefault="00047815" w:rsidP="00047815">
                        <w:pPr>
                          <w:jc w:val="center"/>
                          <w:rPr>
                            <w:sz w:val="16"/>
                            <w:szCs w:val="16"/>
                            <w:lang w:val="en-US"/>
                          </w:rPr>
                        </w:pPr>
                        <w:r w:rsidRPr="00866714">
                          <w:rPr>
                            <w:sz w:val="16"/>
                            <w:szCs w:val="16"/>
                            <w:lang w:val="en-US"/>
                          </w:rPr>
                          <w:t>EPTF_</w:t>
                        </w:r>
                        <w:r>
                          <w:rPr>
                            <w:sz w:val="16"/>
                            <w:szCs w:val="16"/>
                            <w:lang w:val="en-US"/>
                          </w:rPr>
                          <w:t>DataSourceClient</w:t>
                        </w:r>
                        <w:r w:rsidRPr="00866714">
                          <w:rPr>
                            <w:sz w:val="16"/>
                            <w:szCs w:val="16"/>
                            <w:lang w:val="en-US"/>
                          </w:rPr>
                          <w:t>_CT</w:t>
                        </w:r>
                      </w:p>
                      <w:p w:rsidR="00047815" w:rsidRPr="00866714" w:rsidRDefault="00047815" w:rsidP="00047815">
                        <w:pPr>
                          <w:jc w:val="center"/>
                          <w:rPr>
                            <w:sz w:val="16"/>
                            <w:szCs w:val="16"/>
                            <w:lang w:val="en-US"/>
                          </w:rPr>
                        </w:pPr>
                      </w:p>
                    </w:txbxContent>
                  </v:textbox>
                </v:shape>
                <v:line id="Line 31" o:spid="_x0000_s1052" style="position:absolute;flip:x;visibility:visible;mso-wrap-style:square" from="36576,5765" to="36626,2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"/>
                <v:line id="Line 32" o:spid="_x0000_s1053" style="position:absolute;visibility:visible;mso-wrap-style:square" from="6908,11480" to="36626,11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">
                  <v:stroke startarrow="block" endarrowwidth="wide" endarrowlength="long"/>
                </v:line>
                <v:shape id="Text Box 33" o:spid="_x0000_s1054" type="#_x0000_t202" style="position:absolute;left:1193;top:1193;width:1126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" filled="f">
                  <v:textbox inset="1.44pt,1.44pt,1.44pt,1.44pt">
                    <w:txbxContent>
                      <w:p w:rsidR="00047815" w:rsidRPr="00B6297D" w:rsidRDefault="00047815" w:rsidP="00047815">
                        <w:pPr>
                          <w:jc w:val="center"/>
                          <w:rPr>
                            <w:sz w:val="16"/>
                            <w:szCs w:val="16"/>
                            <w:u w:val="single"/>
                            <w:lang w:val="en-US"/>
                          </w:rPr>
                        </w:pPr>
                        <w:r>
                          <w:rPr>
                            <w:sz w:val="16"/>
                            <w:szCs w:val="16"/>
                            <w:u w:val="single"/>
                            <w:lang w:val="en-US"/>
                          </w:rPr>
                          <w:t>EPTF_DataSource_CT</w:t>
                        </w:r>
                      </w:p>
                    </w:txbxContent>
                  </v:textbox>
                </v:shape>
                <v:line id="Line 34" o:spid="_x0000_s1055" style="position:absolute;flip:x;visibility:visible;mso-wrap-style:square" from="6858,5765" to="6908,25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"/>
                <v:line id="Line 35" o:spid="_x0000_s1056" style="position:absolute;flip:x y;visibility:visible;mso-wrap-style:square" from="6908,9194" to="20624,9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">
                  <v:stroke endarrow="block"/>
                </v:line>
                <v:shape id="Text Box 36" o:spid="_x0000_s1057" type="#_x0000_t202" style="position:absolute;left:22910;top:9194;width:9748;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" filled="f" stroked="f">
                  <v:textbox inset="1.44pt,1.44pt,1.44pt,1.44pt">
                    <w:txbxContent>
                      <w:p w:rsidR="00047815" w:rsidRPr="00041EBC" w:rsidRDefault="00047815" w:rsidP="00047815">
                        <w:pPr>
                          <w:rPr>
                            <w:sz w:val="16"/>
                            <w:szCs w:val="16"/>
                            <w:lang w:val="en-US"/>
                          </w:rPr>
                        </w:pPr>
                        <w:r>
                          <w:rPr>
                            <w:sz w:val="16"/>
                            <w:szCs w:val="16"/>
                            <w:lang w:val="en-US"/>
                          </w:rPr>
                          <w:t>Register data source</w:t>
                        </w:r>
                      </w:p>
                    </w:txbxContent>
                  </v:textbox>
                </v:shape>
                <v:line id="Line 37" o:spid="_x0000_s1058" style="position:absolute;flip:x y;visibility:visible;mso-wrap-style:square" from="6908,14909" to="20624,14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">
                  <v:stroke endarrow="block"/>
                </v:line>
                <v:shape id="Text Box 38" o:spid="_x0000_s1059" type="#_x0000_t202" style="position:absolute;left:10337;top:12623;width:4268;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" filled="f" stroked="f">
                  <v:textbox inset="1.44pt,1.44pt,1.44pt,1.44pt">
                    <w:txbxContent>
                      <w:p w:rsidR="00047815" w:rsidRPr="00041EBC" w:rsidRDefault="00047815" w:rsidP="00047815">
                        <w:pPr>
                          <w:rPr>
                            <w:sz w:val="16"/>
                            <w:szCs w:val="16"/>
                            <w:lang w:val="en-US"/>
                          </w:rPr>
                        </w:pPr>
                        <w:r>
                          <w:rPr>
                            <w:sz w:val="16"/>
                            <w:szCs w:val="16"/>
                            <w:lang w:val="en-US"/>
                          </w:rPr>
                          <w:t>Get data</w:t>
                        </w:r>
                      </w:p>
                    </w:txbxContent>
                  </v:textbox>
                </v:shape>
                <v:line id="Line 39" o:spid="_x0000_s1060" style="position:absolute;flip:x y;visibility:visible;mso-wrap-style:square" from="6908,17195" to="36626,1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">
                  <v:stroke startarrow="block"/>
                </v:line>
                <v:shape id="Text Box 40" o:spid="_x0000_s1061" type="#_x0000_t202" style="position:absolute;left:25196;top:14909;width:4268;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" filled="f" stroked="f">
                  <v:textbox inset="1.44pt,1.44pt,1.44pt,1.44pt">
                    <w:txbxContent>
                      <w:p w:rsidR="00047815" w:rsidRPr="00041EBC" w:rsidRDefault="00047815" w:rsidP="00047815">
                        <w:pPr>
                          <w:rPr>
                            <w:sz w:val="16"/>
                            <w:szCs w:val="16"/>
                            <w:lang w:val="en-US"/>
                          </w:rPr>
                        </w:pPr>
                        <w:r>
                          <w:rPr>
                            <w:sz w:val="16"/>
                            <w:szCs w:val="16"/>
                            <w:lang w:val="en-US"/>
                          </w:rPr>
                          <w:t>Get data</w:t>
                        </w:r>
                      </w:p>
                    </w:txbxContent>
                  </v:textbox>
                </v:shape>
                <v:shape id="Freeform 41" o:spid="_x0000_s1062" style="position:absolute;left:12458;top:24904;width:7811;height:1448;flip:x;visibility:visible;mso-wrap-style:none;v-text-anchor:top" coordsize="90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" path="m,c195,255,390,510,540,540,690,570,795,375,900,180e" filled="f">
                  <v:stroke startarrow="block"/>
                  <v:path arrowok="t" o:connecttype="custom" o:connectlocs="0,0;468630,137160;781050,45720" o:connectangles="0,0,0"/>
                </v:shape>
                <v:shape id="Text Box 42" o:spid="_x0000_s1063" type="#_x0000_t202" style="position:absolute;left:9194;top:23431;width:10287;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" filled="f" stroked="f">
                  <v:textbox inset="1.44pt,1.44pt,1.44pt,1.44pt">
                    <w:txbxContent>
                      <w:p w:rsidR="00047815" w:rsidRPr="00041EBC" w:rsidRDefault="00047815" w:rsidP="00047815">
                        <w:pPr>
                          <w:rPr>
                            <w:sz w:val="16"/>
                            <w:szCs w:val="16"/>
                            <w:lang w:val="en-US"/>
                          </w:rPr>
                        </w:pPr>
                        <w:r>
                          <w:rPr>
                            <w:sz w:val="16"/>
                            <w:szCs w:val="16"/>
                            <w:lang w:val="en-US"/>
                          </w:rPr>
                          <w:t>Data available here</w:t>
                        </w:r>
                      </w:p>
                    </w:txbxContent>
                  </v:textbox>
                </v:shape>
                <v:line id="Line 43" o:spid="_x0000_s1064" style="position:absolute;flip:x y;visibility:visible;mso-wrap-style:square" from="6908,21723" to="20624,21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">
                  <v:stroke startarrow="block"/>
                </v:line>
                <v:line id="Line 44" o:spid="_x0000_s1065" style="position:absolute;flip:x y;visibility:visible;mso-wrap-style:square" from="6908,19367" to="36626,19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">
                  <v:stroke endarrow="block"/>
                </v:line>
                <v:shape id="Text Box 45" o:spid="_x0000_s1066" type="#_x0000_t202" style="position:absolute;left:10337;top:17595;width:522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" filled="f" stroked="f">
                  <v:textbox inset="1.44pt,1.44pt,1.44pt,1.44pt">
                    <w:txbxContent>
                      <w:p w:rsidR="00047815" w:rsidRPr="00041EBC" w:rsidRDefault="00047815" w:rsidP="00047815">
                        <w:pPr>
                          <w:rPr>
                            <w:sz w:val="16"/>
                            <w:szCs w:val="16"/>
                            <w:lang w:val="en-US"/>
                          </w:rPr>
                        </w:pPr>
                        <w:r>
                          <w:rPr>
                            <w:sz w:val="16"/>
                            <w:szCs w:val="16"/>
                            <w:lang w:val="en-US"/>
                          </w:rPr>
                          <w:t>Data value</w:t>
                        </w:r>
                      </w:p>
                    </w:txbxContent>
                  </v:textbox>
                </v:shape>
                <v:shape id="Text Box 46" o:spid="_x0000_s1067" type="#_x0000_t202" style="position:absolute;left:10096;top:19881;width:522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" filled="f" stroked="f">
                  <v:textbox inset="1.44pt,1.44pt,1.44pt,1.44pt">
                    <w:txbxContent>
                      <w:p w:rsidR="00047815" w:rsidRPr="00041EBC" w:rsidRDefault="00047815" w:rsidP="00047815">
                        <w:pPr>
                          <w:rPr>
                            <w:sz w:val="16"/>
                            <w:szCs w:val="16"/>
                            <w:lang w:val="en-US"/>
                          </w:rPr>
                        </w:pPr>
                        <w:r>
                          <w:rPr>
                            <w:sz w:val="16"/>
                            <w:szCs w:val="16"/>
                            <w:lang w:val="en-US"/>
                          </w:rPr>
                          <w:t>Data value</w:t>
                        </w:r>
                      </w:p>
                    </w:txbxContent>
                  </v:textbox>
                </v:shape>
                <v:line id="Line 47" o:spid="_x0000_s1068" style="position:absolute;flip:x y;visibility:visible;mso-wrap-style:square" from="20574,22929" to="36576,22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">
                  <v:stroke dashstyle="dash" startarrow="block"/>
                </v:line>
                <v:shape id="Text Box 48" o:spid="_x0000_s1069" type="#_x0000_t202" style="position:absolute;left:23787;top:20650;width:9804;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" filled="f" stroked="f">
                  <v:textbox inset="1.44pt,1.44pt,1.44pt,1.44pt">
                    <w:txbxContent>
                      <w:p w:rsidR="00047815" w:rsidRPr="00041EBC" w:rsidRDefault="00047815" w:rsidP="00047815">
                        <w:pPr>
                          <w:rPr>
                            <w:sz w:val="16"/>
                            <w:szCs w:val="16"/>
                            <w:lang w:val="en-US"/>
                          </w:rPr>
                        </w:pPr>
                        <w:r>
                          <w:rPr>
                            <w:sz w:val="16"/>
                            <w:szCs w:val="16"/>
                            <w:lang w:val="en-US"/>
                          </w:rPr>
                          <w:t>Variable subscription</w:t>
                        </w:r>
                      </w:p>
                    </w:txbxContent>
                  </v:textbox>
                </v:shape>
                <w10:anchorlock/>
              </v:group>
            </w:pict>
          </mc:Fallback>
        </mc:AlternateContent>
      </w:r>
    </w:p>
    <w:p w:rsidR="00047815" w:rsidRDefault="00047815" w:rsidP="00C07353">
      <w:pPr>
        <w:ind w:left="720" w:firstLine="720"/>
        <w:rPr>
          <w:sz w:val="16"/>
          <w:szCs w:val="16"/>
          <w:lang w:val="en-US"/>
        </w:rPr>
      </w:pPr>
    </w:p>
    <w:p w:rsidR="00BE599F" w:rsidRDefault="007021D2" w:rsidP="00C07353">
      <w:pPr>
        <w:ind w:left="720" w:firstLine="720"/>
        <w:rPr>
          <w:sz w:val="16"/>
          <w:szCs w:val="16"/>
          <w:lang w:val="en-US"/>
        </w:rPr>
      </w:pPr>
      <w:r w:rsidRPr="007021D2">
        <w:rPr>
          <w:sz w:val="16"/>
          <w:szCs w:val="16"/>
          <w:lang w:val="en-US"/>
        </w:rPr>
        <w:t>Data requested from client component</w:t>
      </w:r>
    </w:p>
    <w:p w:rsidR="00C07353" w:rsidRPr="00041EBC" w:rsidRDefault="00BE599F" w:rsidP="00C07353">
      <w:pPr>
        <w:ind w:left="720" w:firstLine="720"/>
        <w:rPr>
          <w:sz w:val="16"/>
          <w:szCs w:val="16"/>
          <w:lang w:val="en-US"/>
        </w:rPr>
      </w:pPr>
      <w:r>
        <w:rPr>
          <w:sz w:val="16"/>
          <w:szCs w:val="16"/>
          <w:lang w:val="en-US"/>
        </w:rPr>
        <w:br w:type="page"/>
      </w:r>
    </w:p>
    <w:p w:rsidR="00077A4C" w:rsidRDefault="00077A4C" w:rsidP="00077A4C">
      <w:pPr>
        <w:pStyle w:val="Heading2"/>
      </w:pPr>
      <w:bookmarkStart w:id="59" w:name="_Toc453599295"/>
      <w:r>
        <w:t>The DataSource API</w:t>
      </w:r>
      <w:bookmarkEnd w:id="59"/>
    </w:p>
    <w:p w:rsidR="00BF005C" w:rsidRDefault="00BF005C" w:rsidP="004505A1">
      <w:pPr>
        <w:pStyle w:val="Heading3"/>
      </w:pPr>
      <w:bookmarkStart w:id="60" w:name="_Toc453599296"/>
      <w:r>
        <w:t>Initialization</w:t>
      </w:r>
      <w:bookmarkEnd w:id="60"/>
    </w:p>
    <w:p w:rsidR="00BF005C" w:rsidRDefault="00BF005C" w:rsidP="00CC4273">
      <w:pPr>
        <w:pStyle w:val="BodyText"/>
        <w:jc w:val="both"/>
      </w:pPr>
      <w:r>
        <w:t>Both the DataSource and the DataSourceClient component have to be initialized before other API functions are used.</w:t>
      </w:r>
    </w:p>
    <w:p w:rsidR="00BF005C" w:rsidRDefault="00BF005C" w:rsidP="00CC4273">
      <w:pPr>
        <w:pStyle w:val="BodyText"/>
        <w:jc w:val="both"/>
      </w:pPr>
      <w:r>
        <w:t xml:space="preserve">The initialization is done by the </w:t>
      </w:r>
    </w:p>
    <w:p w:rsidR="00BF005C" w:rsidRPr="00BF005C" w:rsidRDefault="00BF005C" w:rsidP="004B6C58">
      <w:pPr>
        <w:pStyle w:val="ProgramStyle"/>
      </w:pPr>
      <w:r w:rsidRPr="00BF005C">
        <w:t>function f_EPTF_DataSource_init_CT(in charstring pl_selfName) runs on EPTF_DataSource_CT</w:t>
      </w:r>
    </w:p>
    <w:p w:rsidR="00BF005C" w:rsidRDefault="00BF005C" w:rsidP="00CC4273">
      <w:pPr>
        <w:pStyle w:val="BodyText"/>
        <w:jc w:val="both"/>
      </w:pPr>
      <w:r>
        <w:t>and</w:t>
      </w:r>
    </w:p>
    <w:p w:rsidR="00BF005C" w:rsidRPr="00BF005C" w:rsidRDefault="00BF005C" w:rsidP="004B6C58">
      <w:pPr>
        <w:pStyle w:val="ProgramStyle"/>
      </w:pPr>
      <w:r w:rsidRPr="00BF005C">
        <w:t>function f_EPTF_DataSourceClient_init_CT(in charstring pl_selfName, in EPTF_DataSource_CT pl_DataSourceCompRef) runs on EPTF_DataSourceClient_CT</w:t>
      </w:r>
    </w:p>
    <w:p w:rsidR="00BF005C" w:rsidRPr="00BF005C" w:rsidRDefault="00BF005C" w:rsidP="00CC4273">
      <w:pPr>
        <w:pStyle w:val="BodyText"/>
        <w:jc w:val="both"/>
      </w:pPr>
      <w:r>
        <w:t>functions respectively.</w:t>
      </w:r>
    </w:p>
    <w:p w:rsidR="004505A1" w:rsidRDefault="004505A1" w:rsidP="004505A1">
      <w:pPr>
        <w:pStyle w:val="Heading3"/>
      </w:pPr>
      <w:bookmarkStart w:id="61" w:name="_Toc453599297"/>
      <w:r>
        <w:t>Data source registration</w:t>
      </w:r>
      <w:bookmarkEnd w:id="61"/>
    </w:p>
    <w:p w:rsidR="00077A4C" w:rsidRDefault="001134C3" w:rsidP="00CC4273">
      <w:pPr>
        <w:pStyle w:val="BodyText"/>
        <w:jc w:val="both"/>
      </w:pPr>
      <w:r>
        <w:t>The registration of data sources can be done on the DataSourceClient using the function:</w:t>
      </w:r>
    </w:p>
    <w:p w:rsidR="001134C3" w:rsidRDefault="001134C3" w:rsidP="00CC4273">
      <w:pPr>
        <w:pStyle w:val="ProgramStyle"/>
        <w:jc w:val="both"/>
      </w:pPr>
      <w:r>
        <w:t>f_EPTF_DataSourceClient_registerData(</w:t>
      </w:r>
    </w:p>
    <w:p w:rsidR="001134C3" w:rsidRDefault="001134C3" w:rsidP="00CC4273">
      <w:pPr>
        <w:pStyle w:val="ProgramStyle"/>
        <w:jc w:val="both"/>
      </w:pPr>
      <w:r>
        <w:t xml:space="preserve">  in charstring pl_</w:t>
      </w:r>
      <w:r w:rsidR="00435B4F">
        <w:t>s</w:t>
      </w:r>
      <w:r>
        <w:t>ource,</w:t>
      </w:r>
    </w:p>
    <w:p w:rsidR="001134C3" w:rsidRDefault="001134C3" w:rsidP="00CC4273">
      <w:pPr>
        <w:pStyle w:val="ProgramStyle"/>
        <w:jc w:val="both"/>
      </w:pPr>
      <w:r>
        <w:t xml:space="preserve">  in charstring pl_ptcName,</w:t>
      </w:r>
    </w:p>
    <w:p w:rsidR="009A6845" w:rsidRDefault="001134C3" w:rsidP="00CC4273">
      <w:pPr>
        <w:pStyle w:val="ProgramStyle"/>
        <w:jc w:val="both"/>
      </w:pPr>
      <w:r>
        <w:t xml:space="preserve">  in fcb_EPTF_DataSourceClient_dataHandler pl_dataHandler</w:t>
      </w:r>
      <w:r w:rsidR="009A6845">
        <w:t>,</w:t>
      </w:r>
    </w:p>
    <w:p w:rsidR="001134C3" w:rsidRDefault="009A6845" w:rsidP="00CC4273">
      <w:pPr>
        <w:pStyle w:val="ProgramStyle"/>
        <w:jc w:val="both"/>
      </w:pPr>
      <w:r>
        <w:t xml:space="preserve">  in EPTF_DataSource_CT pl_sourceCompRef := null</w:t>
      </w:r>
    </w:p>
    <w:p w:rsidR="001134C3" w:rsidRDefault="001134C3" w:rsidP="00CC4273">
      <w:pPr>
        <w:pStyle w:val="ProgramStyle"/>
        <w:jc w:val="both"/>
      </w:pPr>
      <w:r>
        <w:t>) runs on EPTF_DataSourceClient_CT</w:t>
      </w:r>
    </w:p>
    <w:p w:rsidR="001134C3" w:rsidRDefault="001134C3" w:rsidP="00CC4273">
      <w:pPr>
        <w:pStyle w:val="BodyText"/>
        <w:jc w:val="both"/>
      </w:pPr>
      <w:r>
        <w:t xml:space="preserve">Here the </w:t>
      </w:r>
      <w:r w:rsidR="00F855CB" w:rsidRPr="00F855CB">
        <w:rPr>
          <w:rFonts w:ascii="Courier New" w:hAnsi="Courier New"/>
          <w:sz w:val="16"/>
        </w:rPr>
        <w:t>pl_dataHandler</w:t>
      </w:r>
      <w:r w:rsidR="00F855CB">
        <w:t xml:space="preserve"> </w:t>
      </w:r>
      <w:r>
        <w:t>parameter is a callback function with the following signature:</w:t>
      </w:r>
    </w:p>
    <w:p w:rsidR="001134C3" w:rsidRDefault="001134C3" w:rsidP="00CC4273">
      <w:pPr>
        <w:pStyle w:val="ProgramStyle"/>
        <w:jc w:val="both"/>
      </w:pPr>
      <w:r>
        <w:t>type function fcb_EPTF_DataSourceClient_dataHandler(</w:t>
      </w:r>
    </w:p>
    <w:p w:rsidR="00435B4F" w:rsidRDefault="00435B4F" w:rsidP="00CC4273">
      <w:pPr>
        <w:pStyle w:val="ProgramStyle"/>
        <w:jc w:val="both"/>
      </w:pPr>
      <w:r>
        <w:t xml:space="preserve">  out charstring pl_dataVarName,</w:t>
      </w:r>
    </w:p>
    <w:p w:rsidR="001134C3" w:rsidRDefault="001134C3" w:rsidP="00CC4273">
      <w:pPr>
        <w:pStyle w:val="ProgramStyle"/>
        <w:jc w:val="both"/>
      </w:pPr>
      <w:r>
        <w:t xml:space="preserve">  in charstring pl_</w:t>
      </w:r>
      <w:r w:rsidR="00435B4F">
        <w:t>s</w:t>
      </w:r>
      <w:r>
        <w:t>ource,</w:t>
      </w:r>
    </w:p>
    <w:p w:rsidR="001134C3" w:rsidRDefault="001134C3" w:rsidP="00CC4273">
      <w:pPr>
        <w:pStyle w:val="ProgramStyle"/>
        <w:jc w:val="both"/>
      </w:pPr>
      <w:r>
        <w:t xml:space="preserve">  in charstring pl_ptcName,</w:t>
      </w:r>
    </w:p>
    <w:p w:rsidR="001134C3" w:rsidRDefault="001134C3" w:rsidP="00CC4273">
      <w:pPr>
        <w:pStyle w:val="ProgramStyle"/>
        <w:jc w:val="both"/>
      </w:pPr>
      <w:r>
        <w:t xml:space="preserve">  in charstring pl_</w:t>
      </w:r>
      <w:r w:rsidR="00435B4F">
        <w:t>e</w:t>
      </w:r>
      <w:r>
        <w:t>lement,</w:t>
      </w:r>
    </w:p>
    <w:p w:rsidR="001134C3" w:rsidRDefault="001134C3" w:rsidP="00CC4273">
      <w:pPr>
        <w:pStyle w:val="ProgramStyle"/>
        <w:jc w:val="both"/>
      </w:pPr>
      <w:r>
        <w:t xml:space="preserve">  i</w:t>
      </w:r>
      <w:r w:rsidR="00435B4F">
        <w:t>n EPTF_CharstringList pl_params</w:t>
      </w:r>
    </w:p>
    <w:p w:rsidR="001134C3" w:rsidRDefault="001134C3" w:rsidP="00CC4273">
      <w:pPr>
        <w:pStyle w:val="ProgramStyle"/>
        <w:jc w:val="both"/>
      </w:pPr>
      <w:r>
        <w:t>) runs on self return integer;</w:t>
      </w:r>
    </w:p>
    <w:p w:rsidR="001134C3" w:rsidRDefault="001134C3" w:rsidP="00CC4273">
      <w:pPr>
        <w:pStyle w:val="BodyText"/>
        <w:jc w:val="both"/>
      </w:pPr>
      <w:r>
        <w:t>This callback function is called when the data value is requested for a given data element with the specified parameters. The callback function has to return</w:t>
      </w:r>
      <w:r w:rsidR="004505A1" w:rsidRPr="004505A1">
        <w:t xml:space="preserve"> </w:t>
      </w:r>
      <w:r w:rsidR="004505A1">
        <w:t xml:space="preserve">in its </w:t>
      </w:r>
      <w:r w:rsidR="004505A1" w:rsidRPr="001134C3">
        <w:rPr>
          <w:rFonts w:ascii="Courier New" w:hAnsi="Courier New"/>
          <w:sz w:val="16"/>
        </w:rPr>
        <w:t>pl_dataVarName</w:t>
      </w:r>
      <w:r w:rsidR="004505A1">
        <w:t xml:space="preserve"> argument</w:t>
      </w:r>
      <w:r>
        <w:t xml:space="preserve"> the name of the EPTF_Variable that contains the data value. If the parameters are incorrect, the function has to return a positive error code</w:t>
      </w:r>
      <w:r w:rsidR="004505A1">
        <w:t>, otherwise zero</w:t>
      </w:r>
      <w:r>
        <w:t>.</w:t>
      </w:r>
      <w:r w:rsidR="008E0968">
        <w:t xml:space="preserve"> The parameters are ordered lexicographically according to their names.</w:t>
      </w:r>
    </w:p>
    <w:p w:rsidR="00110E65" w:rsidRDefault="00110E65" w:rsidP="00CC4273">
      <w:pPr>
        <w:pStyle w:val="BodyText"/>
        <w:jc w:val="both"/>
      </w:pPr>
      <w:r>
        <w:t>The registration of conditions can be done on the DataSourceClient using the function:</w:t>
      </w:r>
    </w:p>
    <w:p w:rsidR="00110E65" w:rsidRDefault="00110E65" w:rsidP="00CC4273">
      <w:pPr>
        <w:pStyle w:val="ProgramStyle"/>
        <w:jc w:val="both"/>
      </w:pPr>
      <w:r>
        <w:t>f_EPTF_DataSourceClient_registerCondition(</w:t>
      </w:r>
    </w:p>
    <w:p w:rsidR="00110E65" w:rsidRDefault="00110E65" w:rsidP="00CC4273">
      <w:pPr>
        <w:pStyle w:val="ProgramStyle"/>
        <w:jc w:val="both"/>
      </w:pPr>
      <w:r>
        <w:t xml:space="preserve">  in charstring pl_source,</w:t>
      </w:r>
    </w:p>
    <w:p w:rsidR="00110E65" w:rsidRDefault="00110E65" w:rsidP="00CC4273">
      <w:pPr>
        <w:pStyle w:val="ProgramStyle"/>
        <w:jc w:val="both"/>
      </w:pPr>
      <w:r>
        <w:t xml:space="preserve">  in charstring pl_ptcName,</w:t>
      </w:r>
    </w:p>
    <w:p w:rsidR="00110E65" w:rsidRDefault="00110E65" w:rsidP="00CC4273">
      <w:pPr>
        <w:pStyle w:val="ProgramStyle"/>
        <w:jc w:val="both"/>
      </w:pPr>
      <w:r>
        <w:t xml:space="preserve">  in </w:t>
      </w:r>
      <w:r w:rsidRPr="00110E65">
        <w:t>fcb_EPTF_DataSourceClient_conditionHandler pl_conditionHandler</w:t>
      </w:r>
      <w:r>
        <w:t>,</w:t>
      </w:r>
    </w:p>
    <w:p w:rsidR="00110E65" w:rsidRDefault="00110E65" w:rsidP="00CC4273">
      <w:pPr>
        <w:pStyle w:val="ProgramStyle"/>
        <w:jc w:val="both"/>
      </w:pPr>
      <w:r>
        <w:t xml:space="preserve">  in charstring pl_method := "",</w:t>
      </w:r>
    </w:p>
    <w:p w:rsidR="00110E65" w:rsidRPr="00110E65" w:rsidRDefault="00110E65" w:rsidP="00CC4273">
      <w:pPr>
        <w:pStyle w:val="ProgramStyle"/>
        <w:jc w:val="both"/>
      </w:pPr>
      <w:r>
        <w:t xml:space="preserve">  in EPTF_DataSource_CT pl_sourceCompRef := null</w:t>
      </w:r>
    </w:p>
    <w:p w:rsidR="00110E65" w:rsidRDefault="00110E65" w:rsidP="00CC4273">
      <w:pPr>
        <w:pStyle w:val="ProgramStyle"/>
        <w:jc w:val="both"/>
      </w:pPr>
      <w:r>
        <w:t>) runs on EPTF_DataSourceClient_CT</w:t>
      </w:r>
    </w:p>
    <w:p w:rsidR="00110E65" w:rsidRDefault="00110E65" w:rsidP="00CC4273">
      <w:pPr>
        <w:pStyle w:val="BodyText"/>
        <w:jc w:val="both"/>
      </w:pPr>
      <w:r>
        <w:lastRenderedPageBreak/>
        <w:t xml:space="preserve">Here the </w:t>
      </w:r>
      <w:r w:rsidR="00F855CB" w:rsidRPr="00F855CB">
        <w:rPr>
          <w:rFonts w:ascii="Courier New" w:hAnsi="Courier New"/>
          <w:sz w:val="16"/>
        </w:rPr>
        <w:t>pl_conditionHandler</w:t>
      </w:r>
      <w:r w:rsidR="00F855CB">
        <w:t xml:space="preserve"> </w:t>
      </w:r>
      <w:r>
        <w:t>parameter is a callback function with the following signature:</w:t>
      </w:r>
    </w:p>
    <w:p w:rsidR="00F855CB" w:rsidRDefault="00F855CB" w:rsidP="00CC4273">
      <w:pPr>
        <w:pStyle w:val="ProgramStyle"/>
        <w:jc w:val="both"/>
      </w:pPr>
      <w:r>
        <w:t>type function fcb_EPTF_DataSourceClient_conditionHandler(</w:t>
      </w:r>
    </w:p>
    <w:p w:rsidR="00F855CB" w:rsidRDefault="00F855CB" w:rsidP="00CC4273">
      <w:pPr>
        <w:pStyle w:val="ProgramStyle"/>
        <w:jc w:val="both"/>
      </w:pPr>
      <w:r>
        <w:t xml:space="preserve">  out boolean pl_conditionValue,</w:t>
      </w:r>
    </w:p>
    <w:p w:rsidR="00F855CB" w:rsidRDefault="00F855CB" w:rsidP="00CC4273">
      <w:pPr>
        <w:pStyle w:val="ProgramStyle"/>
        <w:jc w:val="both"/>
      </w:pPr>
      <w:r>
        <w:t xml:space="preserve">  in charstring pl_source,</w:t>
      </w:r>
    </w:p>
    <w:p w:rsidR="00F855CB" w:rsidRDefault="00F855CB" w:rsidP="00CC4273">
      <w:pPr>
        <w:pStyle w:val="ProgramStyle"/>
        <w:jc w:val="both"/>
      </w:pPr>
      <w:r>
        <w:t xml:space="preserve">  in charstring pl_ptcName,</w:t>
      </w:r>
    </w:p>
    <w:p w:rsidR="00F855CB" w:rsidRDefault="00F855CB" w:rsidP="00CC4273">
      <w:pPr>
        <w:pStyle w:val="ProgramStyle"/>
        <w:jc w:val="both"/>
      </w:pPr>
      <w:r>
        <w:t xml:space="preserve">  in charstring pl_method,</w:t>
      </w:r>
    </w:p>
    <w:p w:rsidR="00F855CB" w:rsidRDefault="00F855CB" w:rsidP="00CC4273">
      <w:pPr>
        <w:pStyle w:val="ProgramStyle"/>
        <w:jc w:val="both"/>
      </w:pPr>
      <w:r>
        <w:t xml:space="preserve">  in EPTF_DataSource_Params pl_params</w:t>
      </w:r>
    </w:p>
    <w:p w:rsidR="00F855CB" w:rsidRDefault="00F855CB" w:rsidP="00CC4273">
      <w:pPr>
        <w:pStyle w:val="ProgramStyle"/>
        <w:jc w:val="both"/>
      </w:pPr>
      <w:r>
        <w:t>) runs on self return integer;</w:t>
      </w:r>
    </w:p>
    <w:p w:rsidR="00110E65" w:rsidRDefault="00110E65" w:rsidP="004346BD">
      <w:pPr>
        <w:pStyle w:val="BodyText"/>
        <w:jc w:val="both"/>
      </w:pPr>
      <w:r>
        <w:t xml:space="preserve">This callback function is called when the </w:t>
      </w:r>
      <w:r w:rsidR="00F855CB">
        <w:t>condition</w:t>
      </w:r>
      <w:r>
        <w:t xml:space="preserve"> value is requested for </w:t>
      </w:r>
      <w:r w:rsidR="00D87A63">
        <w:t>the registered</w:t>
      </w:r>
      <w:r>
        <w:t xml:space="preserve"> </w:t>
      </w:r>
      <w:r w:rsidR="00F855CB">
        <w:t>method</w:t>
      </w:r>
      <w:r>
        <w:t xml:space="preserve"> with the </w:t>
      </w:r>
      <w:r w:rsidR="00D87A63">
        <w:t>source and ptc name</w:t>
      </w:r>
      <w:r w:rsidR="009B6892">
        <w:t xml:space="preserve"> specified in the </w:t>
      </w:r>
      <w:r w:rsidR="009B6892" w:rsidRPr="00F74C57">
        <w:rPr>
          <w:rFonts w:ascii="Courier New" w:hAnsi="Courier New" w:cs="Courier New"/>
          <w:sz w:val="16"/>
          <w:szCs w:val="16"/>
        </w:rPr>
        <w:t>registerCondition</w:t>
      </w:r>
      <w:r w:rsidR="009B6892">
        <w:t xml:space="preserve"> function</w:t>
      </w:r>
      <w:r>
        <w:t>. The callback function has to return</w:t>
      </w:r>
      <w:r w:rsidRPr="004505A1">
        <w:t xml:space="preserve"> </w:t>
      </w:r>
      <w:r>
        <w:t xml:space="preserve">in its </w:t>
      </w:r>
      <w:r w:rsidR="00F855CB" w:rsidRPr="00F855CB">
        <w:rPr>
          <w:rFonts w:ascii="Courier New" w:hAnsi="Courier New"/>
          <w:sz w:val="16"/>
        </w:rPr>
        <w:t>pl_conditionValue</w:t>
      </w:r>
      <w:r w:rsidR="00F855CB">
        <w:t xml:space="preserve"> </w:t>
      </w:r>
      <w:r>
        <w:t xml:space="preserve">argument the </w:t>
      </w:r>
      <w:r w:rsidR="00F855CB">
        <w:t>value of the condition</w:t>
      </w:r>
      <w:r>
        <w:t>. If the parameters are incorrect, the function has to return a positive error code, otherwise zero.</w:t>
      </w:r>
      <w:r w:rsidR="00D87A63">
        <w:t xml:space="preserve"> If the </w:t>
      </w:r>
      <w:r w:rsidR="00D87A63" w:rsidRPr="00D87A63">
        <w:rPr>
          <w:rFonts w:ascii="Courier New" w:hAnsi="Courier New"/>
          <w:sz w:val="16"/>
        </w:rPr>
        <w:t>pl_method</w:t>
      </w:r>
      <w:r w:rsidR="00D87A63">
        <w:t xml:space="preserve"> argument is not specified in the registration, the </w:t>
      </w:r>
      <w:r w:rsidR="00C07584">
        <w:rPr>
          <w:rFonts w:ascii="Courier New" w:hAnsi="Courier New"/>
          <w:sz w:val="16"/>
        </w:rPr>
        <w:t>"</w:t>
      </w:r>
      <w:r w:rsidR="00D87A63" w:rsidRPr="00D87A63">
        <w:rPr>
          <w:rFonts w:ascii="Courier New" w:hAnsi="Courier New"/>
          <w:sz w:val="16"/>
        </w:rPr>
        <w:t>refers(ModuleName.functionName)</w:t>
      </w:r>
      <w:r w:rsidR="00C07584">
        <w:rPr>
          <w:rFonts w:ascii="Courier New" w:hAnsi="Courier New"/>
          <w:sz w:val="16"/>
        </w:rPr>
        <w:t>"</w:t>
      </w:r>
      <w:r w:rsidR="00D87A63">
        <w:t xml:space="preserve"> </w:t>
      </w:r>
      <w:r w:rsidR="00A71822">
        <w:t>(=</w:t>
      </w:r>
      <w:r w:rsidR="00A71822" w:rsidRPr="00B5357E">
        <w:rPr>
          <w:rFonts w:ascii="Courier New" w:hAnsi="Courier New"/>
          <w:sz w:val="16"/>
        </w:rPr>
        <w:t>log2str(pl_sourceCompRef)</w:t>
      </w:r>
      <w:r w:rsidR="00A71822">
        <w:t xml:space="preserve">) </w:t>
      </w:r>
      <w:r w:rsidR="00D87A63">
        <w:t>is used as a default.</w:t>
      </w:r>
      <w:r w:rsidR="008E0968">
        <w:t xml:space="preserve"> The parameters are ordered lexicographically according to their names.</w:t>
      </w:r>
    </w:p>
    <w:p w:rsidR="00CD04A5" w:rsidRDefault="00CD04A5" w:rsidP="00CD04A5">
      <w:pPr>
        <w:pStyle w:val="BodyText"/>
        <w:jc w:val="both"/>
      </w:pPr>
      <w:r>
        <w:t>To register data sources that do not require EPTF Variables the function</w:t>
      </w:r>
    </w:p>
    <w:p w:rsidR="00CD04A5" w:rsidRDefault="00CD04A5" w:rsidP="00F74C57">
      <w:pPr>
        <w:pStyle w:val="ProgramStyle"/>
      </w:pPr>
      <w:r>
        <w:t>f_EPTF_DataSourceClient_registerDataValue(</w:t>
      </w:r>
    </w:p>
    <w:p w:rsidR="00CD04A5" w:rsidRDefault="00CD04A5" w:rsidP="00F74C57">
      <w:pPr>
        <w:pStyle w:val="ProgramStyle"/>
      </w:pPr>
      <w:r>
        <w:t xml:space="preserve">  in charstring pl_source,</w:t>
      </w:r>
    </w:p>
    <w:p w:rsidR="00CD04A5" w:rsidRDefault="00CD04A5" w:rsidP="00F74C57">
      <w:pPr>
        <w:pStyle w:val="ProgramStyle"/>
      </w:pPr>
      <w:r>
        <w:t xml:space="preserve">  in charstring pl_ptcName,</w:t>
      </w:r>
    </w:p>
    <w:p w:rsidR="00CD04A5" w:rsidRDefault="00CD04A5" w:rsidP="00F74C57">
      <w:pPr>
        <w:pStyle w:val="ProgramStyle"/>
      </w:pPr>
      <w:r>
        <w:t xml:space="preserve">  in fcb_EPTF_DataSourceClient_dataValueHandler pl_dataValueHandler,</w:t>
      </w:r>
    </w:p>
    <w:p w:rsidR="00CD04A5" w:rsidRDefault="00CD04A5" w:rsidP="00F74C57">
      <w:pPr>
        <w:pStyle w:val="ProgramStyle"/>
      </w:pPr>
      <w:r>
        <w:t xml:space="preserve">  in EPTF_DataSource_CT pl_sourceCompRef := null</w:t>
      </w:r>
    </w:p>
    <w:p w:rsidR="00CD04A5" w:rsidRDefault="00CD04A5" w:rsidP="00F74C57">
      <w:pPr>
        <w:pStyle w:val="ProgramStyle"/>
      </w:pPr>
      <w:r>
        <w:t>) runs on EPTF_DataSourceClient_CT</w:t>
      </w:r>
    </w:p>
    <w:p w:rsidR="00C76199" w:rsidRPr="00C76199" w:rsidRDefault="00C76199" w:rsidP="00C76199">
      <w:pPr>
        <w:pStyle w:val="BodyText"/>
      </w:pPr>
    </w:p>
    <w:p w:rsidR="00C76199" w:rsidRDefault="00CD04A5" w:rsidP="00F74C57">
      <w:pPr>
        <w:pStyle w:val="ProgramStyle"/>
        <w:rPr>
          <w:rFonts w:ascii="Arial" w:hAnsi="Arial" w:cs="Arial"/>
          <w:sz w:val="22"/>
        </w:rPr>
      </w:pPr>
      <w:r w:rsidRPr="00C76199">
        <w:rPr>
          <w:rFonts w:ascii="Arial" w:hAnsi="Arial" w:cs="Arial"/>
          <w:sz w:val="22"/>
        </w:rPr>
        <w:t xml:space="preserve">can be used. The handler function given in the </w:t>
      </w:r>
      <w:r w:rsidRPr="00B22A50">
        <w:rPr>
          <w:rFonts w:cs="Courier New"/>
        </w:rPr>
        <w:t xml:space="preserve">pl_dataValueHandler </w:t>
      </w:r>
      <w:r w:rsidRPr="00C76199">
        <w:rPr>
          <w:rFonts w:ascii="Arial" w:hAnsi="Arial" w:cs="Arial"/>
          <w:sz w:val="22"/>
        </w:rPr>
        <w:t>argument has the signature:</w:t>
      </w:r>
    </w:p>
    <w:p w:rsidR="00CD04A5" w:rsidRDefault="00CD04A5" w:rsidP="00F74C57">
      <w:pPr>
        <w:pStyle w:val="ProgramStyle"/>
      </w:pPr>
      <w:r>
        <w:t>type function fcb_EPTF_DataSourceClient_dataValueHandler(</w:t>
      </w:r>
    </w:p>
    <w:p w:rsidR="00CD04A5" w:rsidRDefault="00CD04A5" w:rsidP="00F74C57">
      <w:pPr>
        <w:pStyle w:val="ProgramStyle"/>
      </w:pPr>
      <w:r>
        <w:t xml:space="preserve">  out EPTF_Var_DirectContent pl_dataValue,</w:t>
      </w:r>
    </w:p>
    <w:p w:rsidR="00CD04A5" w:rsidRDefault="00CD04A5" w:rsidP="00F74C57">
      <w:pPr>
        <w:pStyle w:val="ProgramStyle"/>
      </w:pPr>
      <w:r>
        <w:t xml:space="preserve">  in charstring pl_source,</w:t>
      </w:r>
    </w:p>
    <w:p w:rsidR="00CD04A5" w:rsidRDefault="00CD04A5" w:rsidP="00F74C57">
      <w:pPr>
        <w:pStyle w:val="ProgramStyle"/>
      </w:pPr>
      <w:r>
        <w:t xml:space="preserve">  in charstring pl_ptcName,</w:t>
      </w:r>
    </w:p>
    <w:p w:rsidR="00CD04A5" w:rsidRDefault="00CD04A5" w:rsidP="00F74C57">
      <w:pPr>
        <w:pStyle w:val="ProgramStyle"/>
      </w:pPr>
      <w:r>
        <w:t xml:space="preserve">  in charstring pl_element,</w:t>
      </w:r>
    </w:p>
    <w:p w:rsidR="00CD04A5" w:rsidRDefault="00CD04A5" w:rsidP="00F74C57">
      <w:pPr>
        <w:pStyle w:val="ProgramStyle"/>
      </w:pPr>
      <w:r>
        <w:t xml:space="preserve">  in EPTF_DataSource_Params pl_params</w:t>
      </w:r>
    </w:p>
    <w:p w:rsidR="00CD04A5" w:rsidRDefault="00CD04A5" w:rsidP="00F74C57">
      <w:pPr>
        <w:pStyle w:val="ProgramStyle"/>
      </w:pPr>
      <w:r>
        <w:t>) runs on self return integer;</w:t>
      </w:r>
    </w:p>
    <w:p w:rsidR="00CD04A5" w:rsidRDefault="00CD04A5" w:rsidP="00CD04A5">
      <w:pPr>
        <w:pStyle w:val="BodyText"/>
        <w:jc w:val="both"/>
      </w:pPr>
      <w:r>
        <w:t>This function returns the value of the requested data instead of an EPTF Variable name that stores the data. Since there is no EPTF Variable available for this kind of data, setting their value requires a new function to change the value.</w:t>
      </w:r>
    </w:p>
    <w:p w:rsidR="00CD04A5" w:rsidRDefault="00CD04A5" w:rsidP="00CD04A5">
      <w:pPr>
        <w:pStyle w:val="BodyText"/>
        <w:jc w:val="both"/>
      </w:pPr>
      <w:r>
        <w:t>To set the value of data sources that do not require EPTF Variables a setter function has to be registered with the following function:</w:t>
      </w:r>
    </w:p>
    <w:p w:rsidR="00CD04A5" w:rsidRDefault="00CD04A5" w:rsidP="00CD04A5">
      <w:pPr>
        <w:pStyle w:val="ProgramStyle"/>
        <w:jc w:val="both"/>
      </w:pPr>
      <w:r>
        <w:t>public function f_EPTF_DataSourceClient_registerSetDataValue(</w:t>
      </w:r>
    </w:p>
    <w:p w:rsidR="00CD04A5" w:rsidRDefault="00CD04A5" w:rsidP="00CD04A5">
      <w:pPr>
        <w:pStyle w:val="ProgramStyle"/>
        <w:jc w:val="both"/>
      </w:pPr>
      <w:r>
        <w:t xml:space="preserve">  in charstring pl_source,</w:t>
      </w:r>
    </w:p>
    <w:p w:rsidR="00CD04A5" w:rsidRDefault="00CD04A5" w:rsidP="00CD04A5">
      <w:pPr>
        <w:pStyle w:val="ProgramStyle"/>
        <w:jc w:val="both"/>
      </w:pPr>
      <w:r>
        <w:t xml:space="preserve">  in charstring pl_ptcName := "",</w:t>
      </w:r>
    </w:p>
    <w:p w:rsidR="00CD04A5" w:rsidRDefault="00CD04A5" w:rsidP="00CD04A5">
      <w:pPr>
        <w:pStyle w:val="ProgramStyle"/>
        <w:jc w:val="both"/>
      </w:pPr>
      <w:r>
        <w:t xml:space="preserve">  in fcb_EPTF_DataSourceClient_setDataValueHandler pl_setDataValueHandler,</w:t>
      </w:r>
    </w:p>
    <w:p w:rsidR="00CD04A5" w:rsidRDefault="00CD04A5" w:rsidP="00CD04A5">
      <w:pPr>
        <w:pStyle w:val="ProgramStyle"/>
        <w:jc w:val="both"/>
      </w:pPr>
      <w:r>
        <w:t xml:space="preserve">  in EPTF_DataSource_CT pl_sourceCompRef := null</w:t>
      </w:r>
    </w:p>
    <w:p w:rsidR="00CD04A5" w:rsidRDefault="00CD04A5" w:rsidP="00CD04A5">
      <w:pPr>
        <w:pStyle w:val="ProgramStyle"/>
        <w:jc w:val="both"/>
      </w:pPr>
      <w:r>
        <w:t>) runs on EPTF_DataSourceClient_CT</w:t>
      </w:r>
    </w:p>
    <w:p w:rsidR="00CD04A5" w:rsidRDefault="00CD04A5" w:rsidP="00CD04A5">
      <w:pPr>
        <w:pStyle w:val="BodyText"/>
        <w:jc w:val="both"/>
      </w:pPr>
      <w:r>
        <w:t xml:space="preserve">The setter function is given in the </w:t>
      </w:r>
      <w:r w:rsidRPr="00DB2CB1">
        <w:rPr>
          <w:rFonts w:ascii="Courier New" w:hAnsi="Courier New" w:cs="Courier New"/>
          <w:sz w:val="16"/>
        </w:rPr>
        <w:t>pl_setDataValueHandler</w:t>
      </w:r>
      <w:r>
        <w:t xml:space="preserve"> argument and has the signature:</w:t>
      </w:r>
    </w:p>
    <w:p w:rsidR="00CD04A5" w:rsidRDefault="00CD04A5" w:rsidP="00CD04A5">
      <w:pPr>
        <w:pStyle w:val="ProgramStyle"/>
        <w:jc w:val="both"/>
      </w:pPr>
      <w:r>
        <w:t>type function fcb_EPTF_DataSourceClient_setDataValueHandler(</w:t>
      </w:r>
    </w:p>
    <w:p w:rsidR="00CD04A5" w:rsidRDefault="00CD04A5" w:rsidP="00CD04A5">
      <w:pPr>
        <w:pStyle w:val="ProgramStyle"/>
        <w:jc w:val="both"/>
      </w:pPr>
      <w:r>
        <w:t xml:space="preserve">  inout EPTF_Var_DirectContent pl_dataValue,</w:t>
      </w:r>
    </w:p>
    <w:p w:rsidR="00CD04A5" w:rsidRDefault="00CD04A5" w:rsidP="00CD04A5">
      <w:pPr>
        <w:pStyle w:val="ProgramStyle"/>
        <w:jc w:val="both"/>
      </w:pPr>
      <w:r>
        <w:t xml:space="preserve">  in charstring pl_source,</w:t>
      </w:r>
    </w:p>
    <w:p w:rsidR="00CD04A5" w:rsidRDefault="00CD04A5" w:rsidP="00CD04A5">
      <w:pPr>
        <w:pStyle w:val="ProgramStyle"/>
        <w:jc w:val="both"/>
      </w:pPr>
      <w:r>
        <w:t xml:space="preserve">  in charstring pl_ptcName := "",</w:t>
      </w:r>
    </w:p>
    <w:p w:rsidR="00CD04A5" w:rsidRDefault="00CD04A5" w:rsidP="00CD04A5">
      <w:pPr>
        <w:pStyle w:val="ProgramStyle"/>
        <w:jc w:val="both"/>
      </w:pPr>
      <w:r>
        <w:t xml:space="preserve">  in charstring pl_element,</w:t>
      </w:r>
    </w:p>
    <w:p w:rsidR="00CD04A5" w:rsidRDefault="00CD04A5" w:rsidP="00CD04A5">
      <w:pPr>
        <w:pStyle w:val="ProgramStyle"/>
        <w:jc w:val="both"/>
      </w:pPr>
      <w:r>
        <w:t xml:space="preserve">  in EPTF_DataSource_Params pl_params := {},</w:t>
      </w:r>
    </w:p>
    <w:p w:rsidR="00CD04A5" w:rsidRPr="00AE2953" w:rsidRDefault="00CD04A5" w:rsidP="00CD04A5">
      <w:pPr>
        <w:pStyle w:val="ProgramStyle"/>
        <w:jc w:val="both"/>
        <w:rPr>
          <w:lang w:val="de-DE"/>
        </w:rPr>
      </w:pPr>
      <w:r>
        <w:lastRenderedPageBreak/>
        <w:t xml:space="preserve">  </w:t>
      </w:r>
      <w:r w:rsidRPr="00AE2953">
        <w:rPr>
          <w:lang w:val="de-DE"/>
        </w:rPr>
        <w:t>in EPTF_IntegerList pl_indexList := {}</w:t>
      </w:r>
    </w:p>
    <w:p w:rsidR="00CD04A5" w:rsidRDefault="00CD04A5" w:rsidP="00CD04A5">
      <w:pPr>
        <w:pStyle w:val="ProgramStyle"/>
        <w:jc w:val="both"/>
      </w:pPr>
      <w:r>
        <w:t>) runs on self return integer</w:t>
      </w:r>
    </w:p>
    <w:p w:rsidR="00CD04A5" w:rsidRDefault="00CD04A5" w:rsidP="00CD04A5">
      <w:pPr>
        <w:pStyle w:val="BodyText"/>
        <w:jc w:val="both"/>
      </w:pPr>
      <w:r>
        <w:t xml:space="preserve">The parameter </w:t>
      </w:r>
      <w:r w:rsidRPr="00DB2CB1">
        <w:rPr>
          <w:rFonts w:ascii="Courier New" w:hAnsi="Courier New" w:cs="Courier New"/>
          <w:sz w:val="16"/>
        </w:rPr>
        <w:t>pl_dataValue</w:t>
      </w:r>
      <w:r>
        <w:t xml:space="preserve"> contains the new value to be set. This is an </w:t>
      </w:r>
      <w:r w:rsidRPr="00DB2CB1">
        <w:rPr>
          <w:rFonts w:ascii="Courier New" w:hAnsi="Courier New" w:cs="Courier New"/>
          <w:sz w:val="16"/>
        </w:rPr>
        <w:t xml:space="preserve">inout </w:t>
      </w:r>
      <w:r>
        <w:t xml:space="preserve">parameter. It makes possible that the function could alter the </w:t>
      </w:r>
      <w:r w:rsidR="00642EFC">
        <w:t>value to</w:t>
      </w:r>
      <w:r>
        <w:t xml:space="preserve"> be set if necessary and return the value that was actually set. The type of this parameter has the same type that the EPTF Variables can store.</w:t>
      </w:r>
    </w:p>
    <w:p w:rsidR="004505A1" w:rsidRDefault="004505A1" w:rsidP="004505A1">
      <w:pPr>
        <w:pStyle w:val="Heading3"/>
      </w:pPr>
      <w:bookmarkStart w:id="62" w:name="_Toc453599298"/>
      <w:r>
        <w:t>Getting data</w:t>
      </w:r>
      <w:bookmarkEnd w:id="62"/>
    </w:p>
    <w:p w:rsidR="004505A1" w:rsidRDefault="004505A1" w:rsidP="00FF047C">
      <w:pPr>
        <w:pStyle w:val="BodyText"/>
        <w:jc w:val="both"/>
      </w:pPr>
      <w:r>
        <w:t>After a data source is registered, the data values can be accessed. To get a certain data from the source, the following function has to be called on the DataSource main component:</w:t>
      </w:r>
    </w:p>
    <w:p w:rsidR="001F6777" w:rsidRPr="001F6777" w:rsidRDefault="001F6777" w:rsidP="00D51F4D">
      <w:pPr>
        <w:pStyle w:val="ProgramStyle"/>
      </w:pPr>
      <w:r w:rsidRPr="001F6777">
        <w:t>function f_EPTF_DataSource_getData(</w:t>
      </w:r>
    </w:p>
    <w:p w:rsidR="001B5BA2" w:rsidRPr="001F6777" w:rsidRDefault="001B5BA2" w:rsidP="00D51F4D">
      <w:pPr>
        <w:pStyle w:val="ProgramStyle"/>
      </w:pPr>
      <w:r w:rsidRPr="001F6777">
        <w:t xml:space="preserve">  out charstring pl_dataVarName,</w:t>
      </w:r>
    </w:p>
    <w:p w:rsidR="001F6777" w:rsidRPr="001F6777" w:rsidRDefault="001F6777" w:rsidP="00D51F4D">
      <w:pPr>
        <w:pStyle w:val="ProgramStyle"/>
      </w:pPr>
      <w:r w:rsidRPr="001F6777">
        <w:t xml:space="preserve">  in charstring pl_</w:t>
      </w:r>
      <w:r w:rsidR="001B5BA2">
        <w:t>s</w:t>
      </w:r>
      <w:r w:rsidRPr="001F6777">
        <w:t>ource,</w:t>
      </w:r>
    </w:p>
    <w:p w:rsidR="001F6777" w:rsidRPr="001F6777" w:rsidRDefault="001F6777" w:rsidP="00D51F4D">
      <w:pPr>
        <w:pStyle w:val="ProgramStyle"/>
      </w:pPr>
      <w:r w:rsidRPr="001F6777">
        <w:t xml:space="preserve">  in charstring pl_ptcName,</w:t>
      </w:r>
    </w:p>
    <w:p w:rsidR="001F6777" w:rsidRPr="001F6777" w:rsidRDefault="001F6777" w:rsidP="00D51F4D">
      <w:pPr>
        <w:pStyle w:val="ProgramStyle"/>
      </w:pPr>
      <w:r w:rsidRPr="001F6777">
        <w:t xml:space="preserve">  in charstring pl_</w:t>
      </w:r>
      <w:r w:rsidR="001B5BA2">
        <w:t>e</w:t>
      </w:r>
      <w:r w:rsidRPr="001F6777">
        <w:t>lement,</w:t>
      </w:r>
    </w:p>
    <w:p w:rsidR="001F6777" w:rsidRPr="001F6777" w:rsidRDefault="001F6777" w:rsidP="00D51F4D">
      <w:pPr>
        <w:pStyle w:val="ProgramStyle"/>
      </w:pPr>
      <w:r w:rsidRPr="001F6777">
        <w:t xml:space="preserve">  in EPTF_CharstringList pl_params := {},</w:t>
      </w:r>
    </w:p>
    <w:p w:rsidR="001F6777" w:rsidRPr="001F6777" w:rsidRDefault="001F6777" w:rsidP="00D51F4D">
      <w:pPr>
        <w:pStyle w:val="ProgramStyle"/>
      </w:pPr>
      <w:r w:rsidRPr="001F6777">
        <w:t xml:space="preserve">  in EPTF_Var_SubscriptionMode pl_subscriptionMode := </w:t>
      </w:r>
      <w:r w:rsidR="00AE3FBD" w:rsidRPr="00AE3FBD">
        <w:t>tsp_EPTF_DataSource_subscriptionMode</w:t>
      </w:r>
      <w:r w:rsidRPr="001F6777">
        <w:t>,</w:t>
      </w:r>
    </w:p>
    <w:p w:rsidR="001F6777" w:rsidRPr="00AE3FBD" w:rsidRDefault="001F6777" w:rsidP="00D51F4D">
      <w:pPr>
        <w:pStyle w:val="ProgramStyle"/>
      </w:pPr>
      <w:r w:rsidRPr="001F6777">
        <w:t xml:space="preserve">  in integer pl_refreshRate := </w:t>
      </w:r>
      <w:r w:rsidR="00AE3FBD" w:rsidRPr="00AE3FBD">
        <w:t>tsp_EPTF_DataSource_refreshRate</w:t>
      </w:r>
    </w:p>
    <w:p w:rsidR="004505A1" w:rsidRDefault="001F6777" w:rsidP="00D51F4D">
      <w:pPr>
        <w:pStyle w:val="ProgramStyle"/>
      </w:pPr>
      <w:r w:rsidRPr="001F6777">
        <w:t>) runs on EPTF_DataSource_CT return integer</w:t>
      </w:r>
    </w:p>
    <w:p w:rsidR="00DA65B0" w:rsidRDefault="00DA65B0" w:rsidP="00FF047C">
      <w:pPr>
        <w:pStyle w:val="BodyText"/>
        <w:jc w:val="both"/>
      </w:pPr>
      <w:r>
        <w:t>The corresponding function on the DataSourceClient component:</w:t>
      </w:r>
    </w:p>
    <w:p w:rsidR="00DA65B0" w:rsidRDefault="00DA65B0" w:rsidP="00D51F4D">
      <w:pPr>
        <w:pStyle w:val="ProgramStyle"/>
      </w:pPr>
      <w:r>
        <w:t>function f_EPTF_DataSourceClient_getData(</w:t>
      </w:r>
    </w:p>
    <w:p w:rsidR="00DA65B0" w:rsidRDefault="00DA65B0" w:rsidP="00D51F4D">
      <w:pPr>
        <w:pStyle w:val="ProgramStyle"/>
      </w:pPr>
      <w:r>
        <w:t xml:space="preserve">  out charstring pl_dataVarName,</w:t>
      </w:r>
    </w:p>
    <w:p w:rsidR="00DA65B0" w:rsidRDefault="00DA65B0" w:rsidP="00D51F4D">
      <w:pPr>
        <w:pStyle w:val="ProgramStyle"/>
      </w:pPr>
      <w:r>
        <w:t xml:space="preserve">  in charstring pl_source,</w:t>
      </w:r>
    </w:p>
    <w:p w:rsidR="00DA65B0" w:rsidRDefault="00DA65B0" w:rsidP="00D51F4D">
      <w:pPr>
        <w:pStyle w:val="ProgramStyle"/>
      </w:pPr>
      <w:r>
        <w:t xml:space="preserve">  in charstring pl_ptcName := "",</w:t>
      </w:r>
    </w:p>
    <w:p w:rsidR="00DA65B0" w:rsidRDefault="00DA65B0" w:rsidP="00D51F4D">
      <w:pPr>
        <w:pStyle w:val="ProgramStyle"/>
      </w:pPr>
      <w:r>
        <w:t xml:space="preserve">  in charstring pl_element,</w:t>
      </w:r>
    </w:p>
    <w:p w:rsidR="00DA65B0" w:rsidRDefault="00DA65B0" w:rsidP="00D51F4D">
      <w:pPr>
        <w:pStyle w:val="ProgramStyle"/>
      </w:pPr>
      <w:r>
        <w:t xml:space="preserve">  in EPTF_DataSource_Params pl_params := {},</w:t>
      </w:r>
    </w:p>
    <w:p w:rsidR="00DA65B0" w:rsidRDefault="00DA65B0" w:rsidP="00D51F4D">
      <w:pPr>
        <w:pStyle w:val="ProgramStyle"/>
      </w:pPr>
      <w:r>
        <w:t xml:space="preserve">  in EPTF_Var_SubscriptionMode pl_subscriptionMode := tsp_EPTF_DataSource_subscriptionMode,</w:t>
      </w:r>
    </w:p>
    <w:p w:rsidR="00DA65B0" w:rsidRDefault="00DA65B0" w:rsidP="00D51F4D">
      <w:pPr>
        <w:pStyle w:val="ProgramStyle"/>
      </w:pPr>
      <w:r>
        <w:t xml:space="preserve">  in integer pl_refreshRate := tsp_EPTF_DataSource_refreshRate,</w:t>
      </w:r>
    </w:p>
    <w:p w:rsidR="00DA65B0" w:rsidRDefault="00DA65B0" w:rsidP="00D51F4D">
      <w:pPr>
        <w:pStyle w:val="ProgramStyle"/>
      </w:pPr>
      <w:r>
        <w:t xml:space="preserve">  in EPTF_DataSource_CT pl_sourceCompRef := null</w:t>
      </w:r>
    </w:p>
    <w:p w:rsidR="00DA65B0" w:rsidRDefault="00DA65B0" w:rsidP="00D51F4D">
      <w:pPr>
        <w:pStyle w:val="ProgramStyle"/>
      </w:pPr>
      <w:r>
        <w:t>) runs on EPTF_DataSourceClient_CT return integer</w:t>
      </w:r>
    </w:p>
    <w:p w:rsidR="001F6777" w:rsidRDefault="00CD0C60" w:rsidP="00FF047C">
      <w:pPr>
        <w:pStyle w:val="BodyText"/>
        <w:jc w:val="both"/>
      </w:pPr>
      <w:r>
        <w:t xml:space="preserve">The data source can be selected by the </w:t>
      </w:r>
      <w:r w:rsidRPr="001F6777">
        <w:rPr>
          <w:rFonts w:ascii="Courier New" w:hAnsi="Courier New"/>
          <w:sz w:val="16"/>
        </w:rPr>
        <w:t>pl_</w:t>
      </w:r>
      <w:r w:rsidR="009C5F08">
        <w:rPr>
          <w:rFonts w:ascii="Courier New" w:hAnsi="Courier New"/>
          <w:sz w:val="16"/>
        </w:rPr>
        <w:t>s</w:t>
      </w:r>
      <w:r w:rsidRPr="001F6777">
        <w:rPr>
          <w:rFonts w:ascii="Courier New" w:hAnsi="Courier New"/>
          <w:sz w:val="16"/>
        </w:rPr>
        <w:t>ource</w:t>
      </w:r>
      <w:r w:rsidRPr="00CD0C60">
        <w:t xml:space="preserve"> </w:t>
      </w:r>
      <w:r>
        <w:t xml:space="preserve">and the </w:t>
      </w:r>
      <w:r w:rsidRPr="001F6777">
        <w:rPr>
          <w:rFonts w:ascii="Courier New" w:hAnsi="Courier New"/>
          <w:sz w:val="16"/>
        </w:rPr>
        <w:t>pl_ptcName</w:t>
      </w:r>
      <w:r>
        <w:t xml:space="preserve"> arguments.</w:t>
      </w:r>
      <w:r w:rsidR="00766FB6">
        <w:t xml:space="preserve"> The actual data element can be specified by the </w:t>
      </w:r>
      <w:r w:rsidR="00766FB6" w:rsidRPr="001F6777">
        <w:rPr>
          <w:rFonts w:ascii="Courier New" w:hAnsi="Courier New"/>
          <w:sz w:val="16"/>
        </w:rPr>
        <w:t>pl_</w:t>
      </w:r>
      <w:r w:rsidR="009C5F08">
        <w:rPr>
          <w:rFonts w:ascii="Courier New" w:hAnsi="Courier New"/>
          <w:sz w:val="16"/>
        </w:rPr>
        <w:t>e</w:t>
      </w:r>
      <w:r w:rsidR="00766FB6" w:rsidRPr="001F6777">
        <w:rPr>
          <w:rFonts w:ascii="Courier New" w:hAnsi="Courier New"/>
          <w:sz w:val="16"/>
        </w:rPr>
        <w:t>lement</w:t>
      </w:r>
      <w:r w:rsidR="00766FB6">
        <w:t xml:space="preserve"> and </w:t>
      </w:r>
      <w:r w:rsidR="00766FB6" w:rsidRPr="001F6777">
        <w:rPr>
          <w:rFonts w:ascii="Courier New" w:hAnsi="Courier New"/>
          <w:sz w:val="16"/>
        </w:rPr>
        <w:t xml:space="preserve">pl_params </w:t>
      </w:r>
      <w:r w:rsidR="00766FB6">
        <w:t>arguments.</w:t>
      </w:r>
      <w:r w:rsidR="00AB5723">
        <w:t xml:space="preserve"> </w:t>
      </w:r>
      <w:r w:rsidR="00BC6969">
        <w:t>These</w:t>
      </w:r>
      <w:r w:rsidR="00A72D5E">
        <w:t xml:space="preserve"> function</w:t>
      </w:r>
      <w:r w:rsidR="00BC6969">
        <w:t>s create</w:t>
      </w:r>
      <w:r w:rsidR="00A72D5E">
        <w:t xml:space="preserve"> a variable that is subscribed automatically in the background to the variable on the DataSourceClient component </w:t>
      </w:r>
      <w:r w:rsidR="00DA65B0">
        <w:t xml:space="preserve">which published the data </w:t>
      </w:r>
      <w:r w:rsidR="00A72D5E">
        <w:t xml:space="preserve">with the specified subscription mode and refresh rate. </w:t>
      </w:r>
      <w:r w:rsidR="00AB5723">
        <w:t>The function</w:t>
      </w:r>
      <w:r w:rsidR="001E1842">
        <w:t>s return</w:t>
      </w:r>
      <w:r w:rsidR="00AB5723">
        <w:t xml:space="preserve"> </w:t>
      </w:r>
      <w:r w:rsidR="00A72D5E">
        <w:t xml:space="preserve">the name of this variable </w:t>
      </w:r>
      <w:r w:rsidR="00AB5723">
        <w:t xml:space="preserve">in the </w:t>
      </w:r>
      <w:r w:rsidR="00AB5723" w:rsidRPr="001F6777">
        <w:rPr>
          <w:rFonts w:ascii="Courier New" w:hAnsi="Courier New"/>
          <w:sz w:val="16"/>
        </w:rPr>
        <w:t>pl_dataVarName</w:t>
      </w:r>
      <w:r w:rsidR="00A72D5E">
        <w:t xml:space="preserve"> argument. The variable contains the value of the data.</w:t>
      </w:r>
      <w:r w:rsidR="00594875">
        <w:t xml:space="preserve"> In cas</w:t>
      </w:r>
      <w:r w:rsidR="00287584">
        <w:t xml:space="preserve">e the </w:t>
      </w:r>
      <w:r w:rsidR="00594875">
        <w:t>parameters</w:t>
      </w:r>
      <w:r w:rsidR="00287584">
        <w:t xml:space="preserve"> are</w:t>
      </w:r>
      <w:r w:rsidR="00990A8A">
        <w:t xml:space="preserve"> invalid or no data source exists</w:t>
      </w:r>
      <w:r w:rsidR="00594875">
        <w:t>, the function</w:t>
      </w:r>
      <w:r w:rsidR="00F03AFD">
        <w:t>s return</w:t>
      </w:r>
      <w:r w:rsidR="00594875">
        <w:t xml:space="preserve"> a nonzero return value. </w:t>
      </w:r>
      <w:r w:rsidR="00F22376">
        <w:t>If the return value is zero</w:t>
      </w:r>
      <w:r w:rsidR="0027534A">
        <w:t>,</w:t>
      </w:r>
      <w:r w:rsidR="00287584">
        <w:t xml:space="preserve"> it</w:t>
      </w:r>
      <w:r w:rsidR="00D01E27">
        <w:t xml:space="preserve"> means that the returned variable name is valid</w:t>
      </w:r>
      <w:r w:rsidR="00287584">
        <w:t xml:space="preserve"> and the function call was successful</w:t>
      </w:r>
      <w:r w:rsidR="00594875">
        <w:t>.</w:t>
      </w:r>
    </w:p>
    <w:p w:rsidR="009C104C" w:rsidRDefault="009C104C" w:rsidP="00FF047C">
      <w:pPr>
        <w:pStyle w:val="BodyText"/>
        <w:jc w:val="both"/>
      </w:pPr>
      <w:r>
        <w:t xml:space="preserve">On the DataSourceClient component the parameter </w:t>
      </w:r>
      <w:r w:rsidRPr="00BB063B">
        <w:rPr>
          <w:rFonts w:ascii="Courier New" w:hAnsi="Courier New"/>
          <w:sz w:val="16"/>
        </w:rPr>
        <w:t>pl_sourceCompRef</w:t>
      </w:r>
      <w:r>
        <w:t xml:space="preserve"> specifies the DataSource component which is used to request the data from. If only one DataSource component was used during the registration this parameter can be omitted</w:t>
      </w:r>
      <w:r w:rsidR="00D50619">
        <w:t>: this component will be used to get the data</w:t>
      </w:r>
      <w:r w:rsidR="004A08B3">
        <w:t xml:space="preserve"> by default</w:t>
      </w:r>
      <w:r>
        <w:t>.</w:t>
      </w:r>
    </w:p>
    <w:p w:rsidR="00655DC6" w:rsidRDefault="00655DC6" w:rsidP="00FF047C">
      <w:pPr>
        <w:pStyle w:val="Text"/>
        <w:jc w:val="both"/>
      </w:pPr>
    </w:p>
    <w:p w:rsidR="00C567E5" w:rsidRDefault="009C790C" w:rsidP="00FF047C">
      <w:pPr>
        <w:pStyle w:val="Text"/>
        <w:jc w:val="both"/>
      </w:pPr>
      <w:r>
        <w:t>T</w:t>
      </w:r>
      <w:r w:rsidR="009C104C">
        <w:t>hese</w:t>
      </w:r>
      <w:r w:rsidR="00C567E5">
        <w:t xml:space="preserve"> function</w:t>
      </w:r>
      <w:r w:rsidR="009C104C">
        <w:t>s</w:t>
      </w:r>
      <w:r w:rsidR="00C567E5">
        <w:t xml:space="preserve"> </w:t>
      </w:r>
      <w:r>
        <w:t>can be called with the same arguments more than once</w:t>
      </w:r>
      <w:r w:rsidR="00C567E5">
        <w:t>.</w:t>
      </w:r>
      <w:r>
        <w:t xml:space="preserve"> In this case, the variable name is retrieved from a database.</w:t>
      </w:r>
    </w:p>
    <w:p w:rsidR="00655DC6" w:rsidRDefault="00655DC6" w:rsidP="00655DC6">
      <w:pPr>
        <w:pStyle w:val="Heading4"/>
      </w:pPr>
      <w:r>
        <w:lastRenderedPageBreak/>
        <w:t>Built-in data elements</w:t>
      </w:r>
    </w:p>
    <w:p w:rsidR="001742E7" w:rsidRDefault="001742E7" w:rsidP="00FF047C">
      <w:pPr>
        <w:pStyle w:val="BodyText"/>
        <w:jc w:val="both"/>
      </w:pPr>
      <w:r>
        <w:t>The DataSource feature provides data</w:t>
      </w:r>
      <w:r w:rsidR="00F60BF2">
        <w:t xml:space="preserve"> e</w:t>
      </w:r>
      <w:r>
        <w:t xml:space="preserve">lements, iterators and conditions. The source ID for these built-in data is </w:t>
      </w:r>
      <w:r w:rsidRPr="001742E7">
        <w:rPr>
          <w:rFonts w:ascii="Courier New" w:hAnsi="Courier New" w:cs="Courier New"/>
        </w:rPr>
        <w:t>“DataSource”</w:t>
      </w:r>
      <w:r>
        <w:t>.</w:t>
      </w:r>
    </w:p>
    <w:p w:rsidR="00655DC6" w:rsidRDefault="00307DC7" w:rsidP="00FF047C">
      <w:pPr>
        <w:pStyle w:val="BodyText"/>
        <w:jc w:val="both"/>
      </w:pPr>
      <w:r>
        <w:t>DataS</w:t>
      </w:r>
      <w:r w:rsidR="00AC6D2B">
        <w:t xml:space="preserve">ource provides </w:t>
      </w:r>
      <w:r w:rsidR="009A1F0F">
        <w:t>the following</w:t>
      </w:r>
      <w:r w:rsidR="00AC6D2B">
        <w:t xml:space="preserve"> built-</w:t>
      </w:r>
      <w:r w:rsidR="00655DC6">
        <w:t>in data elements</w:t>
      </w:r>
      <w:r w:rsidR="009A1F0F">
        <w:t>:</w:t>
      </w:r>
    </w:p>
    <w:p w:rsidR="00655DC6" w:rsidRDefault="00655DC6" w:rsidP="00FF047C">
      <w:pPr>
        <w:pStyle w:val="Text"/>
        <w:jc w:val="both"/>
      </w:pPr>
    </w:p>
    <w:p w:rsidR="009B7337" w:rsidRDefault="009B7337" w:rsidP="00FF047C">
      <w:pPr>
        <w:pStyle w:val="ListBullet"/>
        <w:jc w:val="both"/>
      </w:pPr>
      <w:r w:rsidRPr="00F54D1A">
        <w:rPr>
          <w:rFonts w:ascii="Courier New" w:hAnsi="Courier New"/>
          <w:sz w:val="16"/>
        </w:rPr>
        <w:t>"Sources"</w:t>
      </w:r>
      <w:r w:rsidRPr="008B49A9">
        <w:rPr>
          <w:rFonts w:cs="Arial"/>
        </w:rPr>
        <w:t>:</w:t>
      </w:r>
      <w:r>
        <w:t xml:space="preserve"> returns the variable that contains the list of registered data sources. Usage: </w:t>
      </w:r>
      <w:r w:rsidRPr="001F6777">
        <w:rPr>
          <w:rFonts w:ascii="Courier New" w:hAnsi="Courier New"/>
          <w:sz w:val="16"/>
        </w:rPr>
        <w:t>pl_</w:t>
      </w:r>
      <w:r>
        <w:rPr>
          <w:rFonts w:ascii="Courier New" w:hAnsi="Courier New"/>
          <w:sz w:val="16"/>
        </w:rPr>
        <w:t>s</w:t>
      </w:r>
      <w:r w:rsidRPr="001F6777">
        <w:rPr>
          <w:rFonts w:ascii="Courier New" w:hAnsi="Courier New"/>
          <w:sz w:val="16"/>
        </w:rPr>
        <w:t>ource</w:t>
      </w:r>
      <w:r>
        <w:rPr>
          <w:rFonts w:ascii="Courier New" w:hAnsi="Courier New"/>
          <w:sz w:val="16"/>
        </w:rPr>
        <w:t>:=”DataSource”</w:t>
      </w:r>
      <w:r w:rsidRPr="00280C99">
        <w:rPr>
          <w:rFonts w:cs="Arial"/>
        </w:rPr>
        <w:t>,</w:t>
      </w:r>
      <w:r>
        <w:rPr>
          <w:rFonts w:ascii="Courier New" w:hAnsi="Courier New"/>
          <w:sz w:val="16"/>
        </w:rPr>
        <w:t xml:space="preserve"> </w:t>
      </w:r>
      <w:r w:rsidRPr="001F6777">
        <w:rPr>
          <w:rFonts w:ascii="Courier New" w:hAnsi="Courier New"/>
          <w:sz w:val="16"/>
        </w:rPr>
        <w:t>pl_</w:t>
      </w:r>
      <w:r>
        <w:rPr>
          <w:rFonts w:ascii="Courier New" w:hAnsi="Courier New"/>
          <w:sz w:val="16"/>
        </w:rPr>
        <w:t>e</w:t>
      </w:r>
      <w:r w:rsidRPr="001F6777">
        <w:rPr>
          <w:rFonts w:ascii="Courier New" w:hAnsi="Courier New"/>
          <w:sz w:val="16"/>
        </w:rPr>
        <w:t>lement</w:t>
      </w:r>
      <w:r>
        <w:rPr>
          <w:rFonts w:ascii="Courier New" w:hAnsi="Courier New"/>
          <w:sz w:val="16"/>
        </w:rPr>
        <w:t xml:space="preserve">:=”Sources” </w:t>
      </w:r>
      <w:r>
        <w:t xml:space="preserve">and no parameters should be specified in </w:t>
      </w:r>
      <w:r w:rsidRPr="001F6777">
        <w:rPr>
          <w:rFonts w:ascii="Courier New" w:hAnsi="Courier New"/>
          <w:sz w:val="16"/>
        </w:rPr>
        <w:t>pl_params</w:t>
      </w:r>
      <w:r>
        <w:t>. The DataSource itself is present in the list even if no other data sources are registered.</w:t>
      </w:r>
      <w:r w:rsidR="00A16E8F">
        <w:t xml:space="preserve"> Each time a new DataSource client registration is performed the new source is added to the list if it is not there already.</w:t>
      </w:r>
      <w:r w:rsidR="00D03ACC">
        <w:t xml:space="preserve"> An example value of the variable: </w:t>
      </w:r>
      <w:r w:rsidR="00D03ACC" w:rsidRPr="00C64D73">
        <w:rPr>
          <w:rFonts w:ascii="Courier New" w:hAnsi="Courier New"/>
          <w:sz w:val="16"/>
        </w:rPr>
        <w:t>{"DataSource"</w:t>
      </w:r>
      <w:r w:rsidR="00D03ACC" w:rsidRPr="00133A9A">
        <w:rPr>
          <w:rFonts w:cs="Arial"/>
        </w:rPr>
        <w:t>,</w:t>
      </w:r>
      <w:r w:rsidR="00D03ACC" w:rsidRPr="00C64D73">
        <w:rPr>
          <w:rFonts w:ascii="Courier New" w:hAnsi="Courier New"/>
          <w:sz w:val="16"/>
        </w:rPr>
        <w:t>"ExecCtrl"}</w:t>
      </w:r>
    </w:p>
    <w:p w:rsidR="004A3EAB" w:rsidRPr="00655DC6" w:rsidRDefault="00AC6D2B" w:rsidP="00FF047C">
      <w:pPr>
        <w:pStyle w:val="ListBullet"/>
        <w:jc w:val="both"/>
      </w:pPr>
      <w:r w:rsidRPr="00F54D1A">
        <w:rPr>
          <w:rFonts w:ascii="Courier New" w:hAnsi="Courier New" w:cs="Courier New"/>
          <w:sz w:val="16"/>
          <w:szCs w:val="16"/>
        </w:rPr>
        <w:t>"</w:t>
      </w:r>
      <w:r w:rsidR="00655DC6" w:rsidRPr="00F54D1A">
        <w:rPr>
          <w:rFonts w:ascii="Courier New" w:hAnsi="Courier New" w:cs="Courier New"/>
          <w:sz w:val="16"/>
          <w:szCs w:val="16"/>
        </w:rPr>
        <w:t>PTCs</w:t>
      </w:r>
      <w:r w:rsidRPr="00F54D1A">
        <w:rPr>
          <w:rFonts w:ascii="Courier New" w:hAnsi="Courier New" w:cs="Courier New"/>
          <w:sz w:val="16"/>
          <w:szCs w:val="16"/>
        </w:rPr>
        <w:t>"</w:t>
      </w:r>
      <w:r w:rsidR="00655DC6" w:rsidRPr="008B49A9">
        <w:rPr>
          <w:rFonts w:cs="Arial"/>
          <w:szCs w:val="16"/>
        </w:rPr>
        <w:t>:</w:t>
      </w:r>
      <w:r w:rsidR="00655DC6">
        <w:t xml:space="preserve"> Data source keeps track of </w:t>
      </w:r>
      <w:r w:rsidR="0030489B">
        <w:t xml:space="preserve">registered </w:t>
      </w:r>
      <w:r w:rsidR="00655DC6">
        <w:t xml:space="preserve">PTCs for all source types.  </w:t>
      </w:r>
      <w:r>
        <w:t>Usage:</w:t>
      </w:r>
      <w:r w:rsidR="00EB3242">
        <w:t xml:space="preserve">  </w:t>
      </w:r>
      <w:r w:rsidR="00EB3242" w:rsidRPr="001F6777">
        <w:rPr>
          <w:rFonts w:ascii="Courier New" w:hAnsi="Courier New"/>
          <w:sz w:val="16"/>
        </w:rPr>
        <w:t>pl_</w:t>
      </w:r>
      <w:r w:rsidR="00EB3242">
        <w:rPr>
          <w:rFonts w:ascii="Courier New" w:hAnsi="Courier New"/>
          <w:sz w:val="16"/>
        </w:rPr>
        <w:t>s</w:t>
      </w:r>
      <w:r w:rsidR="00EB3242" w:rsidRPr="001F6777">
        <w:rPr>
          <w:rFonts w:ascii="Courier New" w:hAnsi="Courier New"/>
          <w:sz w:val="16"/>
        </w:rPr>
        <w:t>ource</w:t>
      </w:r>
      <w:r w:rsidR="00EB3242">
        <w:rPr>
          <w:rFonts w:ascii="Courier New" w:hAnsi="Courier New"/>
          <w:sz w:val="16"/>
        </w:rPr>
        <w:t>:=”DataSource”</w:t>
      </w:r>
      <w:r w:rsidR="00EB3242" w:rsidRPr="00133A9A">
        <w:rPr>
          <w:rFonts w:cs="Arial"/>
        </w:rPr>
        <w:t>,</w:t>
      </w:r>
      <w:r w:rsidR="00EB3242">
        <w:rPr>
          <w:rFonts w:ascii="Courier New" w:hAnsi="Courier New"/>
          <w:sz w:val="16"/>
        </w:rPr>
        <w:t xml:space="preserve"> </w:t>
      </w:r>
      <w:r w:rsidR="00EB3242" w:rsidRPr="001F6777">
        <w:rPr>
          <w:rFonts w:ascii="Courier New" w:hAnsi="Courier New"/>
          <w:sz w:val="16"/>
        </w:rPr>
        <w:t>pl_</w:t>
      </w:r>
      <w:r w:rsidR="00EB3242">
        <w:rPr>
          <w:rFonts w:ascii="Courier New" w:hAnsi="Courier New"/>
          <w:sz w:val="16"/>
        </w:rPr>
        <w:t>e</w:t>
      </w:r>
      <w:r w:rsidR="00EB3242" w:rsidRPr="001F6777">
        <w:rPr>
          <w:rFonts w:ascii="Courier New" w:hAnsi="Courier New"/>
          <w:sz w:val="16"/>
        </w:rPr>
        <w:t>lement</w:t>
      </w:r>
      <w:r w:rsidR="00EB3242">
        <w:rPr>
          <w:rFonts w:ascii="Courier New" w:hAnsi="Courier New"/>
          <w:sz w:val="16"/>
        </w:rPr>
        <w:t xml:space="preserve">:=”PTCs” </w:t>
      </w:r>
      <w:r w:rsidR="00EB3242">
        <w:t>and there</w:t>
      </w:r>
      <w:r>
        <w:t xml:space="preserve"> has</w:t>
      </w:r>
      <w:r w:rsidR="00EB3242">
        <w:t xml:space="preserve"> to be </w:t>
      </w:r>
      <w:r w:rsidR="00F32041">
        <w:t>one</w:t>
      </w:r>
      <w:r w:rsidR="00EB3242">
        <w:t xml:space="preserve"> parameter in </w:t>
      </w:r>
      <w:r w:rsidR="00EB3242" w:rsidRPr="001F6777">
        <w:rPr>
          <w:rFonts w:ascii="Courier New" w:hAnsi="Courier New"/>
          <w:sz w:val="16"/>
        </w:rPr>
        <w:t>pl_params</w:t>
      </w:r>
      <w:r w:rsidR="00EB3242">
        <w:rPr>
          <w:rFonts w:ascii="Courier New" w:hAnsi="Courier New"/>
          <w:sz w:val="16"/>
        </w:rPr>
        <w:t xml:space="preserve"> </w:t>
      </w:r>
      <w:r w:rsidR="002F19F6">
        <w:t xml:space="preserve">with name </w:t>
      </w:r>
      <w:r w:rsidR="002F19F6">
        <w:rPr>
          <w:rFonts w:ascii="Courier New" w:hAnsi="Courier New"/>
          <w:sz w:val="16"/>
        </w:rPr>
        <w:t xml:space="preserve">”Source” </w:t>
      </w:r>
      <w:r w:rsidR="002F19F6">
        <w:t xml:space="preserve">and </w:t>
      </w:r>
      <w:r w:rsidR="00F32041">
        <w:t>the requested source type</w:t>
      </w:r>
      <w:r w:rsidR="002F19F6">
        <w:t xml:space="preserve"> (</w:t>
      </w:r>
      <w:r w:rsidR="00133A9A">
        <w:t>for example</w:t>
      </w:r>
      <w:r w:rsidR="002F19F6">
        <w:t>: “StatHandler”) in the parameter value. The returned variable contains a list of PTC names that have been registered with the specified data source type. If no PTCs were registered yet, the variable’s value will be an empty charstring list.</w:t>
      </w:r>
    </w:p>
    <w:p w:rsidR="00016C3C" w:rsidRDefault="00FF047C" w:rsidP="00016C3C">
      <w:pPr>
        <w:pStyle w:val="Heading3"/>
      </w:pPr>
      <w:bookmarkStart w:id="63" w:name="_Toc453599299"/>
      <w:r>
        <w:t xml:space="preserve">Checking the existence </w:t>
      </w:r>
      <w:r w:rsidR="00016C3C">
        <w:t>of data elements</w:t>
      </w:r>
      <w:bookmarkEnd w:id="63"/>
    </w:p>
    <w:p w:rsidR="00016C3C" w:rsidRDefault="00016C3C" w:rsidP="00FF047C">
      <w:pPr>
        <w:pStyle w:val="BodyText"/>
        <w:jc w:val="both"/>
      </w:pPr>
      <w:r>
        <w:t>After a data source is registered, the data values can be accessed. To check if a data element is present</w:t>
      </w:r>
      <w:r w:rsidR="00370F3A">
        <w:t>,</w:t>
      </w:r>
      <w:r>
        <w:t xml:space="preserve"> the following function can be used on the DataSource component:</w:t>
      </w:r>
    </w:p>
    <w:p w:rsidR="00016C3C" w:rsidRDefault="00016C3C" w:rsidP="00FF047C">
      <w:pPr>
        <w:pStyle w:val="ProgramStyle"/>
        <w:jc w:val="both"/>
      </w:pPr>
      <w:r>
        <w:t>function f_EPTF_DataSource_checkData(</w:t>
      </w:r>
    </w:p>
    <w:p w:rsidR="00016C3C" w:rsidRDefault="00016C3C" w:rsidP="00FF047C">
      <w:pPr>
        <w:pStyle w:val="ProgramStyle"/>
        <w:jc w:val="both"/>
      </w:pPr>
      <w:r>
        <w:t xml:space="preserve">  out charstring pl_dataVarName,</w:t>
      </w:r>
    </w:p>
    <w:p w:rsidR="00016C3C" w:rsidRDefault="00016C3C" w:rsidP="00FF047C">
      <w:pPr>
        <w:pStyle w:val="ProgramStyle"/>
        <w:jc w:val="both"/>
      </w:pPr>
      <w:r>
        <w:t xml:space="preserve">  in charstring pl_source,</w:t>
      </w:r>
    </w:p>
    <w:p w:rsidR="00016C3C" w:rsidRDefault="00016C3C" w:rsidP="00FF047C">
      <w:pPr>
        <w:pStyle w:val="ProgramStyle"/>
        <w:jc w:val="both"/>
      </w:pPr>
      <w:r>
        <w:t xml:space="preserve">  in charstring pl_ptcName := "",</w:t>
      </w:r>
    </w:p>
    <w:p w:rsidR="00016C3C" w:rsidRDefault="00016C3C" w:rsidP="00FF047C">
      <w:pPr>
        <w:pStyle w:val="ProgramStyle"/>
        <w:jc w:val="both"/>
      </w:pPr>
      <w:r>
        <w:t xml:space="preserve">  in charstring pl_element,</w:t>
      </w:r>
    </w:p>
    <w:p w:rsidR="00016C3C" w:rsidRDefault="00016C3C" w:rsidP="00FF047C">
      <w:pPr>
        <w:pStyle w:val="ProgramStyle"/>
        <w:jc w:val="both"/>
      </w:pPr>
      <w:r>
        <w:t xml:space="preserve">  in EPTF_DataSource_Params pl_params := {}</w:t>
      </w:r>
    </w:p>
    <w:p w:rsidR="00016C3C" w:rsidRDefault="00016C3C" w:rsidP="00FF047C">
      <w:pPr>
        <w:pStyle w:val="ProgramStyle"/>
        <w:jc w:val="both"/>
      </w:pPr>
      <w:r>
        <w:t>) runs on EPTF_DataSource_CT return integer</w:t>
      </w:r>
    </w:p>
    <w:p w:rsidR="00016C3C" w:rsidRDefault="00016C3C" w:rsidP="00FF047C">
      <w:pPr>
        <w:pStyle w:val="BodyText"/>
        <w:jc w:val="both"/>
      </w:pPr>
      <w:r>
        <w:t>The corresponding function on the DataSourceClient component is:</w:t>
      </w:r>
    </w:p>
    <w:p w:rsidR="00016C3C" w:rsidRDefault="00016C3C" w:rsidP="00FF047C">
      <w:pPr>
        <w:pStyle w:val="ProgramStyle"/>
        <w:jc w:val="both"/>
      </w:pPr>
      <w:r>
        <w:t>function f_EPTF_DataSourceClient_checkData(</w:t>
      </w:r>
    </w:p>
    <w:p w:rsidR="00016C3C" w:rsidRDefault="00016C3C" w:rsidP="00FF047C">
      <w:pPr>
        <w:pStyle w:val="ProgramStyle"/>
        <w:jc w:val="both"/>
      </w:pPr>
      <w:r>
        <w:t xml:space="preserve">  out charstring pl_dataVarName,</w:t>
      </w:r>
    </w:p>
    <w:p w:rsidR="00016C3C" w:rsidRDefault="00016C3C" w:rsidP="00FF047C">
      <w:pPr>
        <w:pStyle w:val="ProgramStyle"/>
        <w:jc w:val="both"/>
      </w:pPr>
      <w:r>
        <w:t xml:space="preserve">  in charstring pl_source,</w:t>
      </w:r>
    </w:p>
    <w:p w:rsidR="00016C3C" w:rsidRDefault="00016C3C" w:rsidP="00FF047C">
      <w:pPr>
        <w:pStyle w:val="ProgramStyle"/>
        <w:jc w:val="both"/>
      </w:pPr>
      <w:r>
        <w:t xml:space="preserve">  in charstring pl_ptcName := "",</w:t>
      </w:r>
    </w:p>
    <w:p w:rsidR="00016C3C" w:rsidRDefault="00016C3C" w:rsidP="00FF047C">
      <w:pPr>
        <w:pStyle w:val="ProgramStyle"/>
        <w:jc w:val="both"/>
      </w:pPr>
      <w:r>
        <w:t xml:space="preserve">  in charstring pl_element,</w:t>
      </w:r>
    </w:p>
    <w:p w:rsidR="00016C3C" w:rsidRDefault="00016C3C" w:rsidP="00FF047C">
      <w:pPr>
        <w:pStyle w:val="ProgramStyle"/>
        <w:jc w:val="both"/>
      </w:pPr>
      <w:r>
        <w:t xml:space="preserve">  in EPTF_DataSource_Params pl_params := {},</w:t>
      </w:r>
    </w:p>
    <w:p w:rsidR="00016C3C" w:rsidRDefault="00016C3C" w:rsidP="00FF047C">
      <w:pPr>
        <w:pStyle w:val="ProgramStyle"/>
        <w:jc w:val="both"/>
      </w:pPr>
      <w:r>
        <w:t xml:space="preserve">  in EPTF_DataSource_CT pl_sourceCompRef := null</w:t>
      </w:r>
    </w:p>
    <w:p w:rsidR="00016C3C" w:rsidRDefault="00016C3C" w:rsidP="00FF047C">
      <w:pPr>
        <w:pStyle w:val="ProgramStyle"/>
        <w:jc w:val="both"/>
      </w:pPr>
      <w:r>
        <w:t>) runs on EPTF_DataSourceClient_CT return integer</w:t>
      </w:r>
    </w:p>
    <w:p w:rsidR="0069457B" w:rsidRDefault="00016C3C" w:rsidP="00FF047C">
      <w:pPr>
        <w:pStyle w:val="BodyText"/>
        <w:jc w:val="both"/>
      </w:pPr>
      <w:r>
        <w:t xml:space="preserve">The parameters of these functions are similar to the getData functions. </w:t>
      </w:r>
    </w:p>
    <w:p w:rsidR="0069457B" w:rsidRDefault="0069457B" w:rsidP="00FF047C">
      <w:pPr>
        <w:pStyle w:val="BodyText"/>
        <w:jc w:val="both"/>
      </w:pPr>
      <w:r>
        <w:t>These functions check if the given data source was registered, the specified data element is valid and that the variable that stores its value exists</w:t>
      </w:r>
      <w:r w:rsidR="00D874F8">
        <w:t xml:space="preserve"> on the owner component (DataSourceClient)</w:t>
      </w:r>
      <w:r>
        <w:t>.</w:t>
      </w:r>
    </w:p>
    <w:p w:rsidR="00016C3C" w:rsidRDefault="00016C3C" w:rsidP="00FF047C">
      <w:pPr>
        <w:pStyle w:val="BodyText"/>
        <w:jc w:val="both"/>
      </w:pPr>
      <w:r>
        <w:lastRenderedPageBreak/>
        <w:t xml:space="preserve">These functions do not create the variable on the local component, </w:t>
      </w:r>
      <w:r w:rsidR="001A3213">
        <w:t>that is</w:t>
      </w:r>
      <w:r>
        <w:t xml:space="preserve"> they do not perform a subscription to the owner of the data even if it exists. The functions return a non-zero error code if the dataSource is not found by some reason. Zero error code means that the dataSource is available.</w:t>
      </w:r>
    </w:p>
    <w:p w:rsidR="009956BE" w:rsidRDefault="009956BE" w:rsidP="009956BE">
      <w:pPr>
        <w:pStyle w:val="Heading3"/>
      </w:pPr>
      <w:bookmarkStart w:id="64" w:name="_Toc453599300"/>
      <w:r>
        <w:t>Getting conditions</w:t>
      </w:r>
      <w:bookmarkEnd w:id="64"/>
    </w:p>
    <w:p w:rsidR="009956BE" w:rsidRDefault="009956BE" w:rsidP="00FF047C">
      <w:pPr>
        <w:pStyle w:val="BodyText"/>
        <w:jc w:val="both"/>
      </w:pPr>
      <w:r>
        <w:t>After a condition is registered, the value of the condition can be accessed. To get a certain condition from the source, the following function has to be called on the DataSource main component:</w:t>
      </w:r>
    </w:p>
    <w:p w:rsidR="009956BE" w:rsidRPr="001F6777" w:rsidRDefault="009956BE" w:rsidP="00FF047C">
      <w:pPr>
        <w:pStyle w:val="ProgramStyle"/>
        <w:jc w:val="both"/>
      </w:pPr>
      <w:r w:rsidRPr="001F6777">
        <w:t>function f_EPTF_DataSource_get</w:t>
      </w:r>
      <w:r>
        <w:t>Condition</w:t>
      </w:r>
      <w:r w:rsidRPr="001F6777">
        <w:t>(</w:t>
      </w:r>
    </w:p>
    <w:p w:rsidR="00E34148" w:rsidRDefault="00E34148" w:rsidP="00FF047C">
      <w:pPr>
        <w:pStyle w:val="ProgramStyle"/>
        <w:jc w:val="both"/>
      </w:pPr>
      <w:r>
        <w:t xml:space="preserve">  out boolean pl_conditionValue,</w:t>
      </w:r>
    </w:p>
    <w:p w:rsidR="00E34148" w:rsidRDefault="00E34148" w:rsidP="00FF047C">
      <w:pPr>
        <w:pStyle w:val="ProgramStyle"/>
        <w:jc w:val="both"/>
      </w:pPr>
      <w:r>
        <w:t xml:space="preserve">  in charstring pl_source,</w:t>
      </w:r>
    </w:p>
    <w:p w:rsidR="00E34148" w:rsidRDefault="00E34148" w:rsidP="00FF047C">
      <w:pPr>
        <w:pStyle w:val="ProgramStyle"/>
        <w:jc w:val="both"/>
      </w:pPr>
      <w:r>
        <w:t xml:space="preserve">  in charstring pl_ptcName := "",</w:t>
      </w:r>
    </w:p>
    <w:p w:rsidR="00E34148" w:rsidRDefault="00E34148" w:rsidP="00FF047C">
      <w:pPr>
        <w:pStyle w:val="ProgramStyle"/>
        <w:jc w:val="both"/>
      </w:pPr>
      <w:r>
        <w:t xml:space="preserve">  in charstring pl_method,</w:t>
      </w:r>
    </w:p>
    <w:p w:rsidR="00E34148" w:rsidRDefault="00E34148" w:rsidP="00FF047C">
      <w:pPr>
        <w:pStyle w:val="ProgramStyle"/>
        <w:ind w:firstLine="195"/>
        <w:jc w:val="both"/>
      </w:pPr>
      <w:r>
        <w:t>in EPTF_DataSource_Params pl_params := {}</w:t>
      </w:r>
    </w:p>
    <w:p w:rsidR="009956BE" w:rsidRDefault="009956BE" w:rsidP="00FF047C">
      <w:pPr>
        <w:pStyle w:val="ProgramStyle"/>
        <w:jc w:val="both"/>
      </w:pPr>
      <w:r w:rsidRPr="001F6777">
        <w:t>) runs on EPTF_DataSource_CT return integer</w:t>
      </w:r>
    </w:p>
    <w:p w:rsidR="009956BE" w:rsidRDefault="009956BE" w:rsidP="00FF047C">
      <w:pPr>
        <w:pStyle w:val="BodyText"/>
        <w:jc w:val="both"/>
      </w:pPr>
      <w:r>
        <w:t xml:space="preserve">The </w:t>
      </w:r>
      <w:r w:rsidR="009A1667">
        <w:t>condition</w:t>
      </w:r>
      <w:r>
        <w:t xml:space="preserve"> can be selected by the </w:t>
      </w:r>
      <w:r w:rsidRPr="001F6777">
        <w:rPr>
          <w:rFonts w:ascii="Courier New" w:hAnsi="Courier New"/>
          <w:sz w:val="16"/>
        </w:rPr>
        <w:t>pl_</w:t>
      </w:r>
      <w:r>
        <w:rPr>
          <w:rFonts w:ascii="Courier New" w:hAnsi="Courier New"/>
          <w:sz w:val="16"/>
        </w:rPr>
        <w:t>s</w:t>
      </w:r>
      <w:r w:rsidRPr="001F6777">
        <w:rPr>
          <w:rFonts w:ascii="Courier New" w:hAnsi="Courier New"/>
          <w:sz w:val="16"/>
        </w:rPr>
        <w:t>ource</w:t>
      </w:r>
      <w:r w:rsidRPr="00CD0C60">
        <w:t xml:space="preserve"> </w:t>
      </w:r>
      <w:r>
        <w:t xml:space="preserve">and the </w:t>
      </w:r>
      <w:r w:rsidRPr="001F6777">
        <w:rPr>
          <w:rFonts w:ascii="Courier New" w:hAnsi="Courier New"/>
          <w:sz w:val="16"/>
        </w:rPr>
        <w:t>pl_ptcName</w:t>
      </w:r>
      <w:r>
        <w:t xml:space="preserve"> arguments. The actual </w:t>
      </w:r>
      <w:r w:rsidR="009A1667">
        <w:t>condition</w:t>
      </w:r>
      <w:r>
        <w:t xml:space="preserve"> can be specified by the </w:t>
      </w:r>
      <w:r w:rsidR="00015FC4" w:rsidRPr="00015FC4">
        <w:rPr>
          <w:rFonts w:ascii="Courier New" w:hAnsi="Courier New"/>
          <w:sz w:val="16"/>
        </w:rPr>
        <w:t>pl_method</w:t>
      </w:r>
      <w:r w:rsidR="00015FC4">
        <w:t xml:space="preserve"> </w:t>
      </w:r>
      <w:r>
        <w:t xml:space="preserve">and </w:t>
      </w:r>
      <w:r w:rsidRPr="001F6777">
        <w:rPr>
          <w:rFonts w:ascii="Courier New" w:hAnsi="Courier New"/>
          <w:sz w:val="16"/>
        </w:rPr>
        <w:t xml:space="preserve">pl_params </w:t>
      </w:r>
      <w:r>
        <w:t>arguments.</w:t>
      </w:r>
    </w:p>
    <w:p w:rsidR="00B16AA6" w:rsidRDefault="00B16AA6" w:rsidP="00B16AA6">
      <w:pPr>
        <w:pStyle w:val="Heading4"/>
      </w:pPr>
      <w:r>
        <w:t>Built-in conditions</w:t>
      </w:r>
    </w:p>
    <w:p w:rsidR="00B16AA6" w:rsidRDefault="00B16AA6" w:rsidP="00FF047C">
      <w:pPr>
        <w:pStyle w:val="BodyText"/>
        <w:jc w:val="both"/>
      </w:pPr>
      <w:r>
        <w:t xml:space="preserve">The </w:t>
      </w:r>
      <w:r w:rsidR="001742E7">
        <w:t xml:space="preserve">DataSource </w:t>
      </w:r>
      <w:r w:rsidR="008D5170">
        <w:t xml:space="preserve">feature </w:t>
      </w:r>
      <w:r w:rsidR="001742E7">
        <w:t>itself</w:t>
      </w:r>
      <w:r>
        <w:t xml:space="preserve"> provides built-in conditions.</w:t>
      </w:r>
      <w:r w:rsidR="00F60BF2">
        <w:t xml:space="preserve"> The source ID is the same as for the data elements.</w:t>
      </w:r>
      <w:r>
        <w:t xml:space="preserve"> The method names are the followings</w:t>
      </w:r>
      <w:r w:rsidR="00B12836">
        <w:t xml:space="preserve"> (the name of the parameters does not matter)</w:t>
      </w:r>
      <w:r>
        <w:t>:</w:t>
      </w:r>
    </w:p>
    <w:p w:rsidR="00B16AA6" w:rsidRDefault="00B16AA6" w:rsidP="00FF047C">
      <w:pPr>
        <w:pStyle w:val="Text"/>
        <w:numPr>
          <w:ilvl w:val="0"/>
          <w:numId w:val="37"/>
        </w:numPr>
        <w:jc w:val="both"/>
      </w:pPr>
      <w:r w:rsidRPr="00F54D1A">
        <w:rPr>
          <w:rFonts w:ascii="Courier New" w:hAnsi="Courier New" w:cs="Courier New"/>
          <w:sz w:val="16"/>
          <w:szCs w:val="16"/>
        </w:rPr>
        <w:t>"=</w:t>
      </w:r>
      <w:r w:rsidR="00C0788D">
        <w:rPr>
          <w:rFonts w:ascii="Courier New" w:hAnsi="Courier New" w:cs="Courier New"/>
          <w:sz w:val="16"/>
          <w:szCs w:val="16"/>
        </w:rPr>
        <w:t>="</w:t>
      </w:r>
      <w:r w:rsidRPr="00F54D1A">
        <w:rPr>
          <w:rFonts w:ascii="Courier New" w:hAnsi="Courier New" w:cs="Courier New"/>
          <w:sz w:val="16"/>
          <w:szCs w:val="16"/>
        </w:rPr>
        <w:t>:</w:t>
      </w:r>
      <w:r>
        <w:t xml:space="preserve"> Checks if the value of the two specified parameters are equal,</w:t>
      </w:r>
    </w:p>
    <w:p w:rsidR="00B16AA6" w:rsidRDefault="00C0788D" w:rsidP="00FF047C">
      <w:pPr>
        <w:pStyle w:val="Text"/>
        <w:numPr>
          <w:ilvl w:val="0"/>
          <w:numId w:val="37"/>
        </w:numPr>
        <w:jc w:val="both"/>
      </w:pPr>
      <w:r>
        <w:rPr>
          <w:rFonts w:ascii="Courier New" w:hAnsi="Courier New" w:cs="Courier New"/>
          <w:sz w:val="16"/>
          <w:szCs w:val="16"/>
        </w:rPr>
        <w:t>"!="</w:t>
      </w:r>
      <w:r w:rsidR="00B16AA6" w:rsidRPr="00F54D1A">
        <w:rPr>
          <w:rFonts w:ascii="Courier New" w:hAnsi="Courier New" w:cs="Courier New"/>
          <w:sz w:val="16"/>
          <w:szCs w:val="16"/>
        </w:rPr>
        <w:t>:</w:t>
      </w:r>
      <w:r w:rsidR="00B16AA6">
        <w:t xml:space="preserve"> returns true if the two parameters are not equal</w:t>
      </w:r>
    </w:p>
    <w:p w:rsidR="00B16AA6" w:rsidRDefault="00C0788D" w:rsidP="00FF047C">
      <w:pPr>
        <w:pStyle w:val="Text"/>
        <w:numPr>
          <w:ilvl w:val="0"/>
          <w:numId w:val="37"/>
        </w:numPr>
        <w:jc w:val="both"/>
      </w:pPr>
      <w:r>
        <w:rPr>
          <w:rFonts w:ascii="Courier New" w:hAnsi="Courier New" w:cs="Courier New"/>
          <w:sz w:val="16"/>
          <w:szCs w:val="16"/>
        </w:rPr>
        <w:t>"&gt;"</w:t>
      </w:r>
      <w:r w:rsidR="00B16AA6" w:rsidRPr="00F54D1A">
        <w:rPr>
          <w:rFonts w:ascii="Courier New" w:hAnsi="Courier New" w:cs="Courier New"/>
          <w:sz w:val="16"/>
          <w:szCs w:val="16"/>
        </w:rPr>
        <w:t>:</w:t>
      </w:r>
      <w:r w:rsidR="00B16AA6">
        <w:t xml:space="preserve"> returns true if the first of the two float parameters is greater than the first</w:t>
      </w:r>
    </w:p>
    <w:p w:rsidR="00B16AA6" w:rsidRDefault="00C0788D" w:rsidP="00FF047C">
      <w:pPr>
        <w:pStyle w:val="Text"/>
        <w:numPr>
          <w:ilvl w:val="0"/>
          <w:numId w:val="37"/>
        </w:numPr>
        <w:jc w:val="both"/>
      </w:pPr>
      <w:r>
        <w:rPr>
          <w:rFonts w:ascii="Courier New" w:hAnsi="Courier New" w:cs="Courier New"/>
          <w:sz w:val="16"/>
          <w:szCs w:val="16"/>
        </w:rPr>
        <w:t>"&gt;="</w:t>
      </w:r>
      <w:r w:rsidR="00B16AA6" w:rsidRPr="00F54D1A">
        <w:rPr>
          <w:rFonts w:ascii="Courier New" w:hAnsi="Courier New" w:cs="Courier New"/>
          <w:sz w:val="16"/>
          <w:szCs w:val="16"/>
        </w:rPr>
        <w:t>:</w:t>
      </w:r>
      <w:r w:rsidR="00B16AA6">
        <w:t xml:space="preserve"> </w:t>
      </w:r>
      <w:r w:rsidR="001742E7">
        <w:t xml:space="preserve">returns true if the </w:t>
      </w:r>
      <w:r w:rsidR="00B16AA6">
        <w:t>first float parameter is greater or equal than the second</w:t>
      </w:r>
    </w:p>
    <w:p w:rsidR="00B16AA6" w:rsidRDefault="00C0788D" w:rsidP="00FF047C">
      <w:pPr>
        <w:pStyle w:val="Text"/>
        <w:numPr>
          <w:ilvl w:val="0"/>
          <w:numId w:val="37"/>
        </w:numPr>
        <w:jc w:val="both"/>
      </w:pPr>
      <w:r>
        <w:rPr>
          <w:rFonts w:ascii="Courier New" w:hAnsi="Courier New" w:cs="Courier New"/>
          <w:sz w:val="16"/>
          <w:szCs w:val="16"/>
        </w:rPr>
        <w:t>"&lt;"</w:t>
      </w:r>
      <w:r w:rsidR="00B16AA6" w:rsidRPr="00F54D1A">
        <w:rPr>
          <w:rFonts w:ascii="Courier New" w:hAnsi="Courier New" w:cs="Courier New"/>
          <w:sz w:val="16"/>
          <w:szCs w:val="16"/>
        </w:rPr>
        <w:t>:</w:t>
      </w:r>
      <w:r w:rsidR="00B16AA6">
        <w:t xml:space="preserve"> </w:t>
      </w:r>
      <w:r w:rsidR="001742E7">
        <w:t xml:space="preserve">returns true if the </w:t>
      </w:r>
      <w:r w:rsidR="00B16AA6">
        <w:t>second float parameter is greater than the first</w:t>
      </w:r>
    </w:p>
    <w:p w:rsidR="00B16AA6" w:rsidRDefault="00C0788D" w:rsidP="00FF047C">
      <w:pPr>
        <w:pStyle w:val="Text"/>
        <w:numPr>
          <w:ilvl w:val="0"/>
          <w:numId w:val="37"/>
        </w:numPr>
        <w:jc w:val="both"/>
      </w:pPr>
      <w:r>
        <w:rPr>
          <w:rFonts w:ascii="Courier New" w:hAnsi="Courier New" w:cs="Courier New"/>
          <w:sz w:val="16"/>
          <w:szCs w:val="16"/>
        </w:rPr>
        <w:t>"&lt;="</w:t>
      </w:r>
      <w:r w:rsidR="00B16AA6" w:rsidRPr="00F54D1A">
        <w:rPr>
          <w:rFonts w:ascii="Courier New" w:hAnsi="Courier New" w:cs="Courier New"/>
          <w:sz w:val="16"/>
          <w:szCs w:val="16"/>
        </w:rPr>
        <w:t>:</w:t>
      </w:r>
      <w:r w:rsidR="00B16AA6">
        <w:t xml:space="preserve"> </w:t>
      </w:r>
      <w:r w:rsidR="001742E7">
        <w:t xml:space="preserve">returns true if the </w:t>
      </w:r>
      <w:r w:rsidR="00B16AA6">
        <w:t>second float parameter is greater or equal than the first</w:t>
      </w:r>
    </w:p>
    <w:p w:rsidR="00B16AA6" w:rsidRDefault="00C0788D" w:rsidP="00FF047C">
      <w:pPr>
        <w:pStyle w:val="Text"/>
        <w:numPr>
          <w:ilvl w:val="0"/>
          <w:numId w:val="37"/>
        </w:numPr>
        <w:jc w:val="both"/>
      </w:pPr>
      <w:r>
        <w:rPr>
          <w:rFonts w:ascii="Courier New" w:hAnsi="Courier New" w:cs="Courier New"/>
          <w:sz w:val="16"/>
          <w:szCs w:val="16"/>
        </w:rPr>
        <w:t>"match"</w:t>
      </w:r>
      <w:r w:rsidR="00B16AA6" w:rsidRPr="00F54D1A">
        <w:rPr>
          <w:rFonts w:ascii="Courier New" w:hAnsi="Courier New" w:cs="Courier New"/>
          <w:sz w:val="16"/>
          <w:szCs w:val="16"/>
        </w:rPr>
        <w:t>:</w:t>
      </w:r>
      <w:r w:rsidR="00B16AA6">
        <w:t xml:space="preserve"> </w:t>
      </w:r>
      <w:r w:rsidR="001742E7">
        <w:t xml:space="preserve">returns true if the </w:t>
      </w:r>
      <w:r w:rsidR="00B16AA6">
        <w:t>if the first parameter matches with the second parameter pattern</w:t>
      </w:r>
    </w:p>
    <w:p w:rsidR="00B16AA6" w:rsidRDefault="00B16AA6" w:rsidP="00FF047C">
      <w:pPr>
        <w:pStyle w:val="Text"/>
        <w:numPr>
          <w:ilvl w:val="0"/>
          <w:numId w:val="37"/>
        </w:numPr>
        <w:jc w:val="both"/>
      </w:pPr>
      <w:r w:rsidRPr="00F54D1A">
        <w:rPr>
          <w:rFonts w:ascii="Courier New" w:hAnsi="Courier New" w:cs="Courier New"/>
          <w:sz w:val="16"/>
          <w:szCs w:val="16"/>
        </w:rPr>
        <w:t>"not match":</w:t>
      </w:r>
      <w:r>
        <w:t xml:space="preserve"> </w:t>
      </w:r>
      <w:r w:rsidR="001742E7">
        <w:t xml:space="preserve">returns true if the </w:t>
      </w:r>
      <w:r>
        <w:t>if the first parameter does not match with the second parameter pattern</w:t>
      </w:r>
    </w:p>
    <w:p w:rsidR="00B16AA6" w:rsidRDefault="00B16AA6" w:rsidP="00FF047C">
      <w:pPr>
        <w:pStyle w:val="Text"/>
        <w:numPr>
          <w:ilvl w:val="0"/>
          <w:numId w:val="37"/>
        </w:numPr>
        <w:jc w:val="both"/>
      </w:pPr>
      <w:r w:rsidRPr="00F54D1A">
        <w:rPr>
          <w:rFonts w:ascii="Courier New" w:hAnsi="Courier New" w:cs="Courier New"/>
          <w:sz w:val="16"/>
          <w:szCs w:val="16"/>
        </w:rPr>
        <w:t>"and":</w:t>
      </w:r>
      <w:r>
        <w:t xml:space="preserve"> returns the logical ‘and’ of the two Boolean parameters</w:t>
      </w:r>
    </w:p>
    <w:p w:rsidR="00B16AA6" w:rsidRDefault="00C0788D" w:rsidP="00FF047C">
      <w:pPr>
        <w:pStyle w:val="Text"/>
        <w:numPr>
          <w:ilvl w:val="0"/>
          <w:numId w:val="37"/>
        </w:numPr>
        <w:jc w:val="both"/>
      </w:pPr>
      <w:r>
        <w:rPr>
          <w:rFonts w:ascii="Courier New" w:hAnsi="Courier New" w:cs="Courier New"/>
          <w:sz w:val="16"/>
          <w:szCs w:val="16"/>
        </w:rPr>
        <w:t>"or"</w:t>
      </w:r>
      <w:r w:rsidR="00B16AA6" w:rsidRPr="00F54D1A">
        <w:rPr>
          <w:rFonts w:ascii="Courier New" w:hAnsi="Courier New" w:cs="Courier New"/>
          <w:sz w:val="16"/>
          <w:szCs w:val="16"/>
        </w:rPr>
        <w:t>:</w:t>
      </w:r>
      <w:r w:rsidR="00B16AA6">
        <w:t xml:space="preserve"> returns the logical ‘or’ of the two Boolean parameters</w:t>
      </w:r>
    </w:p>
    <w:p w:rsidR="00B16AA6" w:rsidRDefault="00C0788D" w:rsidP="00FF047C">
      <w:pPr>
        <w:pStyle w:val="Text"/>
        <w:numPr>
          <w:ilvl w:val="0"/>
          <w:numId w:val="37"/>
        </w:numPr>
        <w:jc w:val="both"/>
      </w:pPr>
      <w:r>
        <w:rPr>
          <w:rFonts w:ascii="Courier New" w:hAnsi="Courier New" w:cs="Courier New"/>
          <w:sz w:val="16"/>
          <w:szCs w:val="16"/>
        </w:rPr>
        <w:t>"not"</w:t>
      </w:r>
      <w:r w:rsidR="00B16AA6" w:rsidRPr="00F54D1A">
        <w:rPr>
          <w:rFonts w:ascii="Courier New" w:hAnsi="Courier New" w:cs="Courier New"/>
          <w:sz w:val="16"/>
          <w:szCs w:val="16"/>
        </w:rPr>
        <w:t>:</w:t>
      </w:r>
      <w:r w:rsidR="00B16AA6">
        <w:t xml:space="preserve"> returns the logical ‘not’ of the parameter</w:t>
      </w:r>
    </w:p>
    <w:p w:rsidR="007F4BC1" w:rsidRDefault="009232B2" w:rsidP="00FF047C">
      <w:pPr>
        <w:pStyle w:val="BodyText"/>
        <w:jc w:val="both"/>
      </w:pPr>
      <w:r w:rsidRPr="00647856">
        <w:rPr>
          <w:b/>
        </w:rPr>
        <w:t>Note</w:t>
      </w:r>
      <w:r w:rsidR="00647856" w:rsidRPr="00647856">
        <w:rPr>
          <w:b/>
        </w:rPr>
        <w:t>:</w:t>
      </w:r>
      <w:r w:rsidR="00647856">
        <w:t xml:space="preserve"> </w:t>
      </w:r>
      <w:r w:rsidR="00580248">
        <w:t>F</w:t>
      </w:r>
      <w:r w:rsidR="00C230AF">
        <w:t>or these</w:t>
      </w:r>
      <w:r>
        <w:t xml:space="preserve"> built-in conditions the parameters are not ordered lexicographically according to their names.</w:t>
      </w:r>
      <w:bookmarkEnd w:id="55"/>
      <w:bookmarkEnd w:id="56"/>
      <w:r w:rsidR="00E763ED">
        <w:t xml:space="preserve"> The name of the parameter of these conditions is not relevant. However, t</w:t>
      </w:r>
      <w:r w:rsidR="007F4BC1">
        <w:t>here are</w:t>
      </w:r>
      <w:r w:rsidR="00E763ED">
        <w:t xml:space="preserve"> conditions which need specific parameter names. These are the followings:</w:t>
      </w:r>
    </w:p>
    <w:p w:rsidR="009E1DB4" w:rsidRDefault="00C0788D" w:rsidP="00FF047C">
      <w:pPr>
        <w:pStyle w:val="Text"/>
        <w:numPr>
          <w:ilvl w:val="0"/>
          <w:numId w:val="37"/>
        </w:numPr>
        <w:jc w:val="both"/>
      </w:pPr>
      <w:r>
        <w:rPr>
          <w:rFonts w:ascii="Courier New" w:hAnsi="Courier New" w:cs="Courier New"/>
          <w:sz w:val="16"/>
          <w:szCs w:val="16"/>
        </w:rPr>
        <w:lastRenderedPageBreak/>
        <w:t>"dataElementPresent"</w:t>
      </w:r>
      <w:r w:rsidR="005C7C44" w:rsidRPr="00984512">
        <w:rPr>
          <w:rFonts w:ascii="Courier New" w:hAnsi="Courier New" w:cs="Courier New"/>
          <w:sz w:val="16"/>
          <w:szCs w:val="16"/>
        </w:rPr>
        <w:t>:</w:t>
      </w:r>
      <w:r w:rsidR="005C7C44">
        <w:t xml:space="preserve"> returns true if the specified data element is present</w:t>
      </w:r>
      <w:r w:rsidR="0084013C">
        <w:t xml:space="preserve"> somewhere in the system</w:t>
      </w:r>
      <w:r w:rsidR="005C7C44">
        <w:t xml:space="preserve">. This means that the given </w:t>
      </w:r>
      <w:r w:rsidR="006D5F1D">
        <w:t xml:space="preserve">data </w:t>
      </w:r>
      <w:r w:rsidR="005C7C44">
        <w:t xml:space="preserve">source </w:t>
      </w:r>
      <w:r w:rsidR="000F376C">
        <w:t>was</w:t>
      </w:r>
      <w:r w:rsidR="005C7C44">
        <w:t xml:space="preserve"> registered, the specified data element </w:t>
      </w:r>
      <w:r w:rsidR="000F376C">
        <w:t>is</w:t>
      </w:r>
      <w:r w:rsidR="005C7C44">
        <w:t xml:space="preserve"> valid and the variable that stores its value exist</w:t>
      </w:r>
      <w:r w:rsidR="000F376C">
        <w:t>s</w:t>
      </w:r>
      <w:r w:rsidR="005C7C44">
        <w:t xml:space="preserve">. </w:t>
      </w:r>
      <w:r w:rsidR="00734898">
        <w:t>All these</w:t>
      </w:r>
      <w:r w:rsidR="005C7C44">
        <w:t xml:space="preserve"> are check</w:t>
      </w:r>
      <w:r w:rsidR="0084013C">
        <w:t>e</w:t>
      </w:r>
      <w:r w:rsidR="005C7C44">
        <w:t xml:space="preserve">d by this condition and if any of them is not fulfilled the condition </w:t>
      </w:r>
      <w:r w:rsidR="0084013C">
        <w:t>will be e</w:t>
      </w:r>
      <w:r w:rsidR="005C7C44">
        <w:t>valu</w:t>
      </w:r>
      <w:r w:rsidR="0084013C">
        <w:t>ated</w:t>
      </w:r>
      <w:r w:rsidR="005C7C44">
        <w:t xml:space="preserve"> false. This condition does not make the data variable available on the DataSource component (</w:t>
      </w:r>
      <w:r w:rsidR="0084013C">
        <w:t xml:space="preserve">i.e. the </w:t>
      </w:r>
      <w:r w:rsidR="005C7C44">
        <w:t xml:space="preserve">Variable subscription is not performed), but checks if the source variable is present on the </w:t>
      </w:r>
      <w:r w:rsidR="0084013C">
        <w:t>owner (</w:t>
      </w:r>
      <w:r w:rsidR="005C7C44">
        <w:t>DataSourceClient</w:t>
      </w:r>
      <w:r w:rsidR="0084013C">
        <w:t>)</w:t>
      </w:r>
      <w:r w:rsidR="005C7C44">
        <w:t xml:space="preserve"> component.</w:t>
      </w:r>
    </w:p>
    <w:p w:rsidR="009E1DB4" w:rsidRDefault="009E1DB4" w:rsidP="00FF047C">
      <w:pPr>
        <w:pStyle w:val="Text"/>
        <w:ind w:left="3272"/>
        <w:jc w:val="both"/>
      </w:pPr>
    </w:p>
    <w:p w:rsidR="00137681" w:rsidRDefault="005C7C44" w:rsidP="00FF047C">
      <w:pPr>
        <w:pStyle w:val="Text"/>
        <w:ind w:left="3272"/>
        <w:jc w:val="both"/>
      </w:pPr>
      <w:r>
        <w:t xml:space="preserve">Usage: </w:t>
      </w:r>
      <w:r w:rsidRPr="001F6777">
        <w:rPr>
          <w:rFonts w:ascii="Courier New" w:hAnsi="Courier New"/>
          <w:sz w:val="16"/>
        </w:rPr>
        <w:t>pl_</w:t>
      </w:r>
      <w:r>
        <w:rPr>
          <w:rFonts w:ascii="Courier New" w:hAnsi="Courier New"/>
          <w:sz w:val="16"/>
        </w:rPr>
        <w:t>s</w:t>
      </w:r>
      <w:r w:rsidRPr="001F6777">
        <w:rPr>
          <w:rFonts w:ascii="Courier New" w:hAnsi="Courier New"/>
          <w:sz w:val="16"/>
        </w:rPr>
        <w:t>ource</w:t>
      </w:r>
      <w:r>
        <w:rPr>
          <w:rFonts w:ascii="Courier New" w:hAnsi="Courier New"/>
          <w:sz w:val="16"/>
        </w:rPr>
        <w:t>:=”DataSource”</w:t>
      </w:r>
      <w:r w:rsidRPr="003642A9">
        <w:rPr>
          <w:rFonts w:cs="Arial"/>
        </w:rPr>
        <w:t>,</w:t>
      </w:r>
      <w:r>
        <w:rPr>
          <w:rFonts w:ascii="Courier New" w:hAnsi="Courier New"/>
          <w:sz w:val="16"/>
        </w:rPr>
        <w:t xml:space="preserve"> </w:t>
      </w:r>
      <w:r w:rsidRPr="001F6777">
        <w:rPr>
          <w:rFonts w:ascii="Courier New" w:hAnsi="Courier New"/>
          <w:sz w:val="16"/>
        </w:rPr>
        <w:t>pl_</w:t>
      </w:r>
      <w:r>
        <w:rPr>
          <w:rFonts w:ascii="Courier New" w:hAnsi="Courier New"/>
          <w:sz w:val="16"/>
        </w:rPr>
        <w:t>method:=”</w:t>
      </w:r>
      <w:r w:rsidRPr="005C7C44">
        <w:rPr>
          <w:rFonts w:ascii="Courier New" w:hAnsi="Courier New"/>
          <w:sz w:val="16"/>
        </w:rPr>
        <w:t>dataElementPresent</w:t>
      </w:r>
      <w:r>
        <w:rPr>
          <w:rFonts w:ascii="Courier New" w:hAnsi="Courier New"/>
          <w:sz w:val="16"/>
        </w:rPr>
        <w:t xml:space="preserve">” </w:t>
      </w:r>
      <w:r>
        <w:t xml:space="preserve">and </w:t>
      </w:r>
      <w:r w:rsidR="003A5930">
        <w:t>its</w:t>
      </w:r>
      <w:r>
        <w:t xml:space="preserve"> parameters should be specified in </w:t>
      </w:r>
      <w:r w:rsidRPr="001F6777">
        <w:rPr>
          <w:rFonts w:ascii="Courier New" w:hAnsi="Courier New"/>
          <w:sz w:val="16"/>
        </w:rPr>
        <w:t>pl_params</w:t>
      </w:r>
      <w:r w:rsidR="00137681">
        <w:t>.</w:t>
      </w:r>
    </w:p>
    <w:p w:rsidR="005C7C44" w:rsidRDefault="005C7C44" w:rsidP="00FF047C">
      <w:pPr>
        <w:pStyle w:val="Text"/>
        <w:ind w:left="3272"/>
        <w:jc w:val="both"/>
      </w:pPr>
      <w:r>
        <w:t xml:space="preserve">The </w:t>
      </w:r>
      <w:r w:rsidRPr="001F6777">
        <w:rPr>
          <w:rFonts w:ascii="Courier New" w:hAnsi="Courier New"/>
          <w:sz w:val="16"/>
        </w:rPr>
        <w:t>pl_params</w:t>
      </w:r>
      <w:r>
        <w:t xml:space="preserve"> has to specify the following parameters</w:t>
      </w:r>
      <w:r w:rsidR="00947B01">
        <w:t xml:space="preserve"> (</w:t>
      </w:r>
      <w:r w:rsidR="00E2287E">
        <w:t xml:space="preserve">with </w:t>
      </w:r>
      <w:r w:rsidR="00947B01">
        <w:t>parameter names):</w:t>
      </w:r>
    </w:p>
    <w:p w:rsidR="00947B01" w:rsidRDefault="00947B01" w:rsidP="00FF047C">
      <w:pPr>
        <w:pStyle w:val="Text"/>
        <w:numPr>
          <w:ilvl w:val="1"/>
          <w:numId w:val="37"/>
        </w:numPr>
        <w:jc w:val="both"/>
      </w:pPr>
      <w:r w:rsidRPr="00947B01">
        <w:rPr>
          <w:rFonts w:ascii="Courier New" w:hAnsi="Courier New"/>
          <w:sz w:val="16"/>
        </w:rPr>
        <w:t>"Source":</w:t>
      </w:r>
      <w:r>
        <w:t xml:space="preserve"> the source of the data that is to be checked</w:t>
      </w:r>
    </w:p>
    <w:p w:rsidR="00947B01" w:rsidRDefault="008D5170" w:rsidP="00FF047C">
      <w:pPr>
        <w:pStyle w:val="Text"/>
        <w:numPr>
          <w:ilvl w:val="1"/>
          <w:numId w:val="37"/>
        </w:numPr>
        <w:jc w:val="both"/>
      </w:pPr>
      <w:r w:rsidRPr="008D5170">
        <w:rPr>
          <w:rFonts w:ascii="Courier New" w:hAnsi="Courier New"/>
          <w:sz w:val="16"/>
        </w:rPr>
        <w:t>"PTCName":</w:t>
      </w:r>
      <w:r>
        <w:t xml:space="preserve"> optional parameter to specify the name of the PTC where the data source is located. If not given</w:t>
      </w:r>
      <w:r w:rsidR="00741D60">
        <w:t>,</w:t>
      </w:r>
      <w:r>
        <w:t xml:space="preserve"> the source component is located automatically (will be successful if only one PTC had registered the given source)</w:t>
      </w:r>
    </w:p>
    <w:p w:rsidR="009B6082" w:rsidRDefault="008D5170" w:rsidP="00FF047C">
      <w:pPr>
        <w:pStyle w:val="Text"/>
        <w:numPr>
          <w:ilvl w:val="1"/>
          <w:numId w:val="37"/>
        </w:numPr>
        <w:jc w:val="both"/>
      </w:pPr>
      <w:r w:rsidRPr="008D5170">
        <w:rPr>
          <w:rFonts w:ascii="Courier New" w:hAnsi="Courier New"/>
          <w:sz w:val="16"/>
        </w:rPr>
        <w:t>"Element":</w:t>
      </w:r>
      <w:r>
        <w:t xml:space="preserve"> the element for the given source to be checked</w:t>
      </w:r>
    </w:p>
    <w:p w:rsidR="009B6082" w:rsidRDefault="009B6082" w:rsidP="00FF047C">
      <w:pPr>
        <w:pStyle w:val="Text"/>
        <w:ind w:left="3272"/>
        <w:jc w:val="both"/>
      </w:pPr>
    </w:p>
    <w:p w:rsidR="009B6082" w:rsidRDefault="009B6082" w:rsidP="00FF047C">
      <w:pPr>
        <w:pStyle w:val="Text"/>
        <w:ind w:left="3272"/>
        <w:jc w:val="both"/>
      </w:pPr>
      <w:r>
        <w:t>If the data source to be checked has any parameters,</w:t>
      </w:r>
      <w:r w:rsidR="00A227C9">
        <w:t xml:space="preserve"> they have</w:t>
      </w:r>
      <w:r>
        <w:t xml:space="preserve"> to be specified as well. First the name of the parameter, then its value should be given in the </w:t>
      </w:r>
      <w:r w:rsidRPr="009B6082">
        <w:rPr>
          <w:rFonts w:ascii="Courier New" w:hAnsi="Courier New"/>
          <w:sz w:val="16"/>
        </w:rPr>
        <w:t>pl_params</w:t>
      </w:r>
      <w:r>
        <w:t xml:space="preserve"> parameter</w:t>
      </w:r>
      <w:r w:rsidR="0091388A">
        <w:t xml:space="preserve"> in order</w:t>
      </w:r>
      <w:r>
        <w:t xml:space="preserve"> as:</w:t>
      </w:r>
    </w:p>
    <w:p w:rsidR="009B6082" w:rsidRDefault="009B6082" w:rsidP="00FF047C">
      <w:pPr>
        <w:pStyle w:val="Text"/>
        <w:numPr>
          <w:ilvl w:val="1"/>
          <w:numId w:val="37"/>
        </w:numPr>
        <w:jc w:val="both"/>
      </w:pPr>
      <w:r w:rsidRPr="00CF0C46">
        <w:rPr>
          <w:rFonts w:ascii="Courier New" w:hAnsi="Courier New"/>
          <w:sz w:val="16"/>
        </w:rPr>
        <w:t>“ParamName”:</w:t>
      </w:r>
      <w:r>
        <w:t xml:space="preserve"> the name of the parameter for the data source to be checked</w:t>
      </w:r>
    </w:p>
    <w:p w:rsidR="009B6082" w:rsidRDefault="009B6082" w:rsidP="00FF047C">
      <w:pPr>
        <w:pStyle w:val="Text"/>
        <w:numPr>
          <w:ilvl w:val="1"/>
          <w:numId w:val="37"/>
        </w:numPr>
        <w:jc w:val="both"/>
      </w:pPr>
      <w:r w:rsidRPr="00CF0C46">
        <w:rPr>
          <w:rFonts w:ascii="Courier New" w:hAnsi="Courier New" w:cs="Courier New"/>
          <w:sz w:val="16"/>
          <w:szCs w:val="16"/>
        </w:rPr>
        <w:t>“ParamValue”:</w:t>
      </w:r>
      <w:r>
        <w:t xml:space="preserve"> the value of the parameter</w:t>
      </w:r>
      <w:r w:rsidR="008D074E">
        <w:t xml:space="preserve"> (with the name specified before)</w:t>
      </w:r>
      <w:r>
        <w:t xml:space="preserve"> for the data source to be checked</w:t>
      </w:r>
    </w:p>
    <w:p w:rsidR="00CA3C98" w:rsidRDefault="00CA3C98" w:rsidP="00FF047C">
      <w:pPr>
        <w:pStyle w:val="Text"/>
        <w:ind w:left="3272"/>
        <w:jc w:val="both"/>
      </w:pPr>
    </w:p>
    <w:p w:rsidR="00CA3C98" w:rsidRDefault="00CA3C98" w:rsidP="00FF047C">
      <w:pPr>
        <w:pStyle w:val="Text"/>
        <w:ind w:left="3272"/>
        <w:jc w:val="both"/>
      </w:pPr>
      <w:r>
        <w:t>Example:</w:t>
      </w:r>
    </w:p>
    <w:p w:rsidR="00CA3C98" w:rsidRDefault="00CA3C98" w:rsidP="00FF047C">
      <w:pPr>
        <w:pStyle w:val="Text"/>
        <w:ind w:left="3272"/>
        <w:jc w:val="both"/>
      </w:pPr>
      <w:r>
        <w:t xml:space="preserve">The following condition checks if the </w:t>
      </w:r>
      <w:r w:rsidR="006B1B82" w:rsidRPr="00947B01">
        <w:rPr>
          <w:rFonts w:ascii="Courier New" w:hAnsi="Courier New"/>
          <w:sz w:val="16"/>
        </w:rPr>
        <w:t>"</w:t>
      </w:r>
      <w:r w:rsidRPr="00CA3C98">
        <w:rPr>
          <w:rFonts w:ascii="Courier New" w:hAnsi="Courier New" w:cs="Courier New"/>
          <w:sz w:val="16"/>
          <w:szCs w:val="16"/>
        </w:rPr>
        <w:t>PTCs</w:t>
      </w:r>
      <w:r w:rsidR="006B1B82" w:rsidRPr="00947B01">
        <w:rPr>
          <w:rFonts w:ascii="Courier New" w:hAnsi="Courier New"/>
          <w:sz w:val="16"/>
        </w:rPr>
        <w:t>"</w:t>
      </w:r>
      <w:r>
        <w:t xml:space="preserve"> </w:t>
      </w:r>
      <w:r w:rsidR="00DA1261">
        <w:t xml:space="preserve">element </w:t>
      </w:r>
      <w:r>
        <w:t>of the DataSource</w:t>
      </w:r>
      <w:r w:rsidR="00576D6E">
        <w:t xml:space="preserve"> feature</w:t>
      </w:r>
      <w:r>
        <w:t xml:space="preserve"> itself exists</w:t>
      </w:r>
      <w:r w:rsidR="00DA1261">
        <w:t xml:space="preserve"> for the Source: </w:t>
      </w:r>
      <w:r w:rsidR="00A166F4" w:rsidRPr="00947B01">
        <w:rPr>
          <w:rFonts w:ascii="Courier New" w:hAnsi="Courier New"/>
          <w:sz w:val="16"/>
        </w:rPr>
        <w:t>"</w:t>
      </w:r>
      <w:r w:rsidR="00DA1261" w:rsidRPr="00A166F4">
        <w:rPr>
          <w:rFonts w:ascii="Courier New" w:hAnsi="Courier New" w:cs="Courier New"/>
          <w:sz w:val="16"/>
          <w:szCs w:val="16"/>
        </w:rPr>
        <w:t>DataSource</w:t>
      </w:r>
      <w:r w:rsidR="00A166F4" w:rsidRPr="00947B01">
        <w:rPr>
          <w:rFonts w:ascii="Courier New" w:hAnsi="Courier New"/>
          <w:sz w:val="16"/>
        </w:rPr>
        <w:t>"</w:t>
      </w:r>
      <w:r>
        <w:t>:</w:t>
      </w:r>
    </w:p>
    <w:p w:rsidR="00CA3C98" w:rsidRPr="001F6777" w:rsidRDefault="00CA3C98" w:rsidP="00FF047C">
      <w:pPr>
        <w:pStyle w:val="ProgramStyle"/>
        <w:ind w:left="3272"/>
        <w:jc w:val="both"/>
      </w:pPr>
      <w:r w:rsidRPr="001F6777">
        <w:t>f_EPTF_DataSource_get</w:t>
      </w:r>
      <w:r>
        <w:t>Condition</w:t>
      </w:r>
      <w:r w:rsidRPr="001F6777">
        <w:t>(</w:t>
      </w:r>
    </w:p>
    <w:p w:rsidR="00CA3C98" w:rsidRDefault="00C35499" w:rsidP="00FF047C">
      <w:pPr>
        <w:pStyle w:val="ProgramStyle"/>
        <w:ind w:left="3272"/>
        <w:jc w:val="both"/>
      </w:pPr>
      <w:r>
        <w:t xml:space="preserve">  </w:t>
      </w:r>
      <w:r w:rsidR="00CA3C98">
        <w:t>pl_conditionValue := vl_conditionValue,</w:t>
      </w:r>
    </w:p>
    <w:p w:rsidR="00CA3C98" w:rsidRDefault="00CA3C98" w:rsidP="00FF047C">
      <w:pPr>
        <w:pStyle w:val="ProgramStyle"/>
        <w:ind w:left="3272"/>
        <w:jc w:val="both"/>
      </w:pPr>
      <w:r>
        <w:t xml:space="preserve">  pl_source := "DataSource",</w:t>
      </w:r>
    </w:p>
    <w:p w:rsidR="00CA3C98" w:rsidRDefault="00CA3C98" w:rsidP="00FF047C">
      <w:pPr>
        <w:pStyle w:val="ProgramStyle"/>
        <w:ind w:left="3272"/>
        <w:jc w:val="both"/>
      </w:pPr>
      <w:r>
        <w:t xml:space="preserve">  pl_ptcName := "",</w:t>
      </w:r>
    </w:p>
    <w:p w:rsidR="00CA3C98" w:rsidRDefault="00CA3C98" w:rsidP="00FF047C">
      <w:pPr>
        <w:pStyle w:val="ProgramStyle"/>
        <w:ind w:left="3272"/>
        <w:jc w:val="both"/>
      </w:pPr>
      <w:r>
        <w:t xml:space="preserve">  pl_method := "</w:t>
      </w:r>
      <w:r w:rsidRPr="005C7C44">
        <w:rPr>
          <w:rFonts w:cs="Courier New"/>
          <w:szCs w:val="22"/>
        </w:rPr>
        <w:t>dataElementPresent</w:t>
      </w:r>
      <w:r>
        <w:t>",</w:t>
      </w:r>
    </w:p>
    <w:p w:rsidR="00CA3C98" w:rsidRDefault="00CA3C98" w:rsidP="00FF047C">
      <w:pPr>
        <w:pStyle w:val="ProgramStyle"/>
        <w:ind w:left="3272" w:firstLine="195"/>
        <w:jc w:val="both"/>
      </w:pPr>
      <w:r>
        <w:t>pl_params := {</w:t>
      </w:r>
    </w:p>
    <w:p w:rsidR="00CA3C98" w:rsidRPr="00CA3C98" w:rsidRDefault="00CA3C98" w:rsidP="00FF047C">
      <w:pPr>
        <w:pStyle w:val="ProgramStyle"/>
        <w:ind w:left="3272" w:firstLine="195"/>
        <w:jc w:val="both"/>
      </w:pPr>
      <w:r>
        <w:t xml:space="preserve">  {</w:t>
      </w:r>
    </w:p>
    <w:p w:rsidR="00CA3C98" w:rsidRPr="00CA3C98" w:rsidRDefault="00CA3C98" w:rsidP="00FF047C">
      <w:pPr>
        <w:pStyle w:val="ProgramStyle"/>
        <w:ind w:left="3272" w:firstLine="195"/>
        <w:jc w:val="both"/>
      </w:pPr>
      <w:r>
        <w:t xml:space="preserve">    </w:t>
      </w:r>
      <w:r w:rsidRPr="00CA3C98">
        <w:t>paramName</w:t>
      </w:r>
      <w:r>
        <w:t xml:space="preserve"> :=</w:t>
      </w:r>
      <w:r w:rsidR="006B1B82">
        <w:t xml:space="preserve"> </w:t>
      </w:r>
      <w:r w:rsidR="006B1B82" w:rsidRPr="00947B01">
        <w:t>"Source"</w:t>
      </w:r>
      <w:r w:rsidR="006B1B82">
        <w:t>,</w:t>
      </w:r>
    </w:p>
    <w:p w:rsidR="00CA3C98" w:rsidRPr="00CA3C98" w:rsidRDefault="00CA3C98" w:rsidP="00FF047C">
      <w:pPr>
        <w:pStyle w:val="ProgramStyle"/>
        <w:ind w:left="3272" w:firstLine="195"/>
        <w:jc w:val="both"/>
      </w:pPr>
      <w:r>
        <w:t xml:space="preserve">    </w:t>
      </w:r>
      <w:r w:rsidRPr="00CA3C98">
        <w:t>paramValue</w:t>
      </w:r>
      <w:r>
        <w:t>:=</w:t>
      </w:r>
      <w:r w:rsidR="006B1B82">
        <w:t xml:space="preserve"> </w:t>
      </w:r>
      <w:r w:rsidR="006B1B82" w:rsidRPr="00947B01">
        <w:t>"</w:t>
      </w:r>
      <w:r w:rsidR="006B1B82">
        <w:t>Data</w:t>
      </w:r>
      <w:r w:rsidR="006B1B82" w:rsidRPr="00947B01">
        <w:t>Source"</w:t>
      </w:r>
      <w:r w:rsidR="009726C2">
        <w:t xml:space="preserve"> // the source to be checked</w:t>
      </w:r>
    </w:p>
    <w:p w:rsidR="00CA3C98" w:rsidRPr="00CA3C98" w:rsidRDefault="00CA3C98" w:rsidP="00FF047C">
      <w:pPr>
        <w:pStyle w:val="ProgramStyle"/>
        <w:ind w:left="3272" w:firstLine="195"/>
        <w:jc w:val="both"/>
      </w:pPr>
      <w:r>
        <w:t xml:space="preserve">  }</w:t>
      </w:r>
      <w:r w:rsidR="006B1B82">
        <w:t>,</w:t>
      </w:r>
    </w:p>
    <w:p w:rsidR="006B1B82" w:rsidRPr="00CA3C98" w:rsidRDefault="006B1B82" w:rsidP="00FF047C">
      <w:pPr>
        <w:pStyle w:val="ProgramStyle"/>
        <w:ind w:left="3272" w:firstLine="195"/>
        <w:jc w:val="both"/>
      </w:pPr>
      <w:r>
        <w:t xml:space="preserve">  {</w:t>
      </w:r>
    </w:p>
    <w:p w:rsidR="006B1B82" w:rsidRPr="00CA3C98" w:rsidRDefault="006B1B82" w:rsidP="00FF047C">
      <w:pPr>
        <w:pStyle w:val="ProgramStyle"/>
        <w:ind w:left="3272" w:firstLine="195"/>
        <w:jc w:val="both"/>
      </w:pPr>
      <w:r>
        <w:t xml:space="preserve">    </w:t>
      </w:r>
      <w:r w:rsidRPr="00CA3C98">
        <w:t>paramName</w:t>
      </w:r>
      <w:r>
        <w:t xml:space="preserve"> := </w:t>
      </w:r>
      <w:r w:rsidRPr="00947B01">
        <w:t>"</w:t>
      </w:r>
      <w:r w:rsidRPr="008D5170">
        <w:t>Element</w:t>
      </w:r>
      <w:r w:rsidRPr="00947B01">
        <w:t>"</w:t>
      </w:r>
      <w:r>
        <w:t>,</w:t>
      </w:r>
    </w:p>
    <w:p w:rsidR="006B1B82" w:rsidRPr="00CA3C98" w:rsidRDefault="006B1B82" w:rsidP="00FF047C">
      <w:pPr>
        <w:pStyle w:val="ProgramStyle"/>
        <w:ind w:left="3272" w:firstLine="195"/>
        <w:jc w:val="both"/>
      </w:pPr>
      <w:r>
        <w:t xml:space="preserve">    </w:t>
      </w:r>
      <w:r w:rsidRPr="00CA3C98">
        <w:t>paramValue</w:t>
      </w:r>
      <w:r>
        <w:t xml:space="preserve">:= </w:t>
      </w:r>
      <w:r w:rsidRPr="00947B01">
        <w:t>"</w:t>
      </w:r>
      <w:r>
        <w:t>PTCs</w:t>
      </w:r>
      <w:r w:rsidRPr="00947B01">
        <w:t>"</w:t>
      </w:r>
      <w:r w:rsidR="009726C2">
        <w:t xml:space="preserve"> // the element of the source to check</w:t>
      </w:r>
    </w:p>
    <w:p w:rsidR="006B1B82" w:rsidRPr="00CA3C98" w:rsidRDefault="006B1B82" w:rsidP="00FF047C">
      <w:pPr>
        <w:pStyle w:val="ProgramStyle"/>
        <w:ind w:left="3272" w:firstLine="195"/>
        <w:jc w:val="both"/>
      </w:pPr>
      <w:r>
        <w:t xml:space="preserve">  },</w:t>
      </w:r>
    </w:p>
    <w:p w:rsidR="006B1B82" w:rsidRPr="00CA3C98" w:rsidRDefault="006B1B82" w:rsidP="00FF047C">
      <w:pPr>
        <w:pStyle w:val="ProgramStyle"/>
        <w:ind w:left="3272" w:firstLine="195"/>
        <w:jc w:val="both"/>
      </w:pPr>
      <w:r>
        <w:t xml:space="preserve">  {</w:t>
      </w:r>
    </w:p>
    <w:p w:rsidR="006B1B82" w:rsidRPr="00CA3C98" w:rsidRDefault="006B1B82" w:rsidP="00FF047C">
      <w:pPr>
        <w:pStyle w:val="ProgramStyle"/>
        <w:ind w:left="3272" w:firstLine="195"/>
        <w:jc w:val="both"/>
      </w:pPr>
      <w:r>
        <w:t xml:space="preserve">    </w:t>
      </w:r>
      <w:r w:rsidRPr="00CA3C98">
        <w:t>paramName</w:t>
      </w:r>
      <w:r>
        <w:t xml:space="preserve"> := </w:t>
      </w:r>
      <w:r w:rsidR="0068004E">
        <w:t>"ParamName</w:t>
      </w:r>
      <w:r w:rsidRPr="00947B01">
        <w:t>"</w:t>
      </w:r>
      <w:r>
        <w:t>,</w:t>
      </w:r>
    </w:p>
    <w:p w:rsidR="006B1B82" w:rsidRPr="00CA3C98" w:rsidRDefault="006B1B82" w:rsidP="00FF047C">
      <w:pPr>
        <w:pStyle w:val="ProgramStyle"/>
        <w:ind w:left="3272" w:firstLine="195"/>
        <w:jc w:val="both"/>
      </w:pPr>
      <w:r>
        <w:t xml:space="preserve">    </w:t>
      </w:r>
      <w:r w:rsidRPr="00CA3C98">
        <w:t>paramValue</w:t>
      </w:r>
      <w:r>
        <w:t xml:space="preserve">:= </w:t>
      </w:r>
      <w:r w:rsidRPr="00947B01">
        <w:t>"</w:t>
      </w:r>
      <w:r w:rsidR="0068004E" w:rsidRPr="00947B01">
        <w:t>Source</w:t>
      </w:r>
      <w:r w:rsidRPr="00947B01">
        <w:t>"</w:t>
      </w:r>
      <w:r w:rsidR="009726C2">
        <w:t xml:space="preserve"> // parameter name of the PTC</w:t>
      </w:r>
      <w:r w:rsidR="009A33EF">
        <w:t>s</w:t>
      </w:r>
      <w:r w:rsidR="009726C2">
        <w:t xml:space="preserve"> element</w:t>
      </w:r>
    </w:p>
    <w:p w:rsidR="0068004E" w:rsidRPr="00CA3C98" w:rsidRDefault="006B1B82" w:rsidP="00FF047C">
      <w:pPr>
        <w:pStyle w:val="ProgramStyle"/>
        <w:ind w:left="3272" w:firstLine="195"/>
        <w:jc w:val="both"/>
      </w:pPr>
      <w:r>
        <w:t xml:space="preserve">  }</w:t>
      </w:r>
      <w:r w:rsidR="0068004E">
        <w:t>,</w:t>
      </w:r>
    </w:p>
    <w:p w:rsidR="0068004E" w:rsidRPr="00CA3C98" w:rsidRDefault="0068004E" w:rsidP="00FF047C">
      <w:pPr>
        <w:pStyle w:val="ProgramStyle"/>
        <w:ind w:left="3272" w:firstLine="195"/>
        <w:jc w:val="both"/>
      </w:pPr>
      <w:r>
        <w:t xml:space="preserve">  {</w:t>
      </w:r>
    </w:p>
    <w:p w:rsidR="0068004E" w:rsidRPr="00CA3C98" w:rsidRDefault="0068004E" w:rsidP="00FF047C">
      <w:pPr>
        <w:pStyle w:val="ProgramStyle"/>
        <w:ind w:left="3272" w:firstLine="195"/>
        <w:jc w:val="both"/>
      </w:pPr>
      <w:r>
        <w:t xml:space="preserve">    </w:t>
      </w:r>
      <w:r w:rsidRPr="00CA3C98">
        <w:t>paramName</w:t>
      </w:r>
      <w:r>
        <w:t xml:space="preserve"> := </w:t>
      </w:r>
      <w:r w:rsidRPr="00947B01">
        <w:t>"</w:t>
      </w:r>
      <w:r>
        <w:t>ParamValue</w:t>
      </w:r>
      <w:r w:rsidRPr="00947B01">
        <w:t>"</w:t>
      </w:r>
      <w:r>
        <w:t>,</w:t>
      </w:r>
    </w:p>
    <w:p w:rsidR="0068004E" w:rsidRPr="00CA3C98" w:rsidRDefault="0068004E" w:rsidP="00FF047C">
      <w:pPr>
        <w:pStyle w:val="ProgramStyle"/>
        <w:ind w:left="3272" w:firstLine="195"/>
        <w:jc w:val="both"/>
      </w:pPr>
      <w:r>
        <w:t xml:space="preserve">    </w:t>
      </w:r>
      <w:r w:rsidRPr="00CA3C98">
        <w:t>paramValue</w:t>
      </w:r>
      <w:r>
        <w:t xml:space="preserve">:= </w:t>
      </w:r>
      <w:r w:rsidRPr="00947B01">
        <w:t>"</w:t>
      </w:r>
      <w:r>
        <w:t>Data</w:t>
      </w:r>
      <w:r w:rsidRPr="00947B01">
        <w:t>Source"</w:t>
      </w:r>
      <w:r w:rsidR="009726C2">
        <w:t xml:space="preserve"> // the value of the Source param.</w:t>
      </w:r>
    </w:p>
    <w:p w:rsidR="006B1B82" w:rsidRPr="00CA3C98" w:rsidRDefault="0068004E" w:rsidP="00FF047C">
      <w:pPr>
        <w:pStyle w:val="ProgramStyle"/>
        <w:ind w:left="3272" w:firstLine="195"/>
        <w:jc w:val="both"/>
      </w:pPr>
      <w:r>
        <w:t xml:space="preserve">  }</w:t>
      </w:r>
    </w:p>
    <w:p w:rsidR="00CA3C98" w:rsidRDefault="00CA3C98" w:rsidP="00FF047C">
      <w:pPr>
        <w:pStyle w:val="ProgramStyle"/>
        <w:ind w:left="3272" w:firstLine="195"/>
        <w:jc w:val="both"/>
      </w:pPr>
      <w:r>
        <w:t>}</w:t>
      </w:r>
    </w:p>
    <w:p w:rsidR="00CA3C98" w:rsidRDefault="00CA3C98" w:rsidP="00FF047C">
      <w:pPr>
        <w:pStyle w:val="ProgramStyle"/>
        <w:ind w:left="3272"/>
        <w:jc w:val="both"/>
      </w:pPr>
      <w:r w:rsidRPr="001F6777">
        <w:t>)</w:t>
      </w:r>
      <w:r w:rsidR="001522B8">
        <w:t>;</w:t>
      </w:r>
    </w:p>
    <w:p w:rsidR="006405C3" w:rsidRDefault="006405C3" w:rsidP="00FF047C">
      <w:pPr>
        <w:pStyle w:val="BodyText"/>
        <w:ind w:left="3272"/>
        <w:jc w:val="both"/>
      </w:pPr>
      <w:r>
        <w:lastRenderedPageBreak/>
        <w:t>The same example in XML</w:t>
      </w:r>
      <w:r w:rsidR="00085D9B">
        <w:t xml:space="preserve"> (</w:t>
      </w:r>
      <w:r w:rsidR="003439E8">
        <w:t>the</w:t>
      </w:r>
      <w:r w:rsidR="001D391B">
        <w:t xml:space="preserve"> label is shown only if</w:t>
      </w:r>
      <w:r w:rsidR="00085D9B">
        <w:t xml:space="preserve"> there are any PTC</w:t>
      </w:r>
      <w:r w:rsidR="00F76376">
        <w:t>s</w:t>
      </w:r>
      <w:r w:rsidR="00085D9B">
        <w:t xml:space="preserve"> with source ID </w:t>
      </w:r>
      <w:r w:rsidR="00085D9B" w:rsidRPr="00947B01">
        <w:rPr>
          <w:rFonts w:ascii="Courier New" w:hAnsi="Courier New"/>
          <w:sz w:val="16"/>
        </w:rPr>
        <w:t>"</w:t>
      </w:r>
      <w:r w:rsidR="00085D9B" w:rsidRPr="00085D9B">
        <w:rPr>
          <w:rFonts w:ascii="Courier New" w:hAnsi="Courier New"/>
          <w:sz w:val="16"/>
        </w:rPr>
        <w:t>DataSource</w:t>
      </w:r>
      <w:r w:rsidR="00085D9B" w:rsidRPr="00947B01">
        <w:rPr>
          <w:rFonts w:ascii="Courier New" w:hAnsi="Courier New"/>
          <w:sz w:val="16"/>
        </w:rPr>
        <w:t>"</w:t>
      </w:r>
      <w:r w:rsidR="00EF4C16" w:rsidRPr="00741D60">
        <w:rPr>
          <w:rFonts w:cs="Arial"/>
        </w:rPr>
        <w:t>.</w:t>
      </w:r>
      <w:r w:rsidR="00EF4C16">
        <w:t>The value of the label is the value of the data source of which presence was checked)</w:t>
      </w:r>
      <w:r>
        <w:t>:</w:t>
      </w:r>
    </w:p>
    <w:p w:rsidR="006405C3" w:rsidRPr="006405C3" w:rsidRDefault="006405C3" w:rsidP="00741D60">
      <w:pPr>
        <w:pStyle w:val="ProgramStyle"/>
        <w:ind w:left="3272"/>
      </w:pPr>
      <w:r w:rsidRPr="006405C3">
        <w:t>&lt;condition element='</w:t>
      </w:r>
      <w:r w:rsidRPr="005C7C44">
        <w:rPr>
          <w:rFonts w:cs="Courier New"/>
          <w:szCs w:val="22"/>
        </w:rPr>
        <w:t>dataElementPresent</w:t>
      </w:r>
      <w:r w:rsidRPr="006405C3">
        <w:t>' id='condition</w:t>
      </w:r>
      <w:r>
        <w:t>ID</w:t>
      </w:r>
      <w:r w:rsidRPr="006405C3">
        <w:t>' source='DataSource'&gt;</w:t>
      </w:r>
    </w:p>
    <w:p w:rsidR="006405C3" w:rsidRPr="006405C3" w:rsidRDefault="006405C3" w:rsidP="00741D60">
      <w:pPr>
        <w:pStyle w:val="ProgramStyle"/>
        <w:ind w:left="3272"/>
      </w:pPr>
      <w:r w:rsidRPr="006405C3">
        <w:t xml:space="preserve"> &lt;params&gt;</w:t>
      </w:r>
    </w:p>
    <w:p w:rsidR="006405C3" w:rsidRDefault="006405C3" w:rsidP="00741D60">
      <w:pPr>
        <w:pStyle w:val="ProgramStyle"/>
        <w:ind w:left="3272"/>
      </w:pPr>
      <w:r w:rsidRPr="006405C3">
        <w:t xml:space="preserve">   &lt;dataparam name='</w:t>
      </w:r>
      <w:r>
        <w:t>Source</w:t>
      </w:r>
      <w:r w:rsidRPr="006405C3">
        <w:t>' value='</w:t>
      </w:r>
      <w:r>
        <w:t>DataSource</w:t>
      </w:r>
      <w:r w:rsidRPr="006405C3">
        <w:t>'</w:t>
      </w:r>
      <w:r>
        <w:t xml:space="preserve"> /</w:t>
      </w:r>
      <w:r w:rsidRPr="006405C3">
        <w:t>&gt;</w:t>
      </w:r>
    </w:p>
    <w:p w:rsidR="006405C3" w:rsidRDefault="006405C3" w:rsidP="00741D60">
      <w:pPr>
        <w:pStyle w:val="ProgramStyle"/>
        <w:ind w:left="3272"/>
      </w:pPr>
      <w:r w:rsidRPr="006405C3">
        <w:t xml:space="preserve">   &lt;dataparam name='</w:t>
      </w:r>
      <w:r>
        <w:t>Element</w:t>
      </w:r>
      <w:r w:rsidRPr="006405C3">
        <w:t>' value='</w:t>
      </w:r>
      <w:r>
        <w:t>PTCs</w:t>
      </w:r>
      <w:r w:rsidRPr="006405C3">
        <w:t>'</w:t>
      </w:r>
      <w:r>
        <w:t xml:space="preserve"> /</w:t>
      </w:r>
      <w:r w:rsidRPr="006405C3">
        <w:t>&gt;</w:t>
      </w:r>
    </w:p>
    <w:p w:rsidR="006405C3" w:rsidRDefault="006405C3" w:rsidP="00741D60">
      <w:pPr>
        <w:pStyle w:val="ProgramStyle"/>
        <w:ind w:left="3272"/>
      </w:pPr>
      <w:r w:rsidRPr="006405C3">
        <w:t xml:space="preserve">   &lt;dataparam name='</w:t>
      </w:r>
      <w:r>
        <w:t>ParamName</w:t>
      </w:r>
      <w:r w:rsidRPr="006405C3">
        <w:t>' value='</w:t>
      </w:r>
      <w:r>
        <w:t>Source</w:t>
      </w:r>
      <w:r w:rsidRPr="006405C3">
        <w:t>'</w:t>
      </w:r>
      <w:r>
        <w:t xml:space="preserve"> /</w:t>
      </w:r>
      <w:r w:rsidRPr="006405C3">
        <w:t>&gt;</w:t>
      </w:r>
    </w:p>
    <w:p w:rsidR="006405C3" w:rsidRDefault="006405C3" w:rsidP="00741D60">
      <w:pPr>
        <w:pStyle w:val="ProgramStyle"/>
        <w:ind w:left="3272"/>
      </w:pPr>
      <w:r w:rsidRPr="006405C3">
        <w:t xml:space="preserve">   &lt;dataparam name='</w:t>
      </w:r>
      <w:r>
        <w:t>ParamValue</w:t>
      </w:r>
      <w:r w:rsidRPr="006405C3">
        <w:t>' value='</w:t>
      </w:r>
      <w:r>
        <w:t>DataSource</w:t>
      </w:r>
      <w:r w:rsidRPr="006405C3">
        <w:t>'</w:t>
      </w:r>
      <w:r>
        <w:t xml:space="preserve"> /</w:t>
      </w:r>
      <w:r w:rsidRPr="006405C3">
        <w:t>&gt;</w:t>
      </w:r>
    </w:p>
    <w:p w:rsidR="006405C3" w:rsidRPr="006405C3" w:rsidRDefault="006405C3" w:rsidP="00741D60">
      <w:pPr>
        <w:pStyle w:val="ProgramStyle"/>
        <w:ind w:left="3272"/>
      </w:pPr>
      <w:r w:rsidRPr="006405C3">
        <w:t xml:space="preserve"> &lt;/params&gt;</w:t>
      </w:r>
    </w:p>
    <w:p w:rsidR="006405C3" w:rsidRPr="006405C3" w:rsidRDefault="006405C3" w:rsidP="00741D60">
      <w:pPr>
        <w:pStyle w:val="ProgramStyle"/>
        <w:ind w:left="3272"/>
      </w:pPr>
      <w:r w:rsidRPr="006405C3">
        <w:t xml:space="preserve"> &lt;insertif id='condition</w:t>
      </w:r>
      <w:r>
        <w:t>ID</w:t>
      </w:r>
      <w:r w:rsidRPr="006405C3">
        <w:t>'&gt;</w:t>
      </w:r>
      <w:r w:rsidRPr="006405C3">
        <w:tab/>
      </w:r>
      <w:r w:rsidRPr="006405C3">
        <w:tab/>
      </w:r>
    </w:p>
    <w:p w:rsidR="00567AEB" w:rsidRDefault="00567AEB" w:rsidP="00741D60">
      <w:pPr>
        <w:pStyle w:val="ProgramStyle"/>
        <w:ind w:left="3272"/>
      </w:pPr>
      <w:r>
        <w:t xml:space="preserve">   &lt;label value='' &gt;</w:t>
      </w:r>
    </w:p>
    <w:p w:rsidR="00567AEB" w:rsidRDefault="00567AEB" w:rsidP="00741D60">
      <w:pPr>
        <w:pStyle w:val="ProgramStyle"/>
        <w:ind w:left="3272"/>
      </w:pPr>
      <w:r>
        <w:t xml:space="preserve">     &lt;externaldata element='PTCs'</w:t>
      </w:r>
      <w:r w:rsidR="003208FF">
        <w:t xml:space="preserve"> </w:t>
      </w:r>
      <w:r>
        <w:t>source='DataSource'&gt;</w:t>
      </w:r>
    </w:p>
    <w:p w:rsidR="00567AEB" w:rsidRDefault="00567AEB" w:rsidP="00741D60">
      <w:pPr>
        <w:pStyle w:val="ProgramStyle"/>
        <w:ind w:left="3272"/>
      </w:pPr>
      <w:r>
        <w:t xml:space="preserve">       &lt;params&gt;</w:t>
      </w:r>
    </w:p>
    <w:p w:rsidR="00567AEB" w:rsidRDefault="00567AEB" w:rsidP="00741D60">
      <w:pPr>
        <w:pStyle w:val="ProgramStyle"/>
        <w:ind w:left="3272"/>
      </w:pPr>
      <w:r>
        <w:t xml:space="preserve">         &lt;dataparam name='Source' value='DataSource' /&gt;</w:t>
      </w:r>
    </w:p>
    <w:p w:rsidR="00567AEB" w:rsidRDefault="00567AEB" w:rsidP="00741D60">
      <w:pPr>
        <w:pStyle w:val="ProgramStyle"/>
        <w:ind w:left="3272"/>
      </w:pPr>
      <w:r>
        <w:t xml:space="preserve">       &lt;/params&gt;</w:t>
      </w:r>
    </w:p>
    <w:p w:rsidR="00567AEB" w:rsidRDefault="00567AEB" w:rsidP="00741D60">
      <w:pPr>
        <w:pStyle w:val="ProgramStyle"/>
        <w:ind w:left="3272"/>
      </w:pPr>
      <w:r>
        <w:t xml:space="preserve">     &lt;/externaldata&gt;</w:t>
      </w:r>
    </w:p>
    <w:p w:rsidR="00567AEB" w:rsidRDefault="00567AEB" w:rsidP="00741D60">
      <w:pPr>
        <w:pStyle w:val="ProgramStyle"/>
        <w:ind w:left="3272"/>
      </w:pPr>
      <w:r>
        <w:t xml:space="preserve">   &lt;/label&gt;</w:t>
      </w:r>
    </w:p>
    <w:p w:rsidR="006405C3" w:rsidRPr="006405C3" w:rsidRDefault="006405C3" w:rsidP="00741D60">
      <w:pPr>
        <w:pStyle w:val="ProgramStyle"/>
        <w:ind w:left="3272"/>
      </w:pPr>
      <w:r w:rsidRPr="006405C3">
        <w:t>&lt;/insertif&gt;</w:t>
      </w:r>
    </w:p>
    <w:p w:rsidR="006405C3" w:rsidRDefault="006405C3" w:rsidP="00741D60">
      <w:pPr>
        <w:pStyle w:val="ProgramStyle"/>
        <w:ind w:left="3272"/>
      </w:pPr>
      <w:r w:rsidRPr="006405C3">
        <w:t>&lt;/condition&gt;</w:t>
      </w:r>
      <w:r>
        <w:tab/>
      </w:r>
      <w:r>
        <w:tab/>
      </w:r>
      <w:r>
        <w:tab/>
      </w:r>
      <w:r>
        <w:tab/>
      </w:r>
      <w:r>
        <w:tab/>
      </w:r>
      <w:r>
        <w:tab/>
      </w:r>
      <w:r>
        <w:tab/>
      </w:r>
      <w:r>
        <w:tab/>
      </w:r>
      <w:r>
        <w:tab/>
      </w:r>
    </w:p>
    <w:p w:rsidR="001B1B67" w:rsidRDefault="001B1B67" w:rsidP="001B1B67">
      <w:pPr>
        <w:pStyle w:val="Heading3"/>
      </w:pPr>
      <w:bookmarkStart w:id="65" w:name="_Toc415065981"/>
      <w:bookmarkStart w:id="66" w:name="_Toc453599301"/>
      <w:r>
        <w:t>Getting data values</w:t>
      </w:r>
      <w:bookmarkEnd w:id="65"/>
      <w:bookmarkEnd w:id="66"/>
    </w:p>
    <w:p w:rsidR="001B1B67" w:rsidRDefault="001B1B67" w:rsidP="001B1B67">
      <w:pPr>
        <w:pStyle w:val="BodyText"/>
        <w:jc w:val="both"/>
      </w:pPr>
      <w:r>
        <w:t xml:space="preserve">It is possible to get only the value of a data element without using an EPTF Variable. In this case no Variable is created on the local component, no Variable subscription is done and even no source Variable is needed to provide data by the data source. </w:t>
      </w:r>
    </w:p>
    <w:p w:rsidR="001B1B67" w:rsidRDefault="001B1B67" w:rsidP="001B1B67">
      <w:pPr>
        <w:pStyle w:val="BodyText"/>
        <w:jc w:val="both"/>
      </w:pPr>
      <w:r>
        <w:t>After a data source is registered, the data values can be accessed. All data can be requested this way, even the values of conditions. To get the value of a certain data from a source, the following function has to be called on the DataSource main component:</w:t>
      </w:r>
    </w:p>
    <w:p w:rsidR="001B1B67" w:rsidRPr="001F6777" w:rsidRDefault="001B1B67" w:rsidP="00551F30">
      <w:pPr>
        <w:pStyle w:val="ProgramStyle"/>
      </w:pPr>
      <w:r w:rsidRPr="001F6777">
        <w:t>function f_EPTF_DataSource_getData</w:t>
      </w:r>
      <w:r>
        <w:t>Value</w:t>
      </w:r>
      <w:r w:rsidRPr="001F6777">
        <w:t>(</w:t>
      </w:r>
    </w:p>
    <w:p w:rsidR="001B1B67" w:rsidRPr="001F6777" w:rsidRDefault="001B1B67" w:rsidP="00551F30">
      <w:pPr>
        <w:pStyle w:val="ProgramStyle"/>
      </w:pPr>
      <w:r>
        <w:t xml:space="preserve">  out EPTF_Var_DirectContent pl_dataValue</w:t>
      </w:r>
      <w:r w:rsidRPr="001F6777">
        <w:t>,</w:t>
      </w:r>
    </w:p>
    <w:p w:rsidR="001B1B67" w:rsidRPr="001F6777" w:rsidRDefault="001B1B67" w:rsidP="00551F30">
      <w:pPr>
        <w:pStyle w:val="ProgramStyle"/>
      </w:pPr>
      <w:r w:rsidRPr="001F6777">
        <w:t xml:space="preserve">  in charstring pl_</w:t>
      </w:r>
      <w:r>
        <w:t>s</w:t>
      </w:r>
      <w:r w:rsidRPr="001F6777">
        <w:t>ource,</w:t>
      </w:r>
    </w:p>
    <w:p w:rsidR="001B1B67" w:rsidRPr="001F6777" w:rsidRDefault="001B1B67" w:rsidP="00551F30">
      <w:pPr>
        <w:pStyle w:val="ProgramStyle"/>
      </w:pPr>
      <w:r w:rsidRPr="001F6777">
        <w:t xml:space="preserve">  in charstring pl_ptcName,</w:t>
      </w:r>
    </w:p>
    <w:p w:rsidR="001B1B67" w:rsidRPr="001F6777" w:rsidRDefault="001B1B67" w:rsidP="00551F30">
      <w:pPr>
        <w:pStyle w:val="ProgramStyle"/>
      </w:pPr>
      <w:r w:rsidRPr="001F6777">
        <w:t xml:space="preserve">  in charstring pl_</w:t>
      </w:r>
      <w:r>
        <w:t>e</w:t>
      </w:r>
      <w:r w:rsidRPr="001F6777">
        <w:t>lement,</w:t>
      </w:r>
    </w:p>
    <w:p w:rsidR="009B5C19" w:rsidRDefault="001B1B67" w:rsidP="009B5C19">
      <w:pPr>
        <w:pStyle w:val="ProgramStyle"/>
      </w:pPr>
      <w:r w:rsidRPr="001F6777">
        <w:t xml:space="preserve">  in EPTF</w:t>
      </w:r>
      <w:r>
        <w:t>_CharstringList pl_params := {}</w:t>
      </w:r>
    </w:p>
    <w:p w:rsidR="009B5C19" w:rsidRPr="009B5C19" w:rsidRDefault="009B5C19" w:rsidP="009B5C19">
      <w:pPr>
        <w:pStyle w:val="ProgramStyle"/>
      </w:pPr>
      <w:r>
        <w:t xml:space="preserve">  </w:t>
      </w:r>
      <w:r w:rsidRPr="009B5C19">
        <w:rPr>
          <w:rFonts w:cs="Courier New"/>
          <w:szCs w:val="16"/>
        </w:rPr>
        <w:t>in EPTF_DataSource_Filter pl_filter := c_EPTF_DataSource_Filter_empty</w:t>
      </w:r>
    </w:p>
    <w:p w:rsidR="001B1B67" w:rsidRDefault="001B1B67" w:rsidP="00551F30">
      <w:pPr>
        <w:pStyle w:val="ProgramStyle"/>
      </w:pPr>
      <w:r w:rsidRPr="001F6777">
        <w:t>) runs on EPTF_DataSource_CT return integer</w:t>
      </w:r>
    </w:p>
    <w:p w:rsidR="001B1B67" w:rsidRDefault="001B1B67" w:rsidP="001B1B67">
      <w:pPr>
        <w:pStyle w:val="BodyText"/>
        <w:jc w:val="both"/>
      </w:pPr>
      <w:r>
        <w:t>The corresponding function on the DataSourceClient component:</w:t>
      </w:r>
    </w:p>
    <w:p w:rsidR="001B1B67" w:rsidRDefault="001B1B67" w:rsidP="00551F30">
      <w:pPr>
        <w:pStyle w:val="ProgramStyle"/>
      </w:pPr>
      <w:r>
        <w:t>function f_EPTF_DataSourceClient_getDataValue(</w:t>
      </w:r>
    </w:p>
    <w:p w:rsidR="001B1B67" w:rsidRPr="001F6777" w:rsidRDefault="001B1B67" w:rsidP="00551F30">
      <w:pPr>
        <w:pStyle w:val="ProgramStyle"/>
      </w:pPr>
      <w:r>
        <w:t xml:space="preserve">  out EPTF_Var_DirectContent pl_dataValue</w:t>
      </w:r>
      <w:r w:rsidRPr="001F6777">
        <w:t>,</w:t>
      </w:r>
    </w:p>
    <w:p w:rsidR="001B1B67" w:rsidRDefault="001B1B67" w:rsidP="00551F30">
      <w:pPr>
        <w:pStyle w:val="ProgramStyle"/>
      </w:pPr>
      <w:r>
        <w:t xml:space="preserve">  in charstring pl_source,</w:t>
      </w:r>
    </w:p>
    <w:p w:rsidR="001B1B67" w:rsidRDefault="001B1B67" w:rsidP="00551F30">
      <w:pPr>
        <w:pStyle w:val="ProgramStyle"/>
      </w:pPr>
      <w:r>
        <w:t xml:space="preserve">  in charstring pl_ptcName := "",</w:t>
      </w:r>
    </w:p>
    <w:p w:rsidR="001B1B67" w:rsidRDefault="001B1B67" w:rsidP="00551F30">
      <w:pPr>
        <w:pStyle w:val="ProgramStyle"/>
      </w:pPr>
      <w:r>
        <w:t xml:space="preserve">  in charstring pl_element,</w:t>
      </w:r>
    </w:p>
    <w:p w:rsidR="009B5C19" w:rsidRDefault="001B1B67" w:rsidP="009B5C19">
      <w:pPr>
        <w:pStyle w:val="ProgramStyle"/>
      </w:pPr>
      <w:r>
        <w:t xml:space="preserve">  in EPTF_DataSource_Params pl_params := {},</w:t>
      </w:r>
    </w:p>
    <w:p w:rsidR="009B5C19" w:rsidRPr="009B5C19" w:rsidRDefault="009B5C19" w:rsidP="009B5C19">
      <w:pPr>
        <w:pStyle w:val="ProgramStyle"/>
      </w:pPr>
      <w:r>
        <w:t xml:space="preserve">  </w:t>
      </w:r>
      <w:r w:rsidRPr="009B5C19">
        <w:rPr>
          <w:rFonts w:cs="Courier New"/>
          <w:szCs w:val="16"/>
        </w:rPr>
        <w:t>in EPTF_DataSource_Filter pl_filter := c_EPTF_DataSource_Filter_empty,</w:t>
      </w:r>
    </w:p>
    <w:p w:rsidR="001B1B67" w:rsidRDefault="001B1B67" w:rsidP="00551F30">
      <w:pPr>
        <w:pStyle w:val="ProgramStyle"/>
      </w:pPr>
      <w:r>
        <w:t xml:space="preserve">  in EPTF_DataSource_CT pl_sourceCompRef := null</w:t>
      </w:r>
    </w:p>
    <w:p w:rsidR="001B1B67" w:rsidRDefault="001B1B67" w:rsidP="00551F30">
      <w:pPr>
        <w:pStyle w:val="ProgramStyle"/>
      </w:pPr>
      <w:r>
        <w:t>) runs on EPTF_DataSourceClient_CT return integer</w:t>
      </w:r>
    </w:p>
    <w:p w:rsidR="001B1B67" w:rsidRDefault="001B1B67" w:rsidP="002A3CC0">
      <w:pPr>
        <w:pStyle w:val="BodyText"/>
      </w:pPr>
      <w:r>
        <w:t xml:space="preserve">These functions work the same way as the getData functions, but can </w:t>
      </w:r>
      <w:r w:rsidR="002A3CC0">
        <w:t xml:space="preserve">only </w:t>
      </w:r>
      <w:r>
        <w:t xml:space="preserve">be used when the value of the data is needed. These functions support data elements registered with </w:t>
      </w:r>
      <w:r w:rsidRPr="00DB2CB1">
        <w:rPr>
          <w:rFonts w:ascii="Courier New" w:hAnsi="Courier New"/>
          <w:sz w:val="16"/>
        </w:rPr>
        <w:t>f_EPTF_DataSourceClient_registerData</w:t>
      </w:r>
      <w:r w:rsidRPr="00922892">
        <w:t>,</w:t>
      </w:r>
      <w:r w:rsidRPr="00DB2CB1">
        <w:rPr>
          <w:rFonts w:ascii="Courier New" w:hAnsi="Courier New"/>
          <w:sz w:val="16"/>
        </w:rPr>
        <w:t xml:space="preserve"> f_EPTF_DataSourceClient_registerCondition </w:t>
      </w:r>
      <w:r w:rsidRPr="00922892">
        <w:t>or</w:t>
      </w:r>
      <w:r w:rsidRPr="00DB2CB1">
        <w:rPr>
          <w:rFonts w:ascii="Courier New" w:hAnsi="Courier New"/>
          <w:sz w:val="16"/>
        </w:rPr>
        <w:t xml:space="preserve"> f_EPTF_DataSourceClient_registerDataValue</w:t>
      </w:r>
      <w:r>
        <w:t xml:space="preserve"> functions. For conditions the method name has to </w:t>
      </w:r>
      <w:r w:rsidR="002A3CC0">
        <w:t xml:space="preserve">be </w:t>
      </w:r>
      <w:r>
        <w:t xml:space="preserve">passed into the </w:t>
      </w:r>
      <w:r w:rsidRPr="00DB2CB1">
        <w:rPr>
          <w:rFonts w:ascii="Courier New" w:hAnsi="Courier New"/>
          <w:sz w:val="16"/>
        </w:rPr>
        <w:t>pl_element</w:t>
      </w:r>
      <w:r>
        <w:t xml:space="preserve"> parameter.</w:t>
      </w:r>
    </w:p>
    <w:p w:rsidR="001B1B67" w:rsidRDefault="001B1B67" w:rsidP="001B1B67">
      <w:pPr>
        <w:pStyle w:val="BodyText"/>
        <w:jc w:val="both"/>
      </w:pPr>
      <w:r>
        <w:lastRenderedPageBreak/>
        <w:t xml:space="preserve">Data elements registered by </w:t>
      </w:r>
      <w:r w:rsidRPr="00FD388F">
        <w:rPr>
          <w:rFonts w:ascii="Courier New" w:hAnsi="Courier New"/>
          <w:sz w:val="16"/>
        </w:rPr>
        <w:t>f_EPTF_DataSourceClient_registerDataValue</w:t>
      </w:r>
      <w:r>
        <w:t xml:space="preserve"> can only be accessed by the getDataValue functions.</w:t>
      </w:r>
    </w:p>
    <w:p w:rsidR="001B1B67" w:rsidRDefault="001B1B67" w:rsidP="001B1B67">
      <w:pPr>
        <w:pStyle w:val="Heading4"/>
      </w:pPr>
      <w:r>
        <w:t>Built-in data elements which have only value</w:t>
      </w:r>
    </w:p>
    <w:p w:rsidR="001B1B67" w:rsidRDefault="001B1B67" w:rsidP="001B1B67">
      <w:pPr>
        <w:pStyle w:val="BodyText"/>
        <w:jc w:val="both"/>
      </w:pPr>
      <w:r>
        <w:t xml:space="preserve">The DataSource feature provides data elements that have value only (no EPTF Variable exists that stores the value). The source ID for these built-in data is </w:t>
      </w:r>
      <w:r w:rsidRPr="001742E7">
        <w:rPr>
          <w:rFonts w:ascii="Courier New" w:hAnsi="Courier New" w:cs="Courier New"/>
        </w:rPr>
        <w:t>“DataSource”</w:t>
      </w:r>
      <w:r>
        <w:t>.</w:t>
      </w:r>
    </w:p>
    <w:p w:rsidR="001B1B67" w:rsidRDefault="001B1B67" w:rsidP="001B1B67">
      <w:pPr>
        <w:pStyle w:val="BodyText"/>
        <w:jc w:val="both"/>
      </w:pPr>
      <w:r>
        <w:t>DataSource provides the following built-in data value elements:</w:t>
      </w:r>
    </w:p>
    <w:p w:rsidR="001B1B67" w:rsidRDefault="001B1B67" w:rsidP="001B1B67">
      <w:pPr>
        <w:pStyle w:val="Text"/>
        <w:jc w:val="both"/>
      </w:pPr>
    </w:p>
    <w:p w:rsidR="001B1B67" w:rsidRDefault="001B1B67" w:rsidP="001B1B67">
      <w:pPr>
        <w:pStyle w:val="ListBullet"/>
        <w:jc w:val="both"/>
      </w:pPr>
      <w:r>
        <w:rPr>
          <w:rFonts w:ascii="Courier New" w:hAnsi="Courier New"/>
          <w:sz w:val="16"/>
        </w:rPr>
        <w:t>"help</w:t>
      </w:r>
      <w:r w:rsidRPr="00F54D1A">
        <w:rPr>
          <w:rFonts w:ascii="Courier New" w:hAnsi="Courier New"/>
          <w:sz w:val="16"/>
        </w:rPr>
        <w:t>":</w:t>
      </w:r>
      <w:r>
        <w:t xml:space="preserve"> returns the help information about any data source registered. Usage: </w:t>
      </w:r>
      <w:r w:rsidRPr="001F6777">
        <w:rPr>
          <w:rFonts w:ascii="Courier New" w:hAnsi="Courier New"/>
          <w:sz w:val="16"/>
        </w:rPr>
        <w:t>pl_</w:t>
      </w:r>
      <w:r>
        <w:rPr>
          <w:rFonts w:ascii="Courier New" w:hAnsi="Courier New"/>
          <w:sz w:val="16"/>
        </w:rPr>
        <w:t>s</w:t>
      </w:r>
      <w:r w:rsidRPr="001F6777">
        <w:rPr>
          <w:rFonts w:ascii="Courier New" w:hAnsi="Courier New"/>
          <w:sz w:val="16"/>
        </w:rPr>
        <w:t>ource</w:t>
      </w:r>
      <w:r>
        <w:rPr>
          <w:rFonts w:ascii="Courier New" w:hAnsi="Courier New"/>
          <w:sz w:val="16"/>
        </w:rPr>
        <w:t>:=”DataSource”</w:t>
      </w:r>
      <w:r w:rsidRPr="0065328D">
        <w:rPr>
          <w:rFonts w:cs="Arial"/>
        </w:rPr>
        <w:t>,</w:t>
      </w:r>
      <w:r>
        <w:rPr>
          <w:rFonts w:ascii="Courier New" w:hAnsi="Courier New"/>
          <w:sz w:val="16"/>
        </w:rPr>
        <w:t xml:space="preserve"> </w:t>
      </w:r>
      <w:r w:rsidRPr="001F6777">
        <w:rPr>
          <w:rFonts w:ascii="Courier New" w:hAnsi="Courier New"/>
          <w:sz w:val="16"/>
        </w:rPr>
        <w:t>pl_</w:t>
      </w:r>
      <w:r>
        <w:rPr>
          <w:rFonts w:ascii="Courier New" w:hAnsi="Courier New"/>
          <w:sz w:val="16"/>
        </w:rPr>
        <w:t>e</w:t>
      </w:r>
      <w:r w:rsidRPr="001F6777">
        <w:rPr>
          <w:rFonts w:ascii="Courier New" w:hAnsi="Courier New"/>
          <w:sz w:val="16"/>
        </w:rPr>
        <w:t>lement</w:t>
      </w:r>
      <w:r>
        <w:rPr>
          <w:rFonts w:ascii="Courier New" w:hAnsi="Courier New"/>
          <w:sz w:val="16"/>
        </w:rPr>
        <w:t>:=”help”</w:t>
      </w:r>
      <w:r w:rsidRPr="0065328D">
        <w:rPr>
          <w:rFonts w:cs="Arial"/>
        </w:rPr>
        <w:t>.</w:t>
      </w:r>
      <w:r>
        <w:t xml:space="preserve"> All parameters are optional. The parameter </w:t>
      </w:r>
      <w:r w:rsidRPr="00DB2CB1">
        <w:rPr>
          <w:rFonts w:ascii="Courier New" w:hAnsi="Courier New"/>
          <w:sz w:val="16"/>
        </w:rPr>
        <w:t>“format”</w:t>
      </w:r>
      <w:r>
        <w:t xml:space="preserve"> defines the format of the output. It can be either </w:t>
      </w:r>
      <w:r w:rsidRPr="00DB2CB1">
        <w:rPr>
          <w:rFonts w:ascii="Courier New" w:hAnsi="Courier New"/>
          <w:sz w:val="16"/>
        </w:rPr>
        <w:t>“TEXT”</w:t>
      </w:r>
      <w:r>
        <w:t xml:space="preserve">, which means human readable format, or </w:t>
      </w:r>
      <w:r w:rsidRPr="00DB2CB1">
        <w:rPr>
          <w:rFonts w:ascii="Courier New" w:hAnsi="Courier New"/>
          <w:sz w:val="16"/>
        </w:rPr>
        <w:t>“JSON”</w:t>
      </w:r>
      <w:r>
        <w:t xml:space="preserve">, default: </w:t>
      </w:r>
      <w:r w:rsidRPr="00DB2CB1">
        <w:rPr>
          <w:rFonts w:ascii="Courier New" w:hAnsi="Courier New"/>
          <w:sz w:val="16"/>
        </w:rPr>
        <w:t>“JSON”</w:t>
      </w:r>
      <w:r>
        <w:t xml:space="preserve">. The parameter </w:t>
      </w:r>
      <w:r w:rsidRPr="00DB2CB1">
        <w:rPr>
          <w:rFonts w:ascii="Courier New" w:hAnsi="Courier New"/>
          <w:sz w:val="16"/>
        </w:rPr>
        <w:t>“Source”</w:t>
      </w:r>
      <w:r>
        <w:t xml:space="preserve"> can be used to get help for a given source only. If not specified, help information for all available sources will be returned. The parameter </w:t>
      </w:r>
      <w:r w:rsidRPr="00DB2CB1">
        <w:rPr>
          <w:rFonts w:ascii="Courier New" w:hAnsi="Courier New"/>
          <w:sz w:val="16"/>
        </w:rPr>
        <w:t>“Element”</w:t>
      </w:r>
      <w:r>
        <w:t xml:space="preserve"> can be used to get help information on a given element only. If not specified, help information of all elements are returned. If specified together with the </w:t>
      </w:r>
      <w:r w:rsidRPr="00DB2CB1">
        <w:rPr>
          <w:rFonts w:ascii="Courier New" w:hAnsi="Courier New"/>
          <w:sz w:val="16"/>
        </w:rPr>
        <w:t>“Source”</w:t>
      </w:r>
      <w:r>
        <w:t xml:space="preserve"> parameter, only the help information of the corresponding elements of the specified source will be returned.</w:t>
      </w:r>
    </w:p>
    <w:p w:rsidR="00FC0F60" w:rsidRDefault="00FC0F60" w:rsidP="00FC0F60">
      <w:pPr>
        <w:pStyle w:val="ListBullet"/>
        <w:numPr>
          <w:ilvl w:val="0"/>
          <w:numId w:val="0"/>
        </w:numPr>
        <w:ind w:left="2914"/>
        <w:jc w:val="both"/>
      </w:pPr>
    </w:p>
    <w:p w:rsidR="00FC0F60" w:rsidRPr="00A95466" w:rsidRDefault="00FC0F60" w:rsidP="001B1B67">
      <w:pPr>
        <w:pStyle w:val="ListBullet"/>
        <w:jc w:val="both"/>
      </w:pPr>
      <w:r w:rsidRPr="00FC0F60">
        <w:rPr>
          <w:rFonts w:ascii="Courier New" w:hAnsi="Courier New" w:cs="Courier New"/>
          <w:sz w:val="16"/>
          <w:szCs w:val="16"/>
        </w:rPr>
        <w:t>“sizeOf”</w:t>
      </w:r>
      <w:r>
        <w:t>: returns the number of elements of another data source if its value is a list. Returns 1 for non-list type data sources. The data source can be specified via parameters.</w:t>
      </w:r>
    </w:p>
    <w:p w:rsidR="001B1B67" w:rsidRDefault="001B1B67" w:rsidP="001B1B67">
      <w:pPr>
        <w:pStyle w:val="Heading3"/>
      </w:pPr>
      <w:bookmarkStart w:id="67" w:name="_Toc415065982"/>
      <w:bookmarkStart w:id="68" w:name="_Toc453599302"/>
      <w:r>
        <w:t>Setting data values</w:t>
      </w:r>
      <w:bookmarkEnd w:id="67"/>
      <w:bookmarkEnd w:id="68"/>
    </w:p>
    <w:p w:rsidR="001B1B67" w:rsidRDefault="001B1B67" w:rsidP="001B1B67">
      <w:pPr>
        <w:pStyle w:val="BodyText"/>
        <w:jc w:val="both"/>
      </w:pPr>
      <w:r>
        <w:t>To set the value of a given data element, the following function is provided:</w:t>
      </w:r>
    </w:p>
    <w:p w:rsidR="001B1B67" w:rsidRPr="001F6777" w:rsidRDefault="001B1B67" w:rsidP="001D1E27">
      <w:pPr>
        <w:pStyle w:val="ProgramStyle"/>
      </w:pPr>
      <w:r>
        <w:t>function f_EPTF_DataSource_s</w:t>
      </w:r>
      <w:r w:rsidRPr="001F6777">
        <w:t>etData</w:t>
      </w:r>
      <w:r>
        <w:t>Value</w:t>
      </w:r>
      <w:r w:rsidRPr="001F6777">
        <w:t>(</w:t>
      </w:r>
    </w:p>
    <w:p w:rsidR="001B1B67" w:rsidRPr="001F6777" w:rsidRDefault="001B1B67" w:rsidP="001D1E27">
      <w:pPr>
        <w:pStyle w:val="ProgramStyle"/>
      </w:pPr>
      <w:r>
        <w:t xml:space="preserve">  inout EPTF_Var_DirectContent pl_dataValue</w:t>
      </w:r>
      <w:r w:rsidRPr="001F6777">
        <w:t>,</w:t>
      </w:r>
    </w:p>
    <w:p w:rsidR="001B1B67" w:rsidRPr="001F6777" w:rsidRDefault="001B1B67" w:rsidP="001D1E27">
      <w:pPr>
        <w:pStyle w:val="ProgramStyle"/>
      </w:pPr>
      <w:r w:rsidRPr="001F6777">
        <w:t xml:space="preserve">  in charstring pl_</w:t>
      </w:r>
      <w:r>
        <w:t>s</w:t>
      </w:r>
      <w:r w:rsidRPr="001F6777">
        <w:t>ource,</w:t>
      </w:r>
    </w:p>
    <w:p w:rsidR="001B1B67" w:rsidRPr="001F6777" w:rsidRDefault="001B1B67" w:rsidP="001D1E27">
      <w:pPr>
        <w:pStyle w:val="ProgramStyle"/>
      </w:pPr>
      <w:r w:rsidRPr="001F6777">
        <w:t xml:space="preserve">  in charstring pl_ptcName,</w:t>
      </w:r>
    </w:p>
    <w:p w:rsidR="001B1B67" w:rsidRPr="001F6777" w:rsidRDefault="001B1B67" w:rsidP="001D1E27">
      <w:pPr>
        <w:pStyle w:val="ProgramStyle"/>
      </w:pPr>
      <w:r w:rsidRPr="001F6777">
        <w:t xml:space="preserve">  in charstring pl_</w:t>
      </w:r>
      <w:r>
        <w:t>e</w:t>
      </w:r>
      <w:r w:rsidRPr="001F6777">
        <w:t>lement,</w:t>
      </w:r>
    </w:p>
    <w:p w:rsidR="001B1B67" w:rsidRPr="00AE3FBD" w:rsidRDefault="001B1B67" w:rsidP="001D1E27">
      <w:pPr>
        <w:pStyle w:val="ProgramStyle"/>
      </w:pPr>
      <w:r w:rsidRPr="001F6777">
        <w:t xml:space="preserve">  in EPTF</w:t>
      </w:r>
      <w:r>
        <w:t>_CharstringList pl_params := {},</w:t>
      </w:r>
    </w:p>
    <w:p w:rsidR="001B1B67" w:rsidRPr="00AE2953" w:rsidRDefault="001B1B67" w:rsidP="001D1E27">
      <w:pPr>
        <w:pStyle w:val="ProgramStyle"/>
        <w:rPr>
          <w:lang w:val="de-DE"/>
        </w:rPr>
      </w:pPr>
      <w:r w:rsidRPr="00294E69">
        <w:t xml:space="preserve">  </w:t>
      </w:r>
      <w:r w:rsidRPr="00AE2953">
        <w:rPr>
          <w:lang w:val="de-DE"/>
        </w:rPr>
        <w:t>in EPTF_IntegerList pl_indexList := {}</w:t>
      </w:r>
    </w:p>
    <w:p w:rsidR="001B1B67" w:rsidRDefault="001B1B67" w:rsidP="001D1E27">
      <w:pPr>
        <w:pStyle w:val="ProgramStyle"/>
      </w:pPr>
      <w:r w:rsidRPr="001F6777">
        <w:t>) runs on EPTF_DataSource_CT return integer</w:t>
      </w:r>
    </w:p>
    <w:p w:rsidR="001B1B67" w:rsidRDefault="001B1B67" w:rsidP="001B1B67">
      <w:pPr>
        <w:pStyle w:val="BodyText"/>
        <w:jc w:val="both"/>
      </w:pPr>
      <w:r>
        <w:t>The corresponding function on the DataSourceClient component:</w:t>
      </w:r>
    </w:p>
    <w:p w:rsidR="001B1B67" w:rsidRDefault="001B1B67" w:rsidP="001D1E27">
      <w:pPr>
        <w:pStyle w:val="ProgramStyle"/>
      </w:pPr>
      <w:r>
        <w:t>function f_EPTF_DataSourceClient_setDataValue(</w:t>
      </w:r>
    </w:p>
    <w:p w:rsidR="001B1B67" w:rsidRPr="001F6777" w:rsidRDefault="001B1B67" w:rsidP="001D1E27">
      <w:pPr>
        <w:pStyle w:val="ProgramStyle"/>
      </w:pPr>
      <w:r>
        <w:t xml:space="preserve">  inout EPTF_Var_DirectContent pl_dataValue</w:t>
      </w:r>
      <w:r w:rsidRPr="001F6777">
        <w:t>,</w:t>
      </w:r>
    </w:p>
    <w:p w:rsidR="001B1B67" w:rsidRDefault="001B1B67" w:rsidP="001D1E27">
      <w:pPr>
        <w:pStyle w:val="ProgramStyle"/>
      </w:pPr>
      <w:r>
        <w:t xml:space="preserve">  in charstring pl_source,</w:t>
      </w:r>
    </w:p>
    <w:p w:rsidR="001B1B67" w:rsidRDefault="001B1B67" w:rsidP="001D1E27">
      <w:pPr>
        <w:pStyle w:val="ProgramStyle"/>
      </w:pPr>
      <w:r>
        <w:t xml:space="preserve">  in charstring pl_ptcName := "",</w:t>
      </w:r>
    </w:p>
    <w:p w:rsidR="001B1B67" w:rsidRDefault="001B1B67" w:rsidP="001D1E27">
      <w:pPr>
        <w:pStyle w:val="ProgramStyle"/>
      </w:pPr>
      <w:r>
        <w:t xml:space="preserve">  in charstring pl_element,</w:t>
      </w:r>
    </w:p>
    <w:p w:rsidR="001B1B67" w:rsidRDefault="001B1B67" w:rsidP="001D1E27">
      <w:pPr>
        <w:pStyle w:val="ProgramStyle"/>
      </w:pPr>
      <w:r>
        <w:t xml:space="preserve">  in EPTF_DataSource_Params pl_params := {},</w:t>
      </w:r>
    </w:p>
    <w:p w:rsidR="001B1B67" w:rsidRPr="00AE2953" w:rsidRDefault="001B1B67" w:rsidP="001D1E27">
      <w:pPr>
        <w:pStyle w:val="ProgramStyle"/>
        <w:rPr>
          <w:lang w:val="de-DE"/>
        </w:rPr>
      </w:pPr>
      <w:r w:rsidRPr="00294E69">
        <w:t xml:space="preserve">  </w:t>
      </w:r>
      <w:r w:rsidRPr="00AE2953">
        <w:rPr>
          <w:lang w:val="de-DE"/>
        </w:rPr>
        <w:t>in EPTF_IntegerList pl_indexList := {},</w:t>
      </w:r>
    </w:p>
    <w:p w:rsidR="001B1B67" w:rsidRDefault="001B1B67" w:rsidP="001D1E27">
      <w:pPr>
        <w:pStyle w:val="ProgramStyle"/>
      </w:pPr>
      <w:r w:rsidRPr="00AE2953">
        <w:rPr>
          <w:lang w:val="de-DE"/>
        </w:rPr>
        <w:t xml:space="preserve">  </w:t>
      </w:r>
      <w:r>
        <w:t>in EPTF_DataSource_CT pl_sourceCompRef := null</w:t>
      </w:r>
    </w:p>
    <w:p w:rsidR="001B1B67" w:rsidRDefault="001B1B67" w:rsidP="001D1E27">
      <w:pPr>
        <w:pStyle w:val="ProgramStyle"/>
      </w:pPr>
      <w:r>
        <w:t>) runs on EPTF_DataSourceClient_CT return integer</w:t>
      </w:r>
    </w:p>
    <w:p w:rsidR="001B1B67" w:rsidRDefault="001B1B67" w:rsidP="001B1B67">
      <w:pPr>
        <w:pStyle w:val="BodyText"/>
        <w:jc w:val="both"/>
      </w:pPr>
      <w:r>
        <w:lastRenderedPageBreak/>
        <w:t xml:space="preserve">These functions can be used for all data elements that were registered by some source with the function </w:t>
      </w:r>
      <w:r w:rsidRPr="00FD388F">
        <w:rPr>
          <w:rFonts w:ascii="Courier New" w:hAnsi="Courier New"/>
          <w:sz w:val="16"/>
        </w:rPr>
        <w:t>f_EPTF_DataSourceClient_registerData</w:t>
      </w:r>
      <w:r>
        <w:t xml:space="preserve">   (that is when an EPTF Variable stores the data). However, the value of data elements registered by </w:t>
      </w:r>
      <w:r w:rsidRPr="00FD388F">
        <w:rPr>
          <w:rFonts w:ascii="Courier New" w:hAnsi="Courier New"/>
          <w:sz w:val="16"/>
        </w:rPr>
        <w:t xml:space="preserve">f_EPTF_DataSourceClient_registerCondition </w:t>
      </w:r>
      <w:r>
        <w:t>or</w:t>
      </w:r>
      <w:r w:rsidRPr="00FD388F">
        <w:rPr>
          <w:rFonts w:ascii="Courier New" w:hAnsi="Courier New"/>
          <w:sz w:val="16"/>
        </w:rPr>
        <w:t xml:space="preserve"> f_EPTF_DataSourceClient_registerDataValue</w:t>
      </w:r>
      <w:r>
        <w:t xml:space="preserve"> functions and data elements that have not been registered at all </w:t>
      </w:r>
      <w:r w:rsidR="008218B5">
        <w:t>(that is</w:t>
      </w:r>
      <w:r>
        <w:t xml:space="preserve"> all data elements for which no EPTF Variable exists) cannot be changed unless a value-setter handler function registered with </w:t>
      </w:r>
      <w:r w:rsidRPr="00613C53">
        <w:rPr>
          <w:rFonts w:ascii="Courier New" w:hAnsi="Courier New"/>
          <w:sz w:val="16"/>
        </w:rPr>
        <w:t>f_EPTF_DataSourceClient_registerSetDataValue</w:t>
      </w:r>
      <w:r>
        <w:t xml:space="preserve"> makes it possible to change its value.</w:t>
      </w:r>
    </w:p>
    <w:p w:rsidR="001B1B67" w:rsidRDefault="001B1B67" w:rsidP="001B1B67">
      <w:pPr>
        <w:pStyle w:val="BodyText"/>
        <w:jc w:val="both"/>
      </w:pPr>
      <w:r>
        <w:t>For data elements that have a list-type value (</w:t>
      </w:r>
      <w:r w:rsidR="00F67F47">
        <w:t>for example</w:t>
      </w:r>
      <w:r>
        <w:t xml:space="preserve"> CharstringList), the parameter </w:t>
      </w:r>
      <w:r w:rsidRPr="00DB2CB1">
        <w:rPr>
          <w:rFonts w:ascii="Courier New" w:hAnsi="Courier New"/>
          <w:sz w:val="16"/>
        </w:rPr>
        <w:t>pl_index</w:t>
      </w:r>
      <w:r>
        <w:rPr>
          <w:rFonts w:ascii="Courier New" w:hAnsi="Courier New"/>
          <w:sz w:val="16"/>
        </w:rPr>
        <w:t>L</w:t>
      </w:r>
      <w:r w:rsidRPr="00DB2CB1">
        <w:rPr>
          <w:rFonts w:ascii="Courier New" w:hAnsi="Courier New"/>
          <w:sz w:val="16"/>
        </w:rPr>
        <w:t>ist</w:t>
      </w:r>
      <w:r>
        <w:t xml:space="preserve"> can be used to filter out those elements from the list that should be changed directly. In this case</w:t>
      </w:r>
      <w:r w:rsidR="007D4C1E">
        <w:t>,</w:t>
      </w:r>
      <w:r>
        <w:t xml:space="preserve"> the number of elements of </w:t>
      </w:r>
      <w:r w:rsidRPr="00DB2CB1">
        <w:rPr>
          <w:rFonts w:ascii="Courier New" w:hAnsi="Courier New"/>
          <w:sz w:val="16"/>
        </w:rPr>
        <w:t>pl_indexList</w:t>
      </w:r>
      <w:r>
        <w:t xml:space="preserve"> should be the same as the number of elements of pl_dataValue. For example if </w:t>
      </w:r>
      <w:r w:rsidRPr="00DB2CB1">
        <w:rPr>
          <w:rFonts w:ascii="Courier New" w:hAnsi="Courier New"/>
          <w:sz w:val="16"/>
        </w:rPr>
        <w:t>pl_dataValue := {</w:t>
      </w:r>
      <w:r>
        <w:rPr>
          <w:rFonts w:ascii="Courier New" w:hAnsi="Courier New"/>
          <w:sz w:val="16"/>
        </w:rPr>
        <w:t>charstringlist</w:t>
      </w:r>
      <w:r w:rsidRPr="00DB2CB1">
        <w:rPr>
          <w:rFonts w:ascii="Courier New" w:hAnsi="Courier New"/>
          <w:sz w:val="16"/>
        </w:rPr>
        <w:t>Val := {</w:t>
      </w:r>
      <w:r>
        <w:rPr>
          <w:rFonts w:ascii="Courier New" w:hAnsi="Courier New"/>
          <w:sz w:val="16"/>
        </w:rPr>
        <w:t>”abc”</w:t>
      </w:r>
      <w:r w:rsidRPr="000175BA">
        <w:rPr>
          <w:rFonts w:ascii="Courier New" w:hAnsi="Courier New"/>
          <w:sz w:val="16"/>
        </w:rPr>
        <w:t>,</w:t>
      </w:r>
      <w:r>
        <w:rPr>
          <w:rFonts w:ascii="Courier New" w:hAnsi="Courier New"/>
          <w:sz w:val="16"/>
        </w:rPr>
        <w:t>”def”</w:t>
      </w:r>
      <w:r w:rsidRPr="00DB2CB1">
        <w:rPr>
          <w:rFonts w:ascii="Courier New" w:hAnsi="Courier New"/>
          <w:sz w:val="16"/>
        </w:rPr>
        <w:t>}}</w:t>
      </w:r>
      <w:r>
        <w:t xml:space="preserve"> and </w:t>
      </w:r>
      <w:r w:rsidRPr="00FD388F">
        <w:rPr>
          <w:rFonts w:ascii="Courier New" w:hAnsi="Courier New"/>
          <w:sz w:val="16"/>
        </w:rPr>
        <w:t>pl_indexList</w:t>
      </w:r>
      <w:r>
        <w:rPr>
          <w:rFonts w:ascii="Courier New" w:hAnsi="Courier New"/>
          <w:sz w:val="16"/>
        </w:rPr>
        <w:t xml:space="preserve"> := {2,5</w:t>
      </w:r>
      <w:r w:rsidRPr="006C11EF">
        <w:rPr>
          <w:rFonts w:ascii="Courier New" w:hAnsi="Courier New"/>
          <w:sz w:val="16"/>
        </w:rPr>
        <w:t>}</w:t>
      </w:r>
      <w:r w:rsidRPr="00DB2CB1">
        <w:t>, this means</w:t>
      </w:r>
      <w:r>
        <w:t xml:space="preserve"> that the 2</w:t>
      </w:r>
      <w:r w:rsidRPr="00DB2CB1">
        <w:rPr>
          <w:vertAlign w:val="superscript"/>
        </w:rPr>
        <w:t>nd</w:t>
      </w:r>
      <w:r>
        <w:t xml:space="preserve"> item in the list of the value of the data element will be changed to </w:t>
      </w:r>
      <w:r>
        <w:rPr>
          <w:rFonts w:ascii="Courier New" w:hAnsi="Courier New"/>
          <w:sz w:val="16"/>
        </w:rPr>
        <w:t>”abc”</w:t>
      </w:r>
      <w:r>
        <w:t xml:space="preserve"> and the 5</w:t>
      </w:r>
      <w:r w:rsidRPr="00DB2CB1">
        <w:rPr>
          <w:vertAlign w:val="superscript"/>
        </w:rPr>
        <w:t>th</w:t>
      </w:r>
      <w:r>
        <w:t xml:space="preserve"> to </w:t>
      </w:r>
      <w:r>
        <w:rPr>
          <w:rFonts w:ascii="Courier New" w:hAnsi="Courier New"/>
          <w:sz w:val="16"/>
        </w:rPr>
        <w:t>”def”</w:t>
      </w:r>
      <w:r>
        <w:t xml:space="preserve">. If </w:t>
      </w:r>
      <w:r w:rsidRPr="00FD388F">
        <w:rPr>
          <w:rFonts w:ascii="Courier New" w:hAnsi="Courier New"/>
          <w:sz w:val="16"/>
        </w:rPr>
        <w:t>pl_index</w:t>
      </w:r>
      <w:r>
        <w:rPr>
          <w:rFonts w:ascii="Courier New" w:hAnsi="Courier New"/>
          <w:sz w:val="16"/>
        </w:rPr>
        <w:t>L</w:t>
      </w:r>
      <w:r w:rsidRPr="00FD388F">
        <w:rPr>
          <w:rFonts w:ascii="Courier New" w:hAnsi="Courier New"/>
          <w:sz w:val="16"/>
        </w:rPr>
        <w:t>ist</w:t>
      </w:r>
      <w:r>
        <w:t xml:space="preserve"> is not specified, the value of the whole list will be replaced with the value given in </w:t>
      </w:r>
      <w:r w:rsidRPr="00FD388F">
        <w:rPr>
          <w:rFonts w:ascii="Courier New" w:hAnsi="Courier New"/>
          <w:sz w:val="16"/>
        </w:rPr>
        <w:t>pl_dataValue</w:t>
      </w:r>
      <w:r>
        <w:t>. But it is the responsibility of the setDataValue handler to support this kind of behavior.</w:t>
      </w:r>
    </w:p>
    <w:p w:rsidR="001B1B67" w:rsidRDefault="001B1B67" w:rsidP="001B1B67">
      <w:pPr>
        <w:pStyle w:val="Heading3"/>
      </w:pPr>
      <w:bookmarkStart w:id="69" w:name="_Toc415065983"/>
      <w:bookmarkStart w:id="70" w:name="_Toc453599303"/>
      <w:r>
        <w:t>Non-blocking functions</w:t>
      </w:r>
      <w:bookmarkEnd w:id="69"/>
      <w:bookmarkEnd w:id="70"/>
    </w:p>
    <w:p w:rsidR="001B1B67" w:rsidRDefault="001B1B67" w:rsidP="001B1B67">
      <w:pPr>
        <w:pStyle w:val="BodyText"/>
        <w:ind w:left="2551"/>
        <w:jc w:val="both"/>
      </w:pPr>
      <w:r>
        <w:t>Several DataSource API function has a non-blocking version on the main and the client component as well. These differ from the originals (</w:t>
      </w:r>
      <w:r w:rsidR="003B6F92">
        <w:t xml:space="preserve">that is </w:t>
      </w:r>
      <w:r>
        <w:t>the blocking versions) that instead of returning a result after the function call in an out parameter, a handler function has to be provided that will be called when the return value is available. The value requested is passed to the handler function together with the details of the data elements and the data provided by the user.</w:t>
      </w:r>
    </w:p>
    <w:p w:rsidR="001B1B67" w:rsidRDefault="001B1B67" w:rsidP="00057066">
      <w:pPr>
        <w:pStyle w:val="BodyText"/>
        <w:ind w:left="2551"/>
      </w:pPr>
      <w:r>
        <w:t xml:space="preserve">For example the non-blocking version of </w:t>
      </w:r>
      <w:r w:rsidRPr="00775D43">
        <w:t>f_EPTF_DataSourceClient_getData</w:t>
      </w:r>
      <w:r>
        <w:t xml:space="preserve"> is:</w:t>
      </w:r>
    </w:p>
    <w:p w:rsidR="001B1B67" w:rsidRDefault="001B1B67" w:rsidP="00057066">
      <w:pPr>
        <w:pStyle w:val="ProgramStyle"/>
      </w:pPr>
      <w:r>
        <w:t>public function f_EPTF_DataSourceClient_getData_nonBlocking(</w:t>
      </w:r>
    </w:p>
    <w:p w:rsidR="001B1B67" w:rsidRDefault="001B1B67" w:rsidP="00057066">
      <w:pPr>
        <w:pStyle w:val="ProgramStyle"/>
      </w:pPr>
      <w:r>
        <w:t xml:space="preserve">  in charstring pl_source,</w:t>
      </w:r>
    </w:p>
    <w:p w:rsidR="001B1B67" w:rsidRDefault="001B1B67" w:rsidP="00057066">
      <w:pPr>
        <w:pStyle w:val="ProgramStyle"/>
      </w:pPr>
      <w:r>
        <w:t xml:space="preserve">  in charstring pl_ptcName := "",</w:t>
      </w:r>
    </w:p>
    <w:p w:rsidR="001B1B67" w:rsidRDefault="001B1B67" w:rsidP="00057066">
      <w:pPr>
        <w:pStyle w:val="ProgramStyle"/>
      </w:pPr>
      <w:r>
        <w:t xml:space="preserve">  in charstring pl_element,</w:t>
      </w:r>
    </w:p>
    <w:p w:rsidR="001B1B67" w:rsidRDefault="001B1B67" w:rsidP="00057066">
      <w:pPr>
        <w:pStyle w:val="ProgramStyle"/>
      </w:pPr>
      <w:r>
        <w:t xml:space="preserve">  in EPTF_DataSource_Params pl_params := {},</w:t>
      </w:r>
    </w:p>
    <w:p w:rsidR="001B1B67" w:rsidRDefault="001B1B67" w:rsidP="00057066">
      <w:pPr>
        <w:pStyle w:val="ProgramStyle"/>
      </w:pPr>
      <w:r>
        <w:t xml:space="preserve">  in EPTF_DataSource_GetDataHandler pl_getDataHandler := cg_EPTF_DataSource_GetDataHandler_null,</w:t>
      </w:r>
    </w:p>
    <w:p w:rsidR="001B1B67" w:rsidRDefault="001B1B67" w:rsidP="00057066">
      <w:pPr>
        <w:pStyle w:val="ProgramStyle"/>
      </w:pPr>
      <w:r>
        <w:t xml:space="preserve">  in EPTF_DataSource_CT pl_sourceCompRef := null</w:t>
      </w:r>
    </w:p>
    <w:p w:rsidR="001B1B67" w:rsidRDefault="001B1B67" w:rsidP="00057066">
      <w:pPr>
        <w:pStyle w:val="ProgramStyle"/>
      </w:pPr>
      <w:r>
        <w:t>) runs on EPTF_DataSourceClient_CT return integer</w:t>
      </w:r>
    </w:p>
    <w:p w:rsidR="001B1B67" w:rsidRDefault="001B1B67" w:rsidP="00057066">
      <w:pPr>
        <w:pStyle w:val="BodyText"/>
        <w:ind w:left="2551"/>
      </w:pPr>
      <w:r>
        <w:t xml:space="preserve">The argument </w:t>
      </w:r>
      <w:r w:rsidRPr="00DB2CB1">
        <w:rPr>
          <w:rFonts w:ascii="Courier New" w:hAnsi="Courier New"/>
          <w:sz w:val="16"/>
        </w:rPr>
        <w:t>pl_getDataHandler</w:t>
      </w:r>
      <w:r>
        <w:t xml:space="preserve"> specifes the handler to be called back when the value is available. Its type is defined as:</w:t>
      </w:r>
    </w:p>
    <w:p w:rsidR="001B1B67" w:rsidRDefault="001B1B67" w:rsidP="00057066">
      <w:pPr>
        <w:pStyle w:val="ProgramStyle"/>
      </w:pPr>
      <w:r>
        <w:t xml:space="preserve">  type record EPTF_DataSource_GetDataHandler {</w:t>
      </w:r>
    </w:p>
    <w:p w:rsidR="001B1B67" w:rsidRDefault="001B1B67" w:rsidP="00057066">
      <w:pPr>
        <w:pStyle w:val="ProgramStyle"/>
      </w:pPr>
      <w:r>
        <w:t xml:space="preserve">    fcb_EPTF_DataSource_getDataHandler getDataHandler,</w:t>
      </w:r>
    </w:p>
    <w:p w:rsidR="001B1B67" w:rsidRDefault="001B1B67" w:rsidP="00057066">
      <w:pPr>
        <w:pStyle w:val="ProgramStyle"/>
      </w:pPr>
      <w:r>
        <w:t xml:space="preserve">    EPTF_IntegerList userData</w:t>
      </w:r>
    </w:p>
    <w:p w:rsidR="001B1B67" w:rsidRDefault="001B1B67" w:rsidP="00057066">
      <w:pPr>
        <w:pStyle w:val="ProgramStyle"/>
      </w:pPr>
      <w:r>
        <w:t xml:space="preserve">  }</w:t>
      </w:r>
    </w:p>
    <w:p w:rsidR="001B1B67" w:rsidRDefault="001B1B67" w:rsidP="001B1B67">
      <w:pPr>
        <w:pStyle w:val="BodyText"/>
        <w:jc w:val="both"/>
      </w:pPr>
      <w:r>
        <w:t xml:space="preserve">The </w:t>
      </w:r>
      <w:r w:rsidRPr="00DB2CB1">
        <w:rPr>
          <w:rFonts w:ascii="Courier New" w:hAnsi="Courier New"/>
          <w:sz w:val="16"/>
        </w:rPr>
        <w:t>userData</w:t>
      </w:r>
      <w:r>
        <w:t xml:space="preserve"> field is a list of integers provided by the user. These values will be passed to the handler function given in </w:t>
      </w:r>
      <w:r w:rsidRPr="00DB2CB1">
        <w:rPr>
          <w:rFonts w:ascii="Courier New" w:hAnsi="Courier New"/>
          <w:sz w:val="16"/>
        </w:rPr>
        <w:t>getDataHandler</w:t>
      </w:r>
      <w:r>
        <w:t xml:space="preserve"> in the </w:t>
      </w:r>
      <w:r w:rsidRPr="00DB2CB1">
        <w:rPr>
          <w:rFonts w:ascii="Courier New" w:hAnsi="Courier New"/>
          <w:sz w:val="16"/>
        </w:rPr>
        <w:t>pl_userData</w:t>
      </w:r>
      <w:r>
        <w:t xml:space="preserve"> argument when invoked.</w:t>
      </w:r>
    </w:p>
    <w:p w:rsidR="001B1B67" w:rsidRDefault="001B1B67" w:rsidP="005D2441">
      <w:pPr>
        <w:pStyle w:val="BodyText"/>
      </w:pPr>
      <w:r>
        <w:lastRenderedPageBreak/>
        <w:t>The signature of the handler function is:</w:t>
      </w:r>
    </w:p>
    <w:p w:rsidR="001B1B67" w:rsidRDefault="001B1B67" w:rsidP="005D2441">
      <w:pPr>
        <w:pStyle w:val="ProgramStyle"/>
      </w:pPr>
      <w:r>
        <w:t xml:space="preserve">  type function fcb_EPTF_DataSource_getDataHandler(</w:t>
      </w:r>
    </w:p>
    <w:p w:rsidR="001B1B67" w:rsidRDefault="001B1B67" w:rsidP="005D2441">
      <w:pPr>
        <w:pStyle w:val="ProgramStyle"/>
      </w:pPr>
      <w:r>
        <w:t xml:space="preserve">    in charstring pl_source,</w:t>
      </w:r>
    </w:p>
    <w:p w:rsidR="001B1B67" w:rsidRDefault="001B1B67" w:rsidP="005D2441">
      <w:pPr>
        <w:pStyle w:val="ProgramStyle"/>
      </w:pPr>
      <w:r>
        <w:t xml:space="preserve">    in charstring pl_ptcName,</w:t>
      </w:r>
    </w:p>
    <w:p w:rsidR="001B1B67" w:rsidRDefault="001B1B67" w:rsidP="005D2441">
      <w:pPr>
        <w:pStyle w:val="ProgramStyle"/>
      </w:pPr>
      <w:r>
        <w:t xml:space="preserve">    in charstring pl_element,</w:t>
      </w:r>
    </w:p>
    <w:p w:rsidR="001B1B67" w:rsidRDefault="001B1B67" w:rsidP="005D2441">
      <w:pPr>
        <w:pStyle w:val="ProgramStyle"/>
      </w:pPr>
      <w:r>
        <w:t xml:space="preserve">    in EPTF_DataSource_Params pl_params,</w:t>
      </w:r>
    </w:p>
    <w:p w:rsidR="001B1B67" w:rsidRDefault="001B1B67" w:rsidP="005D2441">
      <w:pPr>
        <w:pStyle w:val="ProgramStyle"/>
      </w:pPr>
      <w:r>
        <w:t xml:space="preserve">    // reponse parameters:</w:t>
      </w:r>
    </w:p>
    <w:p w:rsidR="001B1B67" w:rsidRDefault="001B1B67" w:rsidP="005D2441">
      <w:pPr>
        <w:pStyle w:val="ProgramStyle"/>
      </w:pPr>
      <w:r>
        <w:t xml:space="preserve">    in integer pl_errorCode,</w:t>
      </w:r>
    </w:p>
    <w:p w:rsidR="001B1B67" w:rsidRDefault="001B1B67" w:rsidP="005D2441">
      <w:pPr>
        <w:pStyle w:val="ProgramStyle"/>
      </w:pPr>
      <w:r>
        <w:t xml:space="preserve">    in charstring pl_remoteDataVarName,</w:t>
      </w:r>
    </w:p>
    <w:p w:rsidR="001B1B67" w:rsidRDefault="001B1B67" w:rsidP="005D2441">
      <w:pPr>
        <w:pStyle w:val="ProgramStyle"/>
      </w:pPr>
      <w:r>
        <w:t xml:space="preserve">    in EPTF_Var_CT pl_ownerCompRef,</w:t>
      </w:r>
    </w:p>
    <w:p w:rsidR="001B1B67" w:rsidRDefault="001B1B67" w:rsidP="005D2441">
      <w:pPr>
        <w:pStyle w:val="ProgramStyle"/>
      </w:pPr>
      <w:r>
        <w:t xml:space="preserve">    in integer pl_localDataVarId,</w:t>
      </w:r>
    </w:p>
    <w:p w:rsidR="001B1B67" w:rsidRDefault="001B1B67" w:rsidP="005D2441">
      <w:pPr>
        <w:pStyle w:val="ProgramStyle"/>
      </w:pPr>
      <w:r>
        <w:t xml:space="preserve">    in EPTF_Var_DirectContent pl_dataValue,</w:t>
      </w:r>
    </w:p>
    <w:p w:rsidR="001B1B67" w:rsidRDefault="001B1B67" w:rsidP="005D2441">
      <w:pPr>
        <w:pStyle w:val="ProgramStyle"/>
      </w:pPr>
      <w:r>
        <w:t xml:space="preserve">    in EPTF_IntegerList pl_userData</w:t>
      </w:r>
    </w:p>
    <w:p w:rsidR="001B1B67" w:rsidRDefault="001B1B67" w:rsidP="005D2441">
      <w:pPr>
        <w:pStyle w:val="ProgramStyle"/>
      </w:pPr>
      <w:r>
        <w:t xml:space="preserve">  ) runs on self;</w:t>
      </w:r>
    </w:p>
    <w:p w:rsidR="001B1B67" w:rsidRDefault="001B1B67" w:rsidP="001B1B67">
      <w:pPr>
        <w:pStyle w:val="Heading3"/>
      </w:pPr>
      <w:bookmarkStart w:id="71" w:name="_Toc415065984"/>
      <w:bookmarkStart w:id="72" w:name="_Ref419708669"/>
      <w:bookmarkStart w:id="73" w:name="_Toc453599304"/>
      <w:r>
        <w:t>Function to process help information</w:t>
      </w:r>
      <w:bookmarkEnd w:id="71"/>
      <w:bookmarkEnd w:id="72"/>
      <w:bookmarkEnd w:id="73"/>
    </w:p>
    <w:p w:rsidR="001B1B67" w:rsidRDefault="001B1B67" w:rsidP="001B1B67">
      <w:pPr>
        <w:pStyle w:val="BodyText"/>
        <w:ind w:left="2551"/>
        <w:jc w:val="both"/>
      </w:pPr>
      <w:r>
        <w:t>On the DataSource main component the help information can be accessed by the following functions:</w:t>
      </w:r>
    </w:p>
    <w:p w:rsidR="001B1B67" w:rsidRDefault="001B1B67" w:rsidP="005D2441">
      <w:pPr>
        <w:pStyle w:val="ProgramStyle"/>
      </w:pPr>
      <w:r>
        <w:t>public function f_EPTF_DataSource_getHelpTEXT(</w:t>
      </w:r>
    </w:p>
    <w:p w:rsidR="001B1B67" w:rsidRDefault="001B1B67" w:rsidP="005D2441">
      <w:pPr>
        <w:pStyle w:val="ProgramStyle"/>
      </w:pPr>
      <w:r>
        <w:t xml:space="preserve">  in charstring pl_source := "",</w:t>
      </w:r>
    </w:p>
    <w:p w:rsidR="001B1B67" w:rsidRDefault="001B1B67" w:rsidP="005D2441">
      <w:pPr>
        <w:pStyle w:val="ProgramStyle"/>
      </w:pPr>
      <w:r>
        <w:t xml:space="preserve">  in charstring pl_element := ""</w:t>
      </w:r>
    </w:p>
    <w:p w:rsidR="001B1B67" w:rsidRDefault="001B1B67" w:rsidP="005D2441">
      <w:pPr>
        <w:pStyle w:val="ProgramStyle"/>
      </w:pPr>
      <w:r>
        <w:t>) runs on EPTF_DataSource_CT return charstring</w:t>
      </w:r>
    </w:p>
    <w:p w:rsidR="001B1B67" w:rsidRDefault="001B1B67" w:rsidP="005D2441">
      <w:pPr>
        <w:pStyle w:val="ProgramStyle"/>
      </w:pPr>
    </w:p>
    <w:p w:rsidR="001B1B67" w:rsidRDefault="001B1B67" w:rsidP="005D2441">
      <w:pPr>
        <w:pStyle w:val="ProgramStyle"/>
      </w:pPr>
      <w:r>
        <w:t>public function f_EPTF_DataSource_getHelpJSON(</w:t>
      </w:r>
    </w:p>
    <w:p w:rsidR="001B1B67" w:rsidRDefault="001B1B67" w:rsidP="005D2441">
      <w:pPr>
        <w:pStyle w:val="ProgramStyle"/>
      </w:pPr>
      <w:r>
        <w:t xml:space="preserve">  in charstring pl_source := "",</w:t>
      </w:r>
    </w:p>
    <w:p w:rsidR="001B1B67" w:rsidRDefault="001B1B67" w:rsidP="005D2441">
      <w:pPr>
        <w:pStyle w:val="ProgramStyle"/>
      </w:pPr>
      <w:r>
        <w:t xml:space="preserve">  in charstring pl_element := ""</w:t>
      </w:r>
    </w:p>
    <w:p w:rsidR="001B1B67" w:rsidRDefault="001B1B67" w:rsidP="005D2441">
      <w:pPr>
        <w:pStyle w:val="ProgramStyle"/>
      </w:pPr>
      <w:r>
        <w:t>) runs on EPTF_DataSource_CT return octetstring</w:t>
      </w:r>
    </w:p>
    <w:p w:rsidR="001B1B67" w:rsidRDefault="001B1B67" w:rsidP="001B1B67">
      <w:pPr>
        <w:pStyle w:val="BodyText"/>
        <w:ind w:left="2551"/>
        <w:jc w:val="both"/>
      </w:pPr>
      <w:r>
        <w:t xml:space="preserve">They return the help information in human readable or </w:t>
      </w:r>
      <w:r w:rsidRPr="00DB2CB1">
        <w:rPr>
          <w:rFonts w:ascii="Courier New" w:hAnsi="Courier New"/>
          <w:sz w:val="16"/>
        </w:rPr>
        <w:t>JSON</w:t>
      </w:r>
      <w:r>
        <w:t xml:space="preserve"> format.</w:t>
      </w:r>
    </w:p>
    <w:p w:rsidR="001B1B67" w:rsidRDefault="001B1B67" w:rsidP="001B1B67">
      <w:pPr>
        <w:pStyle w:val="BodyText"/>
        <w:ind w:left="2551"/>
        <w:jc w:val="both"/>
      </w:pPr>
      <w:r>
        <w:t>The following function is provided to generate the help information for user given data sources:</w:t>
      </w:r>
    </w:p>
    <w:p w:rsidR="001B1B67" w:rsidRDefault="001B1B67" w:rsidP="005D2441">
      <w:pPr>
        <w:pStyle w:val="ProgramStyle"/>
      </w:pPr>
      <w:r>
        <w:t>public function f_EPTF_DataSource_handleHelp(</w:t>
      </w:r>
    </w:p>
    <w:p w:rsidR="001B1B67" w:rsidRDefault="001B1B67" w:rsidP="005D2441">
      <w:pPr>
        <w:pStyle w:val="ProgramStyle"/>
      </w:pPr>
      <w:r>
        <w:t xml:space="preserve">  out EPTF_Var_DirectContent pl_dataValue,</w:t>
      </w:r>
    </w:p>
    <w:p w:rsidR="001B1B67" w:rsidRDefault="001B1B67" w:rsidP="005D2441">
      <w:pPr>
        <w:pStyle w:val="ProgramStyle"/>
      </w:pPr>
      <w:r>
        <w:t xml:space="preserve">  in charstring pl_source,</w:t>
      </w:r>
    </w:p>
    <w:p w:rsidR="001B1B67" w:rsidRDefault="001B1B67" w:rsidP="005D2441">
      <w:pPr>
        <w:pStyle w:val="ProgramStyle"/>
      </w:pPr>
      <w:r>
        <w:t xml:space="preserve">  in EPTF_DataSource_Params pl_params,</w:t>
      </w:r>
    </w:p>
    <w:p w:rsidR="001B1B67" w:rsidRDefault="001B1B67" w:rsidP="005D2441">
      <w:pPr>
        <w:pStyle w:val="ProgramStyle"/>
      </w:pPr>
      <w:r>
        <w:t xml:space="preserve">  in EPTF_DataSource_Help_DataElementChildren pl_dataElementHelp</w:t>
      </w:r>
    </w:p>
    <w:p w:rsidR="001B1B67" w:rsidRDefault="001B1B67" w:rsidP="005D2441">
      <w:pPr>
        <w:pStyle w:val="ProgramStyle"/>
      </w:pPr>
      <w:r>
        <w:t>) return integer</w:t>
      </w:r>
    </w:p>
    <w:p w:rsidR="001B1B67" w:rsidRDefault="001B1B67" w:rsidP="001B1B67">
      <w:pPr>
        <w:pStyle w:val="BodyText"/>
        <w:ind w:left="2551"/>
        <w:jc w:val="both"/>
      </w:pPr>
      <w:r>
        <w:t xml:space="preserve">This function can be used in data value handlers that would like to provide help information for the </w:t>
      </w:r>
      <w:r w:rsidRPr="00DB2CB1">
        <w:rPr>
          <w:rFonts w:ascii="Courier New" w:hAnsi="Courier New"/>
          <w:sz w:val="16"/>
        </w:rPr>
        <w:t>“help”</w:t>
      </w:r>
      <w:r>
        <w:t xml:space="preserve"> data element. An example data value handler that handles only the </w:t>
      </w:r>
      <w:r w:rsidRPr="00DB2CB1">
        <w:rPr>
          <w:rFonts w:ascii="Courier New" w:hAnsi="Courier New"/>
          <w:sz w:val="16"/>
        </w:rPr>
        <w:t>“help”</w:t>
      </w:r>
      <w:r>
        <w:t xml:space="preserve"> data element might look like this:</w:t>
      </w:r>
    </w:p>
    <w:p w:rsidR="001B1B67" w:rsidRDefault="001B1B67" w:rsidP="005D2441">
      <w:pPr>
        <w:pStyle w:val="ProgramStyle"/>
      </w:pPr>
      <w:r>
        <w:t>function f_USER_DSProcessDataValue(out EPTF_Var_DirectContent pl_dataValue,</w:t>
      </w:r>
    </w:p>
    <w:p w:rsidR="001B1B67" w:rsidRDefault="001B1B67" w:rsidP="005D2441">
      <w:pPr>
        <w:pStyle w:val="ProgramStyle"/>
      </w:pPr>
      <w:r>
        <w:t xml:space="preserve">       in charstring pl_source,</w:t>
      </w:r>
    </w:p>
    <w:p w:rsidR="001B1B67" w:rsidRDefault="001B1B67" w:rsidP="005D2441">
      <w:pPr>
        <w:pStyle w:val="ProgramStyle"/>
      </w:pPr>
      <w:r>
        <w:t xml:space="preserve">       in charstring pl_ptcName,</w:t>
      </w:r>
    </w:p>
    <w:p w:rsidR="001B1B67" w:rsidRDefault="001B1B67" w:rsidP="005D2441">
      <w:pPr>
        <w:pStyle w:val="ProgramStyle"/>
      </w:pPr>
      <w:r>
        <w:t xml:space="preserve">       in charstring pl_element,</w:t>
      </w:r>
    </w:p>
    <w:p w:rsidR="001B1B67" w:rsidRDefault="001B1B67" w:rsidP="005D2441">
      <w:pPr>
        <w:pStyle w:val="ProgramStyle"/>
      </w:pPr>
      <w:r>
        <w:t xml:space="preserve">       in EPTF_DataSource_Params pl_params)</w:t>
      </w:r>
    </w:p>
    <w:p w:rsidR="001B1B67" w:rsidRDefault="001B1B67" w:rsidP="005D2441">
      <w:pPr>
        <w:pStyle w:val="ProgramStyle"/>
      </w:pPr>
      <w:r>
        <w:t xml:space="preserve">  runs on USER_CT return integer{   </w:t>
      </w:r>
    </w:p>
    <w:p w:rsidR="001B1B67" w:rsidRDefault="001B1B67" w:rsidP="005D2441">
      <w:pPr>
        <w:pStyle w:val="ProgramStyle"/>
      </w:pPr>
      <w:r>
        <w:t xml:space="preserve">    var integer vl_errorCode := -1;</w:t>
      </w:r>
    </w:p>
    <w:p w:rsidR="001B1B67" w:rsidRDefault="001B1B67" w:rsidP="005D2441">
      <w:pPr>
        <w:pStyle w:val="ProgramStyle"/>
      </w:pPr>
      <w:r>
        <w:t xml:space="preserve">    pl_dataValue := {unknownVal := {omit}}; // set it to invalid</w:t>
      </w:r>
    </w:p>
    <w:p w:rsidR="001B1B67" w:rsidRDefault="001B1B67" w:rsidP="005D2441">
      <w:pPr>
        <w:pStyle w:val="ProgramStyle"/>
      </w:pPr>
      <w:r>
        <w:t xml:space="preserve">    select( pl_element )</w:t>
      </w:r>
    </w:p>
    <w:p w:rsidR="001B1B67" w:rsidRDefault="001B1B67" w:rsidP="005D2441">
      <w:pPr>
        <w:pStyle w:val="ProgramStyle"/>
      </w:pPr>
      <w:r>
        <w:t xml:space="preserve">    {</w:t>
      </w:r>
    </w:p>
    <w:p w:rsidR="001B1B67" w:rsidRDefault="001B1B67" w:rsidP="005D2441">
      <w:pPr>
        <w:pStyle w:val="ProgramStyle"/>
      </w:pPr>
      <w:r>
        <w:t xml:space="preserve">      case(c_EPTF_DataSource_dataElement_Help) {</w:t>
      </w:r>
    </w:p>
    <w:p w:rsidR="001B1B67" w:rsidRDefault="001B1B67" w:rsidP="005D2441">
      <w:pPr>
        <w:pStyle w:val="ProgramStyle"/>
      </w:pPr>
      <w:r>
        <w:t xml:space="preserve">        vl_errorCode := f_EPTF_DataSource_handleHelp(pl_dataValue,pl_source,pl_params,c_EPTF_USER_help);</w:t>
      </w:r>
    </w:p>
    <w:p w:rsidR="001B1B67" w:rsidRDefault="001B1B67" w:rsidP="005D2441">
      <w:pPr>
        <w:pStyle w:val="ProgramStyle"/>
      </w:pPr>
      <w:r>
        <w:t xml:space="preserve">      }</w:t>
      </w:r>
    </w:p>
    <w:p w:rsidR="001B1B67" w:rsidRDefault="001B1B67" w:rsidP="005D2441">
      <w:pPr>
        <w:pStyle w:val="ProgramStyle"/>
      </w:pPr>
      <w:r>
        <w:t xml:space="preserve">      case else</w:t>
      </w:r>
    </w:p>
    <w:p w:rsidR="001B1B67" w:rsidRDefault="001B1B67" w:rsidP="005D2441">
      <w:pPr>
        <w:pStyle w:val="ProgramStyle"/>
      </w:pPr>
      <w:r>
        <w:t xml:space="preserve">      {</w:t>
      </w:r>
    </w:p>
    <w:p w:rsidR="001B1B67" w:rsidRDefault="001B1B67" w:rsidP="005D2441">
      <w:pPr>
        <w:pStyle w:val="ProgramStyle"/>
      </w:pPr>
      <w:r>
        <w:t xml:space="preserve">      }</w:t>
      </w:r>
    </w:p>
    <w:p w:rsidR="001B1B67" w:rsidRDefault="001B1B67" w:rsidP="005D2441">
      <w:pPr>
        <w:pStyle w:val="ProgramStyle"/>
      </w:pPr>
      <w:r>
        <w:t xml:space="preserve">    }</w:t>
      </w:r>
    </w:p>
    <w:p w:rsidR="001B1B67" w:rsidRDefault="001B1B67" w:rsidP="005D2441">
      <w:pPr>
        <w:pStyle w:val="ProgramStyle"/>
      </w:pPr>
      <w:r>
        <w:t xml:space="preserve">    return vl_errorCode;</w:t>
      </w:r>
    </w:p>
    <w:p w:rsidR="001B1B67" w:rsidRDefault="001B1B67" w:rsidP="005D2441">
      <w:pPr>
        <w:pStyle w:val="ProgramStyle"/>
      </w:pPr>
      <w:r>
        <w:lastRenderedPageBreak/>
        <w:t xml:space="preserve">  }  </w:t>
      </w:r>
    </w:p>
    <w:p w:rsidR="001B1B67" w:rsidRPr="00B816E9" w:rsidRDefault="001B1B67" w:rsidP="001B1B67">
      <w:pPr>
        <w:pStyle w:val="BodyText"/>
        <w:ind w:left="2551"/>
        <w:jc w:val="both"/>
      </w:pPr>
      <w:r>
        <w:t xml:space="preserve">In this example the constant </w:t>
      </w:r>
      <w:r w:rsidRPr="00DB2CB1">
        <w:rPr>
          <w:rFonts w:ascii="Courier New" w:hAnsi="Courier New"/>
          <w:sz w:val="16"/>
        </w:rPr>
        <w:t>c_EPTF_USER_help</w:t>
      </w:r>
      <w:r>
        <w:t xml:space="preserve"> defines the help information for all data elements supported by the user defined data source.</w:t>
      </w:r>
    </w:p>
    <w:p w:rsidR="008F657B" w:rsidRDefault="008F657B" w:rsidP="008F657B">
      <w:pPr>
        <w:pStyle w:val="Heading2"/>
      </w:pPr>
      <w:bookmarkStart w:id="74" w:name="_Toc453599305"/>
      <w:r>
        <w:t>DataSource CLI</w:t>
      </w:r>
      <w:bookmarkEnd w:id="74"/>
    </w:p>
    <w:p w:rsidR="008F657B" w:rsidRDefault="008F657B" w:rsidP="00537C5F">
      <w:pPr>
        <w:pStyle w:val="BodyText"/>
        <w:jc w:val="both"/>
      </w:pPr>
      <w:r>
        <w:t>The DataSource CLI is an extension of the DataSource that makes it possible to execute DataSource commands from the Command Line Interface.</w:t>
      </w:r>
      <w:r w:rsidR="00CA62E9">
        <w:t xml:space="preserve"> It acts as a CLI Client and registers the DataSource commands into the main CLI component.</w:t>
      </w:r>
    </w:p>
    <w:p w:rsidR="008F657B" w:rsidRDefault="008F657B" w:rsidP="008F657B">
      <w:pPr>
        <w:pStyle w:val="Heading3"/>
      </w:pPr>
      <w:bookmarkStart w:id="75" w:name="_Toc453599306"/>
      <w:r>
        <w:t>Initialization</w:t>
      </w:r>
      <w:bookmarkEnd w:id="75"/>
    </w:p>
    <w:p w:rsidR="008F657B" w:rsidRDefault="008F657B" w:rsidP="00537C5F">
      <w:pPr>
        <w:pStyle w:val="BodyText"/>
        <w:jc w:val="both"/>
      </w:pPr>
      <w:r>
        <w:t>The DataSource_CLI can be initialized by the</w:t>
      </w:r>
    </w:p>
    <w:p w:rsidR="008F657B" w:rsidRPr="008F657B" w:rsidRDefault="008F657B" w:rsidP="00A54CE9">
      <w:pPr>
        <w:pStyle w:val="ProgramStyle"/>
      </w:pPr>
      <w:r w:rsidRPr="008F657B">
        <w:t>function f_EPTF_DataSource_CLI_init_CT(</w:t>
      </w:r>
    </w:p>
    <w:p w:rsidR="008F657B" w:rsidRPr="008F657B" w:rsidRDefault="008F657B" w:rsidP="00A54CE9">
      <w:pPr>
        <w:pStyle w:val="ProgramStyle"/>
      </w:pPr>
      <w:r w:rsidRPr="008F657B">
        <w:t xml:space="preserve">  in charstring pl_selfName, </w:t>
      </w:r>
    </w:p>
    <w:p w:rsidR="008F657B" w:rsidRPr="008F657B" w:rsidRDefault="008F657B" w:rsidP="00A54CE9">
      <w:pPr>
        <w:pStyle w:val="ProgramStyle"/>
      </w:pPr>
      <w:r w:rsidRPr="008F657B">
        <w:t xml:space="preserve">  in EPTF_CLI_CT pl_CLI_compRef := null</w:t>
      </w:r>
    </w:p>
    <w:p w:rsidR="008F657B" w:rsidRPr="008F657B" w:rsidRDefault="008F657B" w:rsidP="00A54CE9">
      <w:pPr>
        <w:pStyle w:val="ProgramStyle"/>
      </w:pPr>
      <w:r w:rsidRPr="008F657B">
        <w:t>) runs on EPTF_DataSource_CLI_CT</w:t>
      </w:r>
    </w:p>
    <w:p w:rsidR="008F657B" w:rsidRDefault="008F657B" w:rsidP="00537C5F">
      <w:pPr>
        <w:pStyle w:val="BodyText"/>
        <w:jc w:val="both"/>
      </w:pPr>
      <w:r>
        <w:t xml:space="preserve">The parameter </w:t>
      </w:r>
      <w:r w:rsidRPr="008F657B">
        <w:rPr>
          <w:rFonts w:ascii="Courier New" w:hAnsi="Courier New"/>
          <w:sz w:val="16"/>
        </w:rPr>
        <w:t xml:space="preserve">pl_CLI_compRef </w:t>
      </w:r>
      <w:r>
        <w:t xml:space="preserve">specifies the component reference of the </w:t>
      </w:r>
      <w:r w:rsidR="00CA62E9">
        <w:t xml:space="preserve">main </w:t>
      </w:r>
      <w:r>
        <w:t>CLI component.</w:t>
      </w:r>
    </w:p>
    <w:p w:rsidR="008F657B" w:rsidRDefault="008F657B" w:rsidP="00537C5F">
      <w:pPr>
        <w:pStyle w:val="BodyText"/>
        <w:jc w:val="both"/>
      </w:pPr>
      <w:r>
        <w:t>After initialization all DataSource commands are available on the telnet terminal that belongs to the given CLI component.</w:t>
      </w:r>
    </w:p>
    <w:p w:rsidR="00335A15" w:rsidRDefault="00335A15" w:rsidP="00335A15">
      <w:pPr>
        <w:pStyle w:val="Heading3"/>
        <w:tabs>
          <w:tab w:val="clear" w:pos="0"/>
          <w:tab w:val="clear" w:pos="1304"/>
          <w:tab w:val="left" w:pos="1247"/>
        </w:tabs>
        <w:spacing w:before="240"/>
        <w:ind w:left="2564"/>
      </w:pPr>
      <w:bookmarkStart w:id="76" w:name="_Toc453599307"/>
      <w:r>
        <w:t>DataSource CLI Commands</w:t>
      </w:r>
      <w:bookmarkEnd w:id="76"/>
    </w:p>
    <w:p w:rsidR="00335A15" w:rsidRDefault="00335A15" w:rsidP="00537C5F">
      <w:pPr>
        <w:pStyle w:val="BodyText"/>
        <w:jc w:val="both"/>
      </w:pPr>
      <w:r>
        <w:t>The main DataSource command</w:t>
      </w:r>
      <w:r w:rsidR="006923B8">
        <w:t xml:space="preserve"> na</w:t>
      </w:r>
      <w:r>
        <w:t xml:space="preserve">me that is available in the telnet command line interface is </w:t>
      </w:r>
      <w:r w:rsidRPr="00BB1197">
        <w:rPr>
          <w:rFonts w:ascii="Courier New" w:hAnsi="Courier New" w:cs="Courier New"/>
          <w:sz w:val="16"/>
        </w:rPr>
        <w:t>‘ds’</w:t>
      </w:r>
      <w:r>
        <w:t>.</w:t>
      </w:r>
      <w:r w:rsidR="00943EC4">
        <w:t xml:space="preserve"> Its parameters are described below.</w:t>
      </w:r>
    </w:p>
    <w:p w:rsidR="00335A15" w:rsidRDefault="004E3952" w:rsidP="00335A15">
      <w:pPr>
        <w:pStyle w:val="Heading4"/>
        <w:tabs>
          <w:tab w:val="clear" w:pos="0"/>
          <w:tab w:val="clear" w:pos="1304"/>
          <w:tab w:val="left" w:pos="1247"/>
        </w:tabs>
        <w:spacing w:before="240"/>
      </w:pPr>
      <w:r>
        <w:t xml:space="preserve">help: </w:t>
      </w:r>
      <w:r w:rsidR="00335A15">
        <w:t>To get help</w:t>
      </w:r>
    </w:p>
    <w:p w:rsidR="00335A15" w:rsidRDefault="00335A15" w:rsidP="00537C5F">
      <w:pPr>
        <w:pStyle w:val="BodyText"/>
        <w:jc w:val="both"/>
      </w:pPr>
      <w:r>
        <w:t>To get help about the DataSource CLI command</w:t>
      </w:r>
      <w:r w:rsidR="00CE05EB">
        <w:t>s</w:t>
      </w:r>
      <w:r>
        <w:t xml:space="preserve"> </w:t>
      </w:r>
      <w:r w:rsidR="00CE05EB">
        <w:t>the following command can be used in</w:t>
      </w:r>
      <w:r>
        <w:t xml:space="preserve"> the telnet terminal:</w:t>
      </w:r>
    </w:p>
    <w:p w:rsidR="00335A15" w:rsidRPr="002D0BEE" w:rsidRDefault="00335A15" w:rsidP="00537C5F">
      <w:pPr>
        <w:pStyle w:val="ProgramStyle"/>
        <w:jc w:val="both"/>
      </w:pPr>
      <w:r w:rsidRPr="002D0BEE">
        <w:t>ds help</w:t>
      </w:r>
    </w:p>
    <w:p w:rsidR="00335A15" w:rsidRDefault="00335A15" w:rsidP="00537C5F">
      <w:pPr>
        <w:pStyle w:val="BodyText"/>
        <w:jc w:val="both"/>
      </w:pPr>
      <w:r>
        <w:t>This list</w:t>
      </w:r>
      <w:r w:rsidR="00CE05EB">
        <w:t>s</w:t>
      </w:r>
      <w:r>
        <w:t xml:space="preserve"> the available options together with </w:t>
      </w:r>
      <w:r w:rsidR="00235857">
        <w:t>a short description and shows basic command examples and syntax</w:t>
      </w:r>
      <w:r>
        <w:t>.</w:t>
      </w:r>
    </w:p>
    <w:p w:rsidR="00335A15" w:rsidRDefault="004E3952" w:rsidP="00335A15">
      <w:pPr>
        <w:pStyle w:val="Heading4"/>
        <w:tabs>
          <w:tab w:val="clear" w:pos="0"/>
          <w:tab w:val="clear" w:pos="1304"/>
          <w:tab w:val="left" w:pos="1247"/>
        </w:tabs>
        <w:spacing w:before="240"/>
      </w:pPr>
      <w:bookmarkStart w:id="77" w:name="_get:_To_get"/>
      <w:bookmarkEnd w:id="77"/>
      <w:r>
        <w:t xml:space="preserve">get: </w:t>
      </w:r>
      <w:r w:rsidR="00335A15">
        <w:t>To get the value of dataElements</w:t>
      </w:r>
    </w:p>
    <w:p w:rsidR="00335A15" w:rsidRDefault="00335A15" w:rsidP="00537C5F">
      <w:pPr>
        <w:pStyle w:val="BodyText"/>
        <w:jc w:val="both"/>
      </w:pPr>
      <w:r>
        <w:t>The DataSource CLI provides a command to get the value of registered external dataElements such as iterators, externaldata and externalvalue</w:t>
      </w:r>
      <w:r w:rsidR="002A3086">
        <w:t>s</w:t>
      </w:r>
      <w:r>
        <w:t xml:space="preserve"> with syntax similar to the custom GUI XML.</w:t>
      </w:r>
    </w:p>
    <w:p w:rsidR="00335A15" w:rsidRDefault="00335A15" w:rsidP="00537C5F">
      <w:pPr>
        <w:pStyle w:val="BodyText"/>
        <w:jc w:val="both"/>
      </w:pPr>
      <w:r>
        <w:t xml:space="preserve">The following command returns the list of all DataSources registered to the DataSource feature. It uses the dataElement </w:t>
      </w:r>
      <w:r w:rsidRPr="00BD719C">
        <w:rPr>
          <w:rFonts w:ascii="Courier New" w:hAnsi="Courier New" w:cs="Courier New"/>
          <w:sz w:val="16"/>
        </w:rPr>
        <w:t>‘Sources’</w:t>
      </w:r>
      <w:r w:rsidRPr="00BD719C">
        <w:rPr>
          <w:rFonts w:ascii="Courier" w:hAnsi="Courier"/>
          <w:sz w:val="16"/>
        </w:rPr>
        <w:t xml:space="preserve"> </w:t>
      </w:r>
      <w:r>
        <w:t xml:space="preserve">of the DataSource </w:t>
      </w:r>
      <w:r w:rsidRPr="00BD719C">
        <w:rPr>
          <w:rFonts w:ascii="Courier New" w:hAnsi="Courier New" w:cs="Courier New"/>
          <w:sz w:val="16"/>
        </w:rPr>
        <w:t>‘DataSource’</w:t>
      </w:r>
      <w:r w:rsidRPr="00BD719C">
        <w:rPr>
          <w:sz w:val="16"/>
        </w:rPr>
        <w:t xml:space="preserve"> </w:t>
      </w:r>
      <w:r>
        <w:t xml:space="preserve">for the </w:t>
      </w:r>
      <w:r w:rsidRPr="00BD719C">
        <w:rPr>
          <w:rFonts w:ascii="Courier New" w:hAnsi="Courier New" w:cs="Courier New"/>
          <w:sz w:val="16"/>
          <w:szCs w:val="16"/>
        </w:rPr>
        <w:t>‘ds get’</w:t>
      </w:r>
      <w:r>
        <w:t xml:space="preserve"> command:</w:t>
      </w:r>
    </w:p>
    <w:p w:rsidR="00335A15" w:rsidRDefault="00335A15" w:rsidP="00880356">
      <w:pPr>
        <w:pStyle w:val="ProgramStyle"/>
      </w:pPr>
      <w:r w:rsidRPr="002D0BEE">
        <w:t>ds get &lt;datadescription xmlns='http://ttcn.ericsson.se/protocolModules/xtdp/xtdl' element='Sources' source='DataSource'&gt; &lt;/datadescription&gt;</w:t>
      </w:r>
    </w:p>
    <w:p w:rsidR="00AE2953" w:rsidRPr="00AE2953" w:rsidRDefault="00AE2953" w:rsidP="00AE2953">
      <w:pPr>
        <w:pStyle w:val="BodyText"/>
      </w:pPr>
    </w:p>
    <w:p w:rsidR="00335A15" w:rsidRDefault="00CF10BF" w:rsidP="00537C5F">
      <w:pPr>
        <w:pStyle w:val="BodyText"/>
        <w:jc w:val="both"/>
      </w:pPr>
      <w:r>
        <w:lastRenderedPageBreak/>
        <w:t>Notice that</w:t>
      </w:r>
      <w:r w:rsidR="00335A15">
        <w:t xml:space="preserve"> the dataElement has to be given in XML notation as a &lt;datadescription&gt; element. This element comes from the XSD of the XTDP protocol module used for the custom GUI XML. This is why the </w:t>
      </w:r>
      <w:r w:rsidR="00335A15" w:rsidRPr="009474E9">
        <w:rPr>
          <w:rFonts w:ascii="Courier New" w:hAnsi="Courier New" w:cs="Courier New"/>
          <w:sz w:val="16"/>
        </w:rPr>
        <w:t>xmlns</w:t>
      </w:r>
      <w:r w:rsidR="00335A15">
        <w:t xml:space="preserve"> attribute has to be given as in the example.</w:t>
      </w:r>
    </w:p>
    <w:p w:rsidR="00335A15" w:rsidRDefault="00335A15" w:rsidP="00537C5F">
      <w:pPr>
        <w:pStyle w:val="BodyText"/>
        <w:jc w:val="both"/>
      </w:pPr>
      <w:r>
        <w:t>This command works for iterators, externaldata and extrernalvalues as well.</w:t>
      </w:r>
    </w:p>
    <w:p w:rsidR="00335A15" w:rsidRDefault="00335A15" w:rsidP="00537C5F">
      <w:pPr>
        <w:pStyle w:val="BodyText"/>
        <w:jc w:val="both"/>
      </w:pPr>
      <w:r>
        <w:t>The command</w:t>
      </w:r>
      <w:r w:rsidR="00EB24A2">
        <w:t>,</w:t>
      </w:r>
      <w:r>
        <w:t xml:space="preserve"> if successful</w:t>
      </w:r>
      <w:r w:rsidR="00EB24A2">
        <w:t>,</w:t>
      </w:r>
      <w:r>
        <w:t xml:space="preserve"> prints out the value of the dataElement. In case of any error a nonzero error code is shown together with a description of the problem.</w:t>
      </w:r>
    </w:p>
    <w:p w:rsidR="00335A15" w:rsidRDefault="004E3952" w:rsidP="00335A15">
      <w:pPr>
        <w:pStyle w:val="Heading4"/>
        <w:tabs>
          <w:tab w:val="clear" w:pos="0"/>
          <w:tab w:val="clear" w:pos="1304"/>
          <w:tab w:val="left" w:pos="1247"/>
        </w:tabs>
        <w:spacing w:before="240"/>
      </w:pPr>
      <w:r>
        <w:t xml:space="preserve">getCondition: </w:t>
      </w:r>
      <w:r w:rsidR="00335A15">
        <w:t>To get the value of conditions</w:t>
      </w:r>
    </w:p>
    <w:p w:rsidR="00335A15" w:rsidRDefault="00335A15" w:rsidP="00537C5F">
      <w:pPr>
        <w:pStyle w:val="BodyText"/>
        <w:jc w:val="both"/>
      </w:pPr>
      <w:r>
        <w:t>Similarly to the external values</w:t>
      </w:r>
      <w:r w:rsidR="00EB24A2">
        <w:t>,</w:t>
      </w:r>
      <w:r>
        <w:t xml:space="preserve"> the value of conditions can also be retrieved. Instead of </w:t>
      </w:r>
      <w:r w:rsidRPr="006A6B76">
        <w:rPr>
          <w:rFonts w:ascii="Courier New" w:hAnsi="Courier New" w:cs="Courier New"/>
          <w:sz w:val="16"/>
        </w:rPr>
        <w:t>‘ds get’</w:t>
      </w:r>
      <w:r w:rsidRPr="006A6B76">
        <w:rPr>
          <w:sz w:val="16"/>
        </w:rPr>
        <w:t xml:space="preserve"> </w:t>
      </w:r>
      <w:r>
        <w:t xml:space="preserve">the command </w:t>
      </w:r>
      <w:r w:rsidRPr="005610C6">
        <w:rPr>
          <w:rFonts w:ascii="Courier" w:hAnsi="Courier"/>
        </w:rPr>
        <w:t>‘</w:t>
      </w:r>
      <w:r w:rsidRPr="006A6B76">
        <w:rPr>
          <w:rFonts w:ascii="Courier New" w:hAnsi="Courier New" w:cs="Courier New"/>
          <w:sz w:val="16"/>
        </w:rPr>
        <w:t>ds getCondition’</w:t>
      </w:r>
      <w:r w:rsidRPr="006A6B76">
        <w:rPr>
          <w:sz w:val="16"/>
        </w:rPr>
        <w:t xml:space="preserve"> </w:t>
      </w:r>
      <w:r>
        <w:t>can be used for conditions.</w:t>
      </w:r>
    </w:p>
    <w:p w:rsidR="00335A15" w:rsidRDefault="00335A15" w:rsidP="00537C5F">
      <w:pPr>
        <w:pStyle w:val="BodyText"/>
        <w:jc w:val="both"/>
      </w:pPr>
      <w:r>
        <w:t>For example</w:t>
      </w:r>
      <w:r w:rsidR="005113FC">
        <w:t>,</w:t>
      </w:r>
      <w:r>
        <w:t xml:space="preserve"> matching the string </w:t>
      </w:r>
      <w:r w:rsidRPr="004D00CD">
        <w:rPr>
          <w:rFonts w:ascii="Courier New" w:hAnsi="Courier New" w:cs="Courier New"/>
          <w:sz w:val="16"/>
        </w:rPr>
        <w:t xml:space="preserve">“10” </w:t>
      </w:r>
      <w:r>
        <w:t xml:space="preserve">against the template </w:t>
      </w:r>
      <w:r w:rsidRPr="004D00CD">
        <w:rPr>
          <w:rFonts w:ascii="Courier New" w:hAnsi="Courier New" w:cs="Courier New"/>
          <w:sz w:val="16"/>
        </w:rPr>
        <w:t xml:space="preserve">“1*” </w:t>
      </w:r>
      <w:r>
        <w:t>will look like this:</w:t>
      </w:r>
    </w:p>
    <w:p w:rsidR="00335A15" w:rsidRPr="002D0BEE" w:rsidRDefault="00335A15" w:rsidP="00880356">
      <w:pPr>
        <w:pStyle w:val="ProgramStyle"/>
      </w:pPr>
      <w:r w:rsidRPr="002D0BEE">
        <w:t>ds getCondition &lt;datadescription xmlns='http://ttcn.ericsson.se/protocolModules/xtdp/xtdl' element='match' source='DataSource'&gt;   &lt;params&gt;     &lt;dataparam name='p1' value='10'/&gt; &lt;dataparam name='p2' value='1*'/&gt; &lt;/params&gt; &lt;/datadescription&gt;</w:t>
      </w:r>
    </w:p>
    <w:p w:rsidR="00335A15" w:rsidRDefault="00335A15" w:rsidP="00537C5F">
      <w:pPr>
        <w:pStyle w:val="BodyText"/>
        <w:jc w:val="both"/>
      </w:pPr>
      <w:r>
        <w:t xml:space="preserve">This will return </w:t>
      </w:r>
      <w:r w:rsidRPr="004D00CD">
        <w:rPr>
          <w:rFonts w:ascii="Courier New" w:hAnsi="Courier New" w:cs="Courier New"/>
          <w:sz w:val="16"/>
        </w:rPr>
        <w:t xml:space="preserve">“true” </w:t>
      </w:r>
      <w:r>
        <w:t xml:space="preserve">since the pattern matches </w:t>
      </w:r>
      <w:r w:rsidR="00C66F01">
        <w:t>with</w:t>
      </w:r>
      <w:r>
        <w:t xml:space="preserve"> the given string.</w:t>
      </w:r>
    </w:p>
    <w:p w:rsidR="00335A15" w:rsidRDefault="00335A15" w:rsidP="00537C5F">
      <w:pPr>
        <w:pStyle w:val="BodyText"/>
        <w:jc w:val="both"/>
      </w:pPr>
      <w:r>
        <w:t xml:space="preserve">The command </w:t>
      </w:r>
      <w:r w:rsidRPr="004D00CD">
        <w:rPr>
          <w:rFonts w:ascii="Courier New" w:hAnsi="Courier New" w:cs="Courier New"/>
          <w:sz w:val="16"/>
        </w:rPr>
        <w:t xml:space="preserve">‘ds getCondition’ </w:t>
      </w:r>
      <w:r>
        <w:t xml:space="preserve">returns either </w:t>
      </w:r>
      <w:r w:rsidRPr="004D00CD">
        <w:rPr>
          <w:rFonts w:ascii="Courier New" w:hAnsi="Courier New" w:cs="Courier New"/>
          <w:sz w:val="16"/>
        </w:rPr>
        <w:t xml:space="preserve">“true” </w:t>
      </w:r>
      <w:r>
        <w:t xml:space="preserve">or </w:t>
      </w:r>
      <w:r w:rsidRPr="004D00CD">
        <w:rPr>
          <w:rFonts w:ascii="Courier New" w:hAnsi="Courier New" w:cs="Courier New"/>
          <w:sz w:val="16"/>
        </w:rPr>
        <w:t xml:space="preserve">“false” </w:t>
      </w:r>
      <w:r>
        <w:t>depending on the value of the condition. In case of any problem the command prints out an error code together with the description of the problem.</w:t>
      </w:r>
    </w:p>
    <w:p w:rsidR="00335A15" w:rsidRDefault="00335A15" w:rsidP="00537C5F">
      <w:pPr>
        <w:pStyle w:val="BodyText"/>
        <w:jc w:val="both"/>
      </w:pPr>
      <w:r w:rsidRPr="00DE601B">
        <w:rPr>
          <w:b/>
        </w:rPr>
        <w:t>Note</w:t>
      </w:r>
      <w:r w:rsidR="00DE601B" w:rsidRPr="00DE601B">
        <w:rPr>
          <w:b/>
        </w:rPr>
        <w:t>:</w:t>
      </w:r>
      <w:r>
        <w:t xml:space="preserve"> </w:t>
      </w:r>
      <w:r w:rsidR="00DE601B">
        <w:t>T</w:t>
      </w:r>
      <w:r>
        <w:t xml:space="preserve">he same XML format can be used for externalValues and conditions, whereas in the custom GUI XML or in the DataSource API functions the name </w:t>
      </w:r>
      <w:r w:rsidRPr="004D00CD">
        <w:rPr>
          <w:rFonts w:ascii="Courier New" w:hAnsi="Courier New" w:cs="Courier New"/>
          <w:sz w:val="16"/>
        </w:rPr>
        <w:t xml:space="preserve">‘method’ </w:t>
      </w:r>
      <w:r>
        <w:t xml:space="preserve">is used instead of the </w:t>
      </w:r>
      <w:r w:rsidRPr="004D00CD">
        <w:rPr>
          <w:rFonts w:ascii="Courier New" w:hAnsi="Courier New" w:cs="Courier New"/>
          <w:sz w:val="16"/>
        </w:rPr>
        <w:t>‘element’</w:t>
      </w:r>
      <w:r w:rsidR="00BF29E2">
        <w:rPr>
          <w:rFonts w:ascii="Courier New" w:hAnsi="Courier New" w:cs="Courier New"/>
          <w:sz w:val="16"/>
        </w:rPr>
        <w:t xml:space="preserve"> </w:t>
      </w:r>
      <w:r w:rsidR="00EA228F">
        <w:t>for</w:t>
      </w:r>
      <w:r w:rsidR="003B14A2">
        <w:t xml:space="preserve"> conditions.</w:t>
      </w:r>
      <w:r>
        <w:t xml:space="preserve"> </w:t>
      </w:r>
    </w:p>
    <w:p w:rsidR="00335A15" w:rsidRDefault="004E3952" w:rsidP="00335A15">
      <w:pPr>
        <w:pStyle w:val="Heading4"/>
        <w:tabs>
          <w:tab w:val="clear" w:pos="0"/>
          <w:tab w:val="clear" w:pos="1304"/>
          <w:tab w:val="left" w:pos="1247"/>
        </w:tabs>
        <w:spacing w:before="240"/>
      </w:pPr>
      <w:r>
        <w:t xml:space="preserve">set: </w:t>
      </w:r>
      <w:r w:rsidR="00335A15">
        <w:t>Set the value of dataElements</w:t>
      </w:r>
    </w:p>
    <w:p w:rsidR="00335A15" w:rsidRDefault="00335A15" w:rsidP="00537C5F">
      <w:pPr>
        <w:pStyle w:val="BodyText"/>
        <w:jc w:val="both"/>
      </w:pPr>
      <w:r>
        <w:t xml:space="preserve">The value of the dataElements can be </w:t>
      </w:r>
      <w:r w:rsidR="00BF29E2">
        <w:t xml:space="preserve">also </w:t>
      </w:r>
      <w:r>
        <w:t xml:space="preserve">set </w:t>
      </w:r>
      <w:r w:rsidR="00BF29E2">
        <w:t>through</w:t>
      </w:r>
      <w:r>
        <w:t xml:space="preserve"> the CLI.</w:t>
      </w:r>
    </w:p>
    <w:p w:rsidR="00335A15" w:rsidRDefault="00335A15" w:rsidP="00537C5F">
      <w:pPr>
        <w:pStyle w:val="BodyText"/>
        <w:jc w:val="both"/>
      </w:pPr>
      <w:r>
        <w:t>The following command set</w:t>
      </w:r>
      <w:r w:rsidR="0005548C">
        <w:t>s</w:t>
      </w:r>
      <w:r>
        <w:t xml:space="preserve"> the value of the </w:t>
      </w:r>
      <w:r w:rsidRPr="00B06DDE">
        <w:rPr>
          <w:rFonts w:ascii="Courier New" w:hAnsi="Courier New" w:cs="Courier New"/>
          <w:sz w:val="16"/>
        </w:rPr>
        <w:t>‘MyData’</w:t>
      </w:r>
      <w:r>
        <w:t xml:space="preserve"> element of </w:t>
      </w:r>
      <w:r w:rsidRPr="00B06DDE">
        <w:rPr>
          <w:rFonts w:ascii="Courier New" w:hAnsi="Courier New" w:cs="Courier New"/>
          <w:sz w:val="16"/>
        </w:rPr>
        <w:t>‘DummySource’</w:t>
      </w:r>
      <w:r>
        <w:t xml:space="preserve"> source to the charstringList value </w:t>
      </w:r>
      <w:r w:rsidRPr="00B06DDE">
        <w:rPr>
          <w:rFonts w:ascii="Courier New" w:hAnsi="Courier New" w:cs="Courier New"/>
          <w:sz w:val="16"/>
        </w:rPr>
        <w:t>{"A","B"}</w:t>
      </w:r>
      <w:r>
        <w:t xml:space="preserve"> (this is its type). This</w:t>
      </w:r>
      <w:r w:rsidR="00770F89">
        <w:t xml:space="preserve"> dataElement has two parameters </w:t>
      </w:r>
      <w:r w:rsidRPr="00741FD5">
        <w:rPr>
          <w:rFonts w:cs="Arial"/>
        </w:rPr>
        <w:t>(</w:t>
      </w:r>
      <w:r w:rsidRPr="00B06DDE">
        <w:rPr>
          <w:rFonts w:ascii="Courier New" w:hAnsi="Courier New" w:cs="Courier New"/>
          <w:sz w:val="16"/>
        </w:rPr>
        <w:t>‘p1’</w:t>
      </w:r>
      <w:r>
        <w:t xml:space="preserve"> and </w:t>
      </w:r>
      <w:r w:rsidRPr="00B06DDE">
        <w:rPr>
          <w:rFonts w:ascii="Courier New" w:hAnsi="Courier New" w:cs="Courier New"/>
          <w:sz w:val="16"/>
        </w:rPr>
        <w:t>‘p2’</w:t>
      </w:r>
      <w:r>
        <w:t>):</w:t>
      </w:r>
    </w:p>
    <w:p w:rsidR="00335A15" w:rsidRPr="002D0BEE" w:rsidRDefault="00335A15" w:rsidP="00B06DDE">
      <w:pPr>
        <w:pStyle w:val="ProgramStyle"/>
      </w:pPr>
      <w:r w:rsidRPr="002D0BEE">
        <w:t>ds set &lt;datadescription xmlns='http://ttcn.ericsson.se/protocolModules/xtdp/xtdl' element='MyData' source='DummySource'&gt;   &lt;params&gt;     &lt;dataparam name='p1' value='2.0'/&gt; &lt;dataparam name='p2' value='1.0'/&gt; &lt;/params&gt; &lt;/datadescription&gt; {"A","B"}</w:t>
      </w:r>
    </w:p>
    <w:p w:rsidR="00335A15" w:rsidRDefault="00335A15" w:rsidP="00537C5F">
      <w:pPr>
        <w:pStyle w:val="BodyText"/>
        <w:jc w:val="both"/>
      </w:pPr>
      <w:r w:rsidRPr="009315A6">
        <w:rPr>
          <w:b/>
        </w:rPr>
        <w:t>Note</w:t>
      </w:r>
      <w:r w:rsidR="009315A6" w:rsidRPr="009315A6">
        <w:rPr>
          <w:b/>
        </w:rPr>
        <w:t>:</w:t>
      </w:r>
      <w:r>
        <w:t xml:space="preserve"> </w:t>
      </w:r>
      <w:r w:rsidR="009315A6">
        <w:t>T</w:t>
      </w:r>
      <w:r>
        <w:t xml:space="preserve">he value to be set has to be in a format identical to </w:t>
      </w:r>
      <w:r w:rsidR="00800C04">
        <w:t>the one</w:t>
      </w:r>
      <w:r>
        <w:t xml:space="preserve"> the corresponding </w:t>
      </w:r>
      <w:r w:rsidRPr="00B06DDE">
        <w:rPr>
          <w:rFonts w:ascii="Courier New" w:hAnsi="Courier New" w:cs="Courier New"/>
          <w:sz w:val="16"/>
        </w:rPr>
        <w:t>‘ds get’</w:t>
      </w:r>
      <w:r>
        <w:t xml:space="preserve"> command returns for the same dataElement.</w:t>
      </w:r>
      <w:r w:rsidR="00800C04">
        <w:t xml:space="preserve"> The value has to be placed after the </w:t>
      </w:r>
      <w:r w:rsidR="00800C04" w:rsidRPr="00B06DDE">
        <w:rPr>
          <w:rFonts w:ascii="Courier New" w:hAnsi="Courier New" w:cs="Courier New"/>
          <w:sz w:val="16"/>
        </w:rPr>
        <w:t>&lt;datadescription&gt;</w:t>
      </w:r>
      <w:r w:rsidR="00800C04">
        <w:t xml:space="preserve"> parameter.</w:t>
      </w:r>
    </w:p>
    <w:p w:rsidR="00335A15" w:rsidRDefault="00335A15" w:rsidP="00537C5F">
      <w:pPr>
        <w:pStyle w:val="BodyText"/>
        <w:jc w:val="both"/>
      </w:pPr>
      <w:r>
        <w:lastRenderedPageBreak/>
        <w:t xml:space="preserve">The command prints out the </w:t>
      </w:r>
      <w:r w:rsidR="009731F2">
        <w:t xml:space="preserve">new </w:t>
      </w:r>
      <w:r>
        <w:t>value if it was successful, otherwise an error code is shown together with the description of the problem.</w:t>
      </w:r>
    </w:p>
    <w:p w:rsidR="00335A15" w:rsidRDefault="004E3952" w:rsidP="00335A15">
      <w:pPr>
        <w:pStyle w:val="Heading4"/>
        <w:tabs>
          <w:tab w:val="clear" w:pos="0"/>
          <w:tab w:val="clear" w:pos="1304"/>
          <w:tab w:val="left" w:pos="1247"/>
        </w:tabs>
        <w:spacing w:before="240"/>
      </w:pPr>
      <w:r>
        <w:t xml:space="preserve">getVarName: </w:t>
      </w:r>
      <w:r w:rsidR="00335A15">
        <w:t xml:space="preserve">Get the Name of the </w:t>
      </w:r>
      <w:r w:rsidR="00E8729A">
        <w:t xml:space="preserve">EPTF </w:t>
      </w:r>
      <w:r w:rsidR="00335A15">
        <w:t>Variable that stores the value of the dataElement</w:t>
      </w:r>
    </w:p>
    <w:p w:rsidR="00335A15" w:rsidRDefault="00335A15" w:rsidP="00537C5F">
      <w:pPr>
        <w:pStyle w:val="BodyText"/>
        <w:jc w:val="both"/>
      </w:pPr>
      <w:r>
        <w:t xml:space="preserve">The name of the variable that stores the </w:t>
      </w:r>
      <w:r w:rsidR="009454B3">
        <w:t>v</w:t>
      </w:r>
      <w:r>
        <w:t xml:space="preserve">alue of the dataElements can be displayed by the </w:t>
      </w:r>
      <w:r w:rsidRPr="00282A1A">
        <w:rPr>
          <w:rFonts w:ascii="Courier New" w:hAnsi="Courier New" w:cs="Courier New"/>
          <w:sz w:val="16"/>
        </w:rPr>
        <w:t>‘ds getVarName’</w:t>
      </w:r>
      <w:r>
        <w:t xml:space="preserve"> command. This command does not work for conditions, because there are no variables for conditions.</w:t>
      </w:r>
    </w:p>
    <w:p w:rsidR="00335A15" w:rsidRDefault="00335A15" w:rsidP="00537C5F">
      <w:pPr>
        <w:pStyle w:val="BodyText"/>
        <w:jc w:val="both"/>
      </w:pPr>
      <w:r>
        <w:t xml:space="preserve">The following command prints out the name of the EPTF Variable that contains the list of PTCs that were registered as </w:t>
      </w:r>
      <w:r w:rsidRPr="00282A1A">
        <w:rPr>
          <w:rFonts w:ascii="Courier New" w:hAnsi="Courier New" w:cs="Courier New"/>
          <w:sz w:val="16"/>
        </w:rPr>
        <w:t>‘StatManager’</w:t>
      </w:r>
      <w:r w:rsidRPr="00E365E0">
        <w:t xml:space="preserve"> </w:t>
      </w:r>
      <w:r>
        <w:t>DataSource</w:t>
      </w:r>
      <w:r w:rsidR="00403118">
        <w:t>s</w:t>
      </w:r>
      <w:r>
        <w:t xml:space="preserve">. The command uses the </w:t>
      </w:r>
      <w:r w:rsidRPr="00282A1A">
        <w:rPr>
          <w:rFonts w:ascii="Courier New" w:hAnsi="Courier New" w:cs="Courier New"/>
          <w:sz w:val="16"/>
        </w:rPr>
        <w:t>‘PTCs’</w:t>
      </w:r>
      <w:r>
        <w:t xml:space="preserve"> dataElement of the DataSource.</w:t>
      </w:r>
    </w:p>
    <w:p w:rsidR="00335A15" w:rsidRPr="002D0BEE" w:rsidRDefault="00335A15" w:rsidP="00537C5F">
      <w:pPr>
        <w:pStyle w:val="ProgramStyle"/>
      </w:pPr>
      <w:r w:rsidRPr="002D0BEE">
        <w:t>ds getVarName &lt;datadescription xmlns='http://ttcn.ericsson.se/protocolModules/xtdp/xtdl' element='PTCs' source='DataSource'&gt;   &lt;params&gt;     &lt;dataparam name='Source' value='StatManager'/&gt; &lt;/params&gt; &lt;/datadescription&gt;</w:t>
      </w:r>
    </w:p>
    <w:p w:rsidR="00921978" w:rsidRDefault="00335A15" w:rsidP="00537C5F">
      <w:pPr>
        <w:pStyle w:val="BodyText"/>
        <w:jc w:val="both"/>
      </w:pPr>
      <w:r>
        <w:t>In case of error the command prints out a</w:t>
      </w:r>
      <w:r w:rsidR="00E51B26">
        <w:t xml:space="preserve"> </w:t>
      </w:r>
      <w:r>
        <w:t>n</w:t>
      </w:r>
      <w:r w:rsidR="00E51B26">
        <w:t>onzero</w:t>
      </w:r>
      <w:r>
        <w:t xml:space="preserve"> error code and </w:t>
      </w:r>
      <w:r w:rsidR="00162C28">
        <w:t>the</w:t>
      </w:r>
      <w:r>
        <w:t xml:space="preserve"> description of the problem.</w:t>
      </w:r>
    </w:p>
    <w:p w:rsidR="002C4D25" w:rsidRDefault="002C4D25" w:rsidP="002C4D25">
      <w:pPr>
        <w:pStyle w:val="Heading4"/>
        <w:tabs>
          <w:tab w:val="clear" w:pos="0"/>
          <w:tab w:val="clear" w:pos="1304"/>
          <w:tab w:val="left" w:pos="1247"/>
        </w:tabs>
        <w:spacing w:before="240"/>
      </w:pPr>
      <w:r>
        <w:t>get</w:t>
      </w:r>
      <w:r w:rsidR="00CD5280">
        <w:t>list</w:t>
      </w:r>
      <w:r>
        <w:t xml:space="preserve">: </w:t>
      </w:r>
      <w:r w:rsidR="006304E8">
        <w:t>Command t</w:t>
      </w:r>
      <w:r w:rsidR="001B42AE">
        <w:t>o get the value</w:t>
      </w:r>
      <w:r w:rsidR="001D3F20">
        <w:t>s</w:t>
      </w:r>
      <w:r w:rsidR="001B42AE">
        <w:t xml:space="preserve"> of Datalements</w:t>
      </w:r>
      <w:r w:rsidR="00D60BC7">
        <w:t xml:space="preserve"> in a list</w:t>
      </w:r>
      <w:r w:rsidR="00E84E7F">
        <w:t>.</w:t>
      </w:r>
    </w:p>
    <w:p w:rsidR="008F10C2" w:rsidRDefault="007C7D66" w:rsidP="00537C5F">
      <w:pPr>
        <w:pStyle w:val="BodyText"/>
        <w:jc w:val="both"/>
      </w:pPr>
      <w:r>
        <w:t xml:space="preserve">The command has one datadescriptionlist parameter. The parameter has xml format, and </w:t>
      </w:r>
      <w:r w:rsidR="00BE3F2B">
        <w:t>it</w:t>
      </w:r>
      <w:r w:rsidR="00AB2EF7">
        <w:t xml:space="preserve"> can contain</w:t>
      </w:r>
      <w:r>
        <w:t xml:space="preserve"> any number of datadescription. </w:t>
      </w:r>
      <w:r w:rsidR="008F10C2">
        <w:t>The format of the datadescription can be seen in</w:t>
      </w:r>
      <w:r w:rsidR="00142BC1">
        <w:t xml:space="preserve"> section</w:t>
      </w:r>
      <w:r w:rsidR="008F10C2">
        <w:t xml:space="preserve"> </w:t>
      </w:r>
      <w:hyperlink w:anchor="_get:_To_get" w:history="1">
        <w:r w:rsidR="008F10C2" w:rsidRPr="008F10C2">
          <w:rPr>
            <w:rStyle w:val="Hyperlink"/>
          </w:rPr>
          <w:t>3.2.2</w:t>
        </w:r>
        <w:r w:rsidR="008F10C2" w:rsidRPr="008F10C2">
          <w:rPr>
            <w:rStyle w:val="Hyperlink"/>
          </w:rPr>
          <w:t>.</w:t>
        </w:r>
        <w:r w:rsidR="008F10C2" w:rsidRPr="008F10C2">
          <w:rPr>
            <w:rStyle w:val="Hyperlink"/>
          </w:rPr>
          <w:t>2</w:t>
        </w:r>
      </w:hyperlink>
      <w:r w:rsidR="00BE3F2B">
        <w:t>.</w:t>
      </w:r>
    </w:p>
    <w:p w:rsidR="00BE3F2B" w:rsidRDefault="00BE3F2B" w:rsidP="00537C5F">
      <w:pPr>
        <w:pStyle w:val="BodyText"/>
        <w:jc w:val="both"/>
      </w:pPr>
      <w:r>
        <w:t xml:space="preserve">Here is an example to use </w:t>
      </w:r>
      <w:r w:rsidR="000C4F2F">
        <w:t xml:space="preserve">getlist with </w:t>
      </w:r>
      <w:r>
        <w:t>datadescriptionlist</w:t>
      </w:r>
      <w:r w:rsidR="000C4F2F">
        <w:t xml:space="preserve"> parameter</w:t>
      </w:r>
      <w:r>
        <w:t xml:space="preserve">. This command </w:t>
      </w:r>
      <w:r w:rsidR="00FA3BDE">
        <w:t>returns</w:t>
      </w:r>
      <w:r>
        <w:t xml:space="preserve"> the </w:t>
      </w:r>
      <w:r w:rsidR="00FA3BDE">
        <w:t xml:space="preserve">number of the </w:t>
      </w:r>
      <w:r>
        <w:t xml:space="preserve">started and the </w:t>
      </w:r>
      <w:r w:rsidR="000C4F2F">
        <w:t>succe</w:t>
      </w:r>
      <w:r w:rsidR="00FD6E4C">
        <w:t>eded</w:t>
      </w:r>
      <w:r>
        <w:t xml:space="preserve"> call</w:t>
      </w:r>
      <w:r w:rsidR="00FA3BDE">
        <w:t>s</w:t>
      </w:r>
      <w:r w:rsidR="00563BB6">
        <w:t xml:space="preserve"> (tagged with new line characters for better visibility)</w:t>
      </w:r>
      <w:r>
        <w:t>:</w:t>
      </w:r>
    </w:p>
    <w:p w:rsidR="00BE3F2B" w:rsidRDefault="009717C3" w:rsidP="00537C5F">
      <w:pPr>
        <w:pStyle w:val="BodyText"/>
        <w:rPr>
          <w:rFonts w:ascii="Courier New" w:hAnsi="Courier New"/>
          <w:sz w:val="16"/>
        </w:rPr>
      </w:pPr>
      <w:r>
        <w:rPr>
          <w:rFonts w:ascii="Courier New" w:hAnsi="Courier New"/>
          <w:sz w:val="16"/>
        </w:rPr>
        <w:t xml:space="preserve">ds getlist </w:t>
      </w:r>
      <w:r w:rsidR="00BE3F2B" w:rsidRPr="00BE3F2B">
        <w:rPr>
          <w:rFonts w:ascii="Courier New" w:hAnsi="Courier New"/>
          <w:sz w:val="16"/>
        </w:rPr>
        <w:t>&lt;datadescriptionlist xmlns='</w:t>
      </w:r>
      <w:hyperlink r:id="rId8" w:tooltip="http://ttcn.ericsson.se/protocolModules/xtdp/xtdl" w:history="1">
        <w:r w:rsidR="00BE3F2B" w:rsidRPr="00BE3F2B">
          <w:rPr>
            <w:rFonts w:ascii="Courier New" w:hAnsi="Courier New"/>
            <w:sz w:val="16"/>
          </w:rPr>
          <w:t>http://ttcn.ericsson.se/protocolModules/xtdp/xtdl</w:t>
        </w:r>
      </w:hyperlink>
      <w:r w:rsidR="00BE3F2B" w:rsidRPr="00BE3F2B">
        <w:rPr>
          <w:rFonts w:ascii="Courier New" w:hAnsi="Courier New"/>
          <w:sz w:val="16"/>
        </w:rPr>
        <w:t>'&gt;</w:t>
      </w:r>
      <w:r w:rsidR="00BE3F2B" w:rsidRPr="00BE3F2B">
        <w:rPr>
          <w:rFonts w:ascii="Courier New" w:hAnsi="Courier New"/>
          <w:sz w:val="16"/>
        </w:rPr>
        <w:br/>
        <w:t>  &lt;datadescription element='TcStat' source='ExecCtrl'&gt; </w:t>
      </w:r>
      <w:r w:rsidR="00BE3F2B" w:rsidRPr="00BE3F2B">
        <w:rPr>
          <w:rFonts w:ascii="Courier New" w:hAnsi="Courier New"/>
          <w:sz w:val="16"/>
        </w:rPr>
        <w:br/>
        <w:t>    &lt;params&gt; </w:t>
      </w:r>
      <w:r w:rsidR="00BE3F2B" w:rsidRPr="00BE3F2B">
        <w:rPr>
          <w:rFonts w:ascii="Courier New" w:hAnsi="Courier New"/>
          <w:sz w:val="16"/>
        </w:rPr>
        <w:br/>
        <w:t>      &lt;dataparam name="EntityGroup" value="DefaultEGrp" /&gt;</w:t>
      </w:r>
      <w:r w:rsidR="00BE3F2B" w:rsidRPr="00BE3F2B">
        <w:rPr>
          <w:rFonts w:ascii="Courier New" w:hAnsi="Courier New"/>
          <w:sz w:val="16"/>
        </w:rPr>
        <w:br/>
        <w:t>      &lt;dataparam name="Scenario" value="DefaultSc" /&gt;</w:t>
      </w:r>
      <w:r w:rsidR="00BE3F2B" w:rsidRPr="00BE3F2B">
        <w:rPr>
          <w:rFonts w:ascii="Courier New" w:hAnsi="Courier New"/>
          <w:sz w:val="16"/>
        </w:rPr>
        <w:br/>
        <w:t>      &lt;dataparam name="TrafficCase" value="DefaultTC1" /&gt;</w:t>
      </w:r>
      <w:r w:rsidR="00BE3F2B" w:rsidRPr="00BE3F2B">
        <w:rPr>
          <w:rFonts w:ascii="Courier New" w:hAnsi="Courier New"/>
          <w:sz w:val="16"/>
        </w:rPr>
        <w:br/>
        <w:t>      &lt;dataparam name="Statistic" value="Starts" /&gt; </w:t>
      </w:r>
      <w:r w:rsidR="00BE3F2B" w:rsidRPr="00BE3F2B">
        <w:rPr>
          <w:rFonts w:ascii="Courier New" w:hAnsi="Courier New"/>
          <w:sz w:val="16"/>
        </w:rPr>
        <w:br/>
        <w:t>    &lt;/params&gt; </w:t>
      </w:r>
      <w:r w:rsidR="00BE3F2B" w:rsidRPr="00BE3F2B">
        <w:rPr>
          <w:rFonts w:ascii="Courier New" w:hAnsi="Courier New"/>
          <w:sz w:val="16"/>
        </w:rPr>
        <w:br/>
        <w:t>  &lt;/datadescription&gt;</w:t>
      </w:r>
      <w:r w:rsidR="00BE3F2B" w:rsidRPr="00BE3F2B">
        <w:rPr>
          <w:rFonts w:ascii="Courier New" w:hAnsi="Courier New"/>
          <w:sz w:val="16"/>
        </w:rPr>
        <w:br/>
        <w:t>  &lt;datadescription element='TcStat' source='ExecCtrl'&gt; </w:t>
      </w:r>
      <w:r w:rsidR="00BE3F2B" w:rsidRPr="00BE3F2B">
        <w:rPr>
          <w:rFonts w:ascii="Courier New" w:hAnsi="Courier New"/>
          <w:sz w:val="16"/>
        </w:rPr>
        <w:br/>
        <w:t>    &lt;params&gt; </w:t>
      </w:r>
      <w:r w:rsidR="00BE3F2B" w:rsidRPr="00BE3F2B">
        <w:rPr>
          <w:rFonts w:ascii="Courier New" w:hAnsi="Courier New"/>
          <w:sz w:val="16"/>
        </w:rPr>
        <w:br/>
        <w:t>      &lt;dataparam name="EntityGroup" value="DefaultEGrp" /&gt;</w:t>
      </w:r>
      <w:r w:rsidR="00BE3F2B" w:rsidRPr="00BE3F2B">
        <w:rPr>
          <w:rFonts w:ascii="Courier New" w:hAnsi="Courier New"/>
          <w:sz w:val="16"/>
        </w:rPr>
        <w:br/>
        <w:t>      &lt;dataparam name="Scenario" value="DefaultSc" /&gt;</w:t>
      </w:r>
      <w:r w:rsidR="00BE3F2B" w:rsidRPr="00BE3F2B">
        <w:rPr>
          <w:rFonts w:ascii="Courier New" w:hAnsi="Courier New"/>
          <w:sz w:val="16"/>
        </w:rPr>
        <w:br/>
        <w:t>      &lt;dataparam name="TrafficCase" value="DefaultTC1" /&gt;</w:t>
      </w:r>
      <w:r w:rsidR="00BE3F2B" w:rsidRPr="00BE3F2B">
        <w:rPr>
          <w:rFonts w:ascii="Courier New" w:hAnsi="Courier New"/>
          <w:sz w:val="16"/>
        </w:rPr>
        <w:br/>
        <w:t>      &lt;dataparam name="Statistic" value="Success" /&gt; </w:t>
      </w:r>
      <w:r w:rsidR="00BE3F2B" w:rsidRPr="00BE3F2B">
        <w:rPr>
          <w:rFonts w:ascii="Courier New" w:hAnsi="Courier New"/>
          <w:sz w:val="16"/>
        </w:rPr>
        <w:br/>
        <w:t>    &lt;/params&gt; </w:t>
      </w:r>
      <w:r w:rsidR="00BE3F2B" w:rsidRPr="00BE3F2B">
        <w:rPr>
          <w:rFonts w:ascii="Courier New" w:hAnsi="Courier New"/>
          <w:sz w:val="16"/>
        </w:rPr>
        <w:br/>
        <w:t>  &lt;/datadescription&gt;</w:t>
      </w:r>
      <w:r w:rsidR="00BE3F2B" w:rsidRPr="00BE3F2B">
        <w:rPr>
          <w:rFonts w:ascii="Courier New" w:hAnsi="Courier New"/>
          <w:sz w:val="16"/>
        </w:rPr>
        <w:br/>
        <w:t>&lt;/datadescriptionlist&gt;</w:t>
      </w:r>
    </w:p>
    <w:p w:rsidR="00D07CE0" w:rsidRDefault="00D07CE0" w:rsidP="00D07CE0">
      <w:pPr>
        <w:pStyle w:val="Heading4"/>
      </w:pPr>
      <w:r>
        <w:t>info: Request help information about dataElements</w:t>
      </w:r>
    </w:p>
    <w:p w:rsidR="00D07CE0" w:rsidRDefault="00D07CE0" w:rsidP="00D07CE0">
      <w:pPr>
        <w:pStyle w:val="BodyText"/>
        <w:rPr>
          <w:rFonts w:ascii="Courier New" w:hAnsi="Courier New" w:cs="Courier New"/>
          <w:sz w:val="16"/>
          <w:szCs w:val="16"/>
        </w:rPr>
      </w:pPr>
      <w:r>
        <w:t xml:space="preserve">To get the help information of data elements present in the system, the following command can be used in the telnet terminal: </w:t>
      </w:r>
      <w:r w:rsidRPr="00D07CE0">
        <w:rPr>
          <w:rFonts w:ascii="Courier New" w:hAnsi="Courier New" w:cs="Courier New"/>
          <w:sz w:val="16"/>
          <w:szCs w:val="16"/>
        </w:rPr>
        <w:t>ds info</w:t>
      </w:r>
    </w:p>
    <w:p w:rsidR="00D07CE0" w:rsidRDefault="00D07CE0" w:rsidP="00D07CE0">
      <w:pPr>
        <w:pStyle w:val="BodyText"/>
        <w:rPr>
          <w:rFonts w:cs="Arial"/>
          <w:szCs w:val="22"/>
        </w:rPr>
      </w:pPr>
      <w:r>
        <w:rPr>
          <w:rFonts w:cs="Arial"/>
          <w:szCs w:val="22"/>
        </w:rPr>
        <w:lastRenderedPageBreak/>
        <w:t>This command collects the help information defined for all available data elements in the system.</w:t>
      </w:r>
    </w:p>
    <w:p w:rsidR="00D07CE0" w:rsidRDefault="00D07CE0" w:rsidP="00D07CE0">
      <w:pPr>
        <w:pStyle w:val="BodyText"/>
        <w:rPr>
          <w:rFonts w:cs="Arial"/>
          <w:szCs w:val="22"/>
        </w:rPr>
      </w:pPr>
      <w:r>
        <w:rPr>
          <w:rFonts w:cs="Arial"/>
          <w:szCs w:val="22"/>
        </w:rPr>
        <w:t>However, it is possible to get the information for a specific source</w:t>
      </w:r>
      <w:r w:rsidR="00CD406A">
        <w:rPr>
          <w:rFonts w:cs="Arial"/>
          <w:szCs w:val="22"/>
        </w:rPr>
        <w:t xml:space="preserve"> </w:t>
      </w:r>
      <w:r>
        <w:rPr>
          <w:rFonts w:cs="Arial"/>
          <w:szCs w:val="22"/>
        </w:rPr>
        <w:t>or a specific data element only. The following command will return the description of all data elements for the specified source, in this case for the source “SourceName”:</w:t>
      </w:r>
    </w:p>
    <w:p w:rsidR="00D07CE0" w:rsidRDefault="00D07CE0" w:rsidP="00D07CE0">
      <w:pPr>
        <w:pStyle w:val="BodyText"/>
        <w:rPr>
          <w:rFonts w:ascii="Courier New" w:hAnsi="Courier New" w:cs="Courier New"/>
          <w:sz w:val="16"/>
          <w:szCs w:val="16"/>
        </w:rPr>
      </w:pPr>
      <w:r>
        <w:rPr>
          <w:rFonts w:ascii="Courier New" w:hAnsi="Courier New" w:cs="Courier New"/>
          <w:sz w:val="16"/>
          <w:szCs w:val="16"/>
        </w:rPr>
        <w:t>d</w:t>
      </w:r>
      <w:r w:rsidRPr="00D07CE0">
        <w:rPr>
          <w:rFonts w:ascii="Courier New" w:hAnsi="Courier New" w:cs="Courier New"/>
          <w:sz w:val="16"/>
          <w:szCs w:val="16"/>
        </w:rPr>
        <w:t>s info S=SourceName</w:t>
      </w:r>
    </w:p>
    <w:p w:rsidR="00CD406A" w:rsidRDefault="00CD406A" w:rsidP="00CD406A">
      <w:pPr>
        <w:pStyle w:val="BodyText"/>
        <w:jc w:val="both"/>
      </w:pPr>
      <w:r>
        <w:t>To get he</w:t>
      </w:r>
      <w:r w:rsidR="00CD1CFB">
        <w:t xml:space="preserve">lp information for a given </w:t>
      </w:r>
      <w:r>
        <w:t xml:space="preserve">data element </w:t>
      </w:r>
      <w:r w:rsidR="00CD1CFB">
        <w:t xml:space="preserve">for all sources that support it, </w:t>
      </w:r>
      <w:r>
        <w:t>the following command</w:t>
      </w:r>
      <w:r w:rsidR="00CD1CFB">
        <w:t xml:space="preserve"> can be used</w:t>
      </w:r>
      <w:r>
        <w:t>. It will return the description of the specified element for any source that implements it:</w:t>
      </w:r>
    </w:p>
    <w:p w:rsidR="00CD406A" w:rsidRDefault="00CD406A" w:rsidP="00CD406A">
      <w:pPr>
        <w:pStyle w:val="ProgramStyle"/>
        <w:jc w:val="both"/>
      </w:pPr>
      <w:r>
        <w:t>ds info E=ElementName</w:t>
      </w:r>
    </w:p>
    <w:p w:rsidR="00CD406A" w:rsidRDefault="00CD406A" w:rsidP="00CD406A">
      <w:pPr>
        <w:pStyle w:val="BodyText"/>
        <w:jc w:val="both"/>
      </w:pPr>
      <w:r>
        <w:t>If the help information is needed for a given element of a given source, it is possible to specify both parameters at the same time (in any order):</w:t>
      </w:r>
    </w:p>
    <w:p w:rsidR="00CD406A" w:rsidRDefault="00CD406A" w:rsidP="00CD406A">
      <w:pPr>
        <w:pStyle w:val="ProgramStyle"/>
        <w:jc w:val="both"/>
      </w:pPr>
      <w:r>
        <w:t>ds info E=ElementName S=SourceName</w:t>
      </w:r>
    </w:p>
    <w:p w:rsidR="00CD406A" w:rsidRDefault="00CD406A" w:rsidP="00CD406A">
      <w:pPr>
        <w:pStyle w:val="BodyText"/>
      </w:pPr>
      <w:r>
        <w:t>If the element name or the source name contains spaces, the name should be enclosed in apostrophes:</w:t>
      </w:r>
    </w:p>
    <w:p w:rsidR="00CD406A" w:rsidRDefault="00CD406A" w:rsidP="00CD406A">
      <w:pPr>
        <w:pStyle w:val="ProgramStyle"/>
        <w:jc w:val="both"/>
      </w:pPr>
      <w:r>
        <w:t>ds info S=’Source Name’</w:t>
      </w:r>
      <w:r w:rsidRPr="00AD7D01">
        <w:t xml:space="preserve"> </w:t>
      </w:r>
      <w:r>
        <w:t>E=’Element Name’</w:t>
      </w:r>
    </w:p>
    <w:p w:rsidR="00CD406A" w:rsidRDefault="00CD406A" w:rsidP="00CD406A">
      <w:pPr>
        <w:pStyle w:val="BodyText"/>
      </w:pPr>
      <w:r w:rsidRPr="00CD406A">
        <w:rPr>
          <w:b/>
        </w:rPr>
        <w:t>Note:</w:t>
      </w:r>
      <w:r>
        <w:t xml:space="preserve"> these commands can return help information that is defined according to the section </w:t>
      </w:r>
      <w:r>
        <w:fldChar w:fldCharType="begin"/>
      </w:r>
      <w:r>
        <w:instrText xml:space="preserve"> REF _Ref419708669 \r \h </w:instrText>
      </w:r>
      <w:r>
        <w:fldChar w:fldCharType="separate"/>
      </w:r>
      <w:r>
        <w:t>3.1.9</w:t>
      </w:r>
      <w:r>
        <w:fldChar w:fldCharType="end"/>
      </w:r>
      <w:r>
        <w:t>. To get the list of sources that defines that help information for its elements, the following command can be used:</w:t>
      </w:r>
    </w:p>
    <w:p w:rsidR="00D07CE0" w:rsidRPr="00CD406A" w:rsidRDefault="00CD406A" w:rsidP="00CD406A">
      <w:pPr>
        <w:pStyle w:val="ProgramStyle"/>
        <w:jc w:val="both"/>
      </w:pPr>
      <w:r>
        <w:t>ds info E=help</w:t>
      </w:r>
    </w:p>
    <w:p w:rsidR="00AE2953" w:rsidRDefault="00AE2953" w:rsidP="00AE2953">
      <w:pPr>
        <w:pStyle w:val="Heading1"/>
      </w:pPr>
      <w:bookmarkStart w:id="78" w:name="_Toc453599308"/>
      <w:r>
        <w:t>References</w:t>
      </w:r>
      <w:bookmarkEnd w:id="78"/>
      <w:r>
        <w:t xml:space="preserve"> </w:t>
      </w:r>
    </w:p>
    <w:p w:rsidR="00AE2953" w:rsidRDefault="00AE2953" w:rsidP="00AE2953">
      <w:pPr>
        <w:pStyle w:val="List"/>
      </w:pPr>
      <w:bookmarkStart w:id="79" w:name="_Ref419707627"/>
      <w:r>
        <w:t>ETSI ES 201 873-1 v3.2.1 (2007-02)</w:t>
      </w:r>
      <w:r>
        <w:br/>
        <w:t xml:space="preserve">The Testing and Test Control Notation version 3. </w:t>
      </w:r>
      <w:hyperlink r:id="rId9" w:history="1">
        <w:r w:rsidRPr="002C143B">
          <w:rPr>
            <w:rStyle w:val="Hyperlink"/>
          </w:rPr>
          <w:t>Part 1: Core Language</w:t>
        </w:r>
      </w:hyperlink>
      <w:bookmarkEnd w:id="79"/>
    </w:p>
    <w:p w:rsidR="00AE2953" w:rsidRDefault="00AE2953" w:rsidP="00AE2953">
      <w:pPr>
        <w:pStyle w:val="List"/>
      </w:pPr>
      <w:bookmarkStart w:id="80" w:name="_Ref419707639"/>
      <w:r w:rsidRPr="008705BD">
        <w:rPr>
          <w:rFonts w:eastAsia="SimSun" w:cs="Arial"/>
          <w:szCs w:val="22"/>
          <w:lang w:eastAsia="zh-CN"/>
        </w:rPr>
        <w:t>1/198 17-CRL 113 200/</w:t>
      </w:r>
      <w:r>
        <w:rPr>
          <w:rFonts w:eastAsia="SimSun" w:cs="Arial"/>
          <w:szCs w:val="22"/>
          <w:lang w:eastAsia="zh-CN"/>
        </w:rPr>
        <w:t>5</w:t>
      </w:r>
      <w:r w:rsidRPr="008705BD">
        <w:rPr>
          <w:rFonts w:eastAsia="SimSun" w:cs="Arial"/>
          <w:szCs w:val="22"/>
          <w:lang w:eastAsia="zh-CN"/>
        </w:rPr>
        <w:t xml:space="preserve"> Uen</w:t>
      </w:r>
      <w:r>
        <w:br/>
        <w:t>User Guide for the TITAN TTCN-3 Test Executor</w:t>
      </w:r>
      <w:bookmarkEnd w:id="80"/>
    </w:p>
    <w:p w:rsidR="00AE2953" w:rsidRDefault="00AE2953" w:rsidP="00AE2953">
      <w:pPr>
        <w:pStyle w:val="List"/>
      </w:pPr>
      <w:bookmarkStart w:id="81" w:name="_Ref419707690"/>
      <w:r>
        <w:rPr>
          <w:rFonts w:cs="Arial"/>
          <w:szCs w:val="22"/>
        </w:rPr>
        <w:t>155 17-CNL 113 512</w:t>
      </w:r>
      <w:r w:rsidRPr="0065566C">
        <w:rPr>
          <w:rFonts w:cs="Arial"/>
          <w:szCs w:val="22"/>
        </w:rPr>
        <w:t xml:space="preserve"> Uen </w:t>
      </w:r>
      <w:r>
        <w:br/>
        <w:t>EPTF CLL</w:t>
      </w:r>
      <w:r w:rsidRPr="0025637E">
        <w:t xml:space="preserve"> for TTCN-3 toolset with TITAN</w:t>
      </w:r>
      <w:r>
        <w:t>, Function Specification</w:t>
      </w:r>
      <w:bookmarkEnd w:id="81"/>
    </w:p>
    <w:p w:rsidR="00AE2953" w:rsidRDefault="00AE2953" w:rsidP="00AE2953">
      <w:pPr>
        <w:pStyle w:val="List"/>
      </w:pPr>
      <w:r w:rsidRPr="002C143B">
        <w:t xml:space="preserve">EPTF CLL for TTCN-3 toolset with TITAN, </w:t>
      </w:r>
      <w:hyperlink r:id="rId10" w:history="1">
        <w:r w:rsidRPr="00692A84">
          <w:rPr>
            <w:rStyle w:val="Hyperlink"/>
          </w:rPr>
          <w:t>Reference Guide</w:t>
        </w:r>
      </w:hyperlink>
    </w:p>
    <w:p w:rsidR="00AE2953" w:rsidRDefault="00AE2953" w:rsidP="00AE2953">
      <w:pPr>
        <w:pStyle w:val="List"/>
      </w:pPr>
      <w:r w:rsidRPr="00E22864">
        <w:t>18/155 16-CNL 113</w:t>
      </w:r>
      <w:r>
        <w:t> </w:t>
      </w:r>
      <w:r w:rsidRPr="00E22864">
        <w:t>512</w:t>
      </w:r>
      <w:r>
        <w:br/>
      </w:r>
      <w:r w:rsidRPr="00E22864">
        <w:t>EPTF CLL Variable, Function Description</w:t>
      </w:r>
    </w:p>
    <w:p w:rsidR="00AE2953" w:rsidRPr="00BE3F2B" w:rsidRDefault="00AE2953" w:rsidP="00537C5F">
      <w:pPr>
        <w:pStyle w:val="BodyText"/>
        <w:rPr>
          <w:rFonts w:ascii="Courier New" w:hAnsi="Courier New"/>
          <w:sz w:val="16"/>
        </w:rPr>
      </w:pPr>
    </w:p>
    <w:p w:rsidR="002C4D25" w:rsidRPr="00BE3F2B" w:rsidRDefault="002C4D25" w:rsidP="00BE3F2B">
      <w:pPr>
        <w:pStyle w:val="BodyText"/>
      </w:pPr>
    </w:p>
    <w:sectPr w:rsidR="002C4D25" w:rsidRPr="00BE3F2B" w:rsidSect="00D77B9F">
      <w:headerReference w:type="even" r:id="rId11"/>
      <w:headerReference w:type="default" r:id="rId12"/>
      <w:footerReference w:type="even" r:id="rId13"/>
      <w:footerReference w:type="default" r:id="rId14"/>
      <w:headerReference w:type="first" r:id="rId15"/>
      <w:footerReference w:type="first" r:id="rId16"/>
      <w:pgSz w:w="11907" w:h="16839" w:code="9"/>
      <w:pgMar w:top="1418" w:right="101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7D3" w:rsidRDefault="003047D3">
      <w:r>
        <w:separator/>
      </w:r>
    </w:p>
  </w:endnote>
  <w:endnote w:type="continuationSeparator" w:id="0">
    <w:p w:rsidR="003047D3" w:rsidRDefault="00304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51" w:rsidRDefault="007250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51" w:rsidRDefault="007250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51" w:rsidRDefault="00725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7D3" w:rsidRDefault="003047D3">
      <w:r>
        <w:separator/>
      </w:r>
    </w:p>
  </w:footnote>
  <w:footnote w:type="continuationSeparator" w:id="0">
    <w:p w:rsidR="003047D3" w:rsidRDefault="003047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51" w:rsidRDefault="007250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043E94" w:rsidRPr="001377B4">
      <w:tblPrEx>
        <w:tblCellMar>
          <w:top w:w="0" w:type="dxa"/>
          <w:bottom w:w="0" w:type="dxa"/>
        </w:tblCellMar>
      </w:tblPrEx>
      <w:trPr>
        <w:gridAfter w:val="1"/>
        <w:wAfter w:w="11" w:type="dxa"/>
        <w:hidden/>
      </w:trPr>
      <w:tc>
        <w:tcPr>
          <w:tcW w:w="5145" w:type="dxa"/>
          <w:gridSpan w:val="2"/>
        </w:tcPr>
        <w:p w:rsidR="00043E94" w:rsidRPr="001377B4" w:rsidRDefault="00043E94">
          <w:pPr>
            <w:pStyle w:val="Header"/>
            <w:tabs>
              <w:tab w:val="left" w:pos="3048"/>
            </w:tabs>
            <w:rPr>
              <w:vanish/>
              <w:sz w:val="20"/>
            </w:rPr>
          </w:pPr>
        </w:p>
      </w:tc>
      <w:tc>
        <w:tcPr>
          <w:tcW w:w="3927" w:type="dxa"/>
          <w:gridSpan w:val="3"/>
        </w:tcPr>
        <w:p w:rsidR="00043E94" w:rsidRPr="001377B4" w:rsidRDefault="00043E94">
          <w:pPr>
            <w:pStyle w:val="Header"/>
            <w:rPr>
              <w:sz w:val="20"/>
            </w:rPr>
          </w:pPr>
          <w:r w:rsidRPr="001377B4">
            <w:rPr>
              <w:sz w:val="20"/>
            </w:rPr>
            <w:fldChar w:fldCharType="begin"/>
          </w:r>
          <w:r w:rsidRPr="001377B4">
            <w:rPr>
              <w:sz w:val="20"/>
            </w:rPr>
            <w:instrText xml:space="preserve"> DOCPROPERTY "Information"  \* MERGEFORMAT </w:instrText>
          </w:r>
          <w:r w:rsidRPr="001377B4">
            <w:rPr>
              <w:sz w:val="20"/>
            </w:rPr>
            <w:fldChar w:fldCharType="end"/>
          </w:r>
        </w:p>
      </w:tc>
      <w:tc>
        <w:tcPr>
          <w:tcW w:w="1134" w:type="dxa"/>
        </w:tcPr>
        <w:p w:rsidR="00043E94" w:rsidRPr="001377B4" w:rsidRDefault="00043E94">
          <w:pPr>
            <w:pStyle w:val="Header"/>
            <w:rPr>
              <w:sz w:val="20"/>
            </w:rPr>
          </w:pPr>
        </w:p>
      </w:tc>
    </w:tr>
    <w:tr w:rsidR="00043E94" w:rsidRPr="001377B4">
      <w:tblPrEx>
        <w:tblCellMar>
          <w:top w:w="0" w:type="dxa"/>
          <w:bottom w:w="0" w:type="dxa"/>
        </w:tblCellMar>
      </w:tblPrEx>
      <w:trPr>
        <w:gridAfter w:val="1"/>
        <w:wAfter w:w="11" w:type="dxa"/>
        <w:trHeight w:val="480"/>
      </w:trPr>
      <w:tc>
        <w:tcPr>
          <w:tcW w:w="5145" w:type="dxa"/>
          <w:gridSpan w:val="2"/>
        </w:tcPr>
        <w:p w:rsidR="00043E94" w:rsidRPr="001377B4" w:rsidRDefault="00A7605E">
          <w:pPr>
            <w:pStyle w:val="Header"/>
            <w:spacing w:before="40"/>
          </w:pPr>
          <w:r w:rsidRPr="001377B4">
            <w:drawing>
              <wp:inline distT="0" distB="0" distL="0" distR="0">
                <wp:extent cx="1156970" cy="235585"/>
                <wp:effectExtent l="0" t="0" r="0" b="0"/>
                <wp:docPr id="3" name="Picture 3"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043E94" w:rsidRPr="001377B4" w:rsidRDefault="00043E94">
          <w:pPr>
            <w:pStyle w:val="Header"/>
            <w:spacing w:before="40"/>
            <w:rPr>
              <w:sz w:val="20"/>
            </w:rPr>
          </w:pPr>
          <w:r w:rsidRPr="001377B4">
            <w:rPr>
              <w:sz w:val="20"/>
            </w:rPr>
            <w:fldChar w:fldCharType="begin"/>
          </w:r>
          <w:r w:rsidRPr="001377B4">
            <w:rPr>
              <w:sz w:val="20"/>
            </w:rPr>
            <w:instrText xml:space="preserve"> DOCPROPERTY "SecurityClass" \* MERGEFORMAT </w:instrText>
          </w:r>
          <w:r w:rsidRPr="001377B4">
            <w:rPr>
              <w:sz w:val="20"/>
            </w:rPr>
            <w:fldChar w:fldCharType="separate"/>
          </w:r>
          <w:r w:rsidR="001377B4" w:rsidRPr="001377B4">
            <w:rPr>
              <w:sz w:val="20"/>
            </w:rPr>
            <w:t>Ericsson Internal</w:t>
          </w:r>
          <w:r w:rsidRPr="001377B4">
            <w:rPr>
              <w:sz w:val="20"/>
            </w:rPr>
            <w:fldChar w:fldCharType="end"/>
          </w:r>
        </w:p>
        <w:p w:rsidR="00043E94" w:rsidRPr="001377B4" w:rsidRDefault="00043E94">
          <w:pPr>
            <w:pStyle w:val="Header"/>
            <w:spacing w:before="40"/>
            <w:rPr>
              <w:caps/>
              <w:sz w:val="20"/>
            </w:rPr>
          </w:pPr>
          <w:r w:rsidRPr="001377B4">
            <w:rPr>
              <w:caps/>
              <w:sz w:val="20"/>
            </w:rPr>
            <w:fldChar w:fldCharType="begin"/>
          </w:r>
          <w:r w:rsidRPr="001377B4">
            <w:rPr>
              <w:caps/>
              <w:sz w:val="20"/>
            </w:rPr>
            <w:instrText xml:space="preserve"> DOCPROPERTY "DocName"  \* MERGEFORMAT </w:instrText>
          </w:r>
          <w:r w:rsidRPr="001377B4">
            <w:rPr>
              <w:caps/>
              <w:sz w:val="20"/>
            </w:rPr>
            <w:fldChar w:fldCharType="separate"/>
          </w:r>
          <w:r w:rsidR="001377B4" w:rsidRPr="001377B4">
            <w:rPr>
              <w:caps/>
              <w:sz w:val="20"/>
            </w:rPr>
            <w:t>FUNCTION DESCRIPTION</w:t>
          </w:r>
          <w:r w:rsidRPr="001377B4">
            <w:rPr>
              <w:caps/>
              <w:sz w:val="20"/>
            </w:rPr>
            <w:fldChar w:fldCharType="end"/>
          </w:r>
        </w:p>
      </w:tc>
      <w:tc>
        <w:tcPr>
          <w:tcW w:w="1134" w:type="dxa"/>
        </w:tcPr>
        <w:p w:rsidR="00043E94" w:rsidRPr="001377B4" w:rsidRDefault="00043E94">
          <w:pPr>
            <w:pStyle w:val="Header"/>
            <w:spacing w:before="40"/>
            <w:jc w:val="right"/>
            <w:rPr>
              <w:sz w:val="20"/>
            </w:rPr>
          </w:pPr>
        </w:p>
        <w:p w:rsidR="00043E94" w:rsidRPr="001377B4" w:rsidRDefault="00043E94">
          <w:pPr>
            <w:pStyle w:val="Header"/>
            <w:spacing w:before="40"/>
            <w:jc w:val="right"/>
            <w:rPr>
              <w:sz w:val="20"/>
            </w:rPr>
          </w:pPr>
          <w:r w:rsidRPr="001377B4">
            <w:rPr>
              <w:sz w:val="20"/>
            </w:rPr>
            <w:fldChar w:fldCharType="begin"/>
          </w:r>
          <w:r w:rsidRPr="001377B4">
            <w:rPr>
              <w:sz w:val="20"/>
            </w:rPr>
            <w:instrText>\PAGE arab</w:instrText>
          </w:r>
          <w:r w:rsidRPr="001377B4">
            <w:rPr>
              <w:sz w:val="20"/>
            </w:rPr>
            <w:fldChar w:fldCharType="separate"/>
          </w:r>
          <w:r w:rsidR="00A7605E">
            <w:rPr>
              <w:sz w:val="20"/>
            </w:rPr>
            <w:t>1</w:t>
          </w:r>
          <w:r w:rsidRPr="001377B4">
            <w:rPr>
              <w:sz w:val="20"/>
            </w:rPr>
            <w:fldChar w:fldCharType="end"/>
          </w:r>
          <w:r w:rsidRPr="001377B4">
            <w:rPr>
              <w:sz w:val="20"/>
            </w:rPr>
            <w:t xml:space="preserve"> (</w:t>
          </w:r>
          <w:r w:rsidRPr="001377B4">
            <w:rPr>
              <w:sz w:val="20"/>
            </w:rPr>
            <w:fldChar w:fldCharType="begin"/>
          </w:r>
          <w:r w:rsidRPr="001377B4">
            <w:rPr>
              <w:sz w:val="20"/>
            </w:rPr>
            <w:instrText xml:space="preserve">\NUMPAGES </w:instrText>
          </w:r>
          <w:r w:rsidRPr="001377B4">
            <w:rPr>
              <w:sz w:val="20"/>
            </w:rPr>
            <w:fldChar w:fldCharType="separate"/>
          </w:r>
          <w:r w:rsidR="00A7605E">
            <w:rPr>
              <w:sz w:val="20"/>
            </w:rPr>
            <w:t>19</w:t>
          </w:r>
          <w:r w:rsidRPr="001377B4">
            <w:rPr>
              <w:sz w:val="20"/>
            </w:rPr>
            <w:fldChar w:fldCharType="end"/>
          </w:r>
          <w:r w:rsidRPr="001377B4">
            <w:rPr>
              <w:sz w:val="20"/>
            </w:rPr>
            <w:t>)</w:t>
          </w:r>
        </w:p>
      </w:tc>
    </w:tr>
    <w:tr w:rsidR="00043E94" w:rsidRPr="001377B4">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043E94" w:rsidRPr="001377B4" w:rsidRDefault="00043E94">
          <w:pPr>
            <w:pStyle w:val="NoSpellcheck"/>
          </w:pPr>
          <w:r w:rsidRPr="001377B4">
            <w:t>Prepared (also subject responsible if other)</w:t>
          </w:r>
        </w:p>
      </w:tc>
      <w:tc>
        <w:tcPr>
          <w:tcW w:w="5060" w:type="dxa"/>
          <w:gridSpan w:val="4"/>
          <w:tcBorders>
            <w:top w:val="single" w:sz="6" w:space="0" w:color="auto"/>
          </w:tcBorders>
        </w:tcPr>
        <w:p w:rsidR="00043E94" w:rsidRPr="001377B4" w:rsidRDefault="00043E94">
          <w:pPr>
            <w:pStyle w:val="NoSpellcheck"/>
          </w:pPr>
          <w:r w:rsidRPr="001377B4">
            <w:t>No.</w:t>
          </w:r>
        </w:p>
      </w:tc>
    </w:tr>
    <w:tr w:rsidR="00043E94" w:rsidRPr="001377B4">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043E94" w:rsidRPr="001377B4" w:rsidRDefault="00043E94">
          <w:pPr>
            <w:pStyle w:val="Header"/>
            <w:tabs>
              <w:tab w:val="clear" w:pos="4320"/>
              <w:tab w:val="clear" w:pos="8640"/>
              <w:tab w:val="left" w:pos="2381"/>
              <w:tab w:val="left" w:pos="2609"/>
              <w:tab w:val="left" w:pos="2835"/>
              <w:tab w:val="left" w:pos="3062"/>
            </w:tabs>
            <w:spacing w:before="40"/>
            <w:rPr>
              <w:sz w:val="20"/>
            </w:rPr>
          </w:pPr>
          <w:r w:rsidRPr="001377B4">
            <w:rPr>
              <w:sz w:val="20"/>
            </w:rPr>
            <w:fldChar w:fldCharType="begin"/>
          </w:r>
          <w:r w:rsidRPr="001377B4">
            <w:rPr>
              <w:sz w:val="20"/>
            </w:rPr>
            <w:instrText xml:space="preserve"> DOCPROPERTY "Prepared" \* MERGEFORMAT </w:instrText>
          </w:r>
          <w:r w:rsidRPr="001377B4">
            <w:rPr>
              <w:sz w:val="20"/>
            </w:rPr>
            <w:fldChar w:fldCharType="separate"/>
          </w:r>
          <w:r w:rsidR="001377B4" w:rsidRPr="001377B4">
            <w:rPr>
              <w:sz w:val="20"/>
            </w:rPr>
            <w:t>ESZILSZ Szilvia Szilagyi</w:t>
          </w:r>
          <w:r w:rsidRPr="001377B4">
            <w:rPr>
              <w:sz w:val="20"/>
            </w:rPr>
            <w:fldChar w:fldCharType="end"/>
          </w:r>
        </w:p>
      </w:tc>
      <w:tc>
        <w:tcPr>
          <w:tcW w:w="5060" w:type="dxa"/>
          <w:gridSpan w:val="4"/>
          <w:tcBorders>
            <w:bottom w:val="single" w:sz="6" w:space="0" w:color="auto"/>
          </w:tcBorders>
        </w:tcPr>
        <w:p w:rsidR="00043E94" w:rsidRPr="001377B4" w:rsidRDefault="00043E94">
          <w:pPr>
            <w:pStyle w:val="Header"/>
            <w:spacing w:before="40"/>
            <w:rPr>
              <w:sz w:val="20"/>
            </w:rPr>
          </w:pPr>
          <w:r w:rsidRPr="001377B4">
            <w:rPr>
              <w:sz w:val="20"/>
            </w:rPr>
            <w:fldChar w:fldCharType="begin"/>
          </w:r>
          <w:r w:rsidRPr="001377B4">
            <w:rPr>
              <w:sz w:val="20"/>
            </w:rPr>
            <w:instrText xml:space="preserve"> DOCPROPERTY "DocNo"  "LangCode" \* MERGEFORMAT </w:instrText>
          </w:r>
          <w:r w:rsidRPr="001377B4">
            <w:rPr>
              <w:sz w:val="20"/>
            </w:rPr>
            <w:fldChar w:fldCharType="separate"/>
          </w:r>
          <w:r w:rsidR="001377B4" w:rsidRPr="001377B4">
            <w:rPr>
              <w:sz w:val="20"/>
            </w:rPr>
            <w:t>32/155 16-CNL 113 512 Uen</w:t>
          </w:r>
          <w:r w:rsidRPr="001377B4">
            <w:rPr>
              <w:sz w:val="20"/>
            </w:rPr>
            <w:fldChar w:fldCharType="end"/>
          </w:r>
        </w:p>
      </w:tc>
    </w:tr>
    <w:tr w:rsidR="00043E94" w:rsidRPr="001377B4">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043E94" w:rsidRPr="001377B4" w:rsidRDefault="00043E94">
          <w:pPr>
            <w:pStyle w:val="NoSpellcheck"/>
          </w:pPr>
          <w:r w:rsidRPr="001377B4">
            <w:t>Approved</w:t>
          </w:r>
        </w:p>
      </w:tc>
      <w:tc>
        <w:tcPr>
          <w:tcW w:w="1319" w:type="dxa"/>
          <w:tcBorders>
            <w:top w:val="single" w:sz="6" w:space="0" w:color="auto"/>
            <w:right w:val="single" w:sz="6" w:space="0" w:color="auto"/>
          </w:tcBorders>
        </w:tcPr>
        <w:p w:rsidR="00043E94" w:rsidRPr="001377B4" w:rsidRDefault="00043E94">
          <w:pPr>
            <w:pStyle w:val="NoSpellcheck"/>
          </w:pPr>
          <w:r w:rsidRPr="001377B4">
            <w:t>Checked</w:t>
          </w:r>
        </w:p>
      </w:tc>
      <w:tc>
        <w:tcPr>
          <w:tcW w:w="1516" w:type="dxa"/>
          <w:tcBorders>
            <w:right w:val="single" w:sz="6" w:space="0" w:color="auto"/>
          </w:tcBorders>
        </w:tcPr>
        <w:p w:rsidR="00043E94" w:rsidRPr="001377B4" w:rsidRDefault="00043E94">
          <w:pPr>
            <w:pStyle w:val="NoSpellcheck"/>
          </w:pPr>
          <w:r w:rsidRPr="001377B4">
            <w:t>Date</w:t>
          </w:r>
        </w:p>
      </w:tc>
      <w:tc>
        <w:tcPr>
          <w:tcW w:w="964" w:type="dxa"/>
        </w:tcPr>
        <w:p w:rsidR="00043E94" w:rsidRPr="001377B4" w:rsidRDefault="00043E94">
          <w:pPr>
            <w:pStyle w:val="NoSpellcheck"/>
          </w:pPr>
          <w:r w:rsidRPr="001377B4">
            <w:t>Rev</w:t>
          </w:r>
        </w:p>
      </w:tc>
      <w:tc>
        <w:tcPr>
          <w:tcW w:w="2579" w:type="dxa"/>
          <w:gridSpan w:val="2"/>
          <w:tcBorders>
            <w:left w:val="single" w:sz="6" w:space="0" w:color="auto"/>
          </w:tcBorders>
        </w:tcPr>
        <w:p w:rsidR="00043E94" w:rsidRPr="001377B4" w:rsidRDefault="00043E94">
          <w:pPr>
            <w:pStyle w:val="NoSpellcheck"/>
          </w:pPr>
          <w:r w:rsidRPr="001377B4">
            <w:t>Reference</w:t>
          </w:r>
        </w:p>
      </w:tc>
    </w:tr>
    <w:tr w:rsidR="00043E94">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043E94" w:rsidRPr="001377B4" w:rsidRDefault="00043E94">
          <w:pPr>
            <w:pStyle w:val="Header"/>
            <w:spacing w:before="40"/>
            <w:rPr>
              <w:sz w:val="20"/>
            </w:rPr>
          </w:pPr>
          <w:r w:rsidRPr="001377B4">
            <w:rPr>
              <w:sz w:val="20"/>
            </w:rPr>
            <w:fldChar w:fldCharType="begin"/>
          </w:r>
          <w:r w:rsidRPr="001377B4">
            <w:rPr>
              <w:sz w:val="20"/>
            </w:rPr>
            <w:instrText xml:space="preserve"> DOCPROPERTY "ApprovedBy" \* MERGEFORMAT </w:instrText>
          </w:r>
          <w:r w:rsidR="001377B4" w:rsidRPr="001377B4">
            <w:rPr>
              <w:sz w:val="20"/>
            </w:rPr>
            <w:fldChar w:fldCharType="separate"/>
          </w:r>
          <w:r w:rsidR="001377B4" w:rsidRPr="001377B4">
            <w:rPr>
              <w:sz w:val="20"/>
            </w:rPr>
            <w:t>GFBEGFBGAACB [Julianna Rózsa]</w:t>
          </w:r>
          <w:r w:rsidRPr="001377B4">
            <w:rPr>
              <w:sz w:val="20"/>
            </w:rPr>
            <w:fldChar w:fldCharType="end"/>
          </w:r>
        </w:p>
      </w:tc>
      <w:tc>
        <w:tcPr>
          <w:tcW w:w="1318" w:type="dxa"/>
          <w:tcBorders>
            <w:left w:val="nil"/>
            <w:bottom w:val="single" w:sz="6" w:space="0" w:color="auto"/>
            <w:right w:val="single" w:sz="6" w:space="0" w:color="auto"/>
          </w:tcBorders>
        </w:tcPr>
        <w:p w:rsidR="00043E94" w:rsidRPr="001377B4" w:rsidRDefault="00043E94">
          <w:pPr>
            <w:pStyle w:val="Header"/>
            <w:spacing w:before="40"/>
            <w:rPr>
              <w:sz w:val="20"/>
            </w:rPr>
          </w:pPr>
          <w:r w:rsidRPr="001377B4">
            <w:rPr>
              <w:sz w:val="20"/>
            </w:rPr>
            <w:fldChar w:fldCharType="begin"/>
          </w:r>
          <w:r w:rsidRPr="001377B4">
            <w:rPr>
              <w:sz w:val="20"/>
            </w:rPr>
            <w:instrText xml:space="preserve"> DOCPROPERTY "Checked" \* MERGEFORMAT </w:instrText>
          </w:r>
          <w:r w:rsidR="00B320FC" w:rsidRPr="001377B4">
            <w:rPr>
              <w:sz w:val="20"/>
            </w:rPr>
            <w:fldChar w:fldCharType="separate"/>
          </w:r>
          <w:r w:rsidR="001377B4" w:rsidRPr="001377B4">
            <w:rPr>
              <w:sz w:val="20"/>
            </w:rPr>
            <w:t>ethjgi</w:t>
          </w:r>
          <w:r w:rsidRPr="001377B4">
            <w:rPr>
              <w:sz w:val="20"/>
            </w:rPr>
            <w:fldChar w:fldCharType="end"/>
          </w:r>
        </w:p>
      </w:tc>
      <w:tc>
        <w:tcPr>
          <w:tcW w:w="1518" w:type="dxa"/>
          <w:tcBorders>
            <w:bottom w:val="single" w:sz="6" w:space="0" w:color="auto"/>
          </w:tcBorders>
        </w:tcPr>
        <w:p w:rsidR="00043E94" w:rsidRPr="001377B4" w:rsidRDefault="00043E94">
          <w:pPr>
            <w:pStyle w:val="Header"/>
            <w:spacing w:before="40"/>
            <w:rPr>
              <w:sz w:val="20"/>
            </w:rPr>
          </w:pPr>
          <w:r w:rsidRPr="001377B4">
            <w:rPr>
              <w:sz w:val="20"/>
            </w:rPr>
            <w:fldChar w:fldCharType="begin"/>
          </w:r>
          <w:r w:rsidRPr="001377B4">
            <w:rPr>
              <w:sz w:val="20"/>
            </w:rPr>
            <w:instrText xml:space="preserve"> DOCPROPERTY "Date" \* MERGEFORMAT </w:instrText>
          </w:r>
          <w:r w:rsidRPr="001377B4">
            <w:rPr>
              <w:sz w:val="20"/>
            </w:rPr>
            <w:fldChar w:fldCharType="separate"/>
          </w:r>
          <w:r w:rsidR="001377B4" w:rsidRPr="001377B4">
            <w:rPr>
              <w:sz w:val="20"/>
            </w:rPr>
            <w:t>2016-06-13</w:t>
          </w:r>
          <w:r w:rsidRPr="001377B4">
            <w:rPr>
              <w:sz w:val="20"/>
            </w:rPr>
            <w:fldChar w:fldCharType="end"/>
          </w:r>
        </w:p>
      </w:tc>
      <w:tc>
        <w:tcPr>
          <w:tcW w:w="964" w:type="dxa"/>
          <w:tcBorders>
            <w:bottom w:val="single" w:sz="6" w:space="0" w:color="auto"/>
          </w:tcBorders>
        </w:tcPr>
        <w:p w:rsidR="00043E94" w:rsidRPr="001377B4" w:rsidRDefault="00043E94">
          <w:pPr>
            <w:pStyle w:val="Header"/>
            <w:spacing w:before="40"/>
            <w:rPr>
              <w:sz w:val="20"/>
            </w:rPr>
          </w:pPr>
          <w:r w:rsidRPr="001377B4">
            <w:rPr>
              <w:sz w:val="20"/>
            </w:rPr>
            <w:fldChar w:fldCharType="begin"/>
          </w:r>
          <w:r w:rsidRPr="001377B4">
            <w:rPr>
              <w:sz w:val="20"/>
            </w:rPr>
            <w:instrText xml:space="preserve"> DOCPROPERTY "Revision" \* MERGEFORMAT </w:instrText>
          </w:r>
          <w:r w:rsidRPr="001377B4">
            <w:rPr>
              <w:sz w:val="20"/>
            </w:rPr>
            <w:fldChar w:fldCharType="separate"/>
          </w:r>
          <w:r w:rsidR="001377B4" w:rsidRPr="001377B4">
            <w:rPr>
              <w:sz w:val="20"/>
            </w:rPr>
            <w:t>F</w:t>
          </w:r>
          <w:r w:rsidRPr="001377B4">
            <w:rPr>
              <w:sz w:val="20"/>
            </w:rPr>
            <w:fldChar w:fldCharType="end"/>
          </w:r>
        </w:p>
      </w:tc>
      <w:tc>
        <w:tcPr>
          <w:tcW w:w="2589" w:type="dxa"/>
          <w:gridSpan w:val="3"/>
          <w:tcBorders>
            <w:left w:val="single" w:sz="6" w:space="0" w:color="auto"/>
            <w:bottom w:val="single" w:sz="6" w:space="0" w:color="auto"/>
          </w:tcBorders>
        </w:tcPr>
        <w:p w:rsidR="00043E94" w:rsidRPr="001377B4" w:rsidRDefault="00043E94">
          <w:pPr>
            <w:pStyle w:val="Header"/>
            <w:spacing w:before="40"/>
            <w:rPr>
              <w:sz w:val="20"/>
            </w:rPr>
          </w:pPr>
          <w:r w:rsidRPr="001377B4">
            <w:rPr>
              <w:sz w:val="20"/>
            </w:rPr>
            <w:fldChar w:fldCharType="begin"/>
          </w:r>
          <w:r w:rsidRPr="001377B4">
            <w:rPr>
              <w:sz w:val="20"/>
            </w:rPr>
            <w:instrText xml:space="preserve"> DOCPROPERTY "Reference" \* MERGEFORMAT </w:instrText>
          </w:r>
          <w:r w:rsidRPr="001377B4">
            <w:rPr>
              <w:sz w:val="20"/>
            </w:rPr>
            <w:fldChar w:fldCharType="separate"/>
          </w:r>
          <w:r w:rsidR="001377B4" w:rsidRPr="001377B4">
            <w:rPr>
              <w:sz w:val="20"/>
            </w:rPr>
            <w:t>GASK2</w:t>
          </w:r>
          <w:r w:rsidRPr="001377B4">
            <w:rPr>
              <w:sz w:val="20"/>
            </w:rPr>
            <w:fldChar w:fldCharType="end"/>
          </w:r>
        </w:p>
      </w:tc>
    </w:tr>
  </w:tbl>
  <w:p w:rsidR="00043E94" w:rsidRDefault="00043E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51" w:rsidRDefault="007250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9.65pt;height:186pt" o:bullet="t">
        <v:imagedata r:id="rId1" o:title=""/>
      </v:shape>
    </w:pict>
  </w:numPicBullet>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F8D0E92C"/>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color w:val="auto"/>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color w:val="auto"/>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11B13D2"/>
    <w:multiLevelType w:val="multilevel"/>
    <w:tmpl w:val="09CC4FFA"/>
    <w:lvl w:ilvl="0">
      <w:start w:val="1"/>
      <w:numFmt w:val="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3"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A4E7555"/>
    <w:multiLevelType w:val="hybridMultilevel"/>
    <w:tmpl w:val="FA60F55A"/>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7"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2FA2C78"/>
    <w:multiLevelType w:val="hybridMultilevel"/>
    <w:tmpl w:val="58423588"/>
    <w:lvl w:ilvl="0" w:tplc="04090001">
      <w:start w:val="1"/>
      <w:numFmt w:val="bullet"/>
      <w:lvlText w:val=""/>
      <w:lvlJc w:val="left"/>
      <w:pPr>
        <w:tabs>
          <w:tab w:val="num" w:pos="1607"/>
        </w:tabs>
        <w:ind w:left="1607" w:hanging="360"/>
      </w:pPr>
      <w:rPr>
        <w:rFonts w:ascii="Symbol" w:hAnsi="Symbol" w:hint="default"/>
      </w:rPr>
    </w:lvl>
    <w:lvl w:ilvl="1" w:tplc="04090003" w:tentative="1">
      <w:start w:val="1"/>
      <w:numFmt w:val="bullet"/>
      <w:lvlText w:val="o"/>
      <w:lvlJc w:val="left"/>
      <w:pPr>
        <w:tabs>
          <w:tab w:val="num" w:pos="2327"/>
        </w:tabs>
        <w:ind w:left="2327" w:hanging="360"/>
      </w:pPr>
      <w:rPr>
        <w:rFonts w:ascii="Courier New" w:hAnsi="Courier New" w:cs="Courier New" w:hint="default"/>
      </w:rPr>
    </w:lvl>
    <w:lvl w:ilvl="2" w:tplc="04090005" w:tentative="1">
      <w:start w:val="1"/>
      <w:numFmt w:val="bullet"/>
      <w:lvlText w:val=""/>
      <w:lvlJc w:val="left"/>
      <w:pPr>
        <w:tabs>
          <w:tab w:val="num" w:pos="3047"/>
        </w:tabs>
        <w:ind w:left="3047" w:hanging="360"/>
      </w:pPr>
      <w:rPr>
        <w:rFonts w:ascii="Wingdings" w:hAnsi="Wingdings" w:hint="default"/>
      </w:rPr>
    </w:lvl>
    <w:lvl w:ilvl="3" w:tplc="04090001" w:tentative="1">
      <w:start w:val="1"/>
      <w:numFmt w:val="bullet"/>
      <w:lvlText w:val=""/>
      <w:lvlJc w:val="left"/>
      <w:pPr>
        <w:tabs>
          <w:tab w:val="num" w:pos="3767"/>
        </w:tabs>
        <w:ind w:left="3767" w:hanging="360"/>
      </w:pPr>
      <w:rPr>
        <w:rFonts w:ascii="Symbol" w:hAnsi="Symbol" w:hint="default"/>
      </w:rPr>
    </w:lvl>
    <w:lvl w:ilvl="4" w:tplc="04090003" w:tentative="1">
      <w:start w:val="1"/>
      <w:numFmt w:val="bullet"/>
      <w:lvlText w:val="o"/>
      <w:lvlJc w:val="left"/>
      <w:pPr>
        <w:tabs>
          <w:tab w:val="num" w:pos="4487"/>
        </w:tabs>
        <w:ind w:left="4487" w:hanging="360"/>
      </w:pPr>
      <w:rPr>
        <w:rFonts w:ascii="Courier New" w:hAnsi="Courier New" w:cs="Courier New" w:hint="default"/>
      </w:rPr>
    </w:lvl>
    <w:lvl w:ilvl="5" w:tplc="04090005" w:tentative="1">
      <w:start w:val="1"/>
      <w:numFmt w:val="bullet"/>
      <w:lvlText w:val=""/>
      <w:lvlJc w:val="left"/>
      <w:pPr>
        <w:tabs>
          <w:tab w:val="num" w:pos="5207"/>
        </w:tabs>
        <w:ind w:left="5207" w:hanging="360"/>
      </w:pPr>
      <w:rPr>
        <w:rFonts w:ascii="Wingdings" w:hAnsi="Wingdings" w:hint="default"/>
      </w:rPr>
    </w:lvl>
    <w:lvl w:ilvl="6" w:tplc="04090001" w:tentative="1">
      <w:start w:val="1"/>
      <w:numFmt w:val="bullet"/>
      <w:lvlText w:val=""/>
      <w:lvlJc w:val="left"/>
      <w:pPr>
        <w:tabs>
          <w:tab w:val="num" w:pos="5927"/>
        </w:tabs>
        <w:ind w:left="5927" w:hanging="360"/>
      </w:pPr>
      <w:rPr>
        <w:rFonts w:ascii="Symbol" w:hAnsi="Symbol" w:hint="default"/>
      </w:rPr>
    </w:lvl>
    <w:lvl w:ilvl="7" w:tplc="04090003" w:tentative="1">
      <w:start w:val="1"/>
      <w:numFmt w:val="bullet"/>
      <w:lvlText w:val="o"/>
      <w:lvlJc w:val="left"/>
      <w:pPr>
        <w:tabs>
          <w:tab w:val="num" w:pos="6647"/>
        </w:tabs>
        <w:ind w:left="6647" w:hanging="360"/>
      </w:pPr>
      <w:rPr>
        <w:rFonts w:ascii="Courier New" w:hAnsi="Courier New" w:cs="Courier New" w:hint="default"/>
      </w:rPr>
    </w:lvl>
    <w:lvl w:ilvl="8" w:tplc="04090005" w:tentative="1">
      <w:start w:val="1"/>
      <w:numFmt w:val="bullet"/>
      <w:lvlText w:val=""/>
      <w:lvlJc w:val="left"/>
      <w:pPr>
        <w:tabs>
          <w:tab w:val="num" w:pos="7367"/>
        </w:tabs>
        <w:ind w:left="7367" w:hanging="360"/>
      </w:pPr>
      <w:rPr>
        <w:rFonts w:ascii="Wingdings" w:hAnsi="Wingdings" w:hint="default"/>
      </w:rPr>
    </w:lvl>
  </w:abstractNum>
  <w:abstractNum w:abstractNumId="9"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0"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1" w15:restartNumberingAfterBreak="0">
    <w:nsid w:val="18326752"/>
    <w:multiLevelType w:val="multilevel"/>
    <w:tmpl w:val="0AD4A090"/>
    <w:lvl w:ilvl="0">
      <w:start w:val="1"/>
      <w:numFmt w:val="decimal"/>
      <w:lvlText w:val="%1"/>
      <w:lvlJc w:val="left"/>
      <w:pPr>
        <w:tabs>
          <w:tab w:val="num" w:pos="0"/>
        </w:tabs>
        <w:ind w:left="2551" w:hanging="1304"/>
      </w:pPr>
      <w:rPr>
        <w:rFonts w:hint="default"/>
        <w:u w:val="none"/>
      </w:rPr>
    </w:lvl>
    <w:lvl w:ilvl="1">
      <w:start w:val="1"/>
      <w:numFmt w:val="decimal"/>
      <w:lvlText w:val="%1.%2"/>
      <w:lvlJc w:val="left"/>
      <w:pPr>
        <w:tabs>
          <w:tab w:val="num" w:pos="0"/>
        </w:tabs>
        <w:ind w:left="2551" w:hanging="1304"/>
      </w:pPr>
      <w:rPr>
        <w:rFonts w:hint="default"/>
        <w:color w:val="auto"/>
        <w:u w:val="none"/>
      </w:rPr>
    </w:lvl>
    <w:lvl w:ilvl="2">
      <w:start w:val="1"/>
      <w:numFmt w:val="decimal"/>
      <w:lvlText w:val="%1.%2.%3"/>
      <w:lvlJc w:val="left"/>
      <w:pPr>
        <w:tabs>
          <w:tab w:val="num" w:pos="0"/>
        </w:tabs>
        <w:ind w:left="2551" w:hanging="1304"/>
      </w:pPr>
      <w:rPr>
        <w:rFonts w:hint="default"/>
        <w:u w:val="none"/>
      </w:rPr>
    </w:lvl>
    <w:lvl w:ilvl="3">
      <w:start w:val="1"/>
      <w:numFmt w:val="bullet"/>
      <w:lvlText w:val=""/>
      <w:lvlJc w:val="left"/>
      <w:pPr>
        <w:tabs>
          <w:tab w:val="num" w:pos="1607"/>
        </w:tabs>
        <w:ind w:left="1607" w:hanging="360"/>
      </w:pPr>
      <w:rPr>
        <w:rFonts w:ascii="Symbol" w:hAnsi="Symbol" w:hint="default"/>
        <w:u w:val="none"/>
      </w:rPr>
    </w:lvl>
    <w:lvl w:ilvl="4">
      <w:start w:val="1"/>
      <w:numFmt w:val="decimal"/>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1A805181"/>
    <w:multiLevelType w:val="multilevel"/>
    <w:tmpl w:val="32AEA722"/>
    <w:lvl w:ilvl="0">
      <w:start w:val="1"/>
      <w:numFmt w:val="decimal"/>
      <w:lvlText w:val="%1"/>
      <w:lvlJc w:val="left"/>
      <w:pPr>
        <w:tabs>
          <w:tab w:val="num" w:pos="0"/>
        </w:tabs>
        <w:ind w:left="2551" w:hanging="1304"/>
      </w:pPr>
      <w:rPr>
        <w:rFonts w:hint="default"/>
        <w:u w:val="none"/>
      </w:rPr>
    </w:lvl>
    <w:lvl w:ilvl="1">
      <w:start w:val="1"/>
      <w:numFmt w:val="decimal"/>
      <w:lvlText w:val="%1.%2"/>
      <w:lvlJc w:val="left"/>
      <w:pPr>
        <w:tabs>
          <w:tab w:val="num" w:pos="0"/>
        </w:tabs>
        <w:ind w:left="2551" w:hanging="1304"/>
      </w:pPr>
      <w:rPr>
        <w:rFonts w:hint="default"/>
        <w:color w:val="auto"/>
        <w:u w:val="none"/>
      </w:rPr>
    </w:lvl>
    <w:lvl w:ilvl="2">
      <w:start w:val="1"/>
      <w:numFmt w:val="decimal"/>
      <w:lvlText w:val="%1.%2.%3"/>
      <w:lvlJc w:val="left"/>
      <w:pPr>
        <w:tabs>
          <w:tab w:val="num" w:pos="0"/>
        </w:tabs>
        <w:ind w:left="2551" w:hanging="1304"/>
      </w:pPr>
      <w:rPr>
        <w:rFonts w:hint="default"/>
        <w:u w:val="none"/>
      </w:rPr>
    </w:lvl>
    <w:lvl w:ilvl="3">
      <w:start w:val="1"/>
      <w:numFmt w:val="bullet"/>
      <w:lvlText w:val=""/>
      <w:lvlJc w:val="left"/>
      <w:pPr>
        <w:tabs>
          <w:tab w:val="num" w:pos="1607"/>
        </w:tabs>
        <w:ind w:left="1607" w:hanging="360"/>
      </w:pPr>
      <w:rPr>
        <w:rFonts w:ascii="Symbol" w:hAnsi="Symbol" w:hint="default"/>
        <w:u w:val="none"/>
      </w:rPr>
    </w:lvl>
    <w:lvl w:ilvl="4">
      <w:start w:val="1"/>
      <w:numFmt w:val="decimal"/>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15:restartNumberingAfterBreak="0">
    <w:nsid w:val="1B385C2C"/>
    <w:multiLevelType w:val="multilevel"/>
    <w:tmpl w:val="9642D4F2"/>
    <w:lvl w:ilvl="0">
      <w:start w:val="1"/>
      <w:numFmt w:val="bullet"/>
      <w:lvlText w:val=""/>
      <w:lvlJc w:val="left"/>
      <w:pPr>
        <w:tabs>
          <w:tab w:val="num" w:pos="1607"/>
        </w:tabs>
        <w:ind w:left="1607" w:hanging="360"/>
      </w:pPr>
      <w:rPr>
        <w:rFonts w:ascii="Symbol" w:hAnsi="Symbol" w:hint="default"/>
        <w:u w:val="none"/>
      </w:rPr>
    </w:lvl>
    <w:lvl w:ilvl="1">
      <w:start w:val="1"/>
      <w:numFmt w:val="decimal"/>
      <w:lvlText w:val="%1.%2"/>
      <w:lvlJc w:val="left"/>
      <w:pPr>
        <w:tabs>
          <w:tab w:val="num" w:pos="-1665"/>
        </w:tabs>
        <w:ind w:left="886" w:hanging="1304"/>
      </w:pPr>
      <w:rPr>
        <w:rFonts w:hint="default"/>
        <w:color w:val="auto"/>
        <w:u w:val="none"/>
      </w:rPr>
    </w:lvl>
    <w:lvl w:ilvl="2">
      <w:start w:val="1"/>
      <w:numFmt w:val="decimal"/>
      <w:lvlText w:val="%1.%2.%3"/>
      <w:lvlJc w:val="left"/>
      <w:pPr>
        <w:tabs>
          <w:tab w:val="num" w:pos="-1665"/>
        </w:tabs>
        <w:ind w:left="886" w:hanging="1304"/>
      </w:pPr>
      <w:rPr>
        <w:rFonts w:hint="default"/>
        <w:u w:val="none"/>
      </w:rPr>
    </w:lvl>
    <w:lvl w:ilvl="3">
      <w:start w:val="1"/>
      <w:numFmt w:val="decimal"/>
      <w:lvlText w:val="%1.%2.%3.%4"/>
      <w:lvlJc w:val="left"/>
      <w:pPr>
        <w:tabs>
          <w:tab w:val="num" w:pos="-1665"/>
        </w:tabs>
        <w:ind w:left="886" w:hanging="1304"/>
      </w:pPr>
      <w:rPr>
        <w:rFonts w:hint="default"/>
        <w:color w:val="auto"/>
        <w:u w:val="none"/>
      </w:rPr>
    </w:lvl>
    <w:lvl w:ilvl="4">
      <w:start w:val="1"/>
      <w:numFmt w:val="decimal"/>
      <w:lvlText w:val="%1.%2.%3.%4.%5"/>
      <w:lvlJc w:val="left"/>
      <w:pPr>
        <w:tabs>
          <w:tab w:val="num" w:pos="-1665"/>
        </w:tabs>
        <w:ind w:left="887" w:hanging="1248"/>
      </w:pPr>
      <w:rPr>
        <w:rFonts w:hint="default"/>
      </w:rPr>
    </w:lvl>
    <w:lvl w:ilvl="5">
      <w:start w:val="1"/>
      <w:numFmt w:val="decimal"/>
      <w:lvlText w:val="%1.%2.%3.%4.%5.%6"/>
      <w:lvlJc w:val="left"/>
      <w:pPr>
        <w:tabs>
          <w:tab w:val="num" w:pos="-1665"/>
        </w:tabs>
        <w:ind w:left="-1665" w:firstLine="0"/>
      </w:pPr>
      <w:rPr>
        <w:rFonts w:hint="default"/>
      </w:rPr>
    </w:lvl>
    <w:lvl w:ilvl="6">
      <w:start w:val="1"/>
      <w:numFmt w:val="decimal"/>
      <w:lvlText w:val="%1.%2.%3.%4.%5.%6.%7"/>
      <w:lvlJc w:val="left"/>
      <w:pPr>
        <w:tabs>
          <w:tab w:val="num" w:pos="-1665"/>
        </w:tabs>
        <w:ind w:left="-1665" w:firstLine="0"/>
      </w:pPr>
      <w:rPr>
        <w:rFonts w:hint="default"/>
      </w:rPr>
    </w:lvl>
    <w:lvl w:ilvl="7">
      <w:start w:val="1"/>
      <w:numFmt w:val="decimal"/>
      <w:lvlText w:val="%1.%2.%3.%4.%5.%6.%7.%8"/>
      <w:lvlJc w:val="left"/>
      <w:pPr>
        <w:tabs>
          <w:tab w:val="num" w:pos="-1665"/>
        </w:tabs>
        <w:ind w:left="-1665" w:firstLine="0"/>
      </w:pPr>
      <w:rPr>
        <w:rFonts w:hint="default"/>
      </w:rPr>
    </w:lvl>
    <w:lvl w:ilvl="8">
      <w:start w:val="1"/>
      <w:numFmt w:val="decimal"/>
      <w:lvlText w:val="%1.%2.%3.%4.%5.%6.%7.%8.%9"/>
      <w:lvlJc w:val="left"/>
      <w:pPr>
        <w:tabs>
          <w:tab w:val="num" w:pos="-1665"/>
        </w:tabs>
        <w:ind w:left="-1665" w:firstLine="0"/>
      </w:pPr>
      <w:rPr>
        <w:rFonts w:hint="default"/>
      </w:rPr>
    </w:lvl>
  </w:abstractNum>
  <w:abstractNum w:abstractNumId="14" w15:restartNumberingAfterBreak="0">
    <w:nsid w:val="1EAC649A"/>
    <w:multiLevelType w:val="hybridMultilevel"/>
    <w:tmpl w:val="44969098"/>
    <w:lvl w:ilvl="0" w:tplc="04090001">
      <w:start w:val="1"/>
      <w:numFmt w:val="bullet"/>
      <w:lvlText w:val=""/>
      <w:lvlJc w:val="left"/>
      <w:pPr>
        <w:tabs>
          <w:tab w:val="num" w:pos="3269"/>
        </w:tabs>
        <w:ind w:left="3269" w:hanging="360"/>
      </w:pPr>
      <w:rPr>
        <w:rFonts w:ascii="Symbol" w:hAnsi="Symbol" w:hint="default"/>
      </w:rPr>
    </w:lvl>
    <w:lvl w:ilvl="1" w:tplc="04090003" w:tentative="1">
      <w:start w:val="1"/>
      <w:numFmt w:val="bullet"/>
      <w:lvlText w:val="o"/>
      <w:lvlJc w:val="left"/>
      <w:pPr>
        <w:tabs>
          <w:tab w:val="num" w:pos="3989"/>
        </w:tabs>
        <w:ind w:left="3989" w:hanging="360"/>
      </w:pPr>
      <w:rPr>
        <w:rFonts w:ascii="Courier New" w:hAnsi="Courier New" w:cs="Courier New" w:hint="default"/>
      </w:rPr>
    </w:lvl>
    <w:lvl w:ilvl="2" w:tplc="04090005" w:tentative="1">
      <w:start w:val="1"/>
      <w:numFmt w:val="bullet"/>
      <w:lvlText w:val=""/>
      <w:lvlJc w:val="left"/>
      <w:pPr>
        <w:tabs>
          <w:tab w:val="num" w:pos="4709"/>
        </w:tabs>
        <w:ind w:left="4709" w:hanging="360"/>
      </w:pPr>
      <w:rPr>
        <w:rFonts w:ascii="Wingdings" w:hAnsi="Wingdings" w:hint="default"/>
      </w:rPr>
    </w:lvl>
    <w:lvl w:ilvl="3" w:tplc="04090001" w:tentative="1">
      <w:start w:val="1"/>
      <w:numFmt w:val="bullet"/>
      <w:lvlText w:val=""/>
      <w:lvlJc w:val="left"/>
      <w:pPr>
        <w:tabs>
          <w:tab w:val="num" w:pos="5429"/>
        </w:tabs>
        <w:ind w:left="5429" w:hanging="360"/>
      </w:pPr>
      <w:rPr>
        <w:rFonts w:ascii="Symbol" w:hAnsi="Symbol" w:hint="default"/>
      </w:rPr>
    </w:lvl>
    <w:lvl w:ilvl="4" w:tplc="04090003" w:tentative="1">
      <w:start w:val="1"/>
      <w:numFmt w:val="bullet"/>
      <w:lvlText w:val="o"/>
      <w:lvlJc w:val="left"/>
      <w:pPr>
        <w:tabs>
          <w:tab w:val="num" w:pos="6149"/>
        </w:tabs>
        <w:ind w:left="6149" w:hanging="360"/>
      </w:pPr>
      <w:rPr>
        <w:rFonts w:ascii="Courier New" w:hAnsi="Courier New" w:cs="Courier New" w:hint="default"/>
      </w:rPr>
    </w:lvl>
    <w:lvl w:ilvl="5" w:tplc="04090005" w:tentative="1">
      <w:start w:val="1"/>
      <w:numFmt w:val="bullet"/>
      <w:lvlText w:val=""/>
      <w:lvlJc w:val="left"/>
      <w:pPr>
        <w:tabs>
          <w:tab w:val="num" w:pos="6869"/>
        </w:tabs>
        <w:ind w:left="6869" w:hanging="360"/>
      </w:pPr>
      <w:rPr>
        <w:rFonts w:ascii="Wingdings" w:hAnsi="Wingdings" w:hint="default"/>
      </w:rPr>
    </w:lvl>
    <w:lvl w:ilvl="6" w:tplc="04090001" w:tentative="1">
      <w:start w:val="1"/>
      <w:numFmt w:val="bullet"/>
      <w:lvlText w:val=""/>
      <w:lvlJc w:val="left"/>
      <w:pPr>
        <w:tabs>
          <w:tab w:val="num" w:pos="7589"/>
        </w:tabs>
        <w:ind w:left="7589" w:hanging="360"/>
      </w:pPr>
      <w:rPr>
        <w:rFonts w:ascii="Symbol" w:hAnsi="Symbol" w:hint="default"/>
      </w:rPr>
    </w:lvl>
    <w:lvl w:ilvl="7" w:tplc="04090003" w:tentative="1">
      <w:start w:val="1"/>
      <w:numFmt w:val="bullet"/>
      <w:lvlText w:val="o"/>
      <w:lvlJc w:val="left"/>
      <w:pPr>
        <w:tabs>
          <w:tab w:val="num" w:pos="8309"/>
        </w:tabs>
        <w:ind w:left="8309" w:hanging="360"/>
      </w:pPr>
      <w:rPr>
        <w:rFonts w:ascii="Courier New" w:hAnsi="Courier New" w:cs="Courier New" w:hint="default"/>
      </w:rPr>
    </w:lvl>
    <w:lvl w:ilvl="8" w:tplc="04090005" w:tentative="1">
      <w:start w:val="1"/>
      <w:numFmt w:val="bullet"/>
      <w:lvlText w:val=""/>
      <w:lvlJc w:val="left"/>
      <w:pPr>
        <w:tabs>
          <w:tab w:val="num" w:pos="9029"/>
        </w:tabs>
        <w:ind w:left="9029" w:hanging="360"/>
      </w:pPr>
      <w:rPr>
        <w:rFonts w:ascii="Wingdings" w:hAnsi="Wingdings" w:hint="default"/>
      </w:rPr>
    </w:lvl>
  </w:abstractNum>
  <w:abstractNum w:abstractNumId="15"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6" w15:restartNumberingAfterBreak="0">
    <w:nsid w:val="23DB2FEC"/>
    <w:multiLevelType w:val="multilevel"/>
    <w:tmpl w:val="4D5C1A52"/>
    <w:lvl w:ilvl="0">
      <w:start w:val="1"/>
      <w:numFmt w:val="decimal"/>
      <w:lvlText w:val="%1"/>
      <w:lvlJc w:val="left"/>
      <w:pPr>
        <w:tabs>
          <w:tab w:val="num" w:pos="0"/>
        </w:tabs>
        <w:ind w:left="2551" w:hanging="1304"/>
      </w:pPr>
      <w:rPr>
        <w:rFonts w:hint="default"/>
        <w:u w:val="none"/>
      </w:rPr>
    </w:lvl>
    <w:lvl w:ilvl="1">
      <w:start w:val="1"/>
      <w:numFmt w:val="decimal"/>
      <w:lvlText w:val="%1.%2"/>
      <w:lvlJc w:val="left"/>
      <w:pPr>
        <w:tabs>
          <w:tab w:val="num" w:pos="0"/>
        </w:tabs>
        <w:ind w:left="2551" w:hanging="1304"/>
      </w:pPr>
      <w:rPr>
        <w:rFonts w:hint="default"/>
        <w:color w:val="auto"/>
        <w:u w:val="none"/>
      </w:rPr>
    </w:lvl>
    <w:lvl w:ilvl="2">
      <w:start w:val="1"/>
      <w:numFmt w:val="decimal"/>
      <w:lvlText w:val="%1.%2.%3"/>
      <w:lvlJc w:val="left"/>
      <w:pPr>
        <w:tabs>
          <w:tab w:val="num" w:pos="0"/>
        </w:tabs>
        <w:ind w:left="2551" w:hanging="1304"/>
      </w:pPr>
      <w:rPr>
        <w:rFonts w:hint="default"/>
        <w:u w:val="none"/>
      </w:rPr>
    </w:lvl>
    <w:lvl w:ilvl="3">
      <w:start w:val="1"/>
      <w:numFmt w:val="bullet"/>
      <w:lvlText w:val=""/>
      <w:lvlJc w:val="left"/>
      <w:pPr>
        <w:tabs>
          <w:tab w:val="num" w:pos="1607"/>
        </w:tabs>
        <w:ind w:left="1607" w:hanging="360"/>
      </w:pPr>
      <w:rPr>
        <w:rFonts w:ascii="Symbol" w:hAnsi="Symbol" w:hint="default"/>
        <w:u w:val="none"/>
      </w:rPr>
    </w:lvl>
    <w:lvl w:ilvl="4">
      <w:start w:val="1"/>
      <w:numFmt w:val="decimal"/>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7" w15:restartNumberingAfterBreak="0">
    <w:nsid w:val="250F73A5"/>
    <w:multiLevelType w:val="multilevel"/>
    <w:tmpl w:val="B6A6B78E"/>
    <w:lvl w:ilvl="0">
      <w:start w:val="1"/>
      <w:numFmt w:val="decimal"/>
      <w:lvlText w:val="%1"/>
      <w:lvlJc w:val="left"/>
      <w:pPr>
        <w:tabs>
          <w:tab w:val="num" w:pos="0"/>
        </w:tabs>
        <w:ind w:left="2551" w:hanging="1304"/>
      </w:pPr>
      <w:rPr>
        <w:rFonts w:hint="default"/>
        <w:u w:val="none"/>
      </w:rPr>
    </w:lvl>
    <w:lvl w:ilvl="1">
      <w:start w:val="1"/>
      <w:numFmt w:val="decimal"/>
      <w:lvlText w:val="%1.%2"/>
      <w:lvlJc w:val="left"/>
      <w:pPr>
        <w:tabs>
          <w:tab w:val="num" w:pos="0"/>
        </w:tabs>
        <w:ind w:left="2551" w:hanging="1304"/>
      </w:pPr>
      <w:rPr>
        <w:rFonts w:hint="default"/>
        <w:color w:val="auto"/>
        <w:u w:val="none"/>
      </w:rPr>
    </w:lvl>
    <w:lvl w:ilvl="2">
      <w:start w:val="1"/>
      <w:numFmt w:val="decimal"/>
      <w:lvlText w:val="%1.%2.%3"/>
      <w:lvlJc w:val="left"/>
      <w:pPr>
        <w:tabs>
          <w:tab w:val="num" w:pos="0"/>
        </w:tabs>
        <w:ind w:left="2551" w:hanging="1304"/>
      </w:pPr>
      <w:rPr>
        <w:rFonts w:hint="default"/>
        <w:u w:val="none"/>
      </w:rPr>
    </w:lvl>
    <w:lvl w:ilvl="3">
      <w:start w:val="1"/>
      <w:numFmt w:val="bullet"/>
      <w:lvlText w:val=""/>
      <w:lvlJc w:val="left"/>
      <w:pPr>
        <w:tabs>
          <w:tab w:val="num" w:pos="1607"/>
        </w:tabs>
        <w:ind w:left="1607" w:hanging="360"/>
      </w:pPr>
      <w:rPr>
        <w:rFonts w:ascii="Symbol" w:hAnsi="Symbol" w:hint="default"/>
        <w:u w:val="none"/>
      </w:rPr>
    </w:lvl>
    <w:lvl w:ilvl="4">
      <w:start w:val="1"/>
      <w:numFmt w:val="decimal"/>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15:restartNumberingAfterBreak="0">
    <w:nsid w:val="260E3179"/>
    <w:multiLevelType w:val="multilevel"/>
    <w:tmpl w:val="960A6CE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9"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A5002C2"/>
    <w:multiLevelType w:val="multilevel"/>
    <w:tmpl w:val="F5A0A55C"/>
    <w:lvl w:ilvl="0">
      <w:start w:val="1"/>
      <w:numFmt w:val="decimal"/>
      <w:lvlText w:val="%1"/>
      <w:lvlJc w:val="left"/>
      <w:pPr>
        <w:tabs>
          <w:tab w:val="num" w:pos="0"/>
        </w:tabs>
        <w:ind w:left="2551" w:hanging="1304"/>
      </w:pPr>
      <w:rPr>
        <w:rFonts w:hint="default"/>
        <w:u w:val="none"/>
      </w:rPr>
    </w:lvl>
    <w:lvl w:ilvl="1">
      <w:start w:val="1"/>
      <w:numFmt w:val="decimal"/>
      <w:lvlText w:val="%1.%2"/>
      <w:lvlJc w:val="left"/>
      <w:pPr>
        <w:tabs>
          <w:tab w:val="num" w:pos="0"/>
        </w:tabs>
        <w:ind w:left="2551" w:hanging="1304"/>
      </w:pPr>
      <w:rPr>
        <w:rFonts w:hint="default"/>
        <w:color w:val="auto"/>
        <w:u w:val="none"/>
      </w:rPr>
    </w:lvl>
    <w:lvl w:ilvl="2">
      <w:start w:val="1"/>
      <w:numFmt w:val="decimal"/>
      <w:lvlText w:val="%1.%2.%3"/>
      <w:lvlJc w:val="left"/>
      <w:pPr>
        <w:tabs>
          <w:tab w:val="num" w:pos="0"/>
        </w:tabs>
        <w:ind w:left="2551" w:hanging="1304"/>
      </w:pPr>
      <w:rPr>
        <w:rFonts w:hint="default"/>
        <w:u w:val="none"/>
      </w:rPr>
    </w:lvl>
    <w:lvl w:ilvl="3">
      <w:start w:val="1"/>
      <w:numFmt w:val="bullet"/>
      <w:lvlText w:val=""/>
      <w:lvlJc w:val="left"/>
      <w:pPr>
        <w:tabs>
          <w:tab w:val="num" w:pos="1607"/>
        </w:tabs>
        <w:ind w:left="1607" w:hanging="360"/>
      </w:pPr>
      <w:rPr>
        <w:rFonts w:ascii="Symbol" w:hAnsi="Symbol" w:hint="default"/>
        <w:u w:val="none"/>
      </w:rPr>
    </w:lvl>
    <w:lvl w:ilvl="4">
      <w:start w:val="1"/>
      <w:numFmt w:val="decimal"/>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2C416D17"/>
    <w:multiLevelType w:val="multilevel"/>
    <w:tmpl w:val="B0426836"/>
    <w:lvl w:ilvl="0">
      <w:start w:val="1"/>
      <w:numFmt w:val="decimal"/>
      <w:lvlText w:val="%1"/>
      <w:lvlJc w:val="left"/>
      <w:pPr>
        <w:tabs>
          <w:tab w:val="num" w:pos="0"/>
        </w:tabs>
        <w:ind w:left="2551" w:hanging="1304"/>
      </w:pPr>
      <w:rPr>
        <w:rFonts w:hint="default"/>
        <w:u w:val="none"/>
      </w:rPr>
    </w:lvl>
    <w:lvl w:ilvl="1">
      <w:start w:val="1"/>
      <w:numFmt w:val="decimal"/>
      <w:lvlText w:val="%1.%2"/>
      <w:lvlJc w:val="left"/>
      <w:pPr>
        <w:tabs>
          <w:tab w:val="num" w:pos="0"/>
        </w:tabs>
        <w:ind w:left="2551" w:hanging="1304"/>
      </w:pPr>
      <w:rPr>
        <w:rFonts w:hint="default"/>
        <w:color w:val="auto"/>
        <w:u w:val="none"/>
      </w:rPr>
    </w:lvl>
    <w:lvl w:ilvl="2">
      <w:start w:val="1"/>
      <w:numFmt w:val="decimal"/>
      <w:lvlText w:val="%1.%2.%3"/>
      <w:lvlJc w:val="left"/>
      <w:pPr>
        <w:tabs>
          <w:tab w:val="num" w:pos="0"/>
        </w:tabs>
        <w:ind w:left="2551" w:hanging="1304"/>
      </w:pPr>
      <w:rPr>
        <w:rFonts w:hint="default"/>
        <w:u w:val="none"/>
      </w:rPr>
    </w:lvl>
    <w:lvl w:ilvl="3">
      <w:start w:val="1"/>
      <w:numFmt w:val="bullet"/>
      <w:lvlText w:val=""/>
      <w:lvlJc w:val="left"/>
      <w:pPr>
        <w:tabs>
          <w:tab w:val="num" w:pos="1607"/>
        </w:tabs>
        <w:ind w:left="1607" w:hanging="360"/>
      </w:pPr>
      <w:rPr>
        <w:rFonts w:ascii="Symbol" w:hAnsi="Symbol" w:hint="default"/>
        <w:u w:val="none"/>
      </w:rPr>
    </w:lvl>
    <w:lvl w:ilvl="4">
      <w:start w:val="1"/>
      <w:numFmt w:val="decimal"/>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412A2D39"/>
    <w:multiLevelType w:val="hybridMultilevel"/>
    <w:tmpl w:val="4462D07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4" w15:restartNumberingAfterBreak="0">
    <w:nsid w:val="42672638"/>
    <w:multiLevelType w:val="hybridMultilevel"/>
    <w:tmpl w:val="C32626E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5"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27" w15:restartNumberingAfterBreak="0">
    <w:nsid w:val="4FA35BAF"/>
    <w:multiLevelType w:val="hybridMultilevel"/>
    <w:tmpl w:val="1D8287FC"/>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8"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9"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31"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8D14515"/>
    <w:multiLevelType w:val="multilevel"/>
    <w:tmpl w:val="E334D74E"/>
    <w:lvl w:ilvl="0">
      <w:start w:val="1"/>
      <w:numFmt w:val="decimal"/>
      <w:lvlText w:val="%1"/>
      <w:lvlJc w:val="left"/>
      <w:pPr>
        <w:tabs>
          <w:tab w:val="num" w:pos="0"/>
        </w:tabs>
        <w:ind w:left="2551" w:hanging="1304"/>
      </w:pPr>
      <w:rPr>
        <w:rFonts w:hint="default"/>
        <w:u w:val="none"/>
      </w:rPr>
    </w:lvl>
    <w:lvl w:ilvl="1">
      <w:start w:val="1"/>
      <w:numFmt w:val="decimal"/>
      <w:lvlText w:val="%1.%2"/>
      <w:lvlJc w:val="left"/>
      <w:pPr>
        <w:tabs>
          <w:tab w:val="num" w:pos="0"/>
        </w:tabs>
        <w:ind w:left="2551" w:hanging="1304"/>
      </w:pPr>
      <w:rPr>
        <w:rFonts w:hint="default"/>
        <w:color w:val="auto"/>
        <w:u w:val="none"/>
      </w:rPr>
    </w:lvl>
    <w:lvl w:ilvl="2">
      <w:start w:val="1"/>
      <w:numFmt w:val="decimal"/>
      <w:lvlText w:val="%1.%2.%3"/>
      <w:lvlJc w:val="left"/>
      <w:pPr>
        <w:tabs>
          <w:tab w:val="num" w:pos="0"/>
        </w:tabs>
        <w:ind w:left="2551" w:hanging="1304"/>
      </w:pPr>
      <w:rPr>
        <w:rFonts w:hint="default"/>
        <w:u w:val="none"/>
      </w:rPr>
    </w:lvl>
    <w:lvl w:ilvl="3">
      <w:start w:val="1"/>
      <w:numFmt w:val="bullet"/>
      <w:lvlText w:val=""/>
      <w:lvlJc w:val="left"/>
      <w:pPr>
        <w:tabs>
          <w:tab w:val="num" w:pos="1607"/>
        </w:tabs>
        <w:ind w:left="1607" w:hanging="360"/>
      </w:pPr>
      <w:rPr>
        <w:rFonts w:ascii="Symbol" w:hAnsi="Symbol" w:hint="default"/>
        <w:u w:val="none"/>
      </w:rPr>
    </w:lvl>
    <w:lvl w:ilvl="4">
      <w:start w:val="1"/>
      <w:numFmt w:val="decimal"/>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4" w15:restartNumberingAfterBreak="0">
    <w:nsid w:val="7BBE6F37"/>
    <w:multiLevelType w:val="multilevel"/>
    <w:tmpl w:val="A2FC4166"/>
    <w:lvl w:ilvl="0">
      <w:start w:val="1"/>
      <w:numFmt w:val="decimal"/>
      <w:lvlText w:val="%1"/>
      <w:lvlJc w:val="left"/>
      <w:pPr>
        <w:tabs>
          <w:tab w:val="num" w:pos="0"/>
        </w:tabs>
        <w:ind w:left="2551" w:hanging="1304"/>
      </w:pPr>
      <w:rPr>
        <w:rFonts w:hint="default"/>
        <w:u w:val="none"/>
      </w:rPr>
    </w:lvl>
    <w:lvl w:ilvl="1">
      <w:start w:val="1"/>
      <w:numFmt w:val="decimal"/>
      <w:lvlText w:val="%1.%2"/>
      <w:lvlJc w:val="left"/>
      <w:pPr>
        <w:tabs>
          <w:tab w:val="num" w:pos="0"/>
        </w:tabs>
        <w:ind w:left="2551" w:hanging="1304"/>
      </w:pPr>
      <w:rPr>
        <w:rFonts w:hint="default"/>
        <w:color w:val="auto"/>
        <w:u w:val="none"/>
      </w:rPr>
    </w:lvl>
    <w:lvl w:ilvl="2">
      <w:start w:val="1"/>
      <w:numFmt w:val="decimal"/>
      <w:lvlText w:val="%1.%2.%3"/>
      <w:lvlJc w:val="left"/>
      <w:pPr>
        <w:tabs>
          <w:tab w:val="num" w:pos="0"/>
        </w:tabs>
        <w:ind w:left="2551" w:hanging="1304"/>
      </w:pPr>
      <w:rPr>
        <w:rFonts w:hint="default"/>
        <w:u w:val="none"/>
      </w:rPr>
    </w:lvl>
    <w:lvl w:ilvl="3">
      <w:start w:val="1"/>
      <w:numFmt w:val="bullet"/>
      <w:lvlText w:val=""/>
      <w:lvlJc w:val="left"/>
      <w:pPr>
        <w:tabs>
          <w:tab w:val="num" w:pos="1607"/>
        </w:tabs>
        <w:ind w:left="1607" w:hanging="360"/>
      </w:pPr>
      <w:rPr>
        <w:rFonts w:ascii="Symbol" w:hAnsi="Symbol" w:hint="default"/>
        <w:u w:val="none"/>
      </w:rPr>
    </w:lvl>
    <w:lvl w:ilvl="4">
      <w:start w:val="1"/>
      <w:numFmt w:val="decimal"/>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1"/>
  </w:num>
  <w:num w:numId="2">
    <w:abstractNumId w:val="18"/>
  </w:num>
  <w:num w:numId="3">
    <w:abstractNumId w:val="3"/>
  </w:num>
  <w:num w:numId="4">
    <w:abstractNumId w:val="22"/>
  </w:num>
  <w:num w:numId="5">
    <w:abstractNumId w:val="5"/>
  </w:num>
  <w:num w:numId="6">
    <w:abstractNumId w:val="32"/>
  </w:num>
  <w:num w:numId="7">
    <w:abstractNumId w:val="26"/>
  </w:num>
  <w:num w:numId="8">
    <w:abstractNumId w:val="4"/>
  </w:num>
  <w:num w:numId="9">
    <w:abstractNumId w:val="15"/>
  </w:num>
  <w:num w:numId="10">
    <w:abstractNumId w:val="10"/>
  </w:num>
  <w:num w:numId="11">
    <w:abstractNumId w:val="29"/>
  </w:num>
  <w:num w:numId="12">
    <w:abstractNumId w:val="7"/>
  </w:num>
  <w:num w:numId="13">
    <w:abstractNumId w:val="19"/>
  </w:num>
  <w:num w:numId="14">
    <w:abstractNumId w:val="31"/>
  </w:num>
  <w:num w:numId="15">
    <w:abstractNumId w:val="25"/>
  </w:num>
  <w:num w:numId="16">
    <w:abstractNumId w:val="9"/>
  </w:num>
  <w:num w:numId="17">
    <w:abstractNumId w:val="30"/>
  </w:num>
  <w:num w:numId="18">
    <w:abstractNumId w:val="0"/>
  </w:num>
  <w:num w:numId="19">
    <w:abstractNumId w:val="3"/>
    <w:lvlOverride w:ilvl="0">
      <w:startOverride w:val="1"/>
    </w:lvlOverride>
  </w:num>
  <w:num w:numId="20">
    <w:abstractNumId w:val="28"/>
  </w:num>
  <w:num w:numId="21">
    <w:abstractNumId w:val="23"/>
  </w:num>
  <w:num w:numId="22">
    <w:abstractNumId w:val="33"/>
  </w:num>
  <w:num w:numId="23">
    <w:abstractNumId w:val="21"/>
  </w:num>
  <w:num w:numId="24">
    <w:abstractNumId w:val="13"/>
  </w:num>
  <w:num w:numId="25">
    <w:abstractNumId w:val="34"/>
  </w:num>
  <w:num w:numId="26">
    <w:abstractNumId w:val="17"/>
  </w:num>
  <w:num w:numId="27">
    <w:abstractNumId w:val="11"/>
  </w:num>
  <w:num w:numId="28">
    <w:abstractNumId w:val="20"/>
  </w:num>
  <w:num w:numId="29">
    <w:abstractNumId w:val="16"/>
  </w:num>
  <w:num w:numId="30">
    <w:abstractNumId w:val="12"/>
  </w:num>
  <w:num w:numId="31">
    <w:abstractNumId w:val="8"/>
  </w:num>
  <w:num w:numId="32">
    <w:abstractNumId w:val="2"/>
  </w:num>
  <w:num w:numId="33">
    <w:abstractNumId w:val="14"/>
  </w:num>
  <w:num w:numId="34">
    <w:abstractNumId w:val="27"/>
  </w:num>
  <w:num w:numId="35">
    <w:abstractNumId w:val="1"/>
  </w:num>
  <w:num w:numId="36">
    <w:abstractNumId w:val="24"/>
  </w:num>
  <w:num w:numId="37">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style="mso-wrap-style:none" fillcolor="white">
      <v:fill color="white"/>
      <v:textbox style="mso-fit-shape-to-text:t" inset="1.44pt,1.44pt,1.44pt,1.44pt"/>
    </o:shapedefaults>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A5"/>
    <w:rsid w:val="00000DA9"/>
    <w:rsid w:val="00002550"/>
    <w:rsid w:val="00003F14"/>
    <w:rsid w:val="00005FFF"/>
    <w:rsid w:val="00007BD2"/>
    <w:rsid w:val="0001197B"/>
    <w:rsid w:val="00015043"/>
    <w:rsid w:val="00015FC4"/>
    <w:rsid w:val="00016C3C"/>
    <w:rsid w:val="000216C2"/>
    <w:rsid w:val="000217C1"/>
    <w:rsid w:val="00022A54"/>
    <w:rsid w:val="0002546A"/>
    <w:rsid w:val="0002672D"/>
    <w:rsid w:val="00026908"/>
    <w:rsid w:val="00026978"/>
    <w:rsid w:val="00026CDA"/>
    <w:rsid w:val="000270F6"/>
    <w:rsid w:val="00027F59"/>
    <w:rsid w:val="000316E5"/>
    <w:rsid w:val="00037D43"/>
    <w:rsid w:val="00037D95"/>
    <w:rsid w:val="000411DD"/>
    <w:rsid w:val="00041EBC"/>
    <w:rsid w:val="00043E94"/>
    <w:rsid w:val="00043FE9"/>
    <w:rsid w:val="00046C03"/>
    <w:rsid w:val="00047815"/>
    <w:rsid w:val="0005281E"/>
    <w:rsid w:val="0005548C"/>
    <w:rsid w:val="00055DA5"/>
    <w:rsid w:val="00056C9D"/>
    <w:rsid w:val="00057066"/>
    <w:rsid w:val="00057DCA"/>
    <w:rsid w:val="00060249"/>
    <w:rsid w:val="00061FC9"/>
    <w:rsid w:val="0006692A"/>
    <w:rsid w:val="00070FBB"/>
    <w:rsid w:val="00074F3F"/>
    <w:rsid w:val="000769B6"/>
    <w:rsid w:val="00077A4C"/>
    <w:rsid w:val="00081610"/>
    <w:rsid w:val="000845E2"/>
    <w:rsid w:val="00085D9B"/>
    <w:rsid w:val="00090207"/>
    <w:rsid w:val="00091698"/>
    <w:rsid w:val="000933B9"/>
    <w:rsid w:val="00094FC9"/>
    <w:rsid w:val="0009667A"/>
    <w:rsid w:val="000A2F0B"/>
    <w:rsid w:val="000A5BF3"/>
    <w:rsid w:val="000A75AD"/>
    <w:rsid w:val="000B29AF"/>
    <w:rsid w:val="000B30F7"/>
    <w:rsid w:val="000B3498"/>
    <w:rsid w:val="000B4613"/>
    <w:rsid w:val="000C095D"/>
    <w:rsid w:val="000C4F2F"/>
    <w:rsid w:val="000C62F7"/>
    <w:rsid w:val="000D0DDF"/>
    <w:rsid w:val="000D56A0"/>
    <w:rsid w:val="000D5EAC"/>
    <w:rsid w:val="000E41A7"/>
    <w:rsid w:val="000E5ED9"/>
    <w:rsid w:val="000F1B20"/>
    <w:rsid w:val="000F376C"/>
    <w:rsid w:val="000F56ED"/>
    <w:rsid w:val="000F5706"/>
    <w:rsid w:val="000F72F8"/>
    <w:rsid w:val="00101D47"/>
    <w:rsid w:val="001054CF"/>
    <w:rsid w:val="00105C64"/>
    <w:rsid w:val="00110E65"/>
    <w:rsid w:val="001110D7"/>
    <w:rsid w:val="001134C3"/>
    <w:rsid w:val="00113CF1"/>
    <w:rsid w:val="0012278C"/>
    <w:rsid w:val="00123160"/>
    <w:rsid w:val="0012443F"/>
    <w:rsid w:val="00124551"/>
    <w:rsid w:val="0012515F"/>
    <w:rsid w:val="0013128D"/>
    <w:rsid w:val="00133A9A"/>
    <w:rsid w:val="00137681"/>
    <w:rsid w:val="001377B4"/>
    <w:rsid w:val="0014167E"/>
    <w:rsid w:val="00142BC1"/>
    <w:rsid w:val="0014303F"/>
    <w:rsid w:val="00143EEE"/>
    <w:rsid w:val="00146285"/>
    <w:rsid w:val="00146E51"/>
    <w:rsid w:val="00152118"/>
    <w:rsid w:val="001522B8"/>
    <w:rsid w:val="0015291F"/>
    <w:rsid w:val="00153BB1"/>
    <w:rsid w:val="001548CD"/>
    <w:rsid w:val="00154FA9"/>
    <w:rsid w:val="00157952"/>
    <w:rsid w:val="001604CE"/>
    <w:rsid w:val="0016114B"/>
    <w:rsid w:val="00161F8B"/>
    <w:rsid w:val="00162C28"/>
    <w:rsid w:val="00166E8A"/>
    <w:rsid w:val="00170FD0"/>
    <w:rsid w:val="001718E2"/>
    <w:rsid w:val="001742E7"/>
    <w:rsid w:val="00180757"/>
    <w:rsid w:val="001835FE"/>
    <w:rsid w:val="00183E0C"/>
    <w:rsid w:val="00187A56"/>
    <w:rsid w:val="0019029E"/>
    <w:rsid w:val="00190C37"/>
    <w:rsid w:val="001919EF"/>
    <w:rsid w:val="0019647E"/>
    <w:rsid w:val="001A3213"/>
    <w:rsid w:val="001A3A77"/>
    <w:rsid w:val="001A3C4E"/>
    <w:rsid w:val="001A43C9"/>
    <w:rsid w:val="001A44A8"/>
    <w:rsid w:val="001A5588"/>
    <w:rsid w:val="001B0D35"/>
    <w:rsid w:val="001B1B67"/>
    <w:rsid w:val="001B30A9"/>
    <w:rsid w:val="001B42AE"/>
    <w:rsid w:val="001B53A2"/>
    <w:rsid w:val="001B549A"/>
    <w:rsid w:val="001B5BA2"/>
    <w:rsid w:val="001B7121"/>
    <w:rsid w:val="001B7224"/>
    <w:rsid w:val="001B79FE"/>
    <w:rsid w:val="001C3D0F"/>
    <w:rsid w:val="001C4273"/>
    <w:rsid w:val="001C4A59"/>
    <w:rsid w:val="001D059E"/>
    <w:rsid w:val="001D1E27"/>
    <w:rsid w:val="001D391B"/>
    <w:rsid w:val="001D3F20"/>
    <w:rsid w:val="001D56F9"/>
    <w:rsid w:val="001D7388"/>
    <w:rsid w:val="001E1842"/>
    <w:rsid w:val="001E18BF"/>
    <w:rsid w:val="001E2B10"/>
    <w:rsid w:val="001E3C66"/>
    <w:rsid w:val="001E43CE"/>
    <w:rsid w:val="001E5485"/>
    <w:rsid w:val="001E6A22"/>
    <w:rsid w:val="001F1AE5"/>
    <w:rsid w:val="001F33AD"/>
    <w:rsid w:val="001F5265"/>
    <w:rsid w:val="001F6777"/>
    <w:rsid w:val="002004E3"/>
    <w:rsid w:val="00201BC3"/>
    <w:rsid w:val="00202568"/>
    <w:rsid w:val="002066F4"/>
    <w:rsid w:val="00207E39"/>
    <w:rsid w:val="0021070C"/>
    <w:rsid w:val="00210DD7"/>
    <w:rsid w:val="00211802"/>
    <w:rsid w:val="00213264"/>
    <w:rsid w:val="00217D25"/>
    <w:rsid w:val="00221062"/>
    <w:rsid w:val="00231B91"/>
    <w:rsid w:val="002354F8"/>
    <w:rsid w:val="00235857"/>
    <w:rsid w:val="00235E0F"/>
    <w:rsid w:val="00237530"/>
    <w:rsid w:val="00237E5A"/>
    <w:rsid w:val="002412A9"/>
    <w:rsid w:val="0024412E"/>
    <w:rsid w:val="00244D93"/>
    <w:rsid w:val="00246328"/>
    <w:rsid w:val="0024708B"/>
    <w:rsid w:val="00250FEE"/>
    <w:rsid w:val="00254DCC"/>
    <w:rsid w:val="0025637E"/>
    <w:rsid w:val="00270284"/>
    <w:rsid w:val="00273F09"/>
    <w:rsid w:val="0027534A"/>
    <w:rsid w:val="00276F63"/>
    <w:rsid w:val="00280C99"/>
    <w:rsid w:val="00280FFF"/>
    <w:rsid w:val="00282A1A"/>
    <w:rsid w:val="00282C48"/>
    <w:rsid w:val="00283AA5"/>
    <w:rsid w:val="00283E88"/>
    <w:rsid w:val="00283F55"/>
    <w:rsid w:val="00287584"/>
    <w:rsid w:val="00287A8F"/>
    <w:rsid w:val="00290F3E"/>
    <w:rsid w:val="00294A58"/>
    <w:rsid w:val="00295F05"/>
    <w:rsid w:val="002A2AB4"/>
    <w:rsid w:val="002A3086"/>
    <w:rsid w:val="002A3B56"/>
    <w:rsid w:val="002A3CC0"/>
    <w:rsid w:val="002A7448"/>
    <w:rsid w:val="002B3131"/>
    <w:rsid w:val="002B5B52"/>
    <w:rsid w:val="002B68BE"/>
    <w:rsid w:val="002C1285"/>
    <w:rsid w:val="002C343D"/>
    <w:rsid w:val="002C4D25"/>
    <w:rsid w:val="002C522F"/>
    <w:rsid w:val="002C7C00"/>
    <w:rsid w:val="002D0BEE"/>
    <w:rsid w:val="002D65FC"/>
    <w:rsid w:val="002E10E2"/>
    <w:rsid w:val="002E7D27"/>
    <w:rsid w:val="002F19F6"/>
    <w:rsid w:val="002F2043"/>
    <w:rsid w:val="002F21A0"/>
    <w:rsid w:val="002F4FFC"/>
    <w:rsid w:val="00300E75"/>
    <w:rsid w:val="00301814"/>
    <w:rsid w:val="00301F59"/>
    <w:rsid w:val="00302A12"/>
    <w:rsid w:val="003047D3"/>
    <w:rsid w:val="0030489B"/>
    <w:rsid w:val="00306F21"/>
    <w:rsid w:val="00307982"/>
    <w:rsid w:val="00307DC7"/>
    <w:rsid w:val="0031244D"/>
    <w:rsid w:val="003208FF"/>
    <w:rsid w:val="00321678"/>
    <w:rsid w:val="00321D9C"/>
    <w:rsid w:val="00323599"/>
    <w:rsid w:val="003249BC"/>
    <w:rsid w:val="00325648"/>
    <w:rsid w:val="003258F7"/>
    <w:rsid w:val="003266B4"/>
    <w:rsid w:val="00327FB2"/>
    <w:rsid w:val="00330A94"/>
    <w:rsid w:val="003326BD"/>
    <w:rsid w:val="00335A15"/>
    <w:rsid w:val="003439E8"/>
    <w:rsid w:val="00343DC5"/>
    <w:rsid w:val="00347B0B"/>
    <w:rsid w:val="0035038D"/>
    <w:rsid w:val="003550E7"/>
    <w:rsid w:val="003578CB"/>
    <w:rsid w:val="003642A9"/>
    <w:rsid w:val="00365416"/>
    <w:rsid w:val="003662F1"/>
    <w:rsid w:val="00370B3F"/>
    <w:rsid w:val="00370F3A"/>
    <w:rsid w:val="003740BC"/>
    <w:rsid w:val="0037743B"/>
    <w:rsid w:val="00384D43"/>
    <w:rsid w:val="00390F40"/>
    <w:rsid w:val="00394930"/>
    <w:rsid w:val="00397EDD"/>
    <w:rsid w:val="003A0055"/>
    <w:rsid w:val="003A2C7A"/>
    <w:rsid w:val="003A51C9"/>
    <w:rsid w:val="003A5791"/>
    <w:rsid w:val="003A5930"/>
    <w:rsid w:val="003B1398"/>
    <w:rsid w:val="003B14A2"/>
    <w:rsid w:val="003B2A8C"/>
    <w:rsid w:val="003B2E5D"/>
    <w:rsid w:val="003B6F92"/>
    <w:rsid w:val="003B7AA3"/>
    <w:rsid w:val="003C1255"/>
    <w:rsid w:val="003C370B"/>
    <w:rsid w:val="003C3AE1"/>
    <w:rsid w:val="003C5F72"/>
    <w:rsid w:val="003C6113"/>
    <w:rsid w:val="003C728E"/>
    <w:rsid w:val="003C7FC4"/>
    <w:rsid w:val="003D12AA"/>
    <w:rsid w:val="003D1C69"/>
    <w:rsid w:val="003D6AAF"/>
    <w:rsid w:val="003D6D17"/>
    <w:rsid w:val="003D7BE2"/>
    <w:rsid w:val="003E00FA"/>
    <w:rsid w:val="003E343E"/>
    <w:rsid w:val="003E3965"/>
    <w:rsid w:val="003E3F1E"/>
    <w:rsid w:val="003E4B54"/>
    <w:rsid w:val="003E59B2"/>
    <w:rsid w:val="003F6E9E"/>
    <w:rsid w:val="00401E5D"/>
    <w:rsid w:val="00403118"/>
    <w:rsid w:val="00411B6E"/>
    <w:rsid w:val="004158E7"/>
    <w:rsid w:val="0041703B"/>
    <w:rsid w:val="004203DB"/>
    <w:rsid w:val="00420F54"/>
    <w:rsid w:val="00421674"/>
    <w:rsid w:val="00422192"/>
    <w:rsid w:val="00422DB8"/>
    <w:rsid w:val="00426CA6"/>
    <w:rsid w:val="004346BD"/>
    <w:rsid w:val="00435B4F"/>
    <w:rsid w:val="00436129"/>
    <w:rsid w:val="00440E9D"/>
    <w:rsid w:val="004505A1"/>
    <w:rsid w:val="004507C4"/>
    <w:rsid w:val="00461A29"/>
    <w:rsid w:val="004722C8"/>
    <w:rsid w:val="004741C6"/>
    <w:rsid w:val="004749AD"/>
    <w:rsid w:val="004816CD"/>
    <w:rsid w:val="00485735"/>
    <w:rsid w:val="00487D19"/>
    <w:rsid w:val="00490FDE"/>
    <w:rsid w:val="00495E98"/>
    <w:rsid w:val="004A08B3"/>
    <w:rsid w:val="004A0A90"/>
    <w:rsid w:val="004A20EF"/>
    <w:rsid w:val="004A24E5"/>
    <w:rsid w:val="004A3EAB"/>
    <w:rsid w:val="004A4FD1"/>
    <w:rsid w:val="004A5792"/>
    <w:rsid w:val="004A64F4"/>
    <w:rsid w:val="004B0E3C"/>
    <w:rsid w:val="004B1ABC"/>
    <w:rsid w:val="004B1E76"/>
    <w:rsid w:val="004B4014"/>
    <w:rsid w:val="004B6C58"/>
    <w:rsid w:val="004C1FB1"/>
    <w:rsid w:val="004C5496"/>
    <w:rsid w:val="004D00CD"/>
    <w:rsid w:val="004D18A8"/>
    <w:rsid w:val="004D33E4"/>
    <w:rsid w:val="004D41DB"/>
    <w:rsid w:val="004D73F2"/>
    <w:rsid w:val="004E3952"/>
    <w:rsid w:val="004E5634"/>
    <w:rsid w:val="004E7583"/>
    <w:rsid w:val="004F06CC"/>
    <w:rsid w:val="004F3888"/>
    <w:rsid w:val="004F5573"/>
    <w:rsid w:val="004F5C76"/>
    <w:rsid w:val="0050132D"/>
    <w:rsid w:val="00503844"/>
    <w:rsid w:val="005113FC"/>
    <w:rsid w:val="00517745"/>
    <w:rsid w:val="00520010"/>
    <w:rsid w:val="00522388"/>
    <w:rsid w:val="00522959"/>
    <w:rsid w:val="0052482C"/>
    <w:rsid w:val="0052748E"/>
    <w:rsid w:val="00531CEA"/>
    <w:rsid w:val="0053255E"/>
    <w:rsid w:val="005326BC"/>
    <w:rsid w:val="00532D73"/>
    <w:rsid w:val="005339DA"/>
    <w:rsid w:val="00537C5F"/>
    <w:rsid w:val="00540032"/>
    <w:rsid w:val="00540822"/>
    <w:rsid w:val="00542BE2"/>
    <w:rsid w:val="0054635C"/>
    <w:rsid w:val="00550F85"/>
    <w:rsid w:val="00551F30"/>
    <w:rsid w:val="0055343E"/>
    <w:rsid w:val="0055496D"/>
    <w:rsid w:val="00563BB6"/>
    <w:rsid w:val="0056412F"/>
    <w:rsid w:val="00567311"/>
    <w:rsid w:val="005678F1"/>
    <w:rsid w:val="00567AEB"/>
    <w:rsid w:val="00567B72"/>
    <w:rsid w:val="005711B7"/>
    <w:rsid w:val="00571EDF"/>
    <w:rsid w:val="00572C4C"/>
    <w:rsid w:val="005763A5"/>
    <w:rsid w:val="00576D22"/>
    <w:rsid w:val="00576D6E"/>
    <w:rsid w:val="00580248"/>
    <w:rsid w:val="00581C02"/>
    <w:rsid w:val="005842E2"/>
    <w:rsid w:val="00585CF4"/>
    <w:rsid w:val="00594875"/>
    <w:rsid w:val="00595A72"/>
    <w:rsid w:val="00595D62"/>
    <w:rsid w:val="005974F5"/>
    <w:rsid w:val="005A0099"/>
    <w:rsid w:val="005A5534"/>
    <w:rsid w:val="005A5EB1"/>
    <w:rsid w:val="005B1767"/>
    <w:rsid w:val="005B6041"/>
    <w:rsid w:val="005C399F"/>
    <w:rsid w:val="005C4724"/>
    <w:rsid w:val="005C7C44"/>
    <w:rsid w:val="005D2441"/>
    <w:rsid w:val="005D55CF"/>
    <w:rsid w:val="005D5781"/>
    <w:rsid w:val="005D5B59"/>
    <w:rsid w:val="005D5CFB"/>
    <w:rsid w:val="005D5D1A"/>
    <w:rsid w:val="005D6531"/>
    <w:rsid w:val="005E14FA"/>
    <w:rsid w:val="005F15D4"/>
    <w:rsid w:val="005F1A0B"/>
    <w:rsid w:val="00601E3D"/>
    <w:rsid w:val="006032BD"/>
    <w:rsid w:val="00612671"/>
    <w:rsid w:val="006166C0"/>
    <w:rsid w:val="006167D1"/>
    <w:rsid w:val="006179AC"/>
    <w:rsid w:val="00620CF9"/>
    <w:rsid w:val="0062192B"/>
    <w:rsid w:val="00622A51"/>
    <w:rsid w:val="0062333D"/>
    <w:rsid w:val="006264C6"/>
    <w:rsid w:val="006304E8"/>
    <w:rsid w:val="006405C3"/>
    <w:rsid w:val="00641FAF"/>
    <w:rsid w:val="0064267D"/>
    <w:rsid w:val="00642EFC"/>
    <w:rsid w:val="0064485E"/>
    <w:rsid w:val="00645771"/>
    <w:rsid w:val="00647856"/>
    <w:rsid w:val="006523C4"/>
    <w:rsid w:val="0065328D"/>
    <w:rsid w:val="0065525D"/>
    <w:rsid w:val="0065566C"/>
    <w:rsid w:val="00655DC6"/>
    <w:rsid w:val="00656E88"/>
    <w:rsid w:val="00661206"/>
    <w:rsid w:val="0066360C"/>
    <w:rsid w:val="00665871"/>
    <w:rsid w:val="00666C69"/>
    <w:rsid w:val="006723C8"/>
    <w:rsid w:val="006725D5"/>
    <w:rsid w:val="006773C3"/>
    <w:rsid w:val="0068004E"/>
    <w:rsid w:val="0068133B"/>
    <w:rsid w:val="00682796"/>
    <w:rsid w:val="00683738"/>
    <w:rsid w:val="00684C73"/>
    <w:rsid w:val="006923B8"/>
    <w:rsid w:val="00692A62"/>
    <w:rsid w:val="0069457B"/>
    <w:rsid w:val="006A1F40"/>
    <w:rsid w:val="006A6B76"/>
    <w:rsid w:val="006B1B82"/>
    <w:rsid w:val="006B5456"/>
    <w:rsid w:val="006B75AB"/>
    <w:rsid w:val="006B7A61"/>
    <w:rsid w:val="006C1A13"/>
    <w:rsid w:val="006C2AB5"/>
    <w:rsid w:val="006C4182"/>
    <w:rsid w:val="006D06C3"/>
    <w:rsid w:val="006D5F1D"/>
    <w:rsid w:val="006E2CF4"/>
    <w:rsid w:val="006E3384"/>
    <w:rsid w:val="006E6C69"/>
    <w:rsid w:val="006F2ECE"/>
    <w:rsid w:val="006F30C4"/>
    <w:rsid w:val="006F5A4F"/>
    <w:rsid w:val="006F7214"/>
    <w:rsid w:val="006F7FC7"/>
    <w:rsid w:val="00700600"/>
    <w:rsid w:val="007021D2"/>
    <w:rsid w:val="00702E72"/>
    <w:rsid w:val="00703CC5"/>
    <w:rsid w:val="00705826"/>
    <w:rsid w:val="00705A01"/>
    <w:rsid w:val="00706727"/>
    <w:rsid w:val="00711EC0"/>
    <w:rsid w:val="00715751"/>
    <w:rsid w:val="00721BC4"/>
    <w:rsid w:val="007236C1"/>
    <w:rsid w:val="00725051"/>
    <w:rsid w:val="007261F0"/>
    <w:rsid w:val="007263A2"/>
    <w:rsid w:val="007278B4"/>
    <w:rsid w:val="007335F0"/>
    <w:rsid w:val="00734898"/>
    <w:rsid w:val="00741D60"/>
    <w:rsid w:val="00741FD5"/>
    <w:rsid w:val="00742BC1"/>
    <w:rsid w:val="00743F7B"/>
    <w:rsid w:val="0074533E"/>
    <w:rsid w:val="00745754"/>
    <w:rsid w:val="00753D95"/>
    <w:rsid w:val="007566E0"/>
    <w:rsid w:val="00761C24"/>
    <w:rsid w:val="00762323"/>
    <w:rsid w:val="0076343D"/>
    <w:rsid w:val="007635F2"/>
    <w:rsid w:val="00763A46"/>
    <w:rsid w:val="007656CF"/>
    <w:rsid w:val="00766FB6"/>
    <w:rsid w:val="00770D44"/>
    <w:rsid w:val="00770F89"/>
    <w:rsid w:val="0077126C"/>
    <w:rsid w:val="00781E66"/>
    <w:rsid w:val="007854C4"/>
    <w:rsid w:val="007871BA"/>
    <w:rsid w:val="0078793B"/>
    <w:rsid w:val="00791EB6"/>
    <w:rsid w:val="00795ECB"/>
    <w:rsid w:val="007A1AA5"/>
    <w:rsid w:val="007A2804"/>
    <w:rsid w:val="007A6680"/>
    <w:rsid w:val="007B375B"/>
    <w:rsid w:val="007C10CD"/>
    <w:rsid w:val="007C2AF3"/>
    <w:rsid w:val="007C7D66"/>
    <w:rsid w:val="007D0DDF"/>
    <w:rsid w:val="007D43B7"/>
    <w:rsid w:val="007D4A6B"/>
    <w:rsid w:val="007D4C1E"/>
    <w:rsid w:val="007D52A8"/>
    <w:rsid w:val="007D5327"/>
    <w:rsid w:val="007D6A58"/>
    <w:rsid w:val="007E5B22"/>
    <w:rsid w:val="007E5B42"/>
    <w:rsid w:val="007F2637"/>
    <w:rsid w:val="007F46E3"/>
    <w:rsid w:val="007F4BC1"/>
    <w:rsid w:val="007F6294"/>
    <w:rsid w:val="00800C04"/>
    <w:rsid w:val="00802755"/>
    <w:rsid w:val="0080590C"/>
    <w:rsid w:val="008104D9"/>
    <w:rsid w:val="00810792"/>
    <w:rsid w:val="00811EBE"/>
    <w:rsid w:val="008130AC"/>
    <w:rsid w:val="00814CD5"/>
    <w:rsid w:val="008218B5"/>
    <w:rsid w:val="00822B58"/>
    <w:rsid w:val="00823602"/>
    <w:rsid w:val="0082391C"/>
    <w:rsid w:val="00826F80"/>
    <w:rsid w:val="00833D66"/>
    <w:rsid w:val="0084013C"/>
    <w:rsid w:val="0084329A"/>
    <w:rsid w:val="008434DE"/>
    <w:rsid w:val="00846956"/>
    <w:rsid w:val="0085006D"/>
    <w:rsid w:val="00850B88"/>
    <w:rsid w:val="00851FB9"/>
    <w:rsid w:val="008562E9"/>
    <w:rsid w:val="00866714"/>
    <w:rsid w:val="008705BD"/>
    <w:rsid w:val="008712F6"/>
    <w:rsid w:val="008763F6"/>
    <w:rsid w:val="00880356"/>
    <w:rsid w:val="00880C93"/>
    <w:rsid w:val="00883A6B"/>
    <w:rsid w:val="00883C54"/>
    <w:rsid w:val="0088696F"/>
    <w:rsid w:val="008955CE"/>
    <w:rsid w:val="008A2AF0"/>
    <w:rsid w:val="008A3733"/>
    <w:rsid w:val="008B12FB"/>
    <w:rsid w:val="008B49A9"/>
    <w:rsid w:val="008C0C2F"/>
    <w:rsid w:val="008C0E0F"/>
    <w:rsid w:val="008C3F51"/>
    <w:rsid w:val="008C3F70"/>
    <w:rsid w:val="008D074E"/>
    <w:rsid w:val="008D311A"/>
    <w:rsid w:val="008D3A4D"/>
    <w:rsid w:val="008D5170"/>
    <w:rsid w:val="008D5197"/>
    <w:rsid w:val="008E07BA"/>
    <w:rsid w:val="008E0968"/>
    <w:rsid w:val="008E20E1"/>
    <w:rsid w:val="008E4B36"/>
    <w:rsid w:val="008F10C2"/>
    <w:rsid w:val="008F2476"/>
    <w:rsid w:val="008F386B"/>
    <w:rsid w:val="008F3C10"/>
    <w:rsid w:val="008F46AA"/>
    <w:rsid w:val="008F657B"/>
    <w:rsid w:val="00901AD9"/>
    <w:rsid w:val="00903463"/>
    <w:rsid w:val="0090403E"/>
    <w:rsid w:val="00904991"/>
    <w:rsid w:val="00905F33"/>
    <w:rsid w:val="00906AF8"/>
    <w:rsid w:val="00906F88"/>
    <w:rsid w:val="009103E1"/>
    <w:rsid w:val="00913409"/>
    <w:rsid w:val="0091388A"/>
    <w:rsid w:val="009155AB"/>
    <w:rsid w:val="009164F0"/>
    <w:rsid w:val="009165EB"/>
    <w:rsid w:val="00917F03"/>
    <w:rsid w:val="009202B4"/>
    <w:rsid w:val="009215C9"/>
    <w:rsid w:val="00921978"/>
    <w:rsid w:val="009232B2"/>
    <w:rsid w:val="00924478"/>
    <w:rsid w:val="00924928"/>
    <w:rsid w:val="009315A6"/>
    <w:rsid w:val="009324AE"/>
    <w:rsid w:val="009342A6"/>
    <w:rsid w:val="00937755"/>
    <w:rsid w:val="00942DB3"/>
    <w:rsid w:val="00943CFD"/>
    <w:rsid w:val="00943EC4"/>
    <w:rsid w:val="009454B3"/>
    <w:rsid w:val="00945C19"/>
    <w:rsid w:val="00946385"/>
    <w:rsid w:val="009474E9"/>
    <w:rsid w:val="00947B01"/>
    <w:rsid w:val="00952E3F"/>
    <w:rsid w:val="00953BA2"/>
    <w:rsid w:val="00954CBD"/>
    <w:rsid w:val="00956375"/>
    <w:rsid w:val="009563EC"/>
    <w:rsid w:val="00956FBA"/>
    <w:rsid w:val="00961528"/>
    <w:rsid w:val="00961D37"/>
    <w:rsid w:val="009641EA"/>
    <w:rsid w:val="009717C3"/>
    <w:rsid w:val="00972426"/>
    <w:rsid w:val="009726C2"/>
    <w:rsid w:val="009731F2"/>
    <w:rsid w:val="00976107"/>
    <w:rsid w:val="009816A9"/>
    <w:rsid w:val="00982E16"/>
    <w:rsid w:val="0098365A"/>
    <w:rsid w:val="00984512"/>
    <w:rsid w:val="0098587D"/>
    <w:rsid w:val="00986BD4"/>
    <w:rsid w:val="00990A8A"/>
    <w:rsid w:val="009956BE"/>
    <w:rsid w:val="009971FC"/>
    <w:rsid w:val="009A1667"/>
    <w:rsid w:val="009A1775"/>
    <w:rsid w:val="009A1F0F"/>
    <w:rsid w:val="009A33EF"/>
    <w:rsid w:val="009A6845"/>
    <w:rsid w:val="009B2D6D"/>
    <w:rsid w:val="009B3A41"/>
    <w:rsid w:val="009B5C19"/>
    <w:rsid w:val="009B6082"/>
    <w:rsid w:val="009B67BC"/>
    <w:rsid w:val="009B6892"/>
    <w:rsid w:val="009B6A4D"/>
    <w:rsid w:val="009B7337"/>
    <w:rsid w:val="009C104C"/>
    <w:rsid w:val="009C53AB"/>
    <w:rsid w:val="009C5F08"/>
    <w:rsid w:val="009C68F5"/>
    <w:rsid w:val="009C6D99"/>
    <w:rsid w:val="009C790C"/>
    <w:rsid w:val="009C7BC5"/>
    <w:rsid w:val="009D18E6"/>
    <w:rsid w:val="009D1DD3"/>
    <w:rsid w:val="009D309B"/>
    <w:rsid w:val="009D4623"/>
    <w:rsid w:val="009D5ECC"/>
    <w:rsid w:val="009E1DB4"/>
    <w:rsid w:val="009E22B0"/>
    <w:rsid w:val="009E2C4A"/>
    <w:rsid w:val="009E35F6"/>
    <w:rsid w:val="009E55F7"/>
    <w:rsid w:val="009E7560"/>
    <w:rsid w:val="009F0C9B"/>
    <w:rsid w:val="009F4F91"/>
    <w:rsid w:val="009F6C08"/>
    <w:rsid w:val="00A00B95"/>
    <w:rsid w:val="00A05EBA"/>
    <w:rsid w:val="00A1320D"/>
    <w:rsid w:val="00A13391"/>
    <w:rsid w:val="00A13844"/>
    <w:rsid w:val="00A150C4"/>
    <w:rsid w:val="00A161A4"/>
    <w:rsid w:val="00A166F4"/>
    <w:rsid w:val="00A16E8F"/>
    <w:rsid w:val="00A17541"/>
    <w:rsid w:val="00A21674"/>
    <w:rsid w:val="00A227C9"/>
    <w:rsid w:val="00A23C92"/>
    <w:rsid w:val="00A27655"/>
    <w:rsid w:val="00A34603"/>
    <w:rsid w:val="00A3672D"/>
    <w:rsid w:val="00A368ED"/>
    <w:rsid w:val="00A36AEC"/>
    <w:rsid w:val="00A36B1D"/>
    <w:rsid w:val="00A4009C"/>
    <w:rsid w:val="00A40F7C"/>
    <w:rsid w:val="00A41AA1"/>
    <w:rsid w:val="00A4362C"/>
    <w:rsid w:val="00A46122"/>
    <w:rsid w:val="00A50A4A"/>
    <w:rsid w:val="00A528E4"/>
    <w:rsid w:val="00A54CE9"/>
    <w:rsid w:val="00A567F9"/>
    <w:rsid w:val="00A568E1"/>
    <w:rsid w:val="00A60E31"/>
    <w:rsid w:val="00A6126D"/>
    <w:rsid w:val="00A632D9"/>
    <w:rsid w:val="00A6439C"/>
    <w:rsid w:val="00A71822"/>
    <w:rsid w:val="00A72A38"/>
    <w:rsid w:val="00A72D5E"/>
    <w:rsid w:val="00A74044"/>
    <w:rsid w:val="00A75A08"/>
    <w:rsid w:val="00A7605E"/>
    <w:rsid w:val="00A76D3D"/>
    <w:rsid w:val="00A83E15"/>
    <w:rsid w:val="00A84A19"/>
    <w:rsid w:val="00A84D42"/>
    <w:rsid w:val="00A864DF"/>
    <w:rsid w:val="00A86AB8"/>
    <w:rsid w:val="00A92510"/>
    <w:rsid w:val="00A92917"/>
    <w:rsid w:val="00A92E0C"/>
    <w:rsid w:val="00A933FB"/>
    <w:rsid w:val="00A94527"/>
    <w:rsid w:val="00A963F9"/>
    <w:rsid w:val="00AA0174"/>
    <w:rsid w:val="00AA045F"/>
    <w:rsid w:val="00AA10B1"/>
    <w:rsid w:val="00AA1168"/>
    <w:rsid w:val="00AA19B7"/>
    <w:rsid w:val="00AA2146"/>
    <w:rsid w:val="00AA37A4"/>
    <w:rsid w:val="00AA3E47"/>
    <w:rsid w:val="00AA4484"/>
    <w:rsid w:val="00AA4D56"/>
    <w:rsid w:val="00AA7056"/>
    <w:rsid w:val="00AB1093"/>
    <w:rsid w:val="00AB1A20"/>
    <w:rsid w:val="00AB2EF7"/>
    <w:rsid w:val="00AB386C"/>
    <w:rsid w:val="00AB471A"/>
    <w:rsid w:val="00AB5723"/>
    <w:rsid w:val="00AC1E86"/>
    <w:rsid w:val="00AC40AF"/>
    <w:rsid w:val="00AC6D2B"/>
    <w:rsid w:val="00AC7500"/>
    <w:rsid w:val="00AC7B68"/>
    <w:rsid w:val="00AD3733"/>
    <w:rsid w:val="00AD4474"/>
    <w:rsid w:val="00AD4B18"/>
    <w:rsid w:val="00AD74DC"/>
    <w:rsid w:val="00AE03D2"/>
    <w:rsid w:val="00AE2953"/>
    <w:rsid w:val="00AE3FBD"/>
    <w:rsid w:val="00AE4E0F"/>
    <w:rsid w:val="00AF5367"/>
    <w:rsid w:val="00B0029C"/>
    <w:rsid w:val="00B00B96"/>
    <w:rsid w:val="00B01426"/>
    <w:rsid w:val="00B05CF7"/>
    <w:rsid w:val="00B06DDE"/>
    <w:rsid w:val="00B07D86"/>
    <w:rsid w:val="00B103F6"/>
    <w:rsid w:val="00B12836"/>
    <w:rsid w:val="00B1612C"/>
    <w:rsid w:val="00B16AA6"/>
    <w:rsid w:val="00B173E7"/>
    <w:rsid w:val="00B177A0"/>
    <w:rsid w:val="00B22A50"/>
    <w:rsid w:val="00B22BE7"/>
    <w:rsid w:val="00B31D65"/>
    <w:rsid w:val="00B320FC"/>
    <w:rsid w:val="00B41178"/>
    <w:rsid w:val="00B41558"/>
    <w:rsid w:val="00B4338B"/>
    <w:rsid w:val="00B4599C"/>
    <w:rsid w:val="00B507C2"/>
    <w:rsid w:val="00B520A5"/>
    <w:rsid w:val="00B53558"/>
    <w:rsid w:val="00B5357E"/>
    <w:rsid w:val="00B54893"/>
    <w:rsid w:val="00B6297D"/>
    <w:rsid w:val="00B67F0E"/>
    <w:rsid w:val="00B70C6B"/>
    <w:rsid w:val="00B72495"/>
    <w:rsid w:val="00B73D9C"/>
    <w:rsid w:val="00B745A3"/>
    <w:rsid w:val="00B762D2"/>
    <w:rsid w:val="00B829B7"/>
    <w:rsid w:val="00B82A5B"/>
    <w:rsid w:val="00B82E7A"/>
    <w:rsid w:val="00B8533F"/>
    <w:rsid w:val="00B86792"/>
    <w:rsid w:val="00B868BE"/>
    <w:rsid w:val="00B86D44"/>
    <w:rsid w:val="00B92F73"/>
    <w:rsid w:val="00B94E55"/>
    <w:rsid w:val="00B9519C"/>
    <w:rsid w:val="00B96C7E"/>
    <w:rsid w:val="00BA0067"/>
    <w:rsid w:val="00BA600C"/>
    <w:rsid w:val="00BB063B"/>
    <w:rsid w:val="00BB1197"/>
    <w:rsid w:val="00BC6969"/>
    <w:rsid w:val="00BD1BEC"/>
    <w:rsid w:val="00BD1EDE"/>
    <w:rsid w:val="00BD23DC"/>
    <w:rsid w:val="00BD3346"/>
    <w:rsid w:val="00BD719C"/>
    <w:rsid w:val="00BD7CAF"/>
    <w:rsid w:val="00BE2BC7"/>
    <w:rsid w:val="00BE3F2B"/>
    <w:rsid w:val="00BE599F"/>
    <w:rsid w:val="00BF005C"/>
    <w:rsid w:val="00BF07DD"/>
    <w:rsid w:val="00BF29E2"/>
    <w:rsid w:val="00BF5879"/>
    <w:rsid w:val="00C05CA8"/>
    <w:rsid w:val="00C07353"/>
    <w:rsid w:val="00C07584"/>
    <w:rsid w:val="00C0788D"/>
    <w:rsid w:val="00C15270"/>
    <w:rsid w:val="00C21757"/>
    <w:rsid w:val="00C230AF"/>
    <w:rsid w:val="00C24D16"/>
    <w:rsid w:val="00C35499"/>
    <w:rsid w:val="00C3638C"/>
    <w:rsid w:val="00C42DD2"/>
    <w:rsid w:val="00C45548"/>
    <w:rsid w:val="00C47D3E"/>
    <w:rsid w:val="00C519AB"/>
    <w:rsid w:val="00C567E5"/>
    <w:rsid w:val="00C5713D"/>
    <w:rsid w:val="00C6034C"/>
    <w:rsid w:val="00C6127E"/>
    <w:rsid w:val="00C64D73"/>
    <w:rsid w:val="00C66F01"/>
    <w:rsid w:val="00C70456"/>
    <w:rsid w:val="00C71E23"/>
    <w:rsid w:val="00C74028"/>
    <w:rsid w:val="00C74FA0"/>
    <w:rsid w:val="00C755FB"/>
    <w:rsid w:val="00C75CF0"/>
    <w:rsid w:val="00C76199"/>
    <w:rsid w:val="00C818D9"/>
    <w:rsid w:val="00C81A33"/>
    <w:rsid w:val="00C852A0"/>
    <w:rsid w:val="00C938FC"/>
    <w:rsid w:val="00C94270"/>
    <w:rsid w:val="00CA3C98"/>
    <w:rsid w:val="00CA548B"/>
    <w:rsid w:val="00CA55F2"/>
    <w:rsid w:val="00CA62E9"/>
    <w:rsid w:val="00CB3B3A"/>
    <w:rsid w:val="00CB4C64"/>
    <w:rsid w:val="00CC4263"/>
    <w:rsid w:val="00CC4273"/>
    <w:rsid w:val="00CD04A5"/>
    <w:rsid w:val="00CD0C60"/>
    <w:rsid w:val="00CD1CFB"/>
    <w:rsid w:val="00CD2475"/>
    <w:rsid w:val="00CD406A"/>
    <w:rsid w:val="00CD40EC"/>
    <w:rsid w:val="00CD4B8D"/>
    <w:rsid w:val="00CD5280"/>
    <w:rsid w:val="00CE05EB"/>
    <w:rsid w:val="00CE225D"/>
    <w:rsid w:val="00CE2CC4"/>
    <w:rsid w:val="00CE70A5"/>
    <w:rsid w:val="00CF0C46"/>
    <w:rsid w:val="00CF10BF"/>
    <w:rsid w:val="00CF1B91"/>
    <w:rsid w:val="00CF1EB3"/>
    <w:rsid w:val="00CF3284"/>
    <w:rsid w:val="00D01E27"/>
    <w:rsid w:val="00D03ACC"/>
    <w:rsid w:val="00D0688E"/>
    <w:rsid w:val="00D07CE0"/>
    <w:rsid w:val="00D109B8"/>
    <w:rsid w:val="00D11FE3"/>
    <w:rsid w:val="00D13ADF"/>
    <w:rsid w:val="00D155AA"/>
    <w:rsid w:val="00D15BBF"/>
    <w:rsid w:val="00D20048"/>
    <w:rsid w:val="00D24FC5"/>
    <w:rsid w:val="00D2539F"/>
    <w:rsid w:val="00D269A1"/>
    <w:rsid w:val="00D3095A"/>
    <w:rsid w:val="00D30B5E"/>
    <w:rsid w:val="00D322CD"/>
    <w:rsid w:val="00D3476C"/>
    <w:rsid w:val="00D3549D"/>
    <w:rsid w:val="00D40462"/>
    <w:rsid w:val="00D42567"/>
    <w:rsid w:val="00D476D9"/>
    <w:rsid w:val="00D50197"/>
    <w:rsid w:val="00D503E6"/>
    <w:rsid w:val="00D50619"/>
    <w:rsid w:val="00D51F4D"/>
    <w:rsid w:val="00D52AC0"/>
    <w:rsid w:val="00D5519A"/>
    <w:rsid w:val="00D6005D"/>
    <w:rsid w:val="00D60BC7"/>
    <w:rsid w:val="00D61AC9"/>
    <w:rsid w:val="00D632A3"/>
    <w:rsid w:val="00D640B8"/>
    <w:rsid w:val="00D64DA0"/>
    <w:rsid w:val="00D7689A"/>
    <w:rsid w:val="00D77B9F"/>
    <w:rsid w:val="00D83584"/>
    <w:rsid w:val="00D8388E"/>
    <w:rsid w:val="00D8576E"/>
    <w:rsid w:val="00D874F8"/>
    <w:rsid w:val="00D87A63"/>
    <w:rsid w:val="00D9026C"/>
    <w:rsid w:val="00D917E2"/>
    <w:rsid w:val="00D91CD1"/>
    <w:rsid w:val="00D93D8F"/>
    <w:rsid w:val="00DA1261"/>
    <w:rsid w:val="00DA366D"/>
    <w:rsid w:val="00DA59ED"/>
    <w:rsid w:val="00DA65B0"/>
    <w:rsid w:val="00DB2C20"/>
    <w:rsid w:val="00DB2D12"/>
    <w:rsid w:val="00DC58A3"/>
    <w:rsid w:val="00DC6A6D"/>
    <w:rsid w:val="00DC6A93"/>
    <w:rsid w:val="00DD10FB"/>
    <w:rsid w:val="00DD1BE3"/>
    <w:rsid w:val="00DD3F3D"/>
    <w:rsid w:val="00DD5EA3"/>
    <w:rsid w:val="00DD61AE"/>
    <w:rsid w:val="00DD74EC"/>
    <w:rsid w:val="00DD7AAF"/>
    <w:rsid w:val="00DD7EFC"/>
    <w:rsid w:val="00DE19BA"/>
    <w:rsid w:val="00DE21E1"/>
    <w:rsid w:val="00DE44DD"/>
    <w:rsid w:val="00DE601B"/>
    <w:rsid w:val="00DE7AEA"/>
    <w:rsid w:val="00DE7B6F"/>
    <w:rsid w:val="00DF30C3"/>
    <w:rsid w:val="00DF401C"/>
    <w:rsid w:val="00DF7EC4"/>
    <w:rsid w:val="00E0227A"/>
    <w:rsid w:val="00E035B3"/>
    <w:rsid w:val="00E05E61"/>
    <w:rsid w:val="00E12C94"/>
    <w:rsid w:val="00E16517"/>
    <w:rsid w:val="00E172A6"/>
    <w:rsid w:val="00E21FA9"/>
    <w:rsid w:val="00E2205B"/>
    <w:rsid w:val="00E223D8"/>
    <w:rsid w:val="00E22864"/>
    <w:rsid w:val="00E2287E"/>
    <w:rsid w:val="00E264F2"/>
    <w:rsid w:val="00E2710E"/>
    <w:rsid w:val="00E3109C"/>
    <w:rsid w:val="00E313E0"/>
    <w:rsid w:val="00E32210"/>
    <w:rsid w:val="00E33593"/>
    <w:rsid w:val="00E34148"/>
    <w:rsid w:val="00E34906"/>
    <w:rsid w:val="00E37B6C"/>
    <w:rsid w:val="00E40321"/>
    <w:rsid w:val="00E41FA0"/>
    <w:rsid w:val="00E44978"/>
    <w:rsid w:val="00E457FA"/>
    <w:rsid w:val="00E51B26"/>
    <w:rsid w:val="00E525D7"/>
    <w:rsid w:val="00E55986"/>
    <w:rsid w:val="00E633D5"/>
    <w:rsid w:val="00E65DCF"/>
    <w:rsid w:val="00E72D11"/>
    <w:rsid w:val="00E735AD"/>
    <w:rsid w:val="00E74335"/>
    <w:rsid w:val="00E763ED"/>
    <w:rsid w:val="00E812BA"/>
    <w:rsid w:val="00E8272F"/>
    <w:rsid w:val="00E84E7F"/>
    <w:rsid w:val="00E8729A"/>
    <w:rsid w:val="00E877D0"/>
    <w:rsid w:val="00E900B3"/>
    <w:rsid w:val="00E90B0E"/>
    <w:rsid w:val="00E94C2F"/>
    <w:rsid w:val="00E95CE0"/>
    <w:rsid w:val="00E9601C"/>
    <w:rsid w:val="00EA228F"/>
    <w:rsid w:val="00EA67EA"/>
    <w:rsid w:val="00EA7E2F"/>
    <w:rsid w:val="00EB24A2"/>
    <w:rsid w:val="00EB3242"/>
    <w:rsid w:val="00EB4DDF"/>
    <w:rsid w:val="00ED0780"/>
    <w:rsid w:val="00EE063F"/>
    <w:rsid w:val="00EE0D2E"/>
    <w:rsid w:val="00EE3044"/>
    <w:rsid w:val="00EE6EED"/>
    <w:rsid w:val="00EE72AF"/>
    <w:rsid w:val="00EF4C16"/>
    <w:rsid w:val="00EF5D39"/>
    <w:rsid w:val="00EF6CB7"/>
    <w:rsid w:val="00F00C21"/>
    <w:rsid w:val="00F021FC"/>
    <w:rsid w:val="00F03AFD"/>
    <w:rsid w:val="00F132F9"/>
    <w:rsid w:val="00F214F9"/>
    <w:rsid w:val="00F22376"/>
    <w:rsid w:val="00F30383"/>
    <w:rsid w:val="00F3120C"/>
    <w:rsid w:val="00F32041"/>
    <w:rsid w:val="00F37C3F"/>
    <w:rsid w:val="00F4191B"/>
    <w:rsid w:val="00F470D8"/>
    <w:rsid w:val="00F50AB8"/>
    <w:rsid w:val="00F54D1A"/>
    <w:rsid w:val="00F54DC7"/>
    <w:rsid w:val="00F5515B"/>
    <w:rsid w:val="00F55F0A"/>
    <w:rsid w:val="00F57DB3"/>
    <w:rsid w:val="00F60BF2"/>
    <w:rsid w:val="00F62DE6"/>
    <w:rsid w:val="00F67F47"/>
    <w:rsid w:val="00F70811"/>
    <w:rsid w:val="00F7183D"/>
    <w:rsid w:val="00F74467"/>
    <w:rsid w:val="00F74C57"/>
    <w:rsid w:val="00F76376"/>
    <w:rsid w:val="00F810E2"/>
    <w:rsid w:val="00F83EB8"/>
    <w:rsid w:val="00F855CB"/>
    <w:rsid w:val="00F87526"/>
    <w:rsid w:val="00F9360F"/>
    <w:rsid w:val="00F944CB"/>
    <w:rsid w:val="00F94818"/>
    <w:rsid w:val="00FA006E"/>
    <w:rsid w:val="00FA077D"/>
    <w:rsid w:val="00FA09F3"/>
    <w:rsid w:val="00FA3BDE"/>
    <w:rsid w:val="00FA4138"/>
    <w:rsid w:val="00FB09F3"/>
    <w:rsid w:val="00FB67F8"/>
    <w:rsid w:val="00FB7AD3"/>
    <w:rsid w:val="00FC0F60"/>
    <w:rsid w:val="00FC4BA4"/>
    <w:rsid w:val="00FC5ADB"/>
    <w:rsid w:val="00FC767A"/>
    <w:rsid w:val="00FD1911"/>
    <w:rsid w:val="00FD2E76"/>
    <w:rsid w:val="00FD422B"/>
    <w:rsid w:val="00FD544D"/>
    <w:rsid w:val="00FD6BAC"/>
    <w:rsid w:val="00FD6E4C"/>
    <w:rsid w:val="00FD7E76"/>
    <w:rsid w:val="00FE0DB4"/>
    <w:rsid w:val="00FE195A"/>
    <w:rsid w:val="00FE2503"/>
    <w:rsid w:val="00FF047C"/>
    <w:rsid w:val="00FF30E4"/>
    <w:rsid w:val="00FF4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color="white">
      <v:fill color="white"/>
      <v:textbox style="mso-fit-shape-to-text:t" inset="1.44pt,1.44pt,1.44pt,1.44pt"/>
    </o:shapedefaults>
    <o:shapelayout v:ext="edit">
      <o:idmap v:ext="edit" data="1"/>
    </o:shapelayout>
  </w:shapeDefaults>
  <w:decimalSymbol w:val=","/>
  <w:listSeparator w:val=","/>
  <w15:chartTrackingRefBased/>
  <w15:docId w15:val="{8E7660FA-6D9D-4F3E-BCA0-652DA3EFB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0792"/>
    <w:pPr>
      <w:numPr>
        <w:ilvl w:val="1"/>
      </w:numPr>
      <w:spacing w:before="360"/>
      <w:outlineLvl w:val="1"/>
    </w:pPr>
    <w:rPr>
      <w:sz w:val="24"/>
    </w:rPr>
  </w:style>
  <w:style w:type="paragraph" w:styleId="Heading3">
    <w:name w:val="heading 3"/>
    <w:basedOn w:val="Heading2"/>
    <w:next w:val="BodyText"/>
    <w:link w:val="Heading3Char"/>
    <w:qFormat/>
    <w:rsid w:val="00810792"/>
    <w:pPr>
      <w:numPr>
        <w:ilvl w:val="2"/>
      </w:numPr>
      <w:outlineLvl w:val="2"/>
    </w:pPr>
    <w:rPr>
      <w:sz w:val="22"/>
    </w:rPr>
  </w:style>
  <w:style w:type="paragraph" w:styleId="Heading4">
    <w:name w:val="heading 4"/>
    <w:basedOn w:val="Heading3"/>
    <w:next w:val="BodyText"/>
    <w:link w:val="Heading4Char"/>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uiPriority w:val="39"/>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pPr>
      <w:spacing w:before="0"/>
      <w:ind w:left="3969" w:hanging="850"/>
    </w:pPr>
    <w:rPr>
      <w:b w:val="0"/>
    </w:rPr>
  </w:style>
  <w:style w:type="paragraph" w:styleId="TOC3">
    <w:name w:val="toc 3"/>
    <w:basedOn w:val="TOC1"/>
    <w:next w:val="Text"/>
    <w:autoRedefine/>
    <w:uiPriority w:val="39"/>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link w:val="ProgramStyleChar"/>
    <w:pPr>
      <w:ind w:left="2552"/>
    </w:pPr>
    <w:rPr>
      <w:rFonts w:ascii="Courier New" w:hAnsi="Courier New"/>
      <w:sz w:val="16"/>
    </w:rPr>
  </w:style>
  <w:style w:type="paragraph" w:styleId="DocumentMap">
    <w:name w:val="Document Map"/>
    <w:basedOn w:val="Normal"/>
    <w:semiHidden/>
    <w:rsid w:val="005763A5"/>
    <w:pPr>
      <w:shd w:val="clear" w:color="auto" w:fill="000080"/>
    </w:pPr>
    <w:rPr>
      <w:rFonts w:ascii="Tahoma" w:hAnsi="Tahoma" w:cs="Tahoma"/>
      <w:sz w:val="20"/>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pPr>
      <w:numPr>
        <w:numId w:val="9"/>
      </w:numPr>
      <w:spacing w:before="220"/>
    </w:pPr>
    <w:rPr>
      <w:rFonts w:ascii="Arial" w:hAnsi="Arial"/>
      <w:sz w:val="22"/>
    </w:rPr>
  </w:style>
  <w:style w:type="paragraph" w:styleId="ListBullet">
    <w:name w:val="List Bullet"/>
    <w:autoRedefine/>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FootnoteText">
    <w:name w:val="footnote text"/>
    <w:basedOn w:val="Normal"/>
    <w:semiHidden/>
    <w:rsid w:val="005763A5"/>
    <w:rPr>
      <w:sz w:val="20"/>
      <w:lang w:val="en-US"/>
    </w:rPr>
  </w:style>
  <w:style w:type="paragraph" w:styleId="Caption">
    <w:name w:val="caption"/>
    <w:basedOn w:val="Normal"/>
    <w:next w:val="Normal"/>
    <w:qFormat/>
    <w:rsid w:val="005763A5"/>
    <w:rPr>
      <w:b/>
      <w:bCs/>
      <w:sz w:val="20"/>
      <w:lang w:val="en-US"/>
    </w:rPr>
  </w:style>
  <w:style w:type="paragraph" w:styleId="TOC5">
    <w:name w:val="toc 5"/>
    <w:basedOn w:val="Normal"/>
    <w:next w:val="Normal"/>
    <w:autoRedefine/>
    <w:semiHidden/>
    <w:rsid w:val="005763A5"/>
    <w:pPr>
      <w:ind w:left="88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6">
    <w:name w:val="toc 6"/>
    <w:basedOn w:val="Normal"/>
    <w:next w:val="Normal"/>
    <w:autoRedefine/>
    <w:semiHidden/>
    <w:rsid w:val="005763A5"/>
    <w:pPr>
      <w:ind w:left="1100"/>
    </w:pPr>
  </w:style>
  <w:style w:type="paragraph" w:styleId="TOC7">
    <w:name w:val="toc 7"/>
    <w:basedOn w:val="Normal"/>
    <w:next w:val="Normal"/>
    <w:autoRedefine/>
    <w:semiHidden/>
    <w:rsid w:val="005763A5"/>
    <w:pPr>
      <w:ind w:left="1320"/>
    </w:pPr>
  </w:style>
  <w:style w:type="paragraph" w:styleId="TOC8">
    <w:name w:val="toc 8"/>
    <w:basedOn w:val="Normal"/>
    <w:next w:val="Normal"/>
    <w:autoRedefine/>
    <w:semiHidden/>
    <w:rsid w:val="005763A5"/>
    <w:pPr>
      <w:ind w:left="1540"/>
    </w:pPr>
  </w:style>
  <w:style w:type="paragraph" w:styleId="TOC9">
    <w:name w:val="toc 9"/>
    <w:basedOn w:val="Normal"/>
    <w:next w:val="Normal"/>
    <w:autoRedefine/>
    <w:semiHidden/>
    <w:rsid w:val="005763A5"/>
    <w:pPr>
      <w:ind w:left="1760"/>
    </w:pPr>
  </w:style>
  <w:style w:type="character" w:styleId="Hyperlink">
    <w:name w:val="Hyperlink"/>
    <w:uiPriority w:val="99"/>
    <w:rsid w:val="001F5265"/>
    <w:rPr>
      <w:color w:val="0000FF"/>
      <w:u w:val="single"/>
    </w:rPr>
  </w:style>
  <w:style w:type="paragraph" w:customStyle="1" w:styleId="Char1">
    <w:name w:val=" Char1"/>
    <w:basedOn w:val="Normal"/>
    <w:rsid w:val="00287A8F"/>
    <w:pPr>
      <w:spacing w:after="160" w:line="240" w:lineRule="exact"/>
    </w:pPr>
    <w:rPr>
      <w:rFonts w:ascii="Verdana" w:hAnsi="Verdana"/>
      <w:sz w:val="20"/>
      <w:lang w:val="en-US"/>
    </w:rPr>
  </w:style>
  <w:style w:type="paragraph" w:customStyle="1" w:styleId="ListBulletinItemList">
    <w:name w:val="List Bullet in Item List"/>
    <w:basedOn w:val="ListBullet"/>
    <w:rsid w:val="00081610"/>
    <w:rPr>
      <w:rFonts w:eastAsia="SimSun"/>
    </w:rPr>
  </w:style>
  <w:style w:type="paragraph" w:styleId="NormalWeb">
    <w:name w:val="Normal (Web)"/>
    <w:basedOn w:val="Normal"/>
    <w:rsid w:val="00081610"/>
    <w:pPr>
      <w:spacing w:before="100" w:beforeAutospacing="1" w:after="100" w:afterAutospacing="1"/>
    </w:pPr>
    <w:rPr>
      <w:rFonts w:ascii="Times New Roman" w:eastAsia="SimSun" w:hAnsi="Times New Roman"/>
      <w:sz w:val="24"/>
      <w:szCs w:val="24"/>
      <w:lang w:val="en-US" w:eastAsia="zh-CN"/>
    </w:rPr>
  </w:style>
  <w:style w:type="character" w:customStyle="1" w:styleId="hilited">
    <w:name w:val="hilited"/>
    <w:basedOn w:val="DefaultParagraphFont"/>
    <w:rsid w:val="00081610"/>
  </w:style>
  <w:style w:type="character" w:styleId="HTMLAcronym">
    <w:name w:val="HTML Acronym"/>
    <w:basedOn w:val="DefaultParagraphFont"/>
    <w:rsid w:val="00081610"/>
  </w:style>
  <w:style w:type="character" w:styleId="Strong">
    <w:name w:val="Strong"/>
    <w:qFormat/>
    <w:rsid w:val="00081610"/>
    <w:rPr>
      <w:b/>
      <w:bCs/>
    </w:rPr>
  </w:style>
  <w:style w:type="character" w:styleId="Emphasis">
    <w:name w:val="Emphasis"/>
    <w:qFormat/>
    <w:rsid w:val="00081610"/>
    <w:rPr>
      <w:i/>
      <w:iCs/>
    </w:rPr>
  </w:style>
  <w:style w:type="character" w:customStyle="1" w:styleId="curid">
    <w:name w:val="curid"/>
    <w:basedOn w:val="DefaultParagraphFont"/>
    <w:rsid w:val="00081610"/>
  </w:style>
  <w:style w:type="paragraph" w:styleId="z-TopofForm">
    <w:name w:val="HTML Top of Form"/>
    <w:basedOn w:val="Normal"/>
    <w:next w:val="Normal"/>
    <w:hidden/>
    <w:rsid w:val="00081610"/>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081610"/>
    <w:pPr>
      <w:pBdr>
        <w:top w:val="single" w:sz="6" w:space="1" w:color="auto"/>
      </w:pBdr>
      <w:jc w:val="center"/>
    </w:pPr>
    <w:rPr>
      <w:rFonts w:eastAsia="SimSun" w:cs="Arial"/>
      <w:vanish/>
      <w:sz w:val="16"/>
      <w:szCs w:val="16"/>
      <w:lang w:val="en-US" w:eastAsia="zh-CN"/>
    </w:rPr>
  </w:style>
  <w:style w:type="character" w:customStyle="1" w:styleId="vcardauthor">
    <w:name w:val="vcard author"/>
    <w:basedOn w:val="DefaultParagraphFont"/>
    <w:rsid w:val="00081610"/>
  </w:style>
  <w:style w:type="character" w:styleId="HTMLCode">
    <w:name w:val="HTML Code"/>
    <w:rsid w:val="00081610"/>
    <w:rPr>
      <w:rFonts w:ascii="Courier New" w:eastAsia="SimSun" w:hAnsi="Courier New" w:cs="Courier New"/>
      <w:sz w:val="20"/>
      <w:szCs w:val="20"/>
    </w:rPr>
  </w:style>
  <w:style w:type="character" w:customStyle="1" w:styleId="kw1">
    <w:name w:val="kw1"/>
    <w:rsid w:val="00AA10B1"/>
    <w:rPr>
      <w:rFonts w:cs="Times New Roman"/>
    </w:rPr>
  </w:style>
  <w:style w:type="character" w:customStyle="1" w:styleId="br0">
    <w:name w:val="br0"/>
    <w:rsid w:val="00AA10B1"/>
    <w:rPr>
      <w:rFonts w:cs="Times New Roman"/>
    </w:rPr>
  </w:style>
  <w:style w:type="character" w:customStyle="1" w:styleId="kw3">
    <w:name w:val="kw3"/>
    <w:rsid w:val="00AA10B1"/>
    <w:rPr>
      <w:rFonts w:cs="Times New Roman"/>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
    <w:link w:val="BodyText"/>
    <w:locked/>
    <w:rsid w:val="00AA10B1"/>
    <w:rPr>
      <w:rFonts w:ascii="Arial" w:hAnsi="Arial"/>
      <w:sz w:val="22"/>
      <w:lang w:val="en-US" w:eastAsia="en-US" w:bidi="ar-SA"/>
    </w:rPr>
  </w:style>
  <w:style w:type="character" w:customStyle="1" w:styleId="Heading1Char">
    <w:name w:val="Heading 1 Char"/>
    <w:aliases w:val="Appendix 1 Char"/>
    <w:link w:val="Heading1"/>
    <w:rsid w:val="00AA10B1"/>
    <w:rPr>
      <w:rFonts w:ascii="Arial" w:hAnsi="Arial"/>
      <w:b/>
      <w:kern w:val="28"/>
      <w:sz w:val="28"/>
      <w:lang w:val="en-US" w:eastAsia="en-US" w:bidi="ar-SA"/>
    </w:rPr>
  </w:style>
  <w:style w:type="character" w:customStyle="1" w:styleId="Heading2Char">
    <w:name w:val="Heading 2 Char"/>
    <w:link w:val="Heading2"/>
    <w:rsid w:val="00AA10B1"/>
    <w:rPr>
      <w:rFonts w:ascii="Arial" w:hAnsi="Arial"/>
      <w:b/>
      <w:kern w:val="28"/>
      <w:sz w:val="24"/>
      <w:lang w:val="en-US" w:eastAsia="en-US" w:bidi="ar-SA"/>
    </w:rPr>
  </w:style>
  <w:style w:type="character" w:customStyle="1" w:styleId="Heading3Char">
    <w:name w:val="Heading 3 Char"/>
    <w:link w:val="Heading3"/>
    <w:rsid w:val="00AA10B1"/>
    <w:rPr>
      <w:rFonts w:ascii="Arial" w:hAnsi="Arial"/>
      <w:b/>
      <w:kern w:val="28"/>
      <w:sz w:val="22"/>
      <w:lang w:val="en-US" w:eastAsia="en-US" w:bidi="ar-SA"/>
    </w:rPr>
  </w:style>
  <w:style w:type="character" w:customStyle="1" w:styleId="Heading4Char">
    <w:name w:val="Heading 4 Char"/>
    <w:basedOn w:val="Heading3Char"/>
    <w:link w:val="Heading4"/>
    <w:rsid w:val="00AA10B1"/>
    <w:rPr>
      <w:rFonts w:ascii="Arial" w:hAnsi="Arial"/>
      <w:b/>
      <w:kern w:val="28"/>
      <w:sz w:val="22"/>
      <w:lang w:val="en-US" w:eastAsia="en-US" w:bidi="ar-SA"/>
    </w:rPr>
  </w:style>
  <w:style w:type="character" w:styleId="FollowedHyperlink">
    <w:name w:val="FollowedHyperlink"/>
    <w:rsid w:val="001548CD"/>
    <w:rPr>
      <w:color w:val="FF0000"/>
      <w:u w:val="single"/>
    </w:rPr>
  </w:style>
  <w:style w:type="table" w:styleId="TableGrid">
    <w:name w:val="Table Grid"/>
    <w:basedOn w:val="TableNormal"/>
    <w:rsid w:val="008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link w:val="Text"/>
    <w:rsid w:val="003662F1"/>
    <w:rPr>
      <w:rFonts w:ascii="Arial" w:hAnsi="Arial"/>
      <w:sz w:val="22"/>
      <w:lang w:val="en-US" w:eastAsia="en-US" w:bidi="ar-SA"/>
    </w:rPr>
  </w:style>
  <w:style w:type="character" w:customStyle="1" w:styleId="ProgramStyleChar">
    <w:name w:val="ProgramStyle Char"/>
    <w:link w:val="ProgramStyle"/>
    <w:rsid w:val="00814CD5"/>
    <w:rPr>
      <w:rFonts w:ascii="Courier New" w:hAnsi="Courier New"/>
      <w:sz w:val="16"/>
      <w:lang w:val="en-US" w:eastAsia="en-US" w:bidi="ar-SA"/>
    </w:rPr>
  </w:style>
  <w:style w:type="paragraph" w:styleId="BalloonText">
    <w:name w:val="Balloon Text"/>
    <w:basedOn w:val="Normal"/>
    <w:semiHidden/>
    <w:rsid w:val="00E525D7"/>
    <w:rPr>
      <w:rFonts w:ascii="Tahoma" w:hAnsi="Tahoma" w:cs="Tahoma"/>
      <w:sz w:val="16"/>
      <w:szCs w:val="16"/>
    </w:rPr>
  </w:style>
  <w:style w:type="character" w:styleId="CommentReference">
    <w:name w:val="annotation reference"/>
    <w:semiHidden/>
    <w:rsid w:val="001E5485"/>
    <w:rPr>
      <w:sz w:val="16"/>
      <w:szCs w:val="16"/>
    </w:rPr>
  </w:style>
  <w:style w:type="paragraph" w:styleId="CommentText">
    <w:name w:val="annotation text"/>
    <w:basedOn w:val="Normal"/>
    <w:semiHidden/>
    <w:rsid w:val="001E5485"/>
    <w:rPr>
      <w:sz w:val="20"/>
    </w:rPr>
  </w:style>
  <w:style w:type="paragraph" w:styleId="CommentSubject">
    <w:name w:val="annotation subject"/>
    <w:basedOn w:val="CommentText"/>
    <w:next w:val="CommentText"/>
    <w:semiHidden/>
    <w:rsid w:val="001E54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9044">
      <w:bodyDiv w:val="1"/>
      <w:marLeft w:val="0"/>
      <w:marRight w:val="0"/>
      <w:marTop w:val="0"/>
      <w:marBottom w:val="0"/>
      <w:divBdr>
        <w:top w:val="none" w:sz="0" w:space="0" w:color="auto"/>
        <w:left w:val="none" w:sz="0" w:space="0" w:color="auto"/>
        <w:bottom w:val="none" w:sz="0" w:space="0" w:color="auto"/>
        <w:right w:val="none" w:sz="0" w:space="0" w:color="auto"/>
      </w:divBdr>
      <w:divsChild>
        <w:div w:id="692535444">
          <w:marLeft w:val="0"/>
          <w:marRight w:val="0"/>
          <w:marTop w:val="0"/>
          <w:marBottom w:val="0"/>
          <w:divBdr>
            <w:top w:val="none" w:sz="0" w:space="0" w:color="auto"/>
            <w:left w:val="none" w:sz="0" w:space="0" w:color="auto"/>
            <w:bottom w:val="none" w:sz="0" w:space="0" w:color="auto"/>
            <w:right w:val="none" w:sz="0" w:space="0" w:color="auto"/>
          </w:divBdr>
          <w:divsChild>
            <w:div w:id="1184515071">
              <w:marLeft w:val="0"/>
              <w:marRight w:val="0"/>
              <w:marTop w:val="0"/>
              <w:marBottom w:val="0"/>
              <w:divBdr>
                <w:top w:val="none" w:sz="0" w:space="0" w:color="auto"/>
                <w:left w:val="none" w:sz="0" w:space="0" w:color="auto"/>
                <w:bottom w:val="none" w:sz="0" w:space="0" w:color="auto"/>
                <w:right w:val="none" w:sz="0" w:space="0" w:color="auto"/>
              </w:divBdr>
              <w:divsChild>
                <w:div w:id="135875407">
                  <w:marLeft w:val="0"/>
                  <w:marRight w:val="0"/>
                  <w:marTop w:val="0"/>
                  <w:marBottom w:val="0"/>
                  <w:divBdr>
                    <w:top w:val="none" w:sz="0" w:space="0" w:color="auto"/>
                    <w:left w:val="none" w:sz="0" w:space="0" w:color="auto"/>
                    <w:bottom w:val="none" w:sz="0" w:space="0" w:color="auto"/>
                    <w:right w:val="none" w:sz="0" w:space="0" w:color="auto"/>
                  </w:divBdr>
                  <w:divsChild>
                    <w:div w:id="1749964236">
                      <w:marLeft w:val="0"/>
                      <w:marRight w:val="0"/>
                      <w:marTop w:val="0"/>
                      <w:marBottom w:val="0"/>
                      <w:divBdr>
                        <w:top w:val="none" w:sz="0" w:space="0" w:color="auto"/>
                        <w:left w:val="none" w:sz="0" w:space="0" w:color="auto"/>
                        <w:bottom w:val="none" w:sz="0" w:space="0" w:color="auto"/>
                        <w:right w:val="none" w:sz="0" w:space="0" w:color="auto"/>
                      </w:divBdr>
                      <w:divsChild>
                        <w:div w:id="907377098">
                          <w:marLeft w:val="225"/>
                          <w:marRight w:val="225"/>
                          <w:marTop w:val="0"/>
                          <w:marBottom w:val="0"/>
                          <w:divBdr>
                            <w:top w:val="none" w:sz="0" w:space="0" w:color="auto"/>
                            <w:left w:val="none" w:sz="0" w:space="0" w:color="auto"/>
                            <w:bottom w:val="none" w:sz="0" w:space="0" w:color="auto"/>
                            <w:right w:val="none" w:sz="0" w:space="0" w:color="auto"/>
                          </w:divBdr>
                          <w:divsChild>
                            <w:div w:id="395974709">
                              <w:marLeft w:val="600"/>
                              <w:marRight w:val="600"/>
                              <w:marTop w:val="360"/>
                              <w:marBottom w:val="0"/>
                              <w:divBdr>
                                <w:top w:val="none" w:sz="0" w:space="0" w:color="auto"/>
                                <w:left w:val="none" w:sz="0" w:space="0" w:color="auto"/>
                                <w:bottom w:val="none" w:sz="0" w:space="0" w:color="auto"/>
                                <w:right w:val="none" w:sz="0" w:space="0" w:color="auto"/>
                              </w:divBdr>
                              <w:divsChild>
                                <w:div w:id="2135440465">
                                  <w:marLeft w:val="0"/>
                                  <w:marRight w:val="0"/>
                                  <w:marTop w:val="0"/>
                                  <w:marBottom w:val="0"/>
                                  <w:divBdr>
                                    <w:top w:val="single" w:sz="6" w:space="11" w:color="C0C060"/>
                                    <w:left w:val="single" w:sz="6" w:space="11" w:color="C0C060"/>
                                    <w:bottom w:val="single" w:sz="6" w:space="11" w:color="C0C060"/>
                                    <w:right w:val="single" w:sz="6" w:space="11" w:color="C0C060"/>
                                  </w:divBdr>
                                  <w:divsChild>
                                    <w:div w:id="309748349">
                                      <w:marLeft w:val="0"/>
                                      <w:marRight w:val="0"/>
                                      <w:marTop w:val="0"/>
                                      <w:marBottom w:val="0"/>
                                      <w:divBdr>
                                        <w:top w:val="none" w:sz="0" w:space="0" w:color="auto"/>
                                        <w:left w:val="none" w:sz="0" w:space="0" w:color="auto"/>
                                        <w:bottom w:val="none" w:sz="0" w:space="0" w:color="auto"/>
                                        <w:right w:val="none" w:sz="0" w:space="0" w:color="auto"/>
                                      </w:divBdr>
                                      <w:divsChild>
                                        <w:div w:id="1077945270">
                                          <w:marLeft w:val="0"/>
                                          <w:marRight w:val="0"/>
                                          <w:marTop w:val="0"/>
                                          <w:marBottom w:val="0"/>
                                          <w:divBdr>
                                            <w:top w:val="none" w:sz="0" w:space="0" w:color="auto"/>
                                            <w:left w:val="none" w:sz="0" w:space="0" w:color="auto"/>
                                            <w:bottom w:val="none" w:sz="0" w:space="0" w:color="auto"/>
                                            <w:right w:val="none" w:sz="0" w:space="0" w:color="auto"/>
                                          </w:divBdr>
                                          <w:divsChild>
                                            <w:div w:id="18135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567">
                                      <w:marLeft w:val="0"/>
                                      <w:marRight w:val="0"/>
                                      <w:marTop w:val="0"/>
                                      <w:marBottom w:val="0"/>
                                      <w:divBdr>
                                        <w:top w:val="none" w:sz="0" w:space="0" w:color="auto"/>
                                        <w:left w:val="none" w:sz="0" w:space="0" w:color="auto"/>
                                        <w:bottom w:val="none" w:sz="0" w:space="0" w:color="auto"/>
                                        <w:right w:val="none" w:sz="0" w:space="0" w:color="auto"/>
                                      </w:divBdr>
                                      <w:divsChild>
                                        <w:div w:id="543296689">
                                          <w:marLeft w:val="0"/>
                                          <w:marRight w:val="0"/>
                                          <w:marTop w:val="0"/>
                                          <w:marBottom w:val="0"/>
                                          <w:divBdr>
                                            <w:top w:val="none" w:sz="0" w:space="0" w:color="auto"/>
                                            <w:left w:val="none" w:sz="0" w:space="0" w:color="auto"/>
                                            <w:bottom w:val="none" w:sz="0" w:space="0" w:color="auto"/>
                                            <w:right w:val="none" w:sz="0" w:space="0" w:color="auto"/>
                                          </w:divBdr>
                                          <w:divsChild>
                                            <w:div w:id="129132705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686144">
      <w:bodyDiv w:val="1"/>
      <w:marLeft w:val="0"/>
      <w:marRight w:val="0"/>
      <w:marTop w:val="0"/>
      <w:marBottom w:val="0"/>
      <w:divBdr>
        <w:top w:val="none" w:sz="0" w:space="0" w:color="auto"/>
        <w:left w:val="none" w:sz="0" w:space="0" w:color="auto"/>
        <w:bottom w:val="none" w:sz="0" w:space="0" w:color="auto"/>
        <w:right w:val="none" w:sz="0" w:space="0" w:color="auto"/>
      </w:divBdr>
      <w:divsChild>
        <w:div w:id="1927572417">
          <w:marLeft w:val="0"/>
          <w:marRight w:val="0"/>
          <w:marTop w:val="0"/>
          <w:marBottom w:val="0"/>
          <w:divBdr>
            <w:top w:val="none" w:sz="0" w:space="0" w:color="auto"/>
            <w:left w:val="none" w:sz="0" w:space="0" w:color="auto"/>
            <w:bottom w:val="none" w:sz="0" w:space="0" w:color="auto"/>
            <w:right w:val="none" w:sz="0" w:space="0" w:color="auto"/>
          </w:divBdr>
        </w:div>
      </w:divsChild>
    </w:div>
    <w:div w:id="1531258822">
      <w:bodyDiv w:val="1"/>
      <w:marLeft w:val="0"/>
      <w:marRight w:val="0"/>
      <w:marTop w:val="0"/>
      <w:marBottom w:val="0"/>
      <w:divBdr>
        <w:top w:val="none" w:sz="0" w:space="0" w:color="auto"/>
        <w:left w:val="none" w:sz="0" w:space="0" w:color="auto"/>
        <w:bottom w:val="none" w:sz="0" w:space="0" w:color="auto"/>
        <w:right w:val="none" w:sz="0" w:space="0" w:color="auto"/>
      </w:divBdr>
      <w:divsChild>
        <w:div w:id="376202823">
          <w:marLeft w:val="0"/>
          <w:marRight w:val="0"/>
          <w:marTop w:val="0"/>
          <w:marBottom w:val="0"/>
          <w:divBdr>
            <w:top w:val="none" w:sz="0" w:space="0" w:color="auto"/>
            <w:left w:val="none" w:sz="0" w:space="0" w:color="auto"/>
            <w:bottom w:val="none" w:sz="0" w:space="0" w:color="auto"/>
            <w:right w:val="none" w:sz="0" w:space="0" w:color="auto"/>
          </w:divBdr>
          <w:divsChild>
            <w:div w:id="277638959">
              <w:marLeft w:val="0"/>
              <w:marRight w:val="0"/>
              <w:marTop w:val="0"/>
              <w:marBottom w:val="0"/>
              <w:divBdr>
                <w:top w:val="none" w:sz="0" w:space="0" w:color="auto"/>
                <w:left w:val="none" w:sz="0" w:space="0" w:color="auto"/>
                <w:bottom w:val="none" w:sz="0" w:space="0" w:color="auto"/>
                <w:right w:val="none" w:sz="0" w:space="0" w:color="auto"/>
              </w:divBdr>
            </w:div>
            <w:div w:id="279919916">
              <w:marLeft w:val="0"/>
              <w:marRight w:val="0"/>
              <w:marTop w:val="0"/>
              <w:marBottom w:val="0"/>
              <w:divBdr>
                <w:top w:val="none" w:sz="0" w:space="0" w:color="auto"/>
                <w:left w:val="none" w:sz="0" w:space="0" w:color="auto"/>
                <w:bottom w:val="none" w:sz="0" w:space="0" w:color="auto"/>
                <w:right w:val="none" w:sz="0" w:space="0" w:color="auto"/>
              </w:divBdr>
            </w:div>
            <w:div w:id="1269464296">
              <w:marLeft w:val="0"/>
              <w:marRight w:val="0"/>
              <w:marTop w:val="0"/>
              <w:marBottom w:val="0"/>
              <w:divBdr>
                <w:top w:val="none" w:sz="0" w:space="0" w:color="auto"/>
                <w:left w:val="none" w:sz="0" w:space="0" w:color="auto"/>
                <w:bottom w:val="none" w:sz="0" w:space="0" w:color="auto"/>
                <w:right w:val="none" w:sz="0" w:space="0" w:color="auto"/>
              </w:divBdr>
            </w:div>
            <w:div w:id="1353534510">
              <w:marLeft w:val="0"/>
              <w:marRight w:val="0"/>
              <w:marTop w:val="0"/>
              <w:marBottom w:val="0"/>
              <w:divBdr>
                <w:top w:val="none" w:sz="0" w:space="0" w:color="auto"/>
                <w:left w:val="none" w:sz="0" w:space="0" w:color="auto"/>
                <w:bottom w:val="none" w:sz="0" w:space="0" w:color="auto"/>
                <w:right w:val="none" w:sz="0" w:space="0" w:color="auto"/>
              </w:divBdr>
            </w:div>
            <w:div w:id="1741126660">
              <w:marLeft w:val="0"/>
              <w:marRight w:val="0"/>
              <w:marTop w:val="0"/>
              <w:marBottom w:val="0"/>
              <w:divBdr>
                <w:top w:val="none" w:sz="0" w:space="0" w:color="auto"/>
                <w:left w:val="none" w:sz="0" w:space="0" w:color="auto"/>
                <w:bottom w:val="none" w:sz="0" w:space="0" w:color="auto"/>
                <w:right w:val="none" w:sz="0" w:space="0" w:color="auto"/>
              </w:divBdr>
            </w:div>
          </w:divsChild>
        </w:div>
        <w:div w:id="443964202">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sChild>
            <w:div w:id="3172428">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272715876">
              <w:marLeft w:val="0"/>
              <w:marRight w:val="0"/>
              <w:marTop w:val="0"/>
              <w:marBottom w:val="0"/>
              <w:divBdr>
                <w:top w:val="none" w:sz="0" w:space="0" w:color="auto"/>
                <w:left w:val="none" w:sz="0" w:space="0" w:color="auto"/>
                <w:bottom w:val="none" w:sz="0" w:space="0" w:color="auto"/>
                <w:right w:val="none" w:sz="0" w:space="0" w:color="auto"/>
              </w:divBdr>
            </w:div>
            <w:div w:id="326639491">
              <w:marLeft w:val="0"/>
              <w:marRight w:val="0"/>
              <w:marTop w:val="0"/>
              <w:marBottom w:val="0"/>
              <w:divBdr>
                <w:top w:val="none" w:sz="0" w:space="0" w:color="auto"/>
                <w:left w:val="none" w:sz="0" w:space="0" w:color="auto"/>
                <w:bottom w:val="none" w:sz="0" w:space="0" w:color="auto"/>
                <w:right w:val="none" w:sz="0" w:space="0" w:color="auto"/>
              </w:divBdr>
            </w:div>
            <w:div w:id="341515377">
              <w:marLeft w:val="0"/>
              <w:marRight w:val="0"/>
              <w:marTop w:val="0"/>
              <w:marBottom w:val="0"/>
              <w:divBdr>
                <w:top w:val="none" w:sz="0" w:space="0" w:color="auto"/>
                <w:left w:val="none" w:sz="0" w:space="0" w:color="auto"/>
                <w:bottom w:val="none" w:sz="0" w:space="0" w:color="auto"/>
                <w:right w:val="none" w:sz="0" w:space="0" w:color="auto"/>
              </w:divBdr>
            </w:div>
            <w:div w:id="560361834">
              <w:marLeft w:val="0"/>
              <w:marRight w:val="0"/>
              <w:marTop w:val="0"/>
              <w:marBottom w:val="0"/>
              <w:divBdr>
                <w:top w:val="none" w:sz="0" w:space="0" w:color="auto"/>
                <w:left w:val="none" w:sz="0" w:space="0" w:color="auto"/>
                <w:bottom w:val="none" w:sz="0" w:space="0" w:color="auto"/>
                <w:right w:val="none" w:sz="0" w:space="0" w:color="auto"/>
              </w:divBdr>
            </w:div>
            <w:div w:id="734552377">
              <w:marLeft w:val="0"/>
              <w:marRight w:val="0"/>
              <w:marTop w:val="0"/>
              <w:marBottom w:val="0"/>
              <w:divBdr>
                <w:top w:val="none" w:sz="0" w:space="0" w:color="auto"/>
                <w:left w:val="none" w:sz="0" w:space="0" w:color="auto"/>
                <w:bottom w:val="none" w:sz="0" w:space="0" w:color="auto"/>
                <w:right w:val="none" w:sz="0" w:space="0" w:color="auto"/>
              </w:divBdr>
            </w:div>
            <w:div w:id="781609444">
              <w:marLeft w:val="0"/>
              <w:marRight w:val="0"/>
              <w:marTop w:val="0"/>
              <w:marBottom w:val="0"/>
              <w:divBdr>
                <w:top w:val="none" w:sz="0" w:space="0" w:color="auto"/>
                <w:left w:val="none" w:sz="0" w:space="0" w:color="auto"/>
                <w:bottom w:val="none" w:sz="0" w:space="0" w:color="auto"/>
                <w:right w:val="none" w:sz="0" w:space="0" w:color="auto"/>
              </w:divBdr>
            </w:div>
            <w:div w:id="1000934047">
              <w:marLeft w:val="0"/>
              <w:marRight w:val="0"/>
              <w:marTop w:val="0"/>
              <w:marBottom w:val="0"/>
              <w:divBdr>
                <w:top w:val="none" w:sz="0" w:space="0" w:color="auto"/>
                <w:left w:val="none" w:sz="0" w:space="0" w:color="auto"/>
                <w:bottom w:val="none" w:sz="0" w:space="0" w:color="auto"/>
                <w:right w:val="none" w:sz="0" w:space="0" w:color="auto"/>
              </w:divBdr>
            </w:div>
            <w:div w:id="1072507977">
              <w:marLeft w:val="0"/>
              <w:marRight w:val="0"/>
              <w:marTop w:val="0"/>
              <w:marBottom w:val="0"/>
              <w:divBdr>
                <w:top w:val="none" w:sz="0" w:space="0" w:color="auto"/>
                <w:left w:val="none" w:sz="0" w:space="0" w:color="auto"/>
                <w:bottom w:val="none" w:sz="0" w:space="0" w:color="auto"/>
                <w:right w:val="none" w:sz="0" w:space="0" w:color="auto"/>
              </w:divBdr>
            </w:div>
            <w:div w:id="1393190385">
              <w:marLeft w:val="0"/>
              <w:marRight w:val="0"/>
              <w:marTop w:val="0"/>
              <w:marBottom w:val="0"/>
              <w:divBdr>
                <w:top w:val="none" w:sz="0" w:space="0" w:color="auto"/>
                <w:left w:val="none" w:sz="0" w:space="0" w:color="auto"/>
                <w:bottom w:val="none" w:sz="0" w:space="0" w:color="auto"/>
                <w:right w:val="none" w:sz="0" w:space="0" w:color="auto"/>
              </w:divBdr>
            </w:div>
            <w:div w:id="1772815024">
              <w:marLeft w:val="0"/>
              <w:marRight w:val="0"/>
              <w:marTop w:val="0"/>
              <w:marBottom w:val="0"/>
              <w:divBdr>
                <w:top w:val="none" w:sz="0" w:space="0" w:color="auto"/>
                <w:left w:val="none" w:sz="0" w:space="0" w:color="auto"/>
                <w:bottom w:val="none" w:sz="0" w:space="0" w:color="auto"/>
                <w:right w:val="none" w:sz="0" w:space="0" w:color="auto"/>
              </w:divBdr>
            </w:div>
            <w:div w:id="1913347464">
              <w:marLeft w:val="0"/>
              <w:marRight w:val="0"/>
              <w:marTop w:val="0"/>
              <w:marBottom w:val="0"/>
              <w:divBdr>
                <w:top w:val="none" w:sz="0" w:space="0" w:color="auto"/>
                <w:left w:val="none" w:sz="0" w:space="0" w:color="auto"/>
                <w:bottom w:val="none" w:sz="0" w:space="0" w:color="auto"/>
                <w:right w:val="none" w:sz="0" w:space="0" w:color="auto"/>
              </w:divBdr>
            </w:div>
            <w:div w:id="1921985883">
              <w:marLeft w:val="0"/>
              <w:marRight w:val="0"/>
              <w:marTop w:val="0"/>
              <w:marBottom w:val="0"/>
              <w:divBdr>
                <w:top w:val="none" w:sz="0" w:space="0" w:color="auto"/>
                <w:left w:val="none" w:sz="0" w:space="0" w:color="auto"/>
                <w:bottom w:val="none" w:sz="0" w:space="0" w:color="auto"/>
                <w:right w:val="none" w:sz="0" w:space="0" w:color="auto"/>
              </w:divBdr>
            </w:div>
            <w:div w:id="2120056207">
              <w:marLeft w:val="0"/>
              <w:marRight w:val="0"/>
              <w:marTop w:val="0"/>
              <w:marBottom w:val="0"/>
              <w:divBdr>
                <w:top w:val="none" w:sz="0" w:space="0" w:color="auto"/>
                <w:left w:val="none" w:sz="0" w:space="0" w:color="auto"/>
                <w:bottom w:val="none" w:sz="0" w:space="0" w:color="auto"/>
                <w:right w:val="none" w:sz="0" w:space="0" w:color="auto"/>
              </w:divBdr>
            </w:div>
          </w:divsChild>
        </w:div>
        <w:div w:id="627976818">
          <w:marLeft w:val="0"/>
          <w:marRight w:val="0"/>
          <w:marTop w:val="0"/>
          <w:marBottom w:val="0"/>
          <w:divBdr>
            <w:top w:val="none" w:sz="0" w:space="0" w:color="auto"/>
            <w:left w:val="none" w:sz="0" w:space="0" w:color="auto"/>
            <w:bottom w:val="none" w:sz="0" w:space="0" w:color="auto"/>
            <w:right w:val="none" w:sz="0" w:space="0" w:color="auto"/>
          </w:divBdr>
        </w:div>
        <w:div w:id="686567545">
          <w:marLeft w:val="0"/>
          <w:marRight w:val="0"/>
          <w:marTop w:val="0"/>
          <w:marBottom w:val="0"/>
          <w:divBdr>
            <w:top w:val="none" w:sz="0" w:space="0" w:color="auto"/>
            <w:left w:val="none" w:sz="0" w:space="0" w:color="auto"/>
            <w:bottom w:val="none" w:sz="0" w:space="0" w:color="auto"/>
            <w:right w:val="none" w:sz="0" w:space="0" w:color="auto"/>
          </w:divBdr>
          <w:divsChild>
            <w:div w:id="28921066">
              <w:marLeft w:val="0"/>
              <w:marRight w:val="0"/>
              <w:marTop w:val="0"/>
              <w:marBottom w:val="0"/>
              <w:divBdr>
                <w:top w:val="none" w:sz="0" w:space="0" w:color="auto"/>
                <w:left w:val="none" w:sz="0" w:space="0" w:color="auto"/>
                <w:bottom w:val="none" w:sz="0" w:space="0" w:color="auto"/>
                <w:right w:val="none" w:sz="0" w:space="0" w:color="auto"/>
              </w:divBdr>
            </w:div>
            <w:div w:id="708795831">
              <w:marLeft w:val="0"/>
              <w:marRight w:val="0"/>
              <w:marTop w:val="0"/>
              <w:marBottom w:val="0"/>
              <w:divBdr>
                <w:top w:val="none" w:sz="0" w:space="0" w:color="auto"/>
                <w:left w:val="none" w:sz="0" w:space="0" w:color="auto"/>
                <w:bottom w:val="none" w:sz="0" w:space="0" w:color="auto"/>
                <w:right w:val="none" w:sz="0" w:space="0" w:color="auto"/>
              </w:divBdr>
            </w:div>
            <w:div w:id="982662200">
              <w:marLeft w:val="0"/>
              <w:marRight w:val="0"/>
              <w:marTop w:val="0"/>
              <w:marBottom w:val="0"/>
              <w:divBdr>
                <w:top w:val="none" w:sz="0" w:space="0" w:color="auto"/>
                <w:left w:val="none" w:sz="0" w:space="0" w:color="auto"/>
                <w:bottom w:val="none" w:sz="0" w:space="0" w:color="auto"/>
                <w:right w:val="none" w:sz="0" w:space="0" w:color="auto"/>
              </w:divBdr>
            </w:div>
            <w:div w:id="991564237">
              <w:marLeft w:val="0"/>
              <w:marRight w:val="0"/>
              <w:marTop w:val="0"/>
              <w:marBottom w:val="0"/>
              <w:divBdr>
                <w:top w:val="none" w:sz="0" w:space="0" w:color="auto"/>
                <w:left w:val="none" w:sz="0" w:space="0" w:color="auto"/>
                <w:bottom w:val="none" w:sz="0" w:space="0" w:color="auto"/>
                <w:right w:val="none" w:sz="0" w:space="0" w:color="auto"/>
              </w:divBdr>
            </w:div>
            <w:div w:id="99341454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1591770981">
              <w:marLeft w:val="0"/>
              <w:marRight w:val="0"/>
              <w:marTop w:val="0"/>
              <w:marBottom w:val="0"/>
              <w:divBdr>
                <w:top w:val="none" w:sz="0" w:space="0" w:color="auto"/>
                <w:left w:val="none" w:sz="0" w:space="0" w:color="auto"/>
                <w:bottom w:val="none" w:sz="0" w:space="0" w:color="auto"/>
                <w:right w:val="none" w:sz="0" w:space="0" w:color="auto"/>
              </w:divBdr>
            </w:div>
            <w:div w:id="1760131135">
              <w:marLeft w:val="0"/>
              <w:marRight w:val="0"/>
              <w:marTop w:val="0"/>
              <w:marBottom w:val="0"/>
              <w:divBdr>
                <w:top w:val="none" w:sz="0" w:space="0" w:color="auto"/>
                <w:left w:val="none" w:sz="0" w:space="0" w:color="auto"/>
                <w:bottom w:val="none" w:sz="0" w:space="0" w:color="auto"/>
                <w:right w:val="none" w:sz="0" w:space="0" w:color="auto"/>
              </w:divBdr>
            </w:div>
          </w:divsChild>
        </w:div>
        <w:div w:id="787814437">
          <w:marLeft w:val="0"/>
          <w:marRight w:val="0"/>
          <w:marTop w:val="0"/>
          <w:marBottom w:val="0"/>
          <w:divBdr>
            <w:top w:val="none" w:sz="0" w:space="0" w:color="auto"/>
            <w:left w:val="none" w:sz="0" w:space="0" w:color="auto"/>
            <w:bottom w:val="none" w:sz="0" w:space="0" w:color="auto"/>
            <w:right w:val="none" w:sz="0" w:space="0" w:color="auto"/>
          </w:divBdr>
          <w:divsChild>
            <w:div w:id="477186695">
              <w:marLeft w:val="0"/>
              <w:marRight w:val="0"/>
              <w:marTop w:val="0"/>
              <w:marBottom w:val="0"/>
              <w:divBdr>
                <w:top w:val="none" w:sz="0" w:space="0" w:color="auto"/>
                <w:left w:val="none" w:sz="0" w:space="0" w:color="auto"/>
                <w:bottom w:val="none" w:sz="0" w:space="0" w:color="auto"/>
                <w:right w:val="none" w:sz="0" w:space="0" w:color="auto"/>
              </w:divBdr>
            </w:div>
            <w:div w:id="2060664413">
              <w:marLeft w:val="0"/>
              <w:marRight w:val="0"/>
              <w:marTop w:val="0"/>
              <w:marBottom w:val="0"/>
              <w:divBdr>
                <w:top w:val="none" w:sz="0" w:space="0" w:color="auto"/>
                <w:left w:val="none" w:sz="0" w:space="0" w:color="auto"/>
                <w:bottom w:val="none" w:sz="0" w:space="0" w:color="auto"/>
                <w:right w:val="none" w:sz="0" w:space="0" w:color="auto"/>
              </w:divBdr>
              <w:divsChild>
                <w:div w:id="432097769">
                  <w:marLeft w:val="0"/>
                  <w:marRight w:val="0"/>
                  <w:marTop w:val="0"/>
                  <w:marBottom w:val="0"/>
                  <w:divBdr>
                    <w:top w:val="none" w:sz="0" w:space="0" w:color="auto"/>
                    <w:left w:val="none" w:sz="0" w:space="0" w:color="auto"/>
                    <w:bottom w:val="none" w:sz="0" w:space="0" w:color="auto"/>
                    <w:right w:val="none" w:sz="0" w:space="0" w:color="auto"/>
                  </w:divBdr>
                  <w:divsChild>
                    <w:div w:id="902761640">
                      <w:marLeft w:val="0"/>
                      <w:marRight w:val="0"/>
                      <w:marTop w:val="0"/>
                      <w:marBottom w:val="0"/>
                      <w:divBdr>
                        <w:top w:val="none" w:sz="0" w:space="0" w:color="auto"/>
                        <w:left w:val="none" w:sz="0" w:space="0" w:color="auto"/>
                        <w:bottom w:val="none" w:sz="0" w:space="0" w:color="auto"/>
                        <w:right w:val="none" w:sz="0" w:space="0" w:color="auto"/>
                      </w:divBdr>
                    </w:div>
                  </w:divsChild>
                </w:div>
                <w:div w:id="571354203">
                  <w:marLeft w:val="0"/>
                  <w:marRight w:val="0"/>
                  <w:marTop w:val="0"/>
                  <w:marBottom w:val="0"/>
                  <w:divBdr>
                    <w:top w:val="none" w:sz="0" w:space="0" w:color="auto"/>
                    <w:left w:val="none" w:sz="0" w:space="0" w:color="auto"/>
                    <w:bottom w:val="none" w:sz="0" w:space="0" w:color="auto"/>
                    <w:right w:val="none" w:sz="0" w:space="0" w:color="auto"/>
                  </w:divBdr>
                  <w:divsChild>
                    <w:div w:id="365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7056">
          <w:marLeft w:val="0"/>
          <w:marRight w:val="0"/>
          <w:marTop w:val="0"/>
          <w:marBottom w:val="0"/>
          <w:divBdr>
            <w:top w:val="none" w:sz="0" w:space="0" w:color="auto"/>
            <w:left w:val="none" w:sz="0" w:space="0" w:color="auto"/>
            <w:bottom w:val="none" w:sz="0" w:space="0" w:color="auto"/>
            <w:right w:val="none" w:sz="0" w:space="0" w:color="auto"/>
          </w:divBdr>
          <w:divsChild>
            <w:div w:id="80689871">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295330591">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389426553">
              <w:marLeft w:val="0"/>
              <w:marRight w:val="0"/>
              <w:marTop w:val="0"/>
              <w:marBottom w:val="0"/>
              <w:divBdr>
                <w:top w:val="none" w:sz="0" w:space="0" w:color="auto"/>
                <w:left w:val="none" w:sz="0" w:space="0" w:color="auto"/>
                <w:bottom w:val="none" w:sz="0" w:space="0" w:color="auto"/>
                <w:right w:val="none" w:sz="0" w:space="0" w:color="auto"/>
              </w:divBdr>
            </w:div>
            <w:div w:id="390005829">
              <w:marLeft w:val="0"/>
              <w:marRight w:val="0"/>
              <w:marTop w:val="0"/>
              <w:marBottom w:val="0"/>
              <w:divBdr>
                <w:top w:val="none" w:sz="0" w:space="0" w:color="auto"/>
                <w:left w:val="none" w:sz="0" w:space="0" w:color="auto"/>
                <w:bottom w:val="none" w:sz="0" w:space="0" w:color="auto"/>
                <w:right w:val="none" w:sz="0" w:space="0" w:color="auto"/>
              </w:divBdr>
            </w:div>
            <w:div w:id="530192586">
              <w:marLeft w:val="0"/>
              <w:marRight w:val="0"/>
              <w:marTop w:val="0"/>
              <w:marBottom w:val="0"/>
              <w:divBdr>
                <w:top w:val="none" w:sz="0" w:space="0" w:color="auto"/>
                <w:left w:val="none" w:sz="0" w:space="0" w:color="auto"/>
                <w:bottom w:val="none" w:sz="0" w:space="0" w:color="auto"/>
                <w:right w:val="none" w:sz="0" w:space="0" w:color="auto"/>
              </w:divBdr>
            </w:div>
            <w:div w:id="802621039">
              <w:marLeft w:val="0"/>
              <w:marRight w:val="0"/>
              <w:marTop w:val="0"/>
              <w:marBottom w:val="0"/>
              <w:divBdr>
                <w:top w:val="none" w:sz="0" w:space="0" w:color="auto"/>
                <w:left w:val="none" w:sz="0" w:space="0" w:color="auto"/>
                <w:bottom w:val="none" w:sz="0" w:space="0" w:color="auto"/>
                <w:right w:val="none" w:sz="0" w:space="0" w:color="auto"/>
              </w:divBdr>
            </w:div>
            <w:div w:id="923681686">
              <w:marLeft w:val="0"/>
              <w:marRight w:val="0"/>
              <w:marTop w:val="0"/>
              <w:marBottom w:val="0"/>
              <w:divBdr>
                <w:top w:val="none" w:sz="0" w:space="0" w:color="auto"/>
                <w:left w:val="none" w:sz="0" w:space="0" w:color="auto"/>
                <w:bottom w:val="none" w:sz="0" w:space="0" w:color="auto"/>
                <w:right w:val="none" w:sz="0" w:space="0" w:color="auto"/>
              </w:divBdr>
            </w:div>
            <w:div w:id="926697421">
              <w:marLeft w:val="0"/>
              <w:marRight w:val="0"/>
              <w:marTop w:val="0"/>
              <w:marBottom w:val="0"/>
              <w:divBdr>
                <w:top w:val="none" w:sz="0" w:space="0" w:color="auto"/>
                <w:left w:val="none" w:sz="0" w:space="0" w:color="auto"/>
                <w:bottom w:val="none" w:sz="0" w:space="0" w:color="auto"/>
                <w:right w:val="none" w:sz="0" w:space="0" w:color="auto"/>
              </w:divBdr>
            </w:div>
            <w:div w:id="1126236277">
              <w:marLeft w:val="0"/>
              <w:marRight w:val="0"/>
              <w:marTop w:val="0"/>
              <w:marBottom w:val="0"/>
              <w:divBdr>
                <w:top w:val="none" w:sz="0" w:space="0" w:color="auto"/>
                <w:left w:val="none" w:sz="0" w:space="0" w:color="auto"/>
                <w:bottom w:val="none" w:sz="0" w:space="0" w:color="auto"/>
                <w:right w:val="none" w:sz="0" w:space="0" w:color="auto"/>
              </w:divBdr>
            </w:div>
            <w:div w:id="1126776719">
              <w:marLeft w:val="0"/>
              <w:marRight w:val="0"/>
              <w:marTop w:val="0"/>
              <w:marBottom w:val="0"/>
              <w:divBdr>
                <w:top w:val="none" w:sz="0" w:space="0" w:color="auto"/>
                <w:left w:val="none" w:sz="0" w:space="0" w:color="auto"/>
                <w:bottom w:val="none" w:sz="0" w:space="0" w:color="auto"/>
                <w:right w:val="none" w:sz="0" w:space="0" w:color="auto"/>
              </w:divBdr>
            </w:div>
            <w:div w:id="1204170000">
              <w:marLeft w:val="0"/>
              <w:marRight w:val="0"/>
              <w:marTop w:val="0"/>
              <w:marBottom w:val="0"/>
              <w:divBdr>
                <w:top w:val="none" w:sz="0" w:space="0" w:color="auto"/>
                <w:left w:val="none" w:sz="0" w:space="0" w:color="auto"/>
                <w:bottom w:val="none" w:sz="0" w:space="0" w:color="auto"/>
                <w:right w:val="none" w:sz="0" w:space="0" w:color="auto"/>
              </w:divBdr>
            </w:div>
            <w:div w:id="1266186891">
              <w:marLeft w:val="0"/>
              <w:marRight w:val="0"/>
              <w:marTop w:val="0"/>
              <w:marBottom w:val="0"/>
              <w:divBdr>
                <w:top w:val="none" w:sz="0" w:space="0" w:color="auto"/>
                <w:left w:val="none" w:sz="0" w:space="0" w:color="auto"/>
                <w:bottom w:val="none" w:sz="0" w:space="0" w:color="auto"/>
                <w:right w:val="none" w:sz="0" w:space="0" w:color="auto"/>
              </w:divBdr>
            </w:div>
            <w:div w:id="1311130166">
              <w:marLeft w:val="0"/>
              <w:marRight w:val="0"/>
              <w:marTop w:val="0"/>
              <w:marBottom w:val="0"/>
              <w:divBdr>
                <w:top w:val="none" w:sz="0" w:space="0" w:color="auto"/>
                <w:left w:val="none" w:sz="0" w:space="0" w:color="auto"/>
                <w:bottom w:val="none" w:sz="0" w:space="0" w:color="auto"/>
                <w:right w:val="none" w:sz="0" w:space="0" w:color="auto"/>
              </w:divBdr>
            </w:div>
            <w:div w:id="1356348218">
              <w:marLeft w:val="0"/>
              <w:marRight w:val="0"/>
              <w:marTop w:val="0"/>
              <w:marBottom w:val="0"/>
              <w:divBdr>
                <w:top w:val="none" w:sz="0" w:space="0" w:color="auto"/>
                <w:left w:val="none" w:sz="0" w:space="0" w:color="auto"/>
                <w:bottom w:val="none" w:sz="0" w:space="0" w:color="auto"/>
                <w:right w:val="none" w:sz="0" w:space="0" w:color="auto"/>
              </w:divBdr>
            </w:div>
            <w:div w:id="1531450089">
              <w:marLeft w:val="0"/>
              <w:marRight w:val="0"/>
              <w:marTop w:val="0"/>
              <w:marBottom w:val="0"/>
              <w:divBdr>
                <w:top w:val="none" w:sz="0" w:space="0" w:color="auto"/>
                <w:left w:val="none" w:sz="0" w:space="0" w:color="auto"/>
                <w:bottom w:val="none" w:sz="0" w:space="0" w:color="auto"/>
                <w:right w:val="none" w:sz="0" w:space="0" w:color="auto"/>
              </w:divBdr>
            </w:div>
            <w:div w:id="1559363629">
              <w:marLeft w:val="0"/>
              <w:marRight w:val="0"/>
              <w:marTop w:val="0"/>
              <w:marBottom w:val="0"/>
              <w:divBdr>
                <w:top w:val="none" w:sz="0" w:space="0" w:color="auto"/>
                <w:left w:val="none" w:sz="0" w:space="0" w:color="auto"/>
                <w:bottom w:val="none" w:sz="0" w:space="0" w:color="auto"/>
                <w:right w:val="none" w:sz="0" w:space="0" w:color="auto"/>
              </w:divBdr>
            </w:div>
            <w:div w:id="1583685443">
              <w:marLeft w:val="0"/>
              <w:marRight w:val="0"/>
              <w:marTop w:val="0"/>
              <w:marBottom w:val="0"/>
              <w:divBdr>
                <w:top w:val="none" w:sz="0" w:space="0" w:color="auto"/>
                <w:left w:val="none" w:sz="0" w:space="0" w:color="auto"/>
                <w:bottom w:val="none" w:sz="0" w:space="0" w:color="auto"/>
                <w:right w:val="none" w:sz="0" w:space="0" w:color="auto"/>
              </w:divBdr>
            </w:div>
            <w:div w:id="1629360744">
              <w:marLeft w:val="0"/>
              <w:marRight w:val="0"/>
              <w:marTop w:val="0"/>
              <w:marBottom w:val="0"/>
              <w:divBdr>
                <w:top w:val="none" w:sz="0" w:space="0" w:color="auto"/>
                <w:left w:val="none" w:sz="0" w:space="0" w:color="auto"/>
                <w:bottom w:val="none" w:sz="0" w:space="0" w:color="auto"/>
                <w:right w:val="none" w:sz="0" w:space="0" w:color="auto"/>
              </w:divBdr>
            </w:div>
            <w:div w:id="1808350462">
              <w:marLeft w:val="0"/>
              <w:marRight w:val="0"/>
              <w:marTop w:val="0"/>
              <w:marBottom w:val="0"/>
              <w:divBdr>
                <w:top w:val="none" w:sz="0" w:space="0" w:color="auto"/>
                <w:left w:val="none" w:sz="0" w:space="0" w:color="auto"/>
                <w:bottom w:val="none" w:sz="0" w:space="0" w:color="auto"/>
                <w:right w:val="none" w:sz="0" w:space="0" w:color="auto"/>
              </w:divBdr>
            </w:div>
            <w:div w:id="1898780368">
              <w:marLeft w:val="0"/>
              <w:marRight w:val="0"/>
              <w:marTop w:val="0"/>
              <w:marBottom w:val="0"/>
              <w:divBdr>
                <w:top w:val="none" w:sz="0" w:space="0" w:color="auto"/>
                <w:left w:val="none" w:sz="0" w:space="0" w:color="auto"/>
                <w:bottom w:val="none" w:sz="0" w:space="0" w:color="auto"/>
                <w:right w:val="none" w:sz="0" w:space="0" w:color="auto"/>
              </w:divBdr>
            </w:div>
          </w:divsChild>
        </w:div>
        <w:div w:id="1204177990">
          <w:marLeft w:val="0"/>
          <w:marRight w:val="0"/>
          <w:marTop w:val="0"/>
          <w:marBottom w:val="0"/>
          <w:divBdr>
            <w:top w:val="none" w:sz="0" w:space="0" w:color="auto"/>
            <w:left w:val="none" w:sz="0" w:space="0" w:color="auto"/>
            <w:bottom w:val="none" w:sz="0" w:space="0" w:color="auto"/>
            <w:right w:val="none" w:sz="0" w:space="0" w:color="auto"/>
          </w:divBdr>
        </w:div>
        <w:div w:id="1419251423">
          <w:marLeft w:val="0"/>
          <w:marRight w:val="0"/>
          <w:marTop w:val="0"/>
          <w:marBottom w:val="0"/>
          <w:divBdr>
            <w:top w:val="none" w:sz="0" w:space="0" w:color="auto"/>
            <w:left w:val="none" w:sz="0" w:space="0" w:color="auto"/>
            <w:bottom w:val="none" w:sz="0" w:space="0" w:color="auto"/>
            <w:right w:val="none" w:sz="0" w:space="0" w:color="auto"/>
          </w:divBdr>
        </w:div>
        <w:div w:id="1489201300">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
            <w:div w:id="1898198031">
              <w:marLeft w:val="0"/>
              <w:marRight w:val="0"/>
              <w:marTop w:val="0"/>
              <w:marBottom w:val="0"/>
              <w:divBdr>
                <w:top w:val="none" w:sz="0" w:space="0" w:color="auto"/>
                <w:left w:val="none" w:sz="0" w:space="0" w:color="auto"/>
                <w:bottom w:val="none" w:sz="0" w:space="0" w:color="auto"/>
                <w:right w:val="none" w:sz="0" w:space="0" w:color="auto"/>
              </w:divBdr>
              <w:divsChild>
                <w:div w:id="438451066">
                  <w:marLeft w:val="0"/>
                  <w:marRight w:val="0"/>
                  <w:marTop w:val="0"/>
                  <w:marBottom w:val="0"/>
                  <w:divBdr>
                    <w:top w:val="none" w:sz="0" w:space="0" w:color="auto"/>
                    <w:left w:val="none" w:sz="0" w:space="0" w:color="auto"/>
                    <w:bottom w:val="none" w:sz="0" w:space="0" w:color="auto"/>
                    <w:right w:val="none" w:sz="0" w:space="0" w:color="auto"/>
                  </w:divBdr>
                  <w:divsChild>
                    <w:div w:id="1159033107">
                      <w:marLeft w:val="0"/>
                      <w:marRight w:val="0"/>
                      <w:marTop w:val="0"/>
                      <w:marBottom w:val="0"/>
                      <w:divBdr>
                        <w:top w:val="none" w:sz="0" w:space="0" w:color="auto"/>
                        <w:left w:val="none" w:sz="0" w:space="0" w:color="auto"/>
                        <w:bottom w:val="none" w:sz="0" w:space="0" w:color="auto"/>
                        <w:right w:val="none" w:sz="0" w:space="0" w:color="auto"/>
                      </w:divBdr>
                    </w:div>
                  </w:divsChild>
                </w:div>
                <w:div w:id="1191991719">
                  <w:marLeft w:val="0"/>
                  <w:marRight w:val="0"/>
                  <w:marTop w:val="0"/>
                  <w:marBottom w:val="0"/>
                  <w:divBdr>
                    <w:top w:val="none" w:sz="0" w:space="0" w:color="auto"/>
                    <w:left w:val="none" w:sz="0" w:space="0" w:color="auto"/>
                    <w:bottom w:val="none" w:sz="0" w:space="0" w:color="auto"/>
                    <w:right w:val="none" w:sz="0" w:space="0" w:color="auto"/>
                  </w:divBdr>
                  <w:divsChild>
                    <w:div w:id="1207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973">
          <w:marLeft w:val="0"/>
          <w:marRight w:val="0"/>
          <w:marTop w:val="0"/>
          <w:marBottom w:val="0"/>
          <w:divBdr>
            <w:top w:val="none" w:sz="0" w:space="0" w:color="auto"/>
            <w:left w:val="none" w:sz="0" w:space="0" w:color="auto"/>
            <w:bottom w:val="none" w:sz="0" w:space="0" w:color="auto"/>
            <w:right w:val="none" w:sz="0" w:space="0" w:color="auto"/>
          </w:divBdr>
          <w:divsChild>
            <w:div w:id="818772029">
              <w:marLeft w:val="0"/>
              <w:marRight w:val="0"/>
              <w:marTop w:val="0"/>
              <w:marBottom w:val="0"/>
              <w:divBdr>
                <w:top w:val="none" w:sz="0" w:space="0" w:color="auto"/>
                <w:left w:val="none" w:sz="0" w:space="0" w:color="auto"/>
                <w:bottom w:val="none" w:sz="0" w:space="0" w:color="auto"/>
                <w:right w:val="none" w:sz="0" w:space="0" w:color="auto"/>
              </w:divBdr>
            </w:div>
            <w:div w:id="1559901287">
              <w:marLeft w:val="0"/>
              <w:marRight w:val="0"/>
              <w:marTop w:val="0"/>
              <w:marBottom w:val="0"/>
              <w:divBdr>
                <w:top w:val="none" w:sz="0" w:space="0" w:color="auto"/>
                <w:left w:val="none" w:sz="0" w:space="0" w:color="auto"/>
                <w:bottom w:val="none" w:sz="0" w:space="0" w:color="auto"/>
                <w:right w:val="none" w:sz="0" w:space="0" w:color="auto"/>
              </w:divBdr>
            </w:div>
            <w:div w:id="2002393034">
              <w:marLeft w:val="0"/>
              <w:marRight w:val="0"/>
              <w:marTop w:val="0"/>
              <w:marBottom w:val="0"/>
              <w:divBdr>
                <w:top w:val="none" w:sz="0" w:space="0" w:color="auto"/>
                <w:left w:val="none" w:sz="0" w:space="0" w:color="auto"/>
                <w:bottom w:val="none" w:sz="0" w:space="0" w:color="auto"/>
                <w:right w:val="none" w:sz="0" w:space="0" w:color="auto"/>
              </w:divBdr>
            </w:div>
          </w:divsChild>
        </w:div>
        <w:div w:id="20421963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iso-8859-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ttcn.ericsson.se/protocolModules/xtdp/xtd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ttcn.ericsson.se/TCC_Releases/Libraries/EPTF_Core_Library_CNL113512/doc/apidoc/html/index.html" TargetMode="External"/><Relationship Id="rId4" Type="http://schemas.openxmlformats.org/officeDocument/2006/relationships/settings" Target="settings.xml"/><Relationship Id="rId9" Type="http://schemas.openxmlformats.org/officeDocument/2006/relationships/hyperlink" Target="http://www.etsi.org/deliver/etsi_es/201800_201899/20187301/03.02.01_60/es_20187301v030201p.pdf"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49657-0257-4459-BA41-AFB9E8913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5770</Words>
  <Characters>32892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EPTF CLL DataSource, Function Description</vt:lpstr>
    </vt:vector>
  </TitlesOfParts>
  <Company/>
  <LinksUpToDate>false</LinksUpToDate>
  <CharactersWithSpaces>38585</CharactersWithSpaces>
  <SharedDoc>false</SharedDoc>
  <HLinks>
    <vt:vector size="168" baseType="variant">
      <vt:variant>
        <vt:i4>4653081</vt:i4>
      </vt:variant>
      <vt:variant>
        <vt:i4>192</vt:i4>
      </vt:variant>
      <vt:variant>
        <vt:i4>0</vt:i4>
      </vt:variant>
      <vt:variant>
        <vt:i4>5</vt:i4>
      </vt:variant>
      <vt:variant>
        <vt:lpwstr>http://ttcn.ericsson.se/TCC_Releases/Libraries/EPTF_Core_Library_CNL113512/doc/apidoc/html/index.html</vt:lpwstr>
      </vt:variant>
      <vt:variant>
        <vt:lpwstr/>
      </vt:variant>
      <vt:variant>
        <vt:i4>7143547</vt:i4>
      </vt:variant>
      <vt:variant>
        <vt:i4>189</vt:i4>
      </vt:variant>
      <vt:variant>
        <vt:i4>0</vt:i4>
      </vt:variant>
      <vt:variant>
        <vt:i4>5</vt:i4>
      </vt:variant>
      <vt:variant>
        <vt:lpwstr>http://www.etsi.org/deliver/etsi_es/201800_201899/20187301/03.02.01_60/es_20187301v030201p.pdf</vt:lpwstr>
      </vt:variant>
      <vt:variant>
        <vt:lpwstr/>
      </vt:variant>
      <vt:variant>
        <vt:i4>196614</vt:i4>
      </vt:variant>
      <vt:variant>
        <vt:i4>183</vt:i4>
      </vt:variant>
      <vt:variant>
        <vt:i4>0</vt:i4>
      </vt:variant>
      <vt:variant>
        <vt:i4>5</vt:i4>
      </vt:variant>
      <vt:variant>
        <vt:lpwstr>http://ttcn.ericsson.se/protocolModules/xtdp/xtdl</vt:lpwstr>
      </vt:variant>
      <vt:variant>
        <vt:lpwstr/>
      </vt:variant>
      <vt:variant>
        <vt:i4>3145806</vt:i4>
      </vt:variant>
      <vt:variant>
        <vt:i4>180</vt:i4>
      </vt:variant>
      <vt:variant>
        <vt:i4>0</vt:i4>
      </vt:variant>
      <vt:variant>
        <vt:i4>5</vt:i4>
      </vt:variant>
      <vt:variant>
        <vt:lpwstr/>
      </vt:variant>
      <vt:variant>
        <vt:lpwstr>_get:_To_get</vt:lpwstr>
      </vt:variant>
      <vt:variant>
        <vt:i4>1966141</vt:i4>
      </vt:variant>
      <vt:variant>
        <vt:i4>143</vt:i4>
      </vt:variant>
      <vt:variant>
        <vt:i4>0</vt:i4>
      </vt:variant>
      <vt:variant>
        <vt:i4>5</vt:i4>
      </vt:variant>
      <vt:variant>
        <vt:lpwstr/>
      </vt:variant>
      <vt:variant>
        <vt:lpwstr>_Toc453599308</vt:lpwstr>
      </vt:variant>
      <vt:variant>
        <vt:i4>1966141</vt:i4>
      </vt:variant>
      <vt:variant>
        <vt:i4>137</vt:i4>
      </vt:variant>
      <vt:variant>
        <vt:i4>0</vt:i4>
      </vt:variant>
      <vt:variant>
        <vt:i4>5</vt:i4>
      </vt:variant>
      <vt:variant>
        <vt:lpwstr/>
      </vt:variant>
      <vt:variant>
        <vt:lpwstr>_Toc453599307</vt:lpwstr>
      </vt:variant>
      <vt:variant>
        <vt:i4>1966141</vt:i4>
      </vt:variant>
      <vt:variant>
        <vt:i4>131</vt:i4>
      </vt:variant>
      <vt:variant>
        <vt:i4>0</vt:i4>
      </vt:variant>
      <vt:variant>
        <vt:i4>5</vt:i4>
      </vt:variant>
      <vt:variant>
        <vt:lpwstr/>
      </vt:variant>
      <vt:variant>
        <vt:lpwstr>_Toc453599306</vt:lpwstr>
      </vt:variant>
      <vt:variant>
        <vt:i4>1966141</vt:i4>
      </vt:variant>
      <vt:variant>
        <vt:i4>125</vt:i4>
      </vt:variant>
      <vt:variant>
        <vt:i4>0</vt:i4>
      </vt:variant>
      <vt:variant>
        <vt:i4>5</vt:i4>
      </vt:variant>
      <vt:variant>
        <vt:lpwstr/>
      </vt:variant>
      <vt:variant>
        <vt:lpwstr>_Toc453599305</vt:lpwstr>
      </vt:variant>
      <vt:variant>
        <vt:i4>1966141</vt:i4>
      </vt:variant>
      <vt:variant>
        <vt:i4>119</vt:i4>
      </vt:variant>
      <vt:variant>
        <vt:i4>0</vt:i4>
      </vt:variant>
      <vt:variant>
        <vt:i4>5</vt:i4>
      </vt:variant>
      <vt:variant>
        <vt:lpwstr/>
      </vt:variant>
      <vt:variant>
        <vt:lpwstr>_Toc453599304</vt:lpwstr>
      </vt:variant>
      <vt:variant>
        <vt:i4>1966141</vt:i4>
      </vt:variant>
      <vt:variant>
        <vt:i4>113</vt:i4>
      </vt:variant>
      <vt:variant>
        <vt:i4>0</vt:i4>
      </vt:variant>
      <vt:variant>
        <vt:i4>5</vt:i4>
      </vt:variant>
      <vt:variant>
        <vt:lpwstr/>
      </vt:variant>
      <vt:variant>
        <vt:lpwstr>_Toc453599303</vt:lpwstr>
      </vt:variant>
      <vt:variant>
        <vt:i4>1966141</vt:i4>
      </vt:variant>
      <vt:variant>
        <vt:i4>107</vt:i4>
      </vt:variant>
      <vt:variant>
        <vt:i4>0</vt:i4>
      </vt:variant>
      <vt:variant>
        <vt:i4>5</vt:i4>
      </vt:variant>
      <vt:variant>
        <vt:lpwstr/>
      </vt:variant>
      <vt:variant>
        <vt:lpwstr>_Toc453599302</vt:lpwstr>
      </vt:variant>
      <vt:variant>
        <vt:i4>1966141</vt:i4>
      </vt:variant>
      <vt:variant>
        <vt:i4>101</vt:i4>
      </vt:variant>
      <vt:variant>
        <vt:i4>0</vt:i4>
      </vt:variant>
      <vt:variant>
        <vt:i4>5</vt:i4>
      </vt:variant>
      <vt:variant>
        <vt:lpwstr/>
      </vt:variant>
      <vt:variant>
        <vt:lpwstr>_Toc453599301</vt:lpwstr>
      </vt:variant>
      <vt:variant>
        <vt:i4>1966141</vt:i4>
      </vt:variant>
      <vt:variant>
        <vt:i4>95</vt:i4>
      </vt:variant>
      <vt:variant>
        <vt:i4>0</vt:i4>
      </vt:variant>
      <vt:variant>
        <vt:i4>5</vt:i4>
      </vt:variant>
      <vt:variant>
        <vt:lpwstr/>
      </vt:variant>
      <vt:variant>
        <vt:lpwstr>_Toc453599300</vt:lpwstr>
      </vt:variant>
      <vt:variant>
        <vt:i4>1507388</vt:i4>
      </vt:variant>
      <vt:variant>
        <vt:i4>89</vt:i4>
      </vt:variant>
      <vt:variant>
        <vt:i4>0</vt:i4>
      </vt:variant>
      <vt:variant>
        <vt:i4>5</vt:i4>
      </vt:variant>
      <vt:variant>
        <vt:lpwstr/>
      </vt:variant>
      <vt:variant>
        <vt:lpwstr>_Toc453599299</vt:lpwstr>
      </vt:variant>
      <vt:variant>
        <vt:i4>1507388</vt:i4>
      </vt:variant>
      <vt:variant>
        <vt:i4>83</vt:i4>
      </vt:variant>
      <vt:variant>
        <vt:i4>0</vt:i4>
      </vt:variant>
      <vt:variant>
        <vt:i4>5</vt:i4>
      </vt:variant>
      <vt:variant>
        <vt:lpwstr/>
      </vt:variant>
      <vt:variant>
        <vt:lpwstr>_Toc453599298</vt:lpwstr>
      </vt:variant>
      <vt:variant>
        <vt:i4>1507388</vt:i4>
      </vt:variant>
      <vt:variant>
        <vt:i4>77</vt:i4>
      </vt:variant>
      <vt:variant>
        <vt:i4>0</vt:i4>
      </vt:variant>
      <vt:variant>
        <vt:i4>5</vt:i4>
      </vt:variant>
      <vt:variant>
        <vt:lpwstr/>
      </vt:variant>
      <vt:variant>
        <vt:lpwstr>_Toc453599297</vt:lpwstr>
      </vt:variant>
      <vt:variant>
        <vt:i4>1507388</vt:i4>
      </vt:variant>
      <vt:variant>
        <vt:i4>71</vt:i4>
      </vt:variant>
      <vt:variant>
        <vt:i4>0</vt:i4>
      </vt:variant>
      <vt:variant>
        <vt:i4>5</vt:i4>
      </vt:variant>
      <vt:variant>
        <vt:lpwstr/>
      </vt:variant>
      <vt:variant>
        <vt:lpwstr>_Toc453599296</vt:lpwstr>
      </vt:variant>
      <vt:variant>
        <vt:i4>1507388</vt:i4>
      </vt:variant>
      <vt:variant>
        <vt:i4>65</vt:i4>
      </vt:variant>
      <vt:variant>
        <vt:i4>0</vt:i4>
      </vt:variant>
      <vt:variant>
        <vt:i4>5</vt:i4>
      </vt:variant>
      <vt:variant>
        <vt:lpwstr/>
      </vt:variant>
      <vt:variant>
        <vt:lpwstr>_Toc453599295</vt:lpwstr>
      </vt:variant>
      <vt:variant>
        <vt:i4>1507388</vt:i4>
      </vt:variant>
      <vt:variant>
        <vt:i4>59</vt:i4>
      </vt:variant>
      <vt:variant>
        <vt:i4>0</vt:i4>
      </vt:variant>
      <vt:variant>
        <vt:i4>5</vt:i4>
      </vt:variant>
      <vt:variant>
        <vt:lpwstr/>
      </vt:variant>
      <vt:variant>
        <vt:lpwstr>_Toc453599294</vt:lpwstr>
      </vt:variant>
      <vt:variant>
        <vt:i4>1507388</vt:i4>
      </vt:variant>
      <vt:variant>
        <vt:i4>53</vt:i4>
      </vt:variant>
      <vt:variant>
        <vt:i4>0</vt:i4>
      </vt:variant>
      <vt:variant>
        <vt:i4>5</vt:i4>
      </vt:variant>
      <vt:variant>
        <vt:lpwstr/>
      </vt:variant>
      <vt:variant>
        <vt:lpwstr>_Toc453599293</vt:lpwstr>
      </vt:variant>
      <vt:variant>
        <vt:i4>1507388</vt:i4>
      </vt:variant>
      <vt:variant>
        <vt:i4>47</vt:i4>
      </vt:variant>
      <vt:variant>
        <vt:i4>0</vt:i4>
      </vt:variant>
      <vt:variant>
        <vt:i4>5</vt:i4>
      </vt:variant>
      <vt:variant>
        <vt:lpwstr/>
      </vt:variant>
      <vt:variant>
        <vt:lpwstr>_Toc453599292</vt:lpwstr>
      </vt:variant>
      <vt:variant>
        <vt:i4>1507388</vt:i4>
      </vt:variant>
      <vt:variant>
        <vt:i4>41</vt:i4>
      </vt:variant>
      <vt:variant>
        <vt:i4>0</vt:i4>
      </vt:variant>
      <vt:variant>
        <vt:i4>5</vt:i4>
      </vt:variant>
      <vt:variant>
        <vt:lpwstr/>
      </vt:variant>
      <vt:variant>
        <vt:lpwstr>_Toc453599291</vt:lpwstr>
      </vt:variant>
      <vt:variant>
        <vt:i4>1507388</vt:i4>
      </vt:variant>
      <vt:variant>
        <vt:i4>35</vt:i4>
      </vt:variant>
      <vt:variant>
        <vt:i4>0</vt:i4>
      </vt:variant>
      <vt:variant>
        <vt:i4>5</vt:i4>
      </vt:variant>
      <vt:variant>
        <vt:lpwstr/>
      </vt:variant>
      <vt:variant>
        <vt:lpwstr>_Toc453599290</vt:lpwstr>
      </vt:variant>
      <vt:variant>
        <vt:i4>1441852</vt:i4>
      </vt:variant>
      <vt:variant>
        <vt:i4>29</vt:i4>
      </vt:variant>
      <vt:variant>
        <vt:i4>0</vt:i4>
      </vt:variant>
      <vt:variant>
        <vt:i4>5</vt:i4>
      </vt:variant>
      <vt:variant>
        <vt:lpwstr/>
      </vt:variant>
      <vt:variant>
        <vt:lpwstr>_Toc453599289</vt:lpwstr>
      </vt:variant>
      <vt:variant>
        <vt:i4>1441852</vt:i4>
      </vt:variant>
      <vt:variant>
        <vt:i4>23</vt:i4>
      </vt:variant>
      <vt:variant>
        <vt:i4>0</vt:i4>
      </vt:variant>
      <vt:variant>
        <vt:i4>5</vt:i4>
      </vt:variant>
      <vt:variant>
        <vt:lpwstr/>
      </vt:variant>
      <vt:variant>
        <vt:lpwstr>_Toc453599288</vt:lpwstr>
      </vt:variant>
      <vt:variant>
        <vt:i4>1441852</vt:i4>
      </vt:variant>
      <vt:variant>
        <vt:i4>17</vt:i4>
      </vt:variant>
      <vt:variant>
        <vt:i4>0</vt:i4>
      </vt:variant>
      <vt:variant>
        <vt:i4>5</vt:i4>
      </vt:variant>
      <vt:variant>
        <vt:lpwstr/>
      </vt:variant>
      <vt:variant>
        <vt:lpwstr>_Toc453599287</vt:lpwstr>
      </vt:variant>
      <vt:variant>
        <vt:i4>1441852</vt:i4>
      </vt:variant>
      <vt:variant>
        <vt:i4>11</vt:i4>
      </vt:variant>
      <vt:variant>
        <vt:i4>0</vt:i4>
      </vt:variant>
      <vt:variant>
        <vt:i4>5</vt:i4>
      </vt:variant>
      <vt:variant>
        <vt:lpwstr/>
      </vt:variant>
      <vt:variant>
        <vt:lpwstr>_Toc453599286</vt:lpwstr>
      </vt:variant>
      <vt:variant>
        <vt:i4>1441852</vt:i4>
      </vt:variant>
      <vt:variant>
        <vt:i4>5</vt:i4>
      </vt:variant>
      <vt:variant>
        <vt:i4>0</vt:i4>
      </vt:variant>
      <vt:variant>
        <vt:i4>5</vt:i4>
      </vt:variant>
      <vt:variant>
        <vt:lpwstr/>
      </vt:variant>
      <vt:variant>
        <vt:lpwstr>_Toc453599285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DataSource, Function Description</dc:title>
  <dc:subject>EPTF CLL DataSource, Function Description</dc:subject>
  <dc:creator>ESZILSZ Szilvia Szilagyi</dc:creator>
  <cp:keywords/>
  <dc:description>32/155 16-CNL 113 512 Uen_x000d_Rev F</dc:description>
  <cp:lastModifiedBy>Imre Nagy</cp:lastModifiedBy>
  <cp:revision>2</cp:revision>
  <cp:lastPrinted>2011-12-08T12:53:00Z</cp:lastPrinted>
  <dcterms:created xsi:type="dcterms:W3CDTF">2018-06-21T11:55:00Z</dcterms:created>
  <dcterms:modified xsi:type="dcterms:W3CDTF">2018-06-21T11:55:00Z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FUNCTION DESCRIPTION</vt:lpwstr>
  </property>
  <property fmtid="{D5CDD505-2E9C-101B-9397-08002B2CF9AE}" pid="4" name="Prepared">
    <vt:lpwstr>ESZILSZ Szilvia Szilagyi</vt:lpwstr>
  </property>
  <property fmtid="{D5CDD505-2E9C-101B-9397-08002B2CF9AE}" pid="5" name="DocNo">
    <vt:lpwstr>32/155 16-CNL 113 512 Uen</vt:lpwstr>
  </property>
  <property fmtid="{D5CDD505-2E9C-101B-9397-08002B2CF9AE}" pid="6" name="Revision">
    <vt:lpwstr>F</vt:lpwstr>
  </property>
  <property fmtid="{D5CDD505-2E9C-101B-9397-08002B2CF9AE}" pid="7" name="Checked">
    <vt:lpwstr>ethjgi</vt:lpwstr>
  </property>
  <property fmtid="{D5CDD505-2E9C-101B-9397-08002B2CF9AE}" pid="8" name="Title">
    <vt:lpwstr>EPTF CLL DataSource, Function Description</vt:lpwstr>
  </property>
  <property fmtid="{D5CDD505-2E9C-101B-9397-08002B2CF9AE}" pid="9" name="Reference">
    <vt:lpwstr>GASK2</vt:lpwstr>
  </property>
  <property fmtid="{D5CDD505-2E9C-101B-9397-08002B2CF9AE}" pid="10" name="Date">
    <vt:lpwstr>2016-06-13</vt:lpwstr>
  </property>
  <property fmtid="{D5CDD505-2E9C-101B-9397-08002B2CF9AE}" pid="11" name="Keyword">
    <vt:lpwstr/>
  </property>
  <property fmtid="{D5CDD505-2E9C-101B-9397-08002B2CF9AE}" pid="12" name="ApprovedBy">
    <vt:lpwstr>GFBEGFBGAACB [Julianna Rózsa]</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y fmtid="{D5CDD505-2E9C-101B-9397-08002B2CF9AE}" pid="23" name="_AdHocReviewCycleID">
    <vt:i4>1944149673</vt:i4>
  </property>
  <property fmtid="{D5CDD505-2E9C-101B-9397-08002B2CF9AE}" pid="24" name="_NewReviewCycle">
    <vt:lpwstr/>
  </property>
  <property fmtid="{D5CDD505-2E9C-101B-9397-08002B2CF9AE}" pid="25" name="_EmailSubject">
    <vt:lpwstr>UIHandler total review</vt:lpwstr>
  </property>
  <property fmtid="{D5CDD505-2E9C-101B-9397-08002B2CF9AE}" pid="26" name="_AuthorEmail">
    <vt:lpwstr>gabor.ziegler@ericsson.com</vt:lpwstr>
  </property>
  <property fmtid="{D5CDD505-2E9C-101B-9397-08002B2CF9AE}" pid="27" name="_AuthorEmailDisplayName">
    <vt:lpwstr>Gábor Ziegler</vt:lpwstr>
  </property>
  <property fmtid="{D5CDD505-2E9C-101B-9397-08002B2CF9AE}" pid="28" name="_ReviewingToolsShownOnce">
    <vt:lpwstr/>
  </property>
</Properties>
</file>