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A96EB1" w:rsidRPr="00315260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A96EB1" w:rsidRPr="00315260" w:rsidRDefault="00A96EB1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A96EB1" w:rsidRPr="00315260" w:rsidRDefault="00A96EB1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A96EB1" w:rsidRPr="00315260" w:rsidRDefault="00A96EB1">
      <w:pPr>
        <w:pStyle w:val="TableStyle"/>
      </w:pPr>
    </w:p>
    <w:p w:rsidR="00A96EB1" w:rsidRPr="00315260" w:rsidRDefault="00A96EB1">
      <w:pPr>
        <w:pStyle w:val="BodyText"/>
      </w:pPr>
    </w:p>
    <w:bookmarkStart w:id="3" w:name="Title"/>
    <w:p w:rsidR="00A96EB1" w:rsidRPr="00315260" w:rsidRDefault="00A96EB1" w:rsidP="00197DC8">
      <w:pPr>
        <w:pStyle w:val="Title"/>
        <w:numPr>
          <w:ilvl w:val="0"/>
          <w:numId w:val="0"/>
        </w:numPr>
        <w:ind w:left="2552"/>
      </w:pPr>
      <w:r w:rsidRPr="00315260">
        <w:fldChar w:fldCharType="begin"/>
      </w:r>
      <w:r w:rsidRPr="00315260">
        <w:instrText xml:space="preserve"> DOCPROPERTY "Title" \* MERGEFORMAT </w:instrText>
      </w:r>
      <w:r w:rsidRPr="00315260">
        <w:fldChar w:fldCharType="separate"/>
      </w:r>
      <w:r w:rsidR="00D74C92">
        <w:t>HTTP2 Protocol Modules for TTCN-3 Toolset with Titan, Description</w:t>
      </w:r>
      <w:r w:rsidRPr="00315260">
        <w:fldChar w:fldCharType="end"/>
      </w:r>
      <w:bookmarkEnd w:id="3"/>
    </w:p>
    <w:p w:rsidR="00A71E48" w:rsidRDefault="00A71E48" w:rsidP="00A71E48">
      <w:pPr>
        <w:pStyle w:val="Heading"/>
      </w:pPr>
      <w:r>
        <w:t>Abstract</w:t>
      </w:r>
    </w:p>
    <w:p w:rsidR="00453D64" w:rsidRDefault="00453D64" w:rsidP="003D208D">
      <w:pPr>
        <w:pStyle w:val="BodyText"/>
      </w:pPr>
      <w:r>
        <w:t xml:space="preserve">This is the </w:t>
      </w:r>
      <w:r w:rsidR="006C4F6E">
        <w:t>description</w:t>
      </w:r>
      <w:r w:rsidR="005253CA">
        <w:t xml:space="preserve"> for the </w:t>
      </w:r>
      <w:r w:rsidR="00A66929">
        <w:t>HTTP2</w:t>
      </w:r>
      <w:r>
        <w:t xml:space="preserve"> protocol module.</w:t>
      </w:r>
      <w:r w:rsidR="00D360C6">
        <w:t xml:space="preserve"> </w:t>
      </w:r>
      <w:r w:rsidR="0064766A">
        <w:t xml:space="preserve">The </w:t>
      </w:r>
      <w:r w:rsidR="00A66929">
        <w:t>HTTP2</w:t>
      </w:r>
      <w:r w:rsidR="003D208D">
        <w:t xml:space="preserve"> protocol modules are developed for the TTCN-3 Toolset with Titan. This document should be read together with Product Revision Information</w:t>
      </w:r>
      <w:r w:rsidR="00D360C6">
        <w:t xml:space="preserve"> </w:t>
      </w:r>
      <w:r w:rsidR="003844BE">
        <w:fldChar w:fldCharType="begin"/>
      </w:r>
      <w:r w:rsidR="003844BE">
        <w:instrText xml:space="preserve"> REF _Ref352855259 \r \h </w:instrText>
      </w:r>
      <w:r w:rsidR="003844BE">
        <w:fldChar w:fldCharType="separate"/>
      </w:r>
      <w:r w:rsidR="003844BE">
        <w:t>[</w:t>
      </w:r>
      <w:r w:rsidR="003844BE">
        <w:t>3</w:t>
      </w:r>
      <w:r w:rsidR="003844BE">
        <w:t>]</w:t>
      </w:r>
      <w:r w:rsidR="003844BE">
        <w:fldChar w:fldCharType="end"/>
      </w:r>
      <w:r w:rsidR="003844BE">
        <w:t>.</w:t>
      </w:r>
    </w:p>
    <w:p w:rsidR="00A96EB1" w:rsidRDefault="00A96EB1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 w:rsidRPr="00315260">
        <w:rPr>
          <w:rFonts w:cs="Arial"/>
        </w:rPr>
        <w:t>Contents</w:t>
      </w:r>
    </w:p>
    <w:p w:rsidR="00D74C92" w:rsidRPr="00D00F38" w:rsidRDefault="00AA7BC8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479574330" w:history="1">
        <w:r w:rsidR="00D74C92" w:rsidRPr="00AA0D73">
          <w:rPr>
            <w:rStyle w:val="Hyperlink"/>
          </w:rPr>
          <w:t>1</w:t>
        </w:r>
        <w:r w:rsidR="00D74C92" w:rsidRPr="00D00F38">
          <w:rPr>
            <w:rFonts w:ascii="Calibri" w:hAnsi="Calibri" w:cs="Times New Roman"/>
            <w:b w:val="0"/>
            <w:szCs w:val="22"/>
          </w:rPr>
          <w:tab/>
        </w:r>
        <w:r w:rsidR="00D74C92" w:rsidRPr="00AA0D73">
          <w:rPr>
            <w:rStyle w:val="Hyperlink"/>
          </w:rPr>
          <w:t>Functionality</w:t>
        </w:r>
        <w:r w:rsidR="00D74C92">
          <w:rPr>
            <w:webHidden/>
          </w:rPr>
          <w:tab/>
        </w:r>
        <w:r w:rsidR="00D74C92">
          <w:rPr>
            <w:webHidden/>
          </w:rPr>
          <w:fldChar w:fldCharType="begin"/>
        </w:r>
        <w:r w:rsidR="00D74C92">
          <w:rPr>
            <w:webHidden/>
          </w:rPr>
          <w:instrText xml:space="preserve"> PAGEREF _Toc479574330 \h </w:instrText>
        </w:r>
        <w:r w:rsidR="00D74C92">
          <w:rPr>
            <w:webHidden/>
          </w:rPr>
        </w:r>
        <w:r w:rsidR="00D74C92">
          <w:rPr>
            <w:webHidden/>
          </w:rPr>
          <w:fldChar w:fldCharType="separate"/>
        </w:r>
        <w:r w:rsidR="00D74C92">
          <w:rPr>
            <w:webHidden/>
          </w:rPr>
          <w:t>1</w:t>
        </w:r>
        <w:r w:rsidR="00D74C92">
          <w:rPr>
            <w:webHidden/>
          </w:rPr>
          <w:fldChar w:fldCharType="end"/>
        </w:r>
      </w:hyperlink>
    </w:p>
    <w:p w:rsidR="00D74C92" w:rsidRPr="00D00F38" w:rsidRDefault="00D74C92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79574331" w:history="1">
        <w:r w:rsidRPr="00AA0D73">
          <w:rPr>
            <w:rStyle w:val="Hyperlink"/>
          </w:rPr>
          <w:t>1.1</w:t>
        </w:r>
        <w:r w:rsidRPr="00D00F38">
          <w:rPr>
            <w:rFonts w:ascii="Calibri" w:hAnsi="Calibri" w:cs="Times New Roman"/>
            <w:szCs w:val="22"/>
          </w:rPr>
          <w:tab/>
        </w:r>
        <w:r w:rsidRPr="00AA0D73">
          <w:rPr>
            <w:rStyle w:val="Hyperlink"/>
          </w:rPr>
          <w:t>Implemented protocols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_Toc479574331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74C92" w:rsidRPr="00D00F38" w:rsidRDefault="00D74C92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79574332" w:history="1">
        <w:r w:rsidRPr="00AA0D73">
          <w:rPr>
            <w:rStyle w:val="Hyperlink"/>
          </w:rPr>
          <w:t>1.1.1</w:t>
        </w:r>
        <w:r w:rsidRPr="00D00F38">
          <w:rPr>
            <w:rFonts w:ascii="Calibri" w:hAnsi="Calibri" w:cs="Times New Roman"/>
            <w:szCs w:val="22"/>
          </w:rPr>
          <w:tab/>
        </w:r>
        <w:r w:rsidRPr="00AA0D73">
          <w:rPr>
            <w:rStyle w:val="Hyperlink"/>
          </w:rPr>
          <w:t>Modified and non-implemented Protocol Elements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_Toc479574332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74C92" w:rsidRPr="00D00F38" w:rsidRDefault="00D74C92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79574333" w:history="1">
        <w:r w:rsidRPr="00AA0D73">
          <w:rPr>
            <w:rStyle w:val="Hyperlink"/>
          </w:rPr>
          <w:t>1.1.2</w:t>
        </w:r>
        <w:r w:rsidRPr="00D00F38">
          <w:rPr>
            <w:rFonts w:ascii="Calibri" w:hAnsi="Calibri" w:cs="Times New Roman"/>
            <w:szCs w:val="22"/>
          </w:rPr>
          <w:tab/>
        </w:r>
        <w:r w:rsidRPr="00AA0D73">
          <w:rPr>
            <w:rStyle w:val="Hyperlink"/>
          </w:rPr>
          <w:t>Ericsson-specific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_Toc479574333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74C92" w:rsidRPr="00D00F38" w:rsidRDefault="00D74C92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79574334" w:history="1">
        <w:r w:rsidRPr="00AA0D73">
          <w:rPr>
            <w:rStyle w:val="Hyperlink"/>
          </w:rPr>
          <w:t>1.2</w:t>
        </w:r>
        <w:r w:rsidRPr="00D00F38">
          <w:rPr>
            <w:rFonts w:ascii="Calibri" w:hAnsi="Calibri" w:cs="Times New Roman"/>
            <w:szCs w:val="22"/>
          </w:rPr>
          <w:tab/>
        </w:r>
        <w:r w:rsidRPr="00AA0D73">
          <w:rPr>
            <w:rStyle w:val="Hyperlink"/>
          </w:rPr>
          <w:t>Backward incompatibilities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_Toc479574334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74C92" w:rsidRPr="00D00F38" w:rsidRDefault="00D74C92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79574335" w:history="1">
        <w:r w:rsidRPr="00AA0D73">
          <w:rPr>
            <w:rStyle w:val="Hyperlink"/>
          </w:rPr>
          <w:t>1.3</w:t>
        </w:r>
        <w:r w:rsidRPr="00D00F38">
          <w:rPr>
            <w:rFonts w:ascii="Calibri" w:hAnsi="Calibri" w:cs="Times New Roman"/>
            <w:szCs w:val="22"/>
          </w:rPr>
          <w:tab/>
        </w:r>
        <w:r w:rsidRPr="00AA0D73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_Toc479574335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74C92" w:rsidRPr="00D00F38" w:rsidRDefault="00D74C92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79574336" w:history="1">
        <w:r w:rsidRPr="00AA0D73">
          <w:rPr>
            <w:rStyle w:val="Hyperlink"/>
          </w:rPr>
          <w:t>2</w:t>
        </w:r>
        <w:r w:rsidRPr="00D00F38">
          <w:rPr>
            <w:rFonts w:ascii="Calibri" w:hAnsi="Calibri" w:cs="Times New Roman"/>
            <w:b w:val="0"/>
            <w:szCs w:val="22"/>
          </w:rPr>
          <w:tab/>
        </w:r>
        <w:r w:rsidRPr="00AA0D73">
          <w:rPr>
            <w:rStyle w:val="Hyperlink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_Toc479574336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74C92" w:rsidRPr="00D00F38" w:rsidRDefault="00D74C92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79574337" w:history="1">
        <w:r w:rsidRPr="00AA0D73">
          <w:rPr>
            <w:rStyle w:val="Hyperlink"/>
          </w:rPr>
          <w:t>2.1</w:t>
        </w:r>
        <w:r w:rsidRPr="00D00F38">
          <w:rPr>
            <w:rFonts w:ascii="Calibri" w:hAnsi="Calibri" w:cs="Times New Roman"/>
            <w:szCs w:val="22"/>
          </w:rPr>
          <w:tab/>
        </w:r>
        <w:r w:rsidRPr="00AA0D73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_Toc479574337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74C92" w:rsidRPr="00D00F38" w:rsidRDefault="00D74C92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79574338" w:history="1">
        <w:r w:rsidRPr="00AA0D73">
          <w:rPr>
            <w:rStyle w:val="Hyperlink"/>
          </w:rPr>
          <w:t>2.2</w:t>
        </w:r>
        <w:r w:rsidRPr="00D00F38">
          <w:rPr>
            <w:rFonts w:ascii="Calibri" w:hAnsi="Calibri" w:cs="Times New Roman"/>
            <w:szCs w:val="22"/>
          </w:rPr>
          <w:tab/>
        </w:r>
        <w:r w:rsidRPr="00AA0D73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_Toc479574338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74C92" w:rsidRPr="00D00F38" w:rsidRDefault="00D74C92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79574339" w:history="1">
        <w:r w:rsidRPr="00AA0D73">
          <w:rPr>
            <w:rStyle w:val="Hyperlink"/>
          </w:rPr>
          <w:t>2.3</w:t>
        </w:r>
        <w:r w:rsidRPr="00D00F38">
          <w:rPr>
            <w:rFonts w:ascii="Calibri" w:hAnsi="Calibri" w:cs="Times New Roman"/>
            <w:szCs w:val="22"/>
          </w:rPr>
          <w:tab/>
        </w:r>
        <w:r w:rsidRPr="00AA0D73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_Toc479574339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74C92" w:rsidRPr="00D00F38" w:rsidRDefault="00D74C92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79574340" w:history="1">
        <w:r w:rsidRPr="00AA0D73">
          <w:rPr>
            <w:rStyle w:val="Hyperlink"/>
          </w:rPr>
          <w:t>3</w:t>
        </w:r>
        <w:r w:rsidRPr="00D00F38">
          <w:rPr>
            <w:rFonts w:ascii="Calibri" w:hAnsi="Calibri" w:cs="Times New Roman"/>
            <w:b w:val="0"/>
            <w:szCs w:val="22"/>
          </w:rPr>
          <w:tab/>
        </w:r>
        <w:r w:rsidRPr="00AA0D73">
          <w:rPr>
            <w:rStyle w:val="Hyperlink"/>
          </w:rPr>
          <w:t>Interface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_Toc479574340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74C92" w:rsidRPr="00D00F38" w:rsidRDefault="00D74C92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79574341" w:history="1">
        <w:r w:rsidRPr="00AA0D73">
          <w:rPr>
            <w:rStyle w:val="Hyperlink"/>
          </w:rPr>
          <w:t>3.1</w:t>
        </w:r>
        <w:r w:rsidRPr="00D00F38">
          <w:rPr>
            <w:rFonts w:ascii="Calibri" w:hAnsi="Calibri" w:cs="Times New Roman"/>
            <w:szCs w:val="22"/>
          </w:rPr>
          <w:tab/>
        </w:r>
        <w:r w:rsidRPr="00AA0D73">
          <w:rPr>
            <w:rStyle w:val="Hyperlink"/>
          </w:rPr>
          <w:t>HTTP2 Frame handling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_Toc479574341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74C92" w:rsidRPr="00D00F38" w:rsidRDefault="00D74C92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79574342" w:history="1">
        <w:r w:rsidRPr="00AA0D73">
          <w:rPr>
            <w:rStyle w:val="Hyperlink"/>
          </w:rPr>
          <w:t>3.1.1</w:t>
        </w:r>
        <w:r w:rsidRPr="00D00F38">
          <w:rPr>
            <w:rFonts w:ascii="Calibri" w:hAnsi="Calibri" w:cs="Times New Roman"/>
            <w:szCs w:val="22"/>
          </w:rPr>
          <w:tab/>
        </w:r>
        <w:r w:rsidRPr="00AA0D73">
          <w:rPr>
            <w:rStyle w:val="Hyperlink"/>
          </w:rPr>
          <w:t>HTTP2 Frame encoding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_Toc479574342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74C92" w:rsidRPr="00D00F38" w:rsidRDefault="00D74C92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79574343" w:history="1">
        <w:r w:rsidRPr="00AA0D73">
          <w:rPr>
            <w:rStyle w:val="Hyperlink"/>
          </w:rPr>
          <w:t>3.2</w:t>
        </w:r>
        <w:r w:rsidRPr="00D00F38">
          <w:rPr>
            <w:rFonts w:ascii="Calibri" w:hAnsi="Calibri" w:cs="Times New Roman"/>
            <w:szCs w:val="22"/>
          </w:rPr>
          <w:tab/>
        </w:r>
        <w:r w:rsidRPr="00AA0D73">
          <w:rPr>
            <w:rStyle w:val="Hyperlink"/>
          </w:rPr>
          <w:t>Header compression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_Toc479574343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74C92" w:rsidRPr="00D00F38" w:rsidRDefault="00D74C92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79574344" w:history="1">
        <w:r w:rsidRPr="00AA0D73">
          <w:rPr>
            <w:rStyle w:val="Hyperlink"/>
          </w:rPr>
          <w:t>4</w:t>
        </w:r>
        <w:r w:rsidRPr="00D00F38">
          <w:rPr>
            <w:rFonts w:ascii="Calibri" w:hAnsi="Calibri" w:cs="Times New Roman"/>
            <w:b w:val="0"/>
            <w:szCs w:val="22"/>
          </w:rPr>
          <w:tab/>
        </w:r>
        <w:r w:rsidRPr="00AA0D73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_Toc479574344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74C92" w:rsidRPr="00D00F38" w:rsidRDefault="00D74C92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79574345" w:history="1">
        <w:r w:rsidRPr="00AA0D73">
          <w:rPr>
            <w:rStyle w:val="Hyperlink"/>
          </w:rPr>
          <w:t>4.1</w:t>
        </w:r>
        <w:r w:rsidRPr="00D00F38">
          <w:rPr>
            <w:rFonts w:ascii="Calibri" w:hAnsi="Calibri" w:cs="Times New Roman"/>
            <w:szCs w:val="22"/>
          </w:rPr>
          <w:tab/>
        </w:r>
        <w:r w:rsidRPr="00AA0D73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_Toc479574345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74C92" w:rsidRPr="00D00F38" w:rsidRDefault="00D74C92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79574346" w:history="1">
        <w:r w:rsidRPr="00AA0D73">
          <w:rPr>
            <w:rStyle w:val="Hyperlink"/>
          </w:rPr>
          <w:t>5</w:t>
        </w:r>
        <w:r w:rsidRPr="00D00F38">
          <w:rPr>
            <w:rFonts w:ascii="Calibri" w:hAnsi="Calibri" w:cs="Times New Roman"/>
            <w:b w:val="0"/>
            <w:szCs w:val="22"/>
          </w:rPr>
          <w:tab/>
        </w:r>
        <w:r w:rsidRPr="00AA0D73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_Toc479574346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7BC8" w:rsidRPr="00AA7BC8" w:rsidRDefault="00AA7BC8" w:rsidP="00AA7BC8">
      <w:pPr>
        <w:pStyle w:val="Text"/>
      </w:pPr>
      <w:r>
        <w:rPr>
          <w:rFonts w:cs="Arial"/>
        </w:rPr>
        <w:fldChar w:fldCharType="end"/>
      </w:r>
    </w:p>
    <w:p w:rsidR="00037BFB" w:rsidRDefault="00037BFB" w:rsidP="00037BFB">
      <w:pPr>
        <w:pStyle w:val="Heading1"/>
      </w:pPr>
      <w:bookmarkStart w:id="4" w:name="_Toc327975386"/>
      <w:bookmarkStart w:id="5" w:name="_Toc479574330"/>
      <w:r>
        <w:t>Functionality</w:t>
      </w:r>
      <w:bookmarkEnd w:id="4"/>
      <w:bookmarkEnd w:id="5"/>
    </w:p>
    <w:p w:rsidR="00453D64" w:rsidRDefault="00453D64" w:rsidP="00453D64">
      <w:pPr>
        <w:pStyle w:val="BodyText"/>
      </w:pPr>
      <w:bookmarkStart w:id="6" w:name="_Toc324775155"/>
      <w:bookmarkStart w:id="7" w:name="_Toc327975387"/>
      <w:r>
        <w:t xml:space="preserve">The </w:t>
      </w:r>
      <w:r w:rsidR="00A66929">
        <w:t>HTTP2</w:t>
      </w:r>
      <w:r>
        <w:t xml:space="preserve"> protocol module implements the message struc</w:t>
      </w:r>
      <w:r w:rsidR="00D360C6">
        <w:t xml:space="preserve">tures of the related protocol </w:t>
      </w:r>
      <w:r w:rsidR="00D360C6">
        <w:fldChar w:fldCharType="begin"/>
      </w:r>
      <w:r w:rsidR="00D360C6">
        <w:instrText xml:space="preserve"> REF _Ref280002382 \r \h </w:instrText>
      </w:r>
      <w:r w:rsidR="00D360C6">
        <w:fldChar w:fldCharType="separate"/>
      </w:r>
      <w:r w:rsidR="00D360C6">
        <w:t>[</w:t>
      </w:r>
      <w:r w:rsidR="00D360C6">
        <w:t>5</w:t>
      </w:r>
      <w:r w:rsidR="00D360C6">
        <w:t>]</w:t>
      </w:r>
      <w:r w:rsidR="00D360C6">
        <w:fldChar w:fldCharType="end"/>
      </w:r>
      <w:r>
        <w:t xml:space="preserve"> in a formalized way, using the standard specification language TTCN-3. This allows defining of test data (templates) in the TTCN-3 language and correctly encoding/decoding messages when executing test suites using the Titan TTCN-3 test environment.</w:t>
      </w:r>
    </w:p>
    <w:p w:rsidR="00453D64" w:rsidRPr="00453D64" w:rsidRDefault="00453D64" w:rsidP="00453D64">
      <w:pPr>
        <w:pStyle w:val="BodyText"/>
      </w:pPr>
    </w:p>
    <w:p w:rsidR="00B55109" w:rsidRDefault="00B55109" w:rsidP="00B55109">
      <w:pPr>
        <w:pStyle w:val="Heading2"/>
      </w:pPr>
      <w:bookmarkStart w:id="8" w:name="_Toc479574331"/>
      <w:r>
        <w:lastRenderedPageBreak/>
        <w:t>Implemented protocols</w:t>
      </w:r>
      <w:bookmarkEnd w:id="8"/>
    </w:p>
    <w:p w:rsidR="003D208D" w:rsidRDefault="003D208D" w:rsidP="003D208D">
      <w:pPr>
        <w:pStyle w:val="BodyText"/>
      </w:pPr>
      <w:r>
        <w:t xml:space="preserve">This set of protocol modules implements protocol messages and constants of the </w:t>
      </w:r>
      <w:r w:rsidR="00A66929">
        <w:t>HTTP2</w:t>
      </w:r>
      <w:r w:rsidR="00D360C6">
        <w:t xml:space="preserve"> protocol as described</w:t>
      </w:r>
      <w:r>
        <w:t xml:space="preserve"> in</w:t>
      </w:r>
      <w:r w:rsidR="00A66929">
        <w:t xml:space="preserve"> RFC7540</w:t>
      </w:r>
      <w:r>
        <w:t xml:space="preserve"> </w:t>
      </w:r>
      <w:r w:rsidR="00D360C6">
        <w:fldChar w:fldCharType="begin"/>
      </w:r>
      <w:r w:rsidR="00D360C6">
        <w:instrText xml:space="preserve"> REF _Ref280002382 \r \h </w:instrText>
      </w:r>
      <w:r w:rsidR="00D360C6">
        <w:fldChar w:fldCharType="separate"/>
      </w:r>
      <w:r w:rsidR="00D360C6">
        <w:t>[</w:t>
      </w:r>
      <w:r w:rsidR="00D360C6">
        <w:t>5</w:t>
      </w:r>
      <w:r w:rsidR="00D360C6">
        <w:t>]</w:t>
      </w:r>
      <w:r w:rsidR="00D360C6">
        <w:fldChar w:fldCharType="end"/>
      </w:r>
      <w:r>
        <w:t>.</w:t>
      </w:r>
    </w:p>
    <w:p w:rsidR="00A66929" w:rsidRDefault="00A66929" w:rsidP="003D208D">
      <w:pPr>
        <w:pStyle w:val="BodyText"/>
      </w:pPr>
      <w:r>
        <w:t>Header compression is implemented as described in RFC7541</w:t>
      </w:r>
      <w:r w:rsidR="00D25438">
        <w:t xml:space="preserve"> </w:t>
      </w:r>
      <w:r w:rsidR="00D25438">
        <w:fldChar w:fldCharType="begin"/>
      </w:r>
      <w:r w:rsidR="00D25438">
        <w:instrText xml:space="preserve"> REF _Ref479340806 \r \h </w:instrText>
      </w:r>
      <w:r w:rsidR="00D25438">
        <w:fldChar w:fldCharType="separate"/>
      </w:r>
      <w:r w:rsidR="00D25438">
        <w:t>[6]</w:t>
      </w:r>
      <w:r w:rsidR="00D25438">
        <w:fldChar w:fldCharType="end"/>
      </w:r>
      <w:r w:rsidR="00D25438">
        <w:t>.</w:t>
      </w:r>
    </w:p>
    <w:p w:rsidR="000A7312" w:rsidRDefault="000A7312" w:rsidP="000A7312">
      <w:pPr>
        <w:pStyle w:val="Heading3"/>
      </w:pPr>
      <w:bookmarkStart w:id="9" w:name="_Toc479574332"/>
      <w:r>
        <w:t xml:space="preserve">Modified and non-implemented </w:t>
      </w:r>
      <w:r w:rsidR="00065E79">
        <w:t>Protocol</w:t>
      </w:r>
      <w:r>
        <w:t xml:space="preserve"> Elements</w:t>
      </w:r>
      <w:bookmarkEnd w:id="9"/>
    </w:p>
    <w:p w:rsidR="003D208D" w:rsidRPr="003D208D" w:rsidRDefault="00640034" w:rsidP="003D208D">
      <w:pPr>
        <w:pStyle w:val="BodyText"/>
        <w:ind w:left="2551"/>
      </w:pPr>
      <w:r>
        <w:t>None.</w:t>
      </w:r>
    </w:p>
    <w:p w:rsidR="000A7312" w:rsidRDefault="000A7312" w:rsidP="000A7312">
      <w:pPr>
        <w:pStyle w:val="Heading3"/>
      </w:pPr>
      <w:bookmarkStart w:id="10" w:name="_Toc479574333"/>
      <w:r>
        <w:t>Ericsson-specific changes</w:t>
      </w:r>
      <w:bookmarkEnd w:id="10"/>
    </w:p>
    <w:p w:rsidR="000A7312" w:rsidRPr="000A7312" w:rsidRDefault="00A66929" w:rsidP="00E00B3A">
      <w:pPr>
        <w:pStyle w:val="BodyText"/>
      </w:pPr>
      <w:r>
        <w:t>None</w:t>
      </w:r>
      <w:r w:rsidR="00D456F0">
        <w:t>.</w:t>
      </w:r>
    </w:p>
    <w:p w:rsidR="001A7B97" w:rsidRDefault="001A7B97" w:rsidP="001A7B97">
      <w:pPr>
        <w:pStyle w:val="Heading2"/>
      </w:pPr>
      <w:bookmarkStart w:id="11" w:name="_Ref327519601"/>
      <w:bookmarkStart w:id="12" w:name="_Toc327975383"/>
      <w:bookmarkStart w:id="13" w:name="_Toc327975384"/>
      <w:bookmarkStart w:id="14" w:name="_Toc479574334"/>
      <w:r>
        <w:t>Backward incompatibilities</w:t>
      </w:r>
      <w:bookmarkEnd w:id="13"/>
      <w:bookmarkEnd w:id="14"/>
    </w:p>
    <w:p w:rsidR="001A7B97" w:rsidRPr="008D7EDF" w:rsidRDefault="003D208D" w:rsidP="00E00B3A">
      <w:pPr>
        <w:pStyle w:val="BodyText"/>
        <w:keepNext/>
        <w:tabs>
          <w:tab w:val="left" w:pos="3119"/>
        </w:tabs>
        <w:spacing w:before="120"/>
      </w:pPr>
      <w:r>
        <w:t>None</w:t>
      </w:r>
    </w:p>
    <w:p w:rsidR="000C131E" w:rsidRDefault="000C131E" w:rsidP="000C131E">
      <w:pPr>
        <w:pStyle w:val="Heading2"/>
      </w:pPr>
      <w:bookmarkStart w:id="15" w:name="_Toc327975406"/>
      <w:bookmarkStart w:id="16" w:name="_Toc46547758"/>
      <w:bookmarkStart w:id="17" w:name="_Ref213641074"/>
      <w:bookmarkStart w:id="18" w:name="_Ref213641410"/>
      <w:bookmarkStart w:id="19" w:name="_Toc327975381"/>
      <w:bookmarkStart w:id="20" w:name="_Toc479574335"/>
      <w:bookmarkEnd w:id="6"/>
      <w:bookmarkEnd w:id="7"/>
      <w:bookmarkEnd w:id="11"/>
      <w:bookmarkEnd w:id="12"/>
      <w:r w:rsidRPr="00315260">
        <w:t>System Requirements</w:t>
      </w:r>
      <w:bookmarkEnd w:id="16"/>
      <w:bookmarkEnd w:id="17"/>
      <w:bookmarkEnd w:id="18"/>
      <w:bookmarkEnd w:id="19"/>
      <w:bookmarkEnd w:id="20"/>
    </w:p>
    <w:p w:rsidR="00E00B3A" w:rsidRDefault="00E00B3A" w:rsidP="00E00B3A">
      <w:pPr>
        <w:pStyle w:val="BodyText"/>
        <w:rPr>
          <w:b/>
        </w:rPr>
      </w:pPr>
      <w:r>
        <w:t>Protocol modules are a set of TTCN-3 source code files that can be used as part of TTCN-3 test suites only. Hence, protocol modules alone do not put specific requirements on the system used. However, in order to compile and execute a TTCN-3 test suite using the set of protocol modules the following system requirements must be satisfied:</w:t>
      </w:r>
    </w:p>
    <w:p w:rsidR="00E00B3A" w:rsidRPr="00E00B3A" w:rsidRDefault="00E00B3A" w:rsidP="00E00B3A">
      <w:pPr>
        <w:pStyle w:val="ListBullet2"/>
        <w:ind w:left="2915" w:hanging="363"/>
      </w:pPr>
      <w:r>
        <w:t xml:space="preserve">Titan TTCN-3 Test Executor version </w:t>
      </w:r>
      <w:r w:rsidR="006C4F6E">
        <w:t>CRL 113</w:t>
      </w:r>
      <w:r w:rsidR="00E76914">
        <w:t> </w:t>
      </w:r>
      <w:r w:rsidR="006C4F6E">
        <w:t>200</w:t>
      </w:r>
      <w:r w:rsidR="00E76914">
        <w:t>/5</w:t>
      </w:r>
      <w:r w:rsidR="006C4F6E">
        <w:t xml:space="preserve"> </w:t>
      </w:r>
      <w:r w:rsidR="00201364">
        <w:t>R4</w:t>
      </w:r>
      <w:r w:rsidR="00E76914">
        <w:t>A (5.3</w:t>
      </w:r>
      <w:r>
        <w:t>.pl0) or higher installed. For Installation Guide see</w:t>
      </w:r>
      <w:r w:rsidR="00822119">
        <w:t xml:space="preserve">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>
        <w:t xml:space="preserve">. Please note: This version of the test port is not compatible with Titan releases earlier than </w:t>
      </w:r>
      <w:r w:rsidR="00FA3FE9">
        <w:t>CRL 113</w:t>
      </w:r>
      <w:r w:rsidR="00E76914">
        <w:t> </w:t>
      </w:r>
      <w:r w:rsidR="00FA3FE9">
        <w:t>200</w:t>
      </w:r>
      <w:r w:rsidR="00E76914">
        <w:t>/5</w:t>
      </w:r>
      <w:r w:rsidR="00FA3FE9">
        <w:t xml:space="preserve"> </w:t>
      </w:r>
      <w:r w:rsidR="00201364">
        <w:t>R4</w:t>
      </w:r>
      <w:r>
        <w:t>A.</w:t>
      </w:r>
    </w:p>
    <w:p w:rsidR="00E1034C" w:rsidRPr="00315260" w:rsidRDefault="009818ED" w:rsidP="008444A3">
      <w:pPr>
        <w:pStyle w:val="Heading1"/>
      </w:pPr>
      <w:bookmarkStart w:id="21" w:name="_Toc479574336"/>
      <w:r>
        <w:t>Usage</w:t>
      </w:r>
      <w:bookmarkEnd w:id="15"/>
      <w:bookmarkEnd w:id="21"/>
    </w:p>
    <w:p w:rsidR="00A96EB1" w:rsidRPr="00315260" w:rsidRDefault="00A96EB1">
      <w:pPr>
        <w:pStyle w:val="Heading2"/>
      </w:pPr>
      <w:bookmarkStart w:id="22" w:name="_Toc46547765"/>
      <w:bookmarkStart w:id="23" w:name="_Ref189462303"/>
      <w:bookmarkStart w:id="24" w:name="_Toc327975408"/>
      <w:bookmarkStart w:id="25" w:name="_Toc479574337"/>
      <w:r w:rsidRPr="00315260">
        <w:t>Installation</w:t>
      </w:r>
      <w:bookmarkEnd w:id="22"/>
      <w:bookmarkEnd w:id="23"/>
      <w:bookmarkEnd w:id="24"/>
      <w:bookmarkEnd w:id="25"/>
    </w:p>
    <w:p w:rsidR="00A15E1E" w:rsidRPr="00315260" w:rsidRDefault="00CE5E4C" w:rsidP="00D360C6">
      <w:pPr>
        <w:pStyle w:val="BodyText"/>
        <w:rPr>
          <w:rFonts w:cs="Arial"/>
        </w:rPr>
      </w:pPr>
      <w:r>
        <w:rPr>
          <w:rFonts w:cs="Arial"/>
        </w:rPr>
        <w:t>The set of protocol modules can be used in developing TTCN-3 test suites using any text editor; however, to make the work more efficient a TTCN</w:t>
      </w:r>
      <w:r>
        <w:rPr>
          <w:rFonts w:cs="Arial"/>
        </w:rPr>
        <w:noBreakHyphen/>
        <w:t>3</w:t>
      </w:r>
      <w:r>
        <w:rPr>
          <w:rFonts w:cs="Arial"/>
        </w:rPr>
        <w:noBreakHyphen/>
        <w:t xml:space="preserve">enabled text editor is recommended (for example </w:t>
      </w:r>
      <w:r w:rsidRPr="00612B6F">
        <w:rPr>
          <w:rFonts w:ascii="Courier New" w:hAnsi="Courier New" w:cs="Courier New"/>
        </w:rPr>
        <w:t>nedit</w:t>
      </w:r>
      <w:r>
        <w:rPr>
          <w:rFonts w:cs="Arial"/>
        </w:rPr>
        <w:t xml:space="preserve">, </w:t>
      </w:r>
      <w:r w:rsidRPr="00612B6F">
        <w:rPr>
          <w:rFonts w:ascii="Courier New" w:hAnsi="Courier New" w:cs="Courier New"/>
        </w:rPr>
        <w:t>xemacs</w:t>
      </w:r>
      <w:r>
        <w:rPr>
          <w:rFonts w:cs="Arial"/>
        </w:rPr>
        <w:t xml:space="preserve">). Since the </w:t>
      </w:r>
      <w:r w:rsidR="00A66929">
        <w:t>HTTP2</w:t>
      </w:r>
      <w:r>
        <w:t xml:space="preserve"> </w:t>
      </w:r>
      <w:r>
        <w:rPr>
          <w:rFonts w:cs="Arial"/>
        </w:rPr>
        <w:t>protocol is used as a part of a TTCN-3 test suite, this requires TTCN-3 Test Executor be installed before the module can be compiled and executed together with other parts of the test suite. For more details on the installation of TTCN-3 Test Executo</w:t>
      </w:r>
      <w:r w:rsidR="00822119">
        <w:rPr>
          <w:rFonts w:cs="Arial"/>
        </w:rPr>
        <w:t xml:space="preserve">r see the relevant section of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 w:rsidR="00822119">
        <w:t>.</w:t>
      </w:r>
    </w:p>
    <w:p w:rsidR="00A96EB1" w:rsidRPr="00315260" w:rsidRDefault="00A96EB1">
      <w:pPr>
        <w:pStyle w:val="Heading2"/>
      </w:pPr>
      <w:bookmarkStart w:id="26" w:name="_Toc46547766"/>
      <w:bookmarkStart w:id="27" w:name="_Ref162319542"/>
      <w:bookmarkStart w:id="28" w:name="_Toc327975410"/>
      <w:bookmarkStart w:id="29" w:name="_Toc479574338"/>
      <w:r w:rsidRPr="00315260">
        <w:t>Configuration</w:t>
      </w:r>
      <w:bookmarkEnd w:id="26"/>
      <w:bookmarkEnd w:id="27"/>
      <w:bookmarkEnd w:id="28"/>
      <w:bookmarkEnd w:id="29"/>
    </w:p>
    <w:p w:rsidR="009739DC" w:rsidRDefault="00FD6835" w:rsidP="00197DC8">
      <w:pPr>
        <w:pStyle w:val="BodyText"/>
      </w:pPr>
      <w:r>
        <w:t>None.</w:t>
      </w:r>
    </w:p>
    <w:p w:rsidR="003B7391" w:rsidRDefault="003B7391" w:rsidP="003B7391">
      <w:pPr>
        <w:pStyle w:val="Heading2"/>
      </w:pPr>
      <w:bookmarkStart w:id="30" w:name="_Toc327975419"/>
      <w:bookmarkStart w:id="31" w:name="_Toc327975436"/>
      <w:bookmarkStart w:id="32" w:name="_Toc479574339"/>
      <w:r w:rsidRPr="00315260">
        <w:lastRenderedPageBreak/>
        <w:t>Examples</w:t>
      </w:r>
      <w:bookmarkEnd w:id="31"/>
      <w:bookmarkEnd w:id="32"/>
    </w:p>
    <w:p w:rsidR="003B7391" w:rsidRPr="00315260" w:rsidRDefault="00FD6835" w:rsidP="003B7391">
      <w:pPr>
        <w:pStyle w:val="BodyText"/>
      </w:pPr>
      <w:r>
        <w:t>None.</w:t>
      </w:r>
    </w:p>
    <w:p w:rsidR="005E2F1A" w:rsidRPr="00315260" w:rsidRDefault="005E2F1A" w:rsidP="00372A3F">
      <w:pPr>
        <w:pStyle w:val="Heading1"/>
      </w:pPr>
      <w:bookmarkStart w:id="33" w:name="_Toc479574340"/>
      <w:r w:rsidRPr="00315260">
        <w:t>Interface description</w:t>
      </w:r>
      <w:bookmarkEnd w:id="30"/>
      <w:bookmarkEnd w:id="33"/>
    </w:p>
    <w:p w:rsidR="002B769E" w:rsidRDefault="00A66929" w:rsidP="00A31E69">
      <w:pPr>
        <w:pStyle w:val="Heading2"/>
      </w:pPr>
      <w:bookmarkStart w:id="34" w:name="_Ref162318862"/>
      <w:bookmarkStart w:id="35" w:name="_Toc479574341"/>
      <w:r>
        <w:t>HTTP2 Frame handling</w:t>
      </w:r>
      <w:bookmarkEnd w:id="35"/>
    </w:p>
    <w:p w:rsidR="00D70E40" w:rsidRPr="00D70E40" w:rsidRDefault="00D70E40" w:rsidP="00FD6835">
      <w:pPr>
        <w:pStyle w:val="ProgramStyle"/>
        <w:ind w:left="2520"/>
        <w:rPr>
          <w:rStyle w:val="BodyTextChar"/>
        </w:rPr>
      </w:pPr>
    </w:p>
    <w:p w:rsidR="00E926F4" w:rsidRDefault="00A66929" w:rsidP="00E926F4">
      <w:pPr>
        <w:pStyle w:val="ProgramStyle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HTTP2 frame is represented by the </w:t>
      </w:r>
      <w:r w:rsidRPr="00A66929">
        <w:rPr>
          <w:rFonts w:ascii="Arial" w:hAnsi="Arial"/>
          <w:sz w:val="22"/>
        </w:rPr>
        <w:t>HTTP2_Frame</w:t>
      </w:r>
      <w:r>
        <w:rPr>
          <w:rFonts w:ascii="Arial" w:hAnsi="Arial"/>
          <w:sz w:val="22"/>
        </w:rPr>
        <w:t xml:space="preserve"> union. </w:t>
      </w:r>
    </w:p>
    <w:p w:rsidR="00A66929" w:rsidRDefault="00A66929" w:rsidP="00A66929">
      <w:pPr>
        <w:pStyle w:val="Heading3"/>
      </w:pPr>
      <w:bookmarkStart w:id="36" w:name="_Toc479574342"/>
      <w:r>
        <w:t>HTTP2 Frame encoding functions</w:t>
      </w:r>
      <w:bookmarkEnd w:id="36"/>
    </w:p>
    <w:p w:rsidR="00A66929" w:rsidRPr="00A66929" w:rsidRDefault="00A66929" w:rsidP="00A66929">
      <w:pPr>
        <w:pStyle w:val="BodyText"/>
        <w:rPr>
          <w:rStyle w:val="IntenseEmphasis"/>
        </w:rPr>
      </w:pPr>
      <w:r w:rsidRPr="00A66929">
        <w:rPr>
          <w:rStyle w:val="IntenseEmphasis"/>
        </w:rPr>
        <w:t>f_HTTP2_encode_frame(in HTTP2_Frame pl_frame) return octetstring</w:t>
      </w:r>
    </w:p>
    <w:p w:rsidR="00A66929" w:rsidRDefault="00A66929" w:rsidP="00A66929">
      <w:pPr>
        <w:pStyle w:val="BodyText"/>
      </w:pPr>
      <w:r>
        <w:t>Used to encode the HTTP2_Frame. Returns the encoded frame in octetstring.</w:t>
      </w:r>
    </w:p>
    <w:p w:rsidR="00A66929" w:rsidRPr="00A66929" w:rsidRDefault="00A66929" w:rsidP="00A66929">
      <w:pPr>
        <w:pStyle w:val="BodyText"/>
        <w:rPr>
          <w:rStyle w:val="IntenseEmphasis"/>
        </w:rPr>
      </w:pPr>
      <w:r w:rsidRPr="00A66929">
        <w:rPr>
          <w:rStyle w:val="IntenseEmphasis"/>
        </w:rPr>
        <w:t>f_HTTP2_decode_frame(</w:t>
      </w:r>
      <w:r>
        <w:rPr>
          <w:rStyle w:val="IntenseEmphasis"/>
        </w:rPr>
        <w:tab/>
      </w:r>
      <w:r w:rsidRPr="00A66929">
        <w:rPr>
          <w:rStyle w:val="IntenseEmphasis"/>
        </w:rPr>
        <w:t xml:space="preserve">in octetstring pl_stream, </w:t>
      </w:r>
      <w:r>
        <w:rPr>
          <w:rStyle w:val="IntenseEmphasis"/>
        </w:rPr>
        <w:br/>
        <w:t xml:space="preserve"> </w:t>
      </w:r>
      <w:r>
        <w:rPr>
          <w:rStyle w:val="IntenseEmphasis"/>
        </w:rPr>
        <w:tab/>
      </w:r>
      <w:r>
        <w:rPr>
          <w:rStyle w:val="IntenseEmphasis"/>
        </w:rPr>
        <w:tab/>
      </w:r>
      <w:r w:rsidRPr="00A66929">
        <w:rPr>
          <w:rStyle w:val="IntenseEmphasis"/>
        </w:rPr>
        <w:t>out HTTP2_Frame pl_frame,</w:t>
      </w:r>
      <w:r>
        <w:rPr>
          <w:rStyle w:val="IntenseEmphasis"/>
        </w:rPr>
        <w:br/>
        <w:t xml:space="preserve"> </w:t>
      </w:r>
      <w:r>
        <w:rPr>
          <w:rStyle w:val="IntenseEmphasis"/>
        </w:rPr>
        <w:tab/>
      </w:r>
      <w:r>
        <w:rPr>
          <w:rStyle w:val="IntenseEmphasis"/>
        </w:rPr>
        <w:tab/>
      </w:r>
      <w:r w:rsidRPr="00A66929">
        <w:rPr>
          <w:rStyle w:val="IntenseEmphasis"/>
        </w:rPr>
        <w:t>out HTTP2_deco</w:t>
      </w:r>
      <w:r>
        <w:rPr>
          <w:rStyle w:val="IntenseEmphasis"/>
        </w:rPr>
        <w:t>der_error_descr pl_error_descr)</w:t>
      </w:r>
      <w:r>
        <w:rPr>
          <w:rStyle w:val="IntenseEmphasis"/>
        </w:rPr>
        <w:br/>
        <w:t xml:space="preserve"> </w:t>
      </w:r>
      <w:r>
        <w:rPr>
          <w:rStyle w:val="IntenseEmphasis"/>
        </w:rPr>
        <w:tab/>
      </w:r>
      <w:r>
        <w:rPr>
          <w:rStyle w:val="IntenseEmphasis"/>
        </w:rPr>
        <w:tab/>
      </w:r>
      <w:r>
        <w:rPr>
          <w:rStyle w:val="IntenseEmphasis"/>
        </w:rPr>
        <w:tab/>
      </w:r>
      <w:r w:rsidRPr="00A66929">
        <w:rPr>
          <w:rStyle w:val="IntenseEmphasis"/>
        </w:rPr>
        <w:t>return integer</w:t>
      </w:r>
    </w:p>
    <w:p w:rsidR="00A66929" w:rsidRDefault="00A66929" w:rsidP="00A66929">
      <w:pPr>
        <w:pStyle w:val="BodyText"/>
      </w:pPr>
      <w:r>
        <w:t xml:space="preserve">Used to decode the received HTTP2 frame. If the decoder function detects </w:t>
      </w:r>
      <w:r w:rsidR="00D25438">
        <w:t xml:space="preserve">errors detectable only during decoding, the description of the error is returned via </w:t>
      </w:r>
      <w:r w:rsidR="00D25438">
        <w:rPr>
          <w:rStyle w:val="IntenseEmphasis"/>
        </w:rPr>
        <w:t>pl_error_descr</w:t>
      </w:r>
      <w:r w:rsidR="00D25438">
        <w:t>.</w:t>
      </w:r>
    </w:p>
    <w:p w:rsidR="00D25438" w:rsidRPr="00A66929" w:rsidRDefault="00D25438" w:rsidP="00A66929">
      <w:pPr>
        <w:pStyle w:val="BodyText"/>
      </w:pPr>
      <w:r>
        <w:t>Return value: 1 – Decoding failed. 0 – Decoding OK</w:t>
      </w:r>
    </w:p>
    <w:p w:rsidR="00A31E69" w:rsidRPr="00315260" w:rsidRDefault="00D25438" w:rsidP="00A31E69">
      <w:pPr>
        <w:pStyle w:val="Heading2"/>
      </w:pPr>
      <w:bookmarkStart w:id="37" w:name="_Toc479574343"/>
      <w:bookmarkEnd w:id="34"/>
      <w:r>
        <w:t>Header compression</w:t>
      </w:r>
      <w:bookmarkEnd w:id="37"/>
    </w:p>
    <w:p w:rsidR="00E926F4" w:rsidRDefault="00D25438" w:rsidP="00E926F4">
      <w:pPr>
        <w:pStyle w:val="BodyText"/>
        <w:jc w:val="both"/>
      </w:pPr>
      <w:r>
        <w:t>The protocol module provides functions and framework for header compression.</w:t>
      </w:r>
    </w:p>
    <w:p w:rsidR="00D25438" w:rsidRDefault="00D25438" w:rsidP="00E926F4">
      <w:pPr>
        <w:pStyle w:val="BodyText"/>
        <w:jc w:val="both"/>
      </w:pPr>
      <w:r>
        <w:t xml:space="preserve">A header compression context is represented by the </w:t>
      </w:r>
      <w:r w:rsidRPr="00D25438">
        <w:rPr>
          <w:rStyle w:val="IntenseEmphasis"/>
        </w:rPr>
        <w:t>HTTP2_comp_context</w:t>
      </w:r>
      <w:r>
        <w:t xml:space="preserve"> record. Separate context should be maintained for sending and receiving.</w:t>
      </w:r>
    </w:p>
    <w:p w:rsidR="00D25438" w:rsidRDefault="00D25438" w:rsidP="00E926F4">
      <w:pPr>
        <w:pStyle w:val="BodyText"/>
        <w:jc w:val="both"/>
      </w:pPr>
      <w:r>
        <w:t>How to use the header compression:</w:t>
      </w:r>
    </w:p>
    <w:p w:rsidR="00D25438" w:rsidRDefault="00D25438" w:rsidP="00D25438">
      <w:pPr>
        <w:pStyle w:val="BodyText"/>
        <w:jc w:val="both"/>
      </w:pPr>
      <w:r>
        <w:t>1. Create the context with function:</w:t>
      </w:r>
    </w:p>
    <w:p w:rsidR="00D25438" w:rsidRPr="00D25438" w:rsidRDefault="00D25438" w:rsidP="00D25438">
      <w:pPr>
        <w:pStyle w:val="BodyText"/>
        <w:jc w:val="both"/>
        <w:rPr>
          <w:rStyle w:val="IntenseEmphasis"/>
        </w:rPr>
      </w:pPr>
      <w:r w:rsidRPr="00D25438">
        <w:rPr>
          <w:rStyle w:val="IntenseEmphasis"/>
        </w:rPr>
        <w:t>HTTP2_comp_context_init(in integer h_table_size_local:=4096, in integer h_table_size_remote:=4096 ) return HTTP2_comp_context</w:t>
      </w:r>
    </w:p>
    <w:p w:rsidR="00D25438" w:rsidRDefault="00D25438" w:rsidP="00D25438">
      <w:pPr>
        <w:pStyle w:val="BodyText"/>
        <w:jc w:val="both"/>
      </w:pPr>
    </w:p>
    <w:p w:rsidR="00D25438" w:rsidRDefault="00D25438" w:rsidP="00D25438">
      <w:pPr>
        <w:pStyle w:val="BodyText"/>
        <w:jc w:val="both"/>
      </w:pPr>
      <w:r>
        <w:t>2. Every header block should be encoded/decoded with the functions:</w:t>
      </w:r>
    </w:p>
    <w:p w:rsidR="00D25438" w:rsidRPr="00D25438" w:rsidRDefault="00D25438" w:rsidP="00D25438">
      <w:pPr>
        <w:pStyle w:val="BodyText"/>
        <w:jc w:val="both"/>
        <w:rPr>
          <w:rStyle w:val="IntenseEmphasis"/>
        </w:rPr>
      </w:pPr>
      <w:r w:rsidRPr="00D25438">
        <w:rPr>
          <w:rStyle w:val="IntenseEmphasis"/>
        </w:rPr>
        <w:t>HTTP2_comp_context_encode(inout HTTP2_comp_context pl_context, in HTTP2_header_block pl_hblock, out octetstring pl_frame_data) return integer</w:t>
      </w:r>
    </w:p>
    <w:p w:rsidR="00D25438" w:rsidRPr="00D25438" w:rsidRDefault="00D25438" w:rsidP="00D25438">
      <w:pPr>
        <w:pStyle w:val="BodyText"/>
        <w:jc w:val="both"/>
        <w:rPr>
          <w:rStyle w:val="IntenseEmphasis"/>
        </w:rPr>
      </w:pPr>
      <w:r w:rsidRPr="00D25438">
        <w:rPr>
          <w:rStyle w:val="IntenseEmphasis"/>
        </w:rPr>
        <w:lastRenderedPageBreak/>
        <w:t>HTTP2_comp_context_decode(inout HTTP2_comp_context pl_context, out HTTP2_header_block pl_hblock, in octetstring pl_frame_data) return integer</w:t>
      </w:r>
    </w:p>
    <w:p w:rsidR="00D25438" w:rsidRDefault="00D25438" w:rsidP="00D25438">
      <w:pPr>
        <w:pStyle w:val="BodyText"/>
        <w:jc w:val="both"/>
      </w:pPr>
      <w:r>
        <w:t>in the exactly the same order as the header blocks are sent or received in order to maintain the header compression context.</w:t>
      </w:r>
    </w:p>
    <w:p w:rsidR="00D25438" w:rsidRDefault="00D25438" w:rsidP="00D25438">
      <w:pPr>
        <w:pStyle w:val="BodyText"/>
        <w:jc w:val="both"/>
      </w:pPr>
      <w:r>
        <w:t>3. Delete the context with</w:t>
      </w:r>
    </w:p>
    <w:p w:rsidR="00D25438" w:rsidRPr="00D25438" w:rsidRDefault="00D25438" w:rsidP="00D25438">
      <w:pPr>
        <w:pStyle w:val="BodyText"/>
        <w:jc w:val="both"/>
        <w:rPr>
          <w:rStyle w:val="IntenseEmphasis"/>
        </w:rPr>
      </w:pPr>
      <w:r w:rsidRPr="00D25438">
        <w:rPr>
          <w:rStyle w:val="IntenseEmphasis"/>
        </w:rPr>
        <w:t>HTTP2_comp_context_free(inout HTTP2_comp_context pl_context)</w:t>
      </w:r>
    </w:p>
    <w:p w:rsidR="00D25438" w:rsidRDefault="00D25438" w:rsidP="00D25438">
      <w:pPr>
        <w:pStyle w:val="BodyText"/>
        <w:jc w:val="both"/>
      </w:pPr>
      <w:r>
        <w:t>Please note: non freed context leads to memory leak!!!!</w:t>
      </w:r>
    </w:p>
    <w:p w:rsidR="00C86A18" w:rsidRPr="00315260" w:rsidRDefault="00C86A18" w:rsidP="00C86A18">
      <w:pPr>
        <w:pStyle w:val="Heading1"/>
      </w:pPr>
      <w:bookmarkStart w:id="38" w:name="_Toc327975378"/>
      <w:bookmarkStart w:id="39" w:name="_Toc327975380"/>
      <w:bookmarkStart w:id="40" w:name="_Toc479574344"/>
      <w:r w:rsidRPr="00315260">
        <w:t>Terminology</w:t>
      </w:r>
      <w:bookmarkEnd w:id="39"/>
      <w:bookmarkEnd w:id="40"/>
      <w:r w:rsidR="00E439CE">
        <w:tab/>
      </w:r>
    </w:p>
    <w:p w:rsidR="00815AE1" w:rsidRDefault="00815AE1" w:rsidP="00815AE1">
      <w:pPr>
        <w:pStyle w:val="Heading2"/>
      </w:pPr>
      <w:bookmarkStart w:id="41" w:name="_Toc327975379"/>
      <w:bookmarkStart w:id="42" w:name="_Toc479574345"/>
      <w:r w:rsidRPr="00315260">
        <w:t>Abbreviations</w:t>
      </w:r>
      <w:bookmarkEnd w:id="41"/>
      <w:bookmarkEnd w:id="42"/>
    </w:p>
    <w:p w:rsidR="009345D5" w:rsidRPr="009345D5" w:rsidRDefault="009345D5" w:rsidP="009345D5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C86A18" w:rsidRPr="00315260" w:rsidRDefault="00C86A18" w:rsidP="00C86A18">
      <w:pPr>
        <w:pStyle w:val="Heading1"/>
      </w:pPr>
      <w:bookmarkStart w:id="43" w:name="_References"/>
      <w:bookmarkStart w:id="44" w:name="_Toc479574346"/>
      <w:bookmarkEnd w:id="43"/>
      <w:r w:rsidRPr="00315260">
        <w:t>References</w:t>
      </w:r>
      <w:bookmarkEnd w:id="38"/>
      <w:bookmarkEnd w:id="44"/>
    </w:p>
    <w:p w:rsidR="00C86A18" w:rsidRPr="00315260" w:rsidRDefault="009345D5" w:rsidP="00495C3A">
      <w:pPr>
        <w:pStyle w:val="List"/>
      </w:pPr>
      <w:bookmarkStart w:id="45" w:name="_Ref45513518"/>
      <w:r>
        <w:t>ETSI ES 201 873-1 v4.4.1 (2012-04</w:t>
      </w:r>
      <w:r w:rsidR="00C86A18" w:rsidRPr="00315260">
        <w:t xml:space="preserve">) </w:t>
      </w:r>
      <w:r w:rsidR="00C86A18" w:rsidRPr="00315260">
        <w:br/>
        <w:t>Th</w:t>
      </w:r>
      <w:r w:rsidR="00C86A18">
        <w:t>e Testing and Test Control Nota</w:t>
      </w:r>
      <w:r w:rsidR="00C86A18" w:rsidRPr="00315260">
        <w:t>tion version 3. Part 1: Core Language</w:t>
      </w:r>
      <w:bookmarkEnd w:id="45"/>
    </w:p>
    <w:p w:rsidR="00B32A7E" w:rsidRPr="00315260" w:rsidRDefault="00B32A7E" w:rsidP="00495C3A">
      <w:pPr>
        <w:pStyle w:val="List"/>
      </w:pPr>
      <w:bookmarkStart w:id="46" w:name="_Ref50279452"/>
      <w:bookmarkStart w:id="47" w:name="_Ref55708574"/>
      <w:bookmarkStart w:id="48" w:name="_Ref162066170"/>
      <w:r w:rsidRPr="00315260">
        <w:t>1</w:t>
      </w:r>
      <w:r w:rsidRPr="00924306">
        <w:rPr>
          <w:rFonts w:cs="Arial"/>
        </w:rPr>
        <w:t>/</w:t>
      </w:r>
      <w:r w:rsidR="00A84FBC">
        <w:rPr>
          <w:rFonts w:cs="Arial"/>
          <w:lang w:val="hu-HU"/>
        </w:rPr>
        <w:t xml:space="preserve"> 198 17-CRL 113 200/</w:t>
      </w:r>
      <w:r w:rsidR="00D25438">
        <w:rPr>
          <w:rFonts w:cs="Arial"/>
          <w:lang w:val="hu-HU"/>
        </w:rPr>
        <w:t>6</w:t>
      </w:r>
      <w:r w:rsidRPr="00924306">
        <w:rPr>
          <w:rFonts w:cs="Arial"/>
          <w:lang w:val="hu-HU"/>
        </w:rPr>
        <w:t xml:space="preserve"> Uen</w:t>
      </w:r>
      <w:r w:rsidRPr="00315260">
        <w:t xml:space="preserve"> </w:t>
      </w:r>
      <w:r w:rsidRPr="00315260">
        <w:br/>
        <w:t xml:space="preserve">User </w:t>
      </w:r>
      <w:bookmarkEnd w:id="48"/>
      <w:r>
        <w:t>Guide for TITAN TTCN-3 Test Executor</w:t>
      </w:r>
    </w:p>
    <w:p w:rsidR="00C86A18" w:rsidRPr="00315260" w:rsidRDefault="00121D2D" w:rsidP="00495C3A">
      <w:pPr>
        <w:pStyle w:val="List"/>
      </w:pPr>
      <w:bookmarkStart w:id="49" w:name="_Ref352855259"/>
      <w:r>
        <w:t xml:space="preserve">109 21-CNL 113 </w:t>
      </w:r>
      <w:r w:rsidR="00A84FBC">
        <w:t>8</w:t>
      </w:r>
      <w:r w:rsidR="00D25438">
        <w:t>51</w:t>
      </w:r>
      <w:r w:rsidR="00C86A18" w:rsidRPr="00315260">
        <w:t>-1</w:t>
      </w:r>
      <w:r w:rsidR="00C86A18" w:rsidRPr="00315260">
        <w:br/>
      </w:r>
      <w:r w:rsidR="00A66929">
        <w:t>HTTP2</w:t>
      </w:r>
      <w:r w:rsidR="000022A8">
        <w:t xml:space="preserve"> Protocol Modules</w:t>
      </w:r>
      <w:r w:rsidR="00C86A18" w:rsidRPr="00315260">
        <w:t xml:space="preserve"> for TTCN-3 Toolset with </w:t>
      </w:r>
      <w:r w:rsidR="008A12A1" w:rsidRPr="00315260">
        <w:t>Titan</w:t>
      </w:r>
      <w:r w:rsidR="00C86A18" w:rsidRPr="00315260">
        <w:br/>
        <w:t>Product Revision Information</w:t>
      </w:r>
      <w:bookmarkEnd w:id="47"/>
      <w:bookmarkEnd w:id="49"/>
    </w:p>
    <w:p w:rsidR="00C86A18" w:rsidRPr="00315260" w:rsidRDefault="00C86A18" w:rsidP="00495C3A">
      <w:pPr>
        <w:pStyle w:val="List"/>
      </w:pPr>
      <w:bookmarkStart w:id="50" w:name="_Ref162062668"/>
      <w:bookmarkEnd w:id="46"/>
      <w:r w:rsidRPr="00315260">
        <w:t>2/198 17-</w:t>
      </w:r>
      <w:r w:rsidR="00A84FBC">
        <w:t>CRL 113 200/</w:t>
      </w:r>
      <w:r w:rsidR="00D25438">
        <w:t>6</w:t>
      </w:r>
      <w:r w:rsidR="00D16EF0">
        <w:t xml:space="preserve"> </w:t>
      </w:r>
      <w:r w:rsidRPr="00315260">
        <w:t>Uen</w:t>
      </w:r>
      <w:r w:rsidRPr="00315260">
        <w:br/>
        <w:t xml:space="preserve">Programmer’s Technical Reference for </w:t>
      </w:r>
      <w:r w:rsidR="008A12A1" w:rsidRPr="00315260">
        <w:t xml:space="preserve">Titan </w:t>
      </w:r>
      <w:r w:rsidRPr="00315260">
        <w:t>TTCN–3 Test Executor</w:t>
      </w:r>
      <w:bookmarkEnd w:id="50"/>
    </w:p>
    <w:p w:rsidR="000022A8" w:rsidRDefault="00D25438" w:rsidP="00D25438">
      <w:pPr>
        <w:pStyle w:val="List"/>
      </w:pPr>
      <w:bookmarkStart w:id="51" w:name="_Ref327524772"/>
      <w:r>
        <w:t>RFC 7540</w:t>
      </w:r>
      <w:r w:rsidR="003E7160">
        <w:br/>
      </w:r>
      <w:r w:rsidRPr="00D25438">
        <w:t>Hypertext Transfer Protocol Version 2 (HTTP/2)</w:t>
      </w:r>
    </w:p>
    <w:p w:rsidR="00C16C6C" w:rsidRDefault="00D25438" w:rsidP="00D25438">
      <w:pPr>
        <w:pStyle w:val="List"/>
      </w:pPr>
      <w:bookmarkStart w:id="52" w:name="_Ref364082978"/>
      <w:bookmarkStart w:id="53" w:name="_Ref479340806"/>
      <w:r>
        <w:t>RFC 7541</w:t>
      </w:r>
      <w:r w:rsidR="00C16C6C">
        <w:br/>
      </w:r>
      <w:bookmarkEnd w:id="52"/>
      <w:r w:rsidRPr="00D25438">
        <w:t>HPACK: Header Compression for HTTP/2</w:t>
      </w:r>
      <w:bookmarkEnd w:id="53"/>
    </w:p>
    <w:bookmarkEnd w:id="51"/>
    <w:p w:rsidR="00C16C6C" w:rsidRPr="00DE66B1" w:rsidRDefault="00C16C6C" w:rsidP="00C16C6C">
      <w:pPr>
        <w:pStyle w:val="List"/>
        <w:numPr>
          <w:ilvl w:val="0"/>
          <w:numId w:val="0"/>
        </w:numPr>
        <w:ind w:left="3289"/>
      </w:pPr>
    </w:p>
    <w:sectPr w:rsidR="00C16C6C" w:rsidRPr="00DE66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59A" w:rsidRDefault="00AA759A">
      <w:r>
        <w:separator/>
      </w:r>
    </w:p>
  </w:endnote>
  <w:endnote w:type="continuationSeparator" w:id="0">
    <w:p w:rsidR="00AA759A" w:rsidRDefault="00AA7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59A" w:rsidRDefault="00AA759A">
      <w:r>
        <w:separator/>
      </w:r>
    </w:p>
  </w:footnote>
  <w:footnote w:type="continuationSeparator" w:id="0">
    <w:p w:rsidR="00AA759A" w:rsidRDefault="00AA7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64766A" w:rsidRPr="00D74C92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64766A" w:rsidRPr="00D74C92" w:rsidRDefault="0064766A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64766A" w:rsidRPr="00D74C92" w:rsidRDefault="0064766A">
          <w:pPr>
            <w:pStyle w:val="Header"/>
          </w:pPr>
          <w:r w:rsidRPr="00D74C92">
            <w:fldChar w:fldCharType="begin"/>
          </w:r>
          <w:r w:rsidRPr="00D74C92">
            <w:instrText xml:space="preserve"> DOCPROPERTY "Information"  \* MERGEFORMAT </w:instrText>
          </w:r>
          <w:r w:rsidRPr="00D74C92">
            <w:fldChar w:fldCharType="end"/>
          </w:r>
        </w:p>
      </w:tc>
      <w:tc>
        <w:tcPr>
          <w:tcW w:w="1134" w:type="dxa"/>
        </w:tcPr>
        <w:p w:rsidR="0064766A" w:rsidRPr="00D74C92" w:rsidRDefault="0064766A">
          <w:pPr>
            <w:pStyle w:val="Header"/>
          </w:pPr>
        </w:p>
      </w:tc>
    </w:tr>
    <w:tr w:rsidR="0064766A" w:rsidRPr="00D74C92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64766A" w:rsidRPr="00D74C92" w:rsidRDefault="00975C3D">
          <w:pPr>
            <w:pStyle w:val="Header"/>
          </w:pPr>
          <w:r w:rsidRPr="00D74C92"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64766A" w:rsidRPr="00D74C92" w:rsidRDefault="0064766A">
          <w:pPr>
            <w:pStyle w:val="Header"/>
          </w:pPr>
          <w:fldSimple w:instr=" DOCPROPERTY &quot;SecurityClass&quot; \* MERGEFORMAT ">
            <w:r w:rsidR="00D74C92" w:rsidRPr="00D74C92">
              <w:t>Ericsson Internal</w:t>
            </w:r>
          </w:fldSimple>
        </w:p>
        <w:p w:rsidR="0064766A" w:rsidRPr="00D74C92" w:rsidRDefault="0064766A">
          <w:pPr>
            <w:pStyle w:val="Header"/>
            <w:rPr>
              <w:caps/>
            </w:rPr>
          </w:pPr>
          <w:r w:rsidRPr="00D74C92">
            <w:rPr>
              <w:caps/>
            </w:rPr>
            <w:fldChar w:fldCharType="begin"/>
          </w:r>
          <w:r w:rsidRPr="00D74C92">
            <w:rPr>
              <w:caps/>
            </w:rPr>
            <w:instrText xml:space="preserve"> DOCPROPERTY "DocName" \* MERGEFORMAT </w:instrText>
          </w:r>
          <w:r w:rsidRPr="00D74C92">
            <w:rPr>
              <w:caps/>
            </w:rPr>
            <w:fldChar w:fldCharType="separate"/>
          </w:r>
          <w:r w:rsidR="00D74C92" w:rsidRPr="00D74C92">
            <w:rPr>
              <w:caps/>
            </w:rPr>
            <w:t>DESCRIPTION</w:t>
          </w:r>
          <w:r w:rsidRPr="00D74C92">
            <w:rPr>
              <w:caps/>
            </w:rPr>
            <w:fldChar w:fldCharType="end"/>
          </w:r>
        </w:p>
      </w:tc>
      <w:tc>
        <w:tcPr>
          <w:tcW w:w="1134" w:type="dxa"/>
        </w:tcPr>
        <w:p w:rsidR="0064766A" w:rsidRPr="00D74C92" w:rsidRDefault="0064766A">
          <w:pPr>
            <w:pStyle w:val="Header"/>
            <w:jc w:val="right"/>
          </w:pPr>
        </w:p>
        <w:p w:rsidR="0064766A" w:rsidRPr="00D74C92" w:rsidRDefault="0064766A">
          <w:pPr>
            <w:pStyle w:val="Header"/>
            <w:jc w:val="right"/>
          </w:pPr>
          <w:r w:rsidRPr="00D74C92">
            <w:fldChar w:fldCharType="begin"/>
          </w:r>
          <w:r w:rsidRPr="00D74C92">
            <w:instrText>\PAGE arab</w:instrText>
          </w:r>
          <w:r w:rsidRPr="00D74C92">
            <w:fldChar w:fldCharType="separate"/>
          </w:r>
          <w:r w:rsidR="00975C3D">
            <w:t>1</w:t>
          </w:r>
          <w:r w:rsidRPr="00D74C92">
            <w:fldChar w:fldCharType="end"/>
          </w:r>
          <w:r w:rsidRPr="00D74C92">
            <w:t xml:space="preserve"> (</w:t>
          </w:r>
          <w:r w:rsidRPr="00D74C92">
            <w:fldChar w:fldCharType="begin"/>
          </w:r>
          <w:r w:rsidRPr="00D74C92">
            <w:instrText xml:space="preserve">\NUMPAGES </w:instrText>
          </w:r>
          <w:r w:rsidRPr="00D74C92">
            <w:fldChar w:fldCharType="separate"/>
          </w:r>
          <w:r w:rsidR="00975C3D">
            <w:t>4</w:t>
          </w:r>
          <w:r w:rsidRPr="00D74C92">
            <w:fldChar w:fldCharType="end"/>
          </w:r>
          <w:r w:rsidRPr="00D74C92">
            <w:t>)</w:t>
          </w:r>
        </w:p>
      </w:tc>
    </w:tr>
    <w:tr w:rsidR="0064766A" w:rsidRPr="00D74C9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64766A" w:rsidRPr="00D74C92" w:rsidRDefault="0064766A">
          <w:pPr>
            <w:pStyle w:val="NoSpellcheck"/>
          </w:pPr>
          <w:r w:rsidRPr="00D74C92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64766A" w:rsidRPr="00D74C92" w:rsidRDefault="0064766A">
          <w:pPr>
            <w:pStyle w:val="NoSpellcheck"/>
          </w:pPr>
          <w:r w:rsidRPr="00D74C92">
            <w:t>No.</w:t>
          </w:r>
        </w:p>
      </w:tc>
    </w:tr>
    <w:tr w:rsidR="0064766A" w:rsidRPr="00D74C9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64766A" w:rsidRPr="00D74C92" w:rsidRDefault="0064766A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rPr>
              <w:lang w:val="nl-NL"/>
            </w:rPr>
          </w:pPr>
          <w:r w:rsidRPr="00D74C92">
            <w:fldChar w:fldCharType="begin"/>
          </w:r>
          <w:r w:rsidRPr="00D74C92">
            <w:rPr>
              <w:lang w:val="nl-NL"/>
            </w:rPr>
            <w:instrText xml:space="preserve"> DOCPROPERTY "Prepared" \* MERGEFORMAT </w:instrText>
          </w:r>
          <w:r w:rsidRPr="00D74C92">
            <w:fldChar w:fldCharType="separate"/>
          </w:r>
          <w:r w:rsidR="00D74C92" w:rsidRPr="00D74C92">
            <w:rPr>
              <w:lang w:val="nl-NL"/>
            </w:rPr>
            <w:t>ETHGASZ Gábor Szalai</w:t>
          </w:r>
          <w:r w:rsidRPr="00D74C92"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64766A" w:rsidRPr="00D74C92" w:rsidRDefault="0064766A">
          <w:pPr>
            <w:pStyle w:val="Header"/>
          </w:pPr>
          <w:fldSimple w:instr=" DOCPROPERTY &quot;DocNo&quot;  &quot;LangCode&quot; \* MERGEFORMAT ">
            <w:r w:rsidR="00D74C92" w:rsidRPr="00D74C92">
              <w:t>1551-CNL 113 851 Uen</w:t>
            </w:r>
          </w:fldSimple>
        </w:p>
      </w:tc>
    </w:tr>
    <w:tr w:rsidR="0064766A" w:rsidRPr="00D74C9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64766A" w:rsidRPr="00D74C92" w:rsidRDefault="0064766A">
          <w:pPr>
            <w:pStyle w:val="NoSpellcheck"/>
          </w:pPr>
          <w:r w:rsidRPr="00D74C92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64766A" w:rsidRPr="00D74C92" w:rsidRDefault="0064766A">
          <w:pPr>
            <w:pStyle w:val="NoSpellcheck"/>
          </w:pPr>
          <w:r w:rsidRPr="00D74C92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64766A" w:rsidRPr="00D74C92" w:rsidRDefault="0064766A">
          <w:pPr>
            <w:pStyle w:val="NoSpellcheck"/>
          </w:pPr>
          <w:r w:rsidRPr="00D74C92">
            <w:t>Date</w:t>
          </w:r>
        </w:p>
      </w:tc>
      <w:tc>
        <w:tcPr>
          <w:tcW w:w="964" w:type="dxa"/>
        </w:tcPr>
        <w:p w:rsidR="0064766A" w:rsidRPr="00D74C92" w:rsidRDefault="0064766A">
          <w:pPr>
            <w:pStyle w:val="NoSpellcheck"/>
          </w:pPr>
          <w:r w:rsidRPr="00D74C92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64766A" w:rsidRPr="00D74C92" w:rsidRDefault="0064766A">
          <w:pPr>
            <w:pStyle w:val="NoSpellcheck"/>
          </w:pPr>
          <w:r w:rsidRPr="00D74C92">
            <w:t>Reference</w:t>
          </w:r>
        </w:p>
      </w:tc>
    </w:tr>
    <w:tr w:rsidR="0064766A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64766A" w:rsidRPr="00D74C92" w:rsidRDefault="0064766A">
          <w:pPr>
            <w:pStyle w:val="Header"/>
          </w:pPr>
          <w:fldSimple w:instr=" DOCPROPERTY &quot;ApprovedBy&quot; \* MERGEFORMAT ">
            <w:r w:rsidR="00D74C92" w:rsidRPr="00D74C92">
              <w:t>BNEPIEBBBACB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64766A" w:rsidRPr="00D74C92" w:rsidRDefault="0064766A">
          <w:pPr>
            <w:pStyle w:val="Header"/>
          </w:pPr>
          <w:fldSimple w:instr=" DOCPROPERTY &quot;Checked&quot; \* MERGEFORMAT ">
            <w:r w:rsidR="00D74C92" w:rsidRPr="00D74C92">
              <w:t>ETHECS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64766A" w:rsidRPr="00D74C92" w:rsidRDefault="0064766A">
          <w:pPr>
            <w:pStyle w:val="Header"/>
          </w:pPr>
          <w:fldSimple w:instr=" DOCPROPERTY &quot;Date&quot; \* MERGEFORMAT ">
            <w:r w:rsidR="00D74C92" w:rsidRPr="00D74C92">
              <w:t>2017-04-10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64766A" w:rsidRPr="00D74C92" w:rsidRDefault="0064766A">
          <w:pPr>
            <w:pStyle w:val="Header"/>
          </w:pPr>
          <w:fldSimple w:instr=" DOCPROPERTY &quot;Revision&quot; \* MERGEFORMAT ">
            <w:r w:rsidR="00D74C92" w:rsidRPr="00D74C92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64766A" w:rsidRPr="00D74C92" w:rsidRDefault="0064766A">
          <w:pPr>
            <w:pStyle w:val="Header"/>
          </w:pPr>
          <w:r w:rsidRPr="00D74C92">
            <w:fldChar w:fldCharType="begin"/>
          </w:r>
          <w:r w:rsidRPr="00D74C92">
            <w:instrText xml:space="preserve"> DOCPROPERTY "Reference" \* MERGEFORMAT </w:instrText>
          </w:r>
          <w:r w:rsidRPr="00D74C92">
            <w:fldChar w:fldCharType="end"/>
          </w:r>
        </w:p>
      </w:tc>
    </w:tr>
  </w:tbl>
  <w:p w:rsidR="0064766A" w:rsidRDefault="00647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B1325FC8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551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51"/>
        </w:tabs>
        <w:ind w:left="2551" w:hanging="13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8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B19C4146"/>
    <w:lvl w:ilvl="0" w:tplc="16B0A966">
      <w:start w:val="1"/>
      <w:numFmt w:val="decimal"/>
      <w:lvlRestart w:val="0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C7A93"/>
    <w:multiLevelType w:val="hybridMultilevel"/>
    <w:tmpl w:val="595A49A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74258F7"/>
    <w:multiLevelType w:val="hybridMultilevel"/>
    <w:tmpl w:val="9C82D4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BE7004C"/>
    <w:multiLevelType w:val="hybridMultilevel"/>
    <w:tmpl w:val="1CA8D0E4"/>
    <w:lvl w:ilvl="0" w:tplc="0409000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14" w15:restartNumberingAfterBreak="0">
    <w:nsid w:val="3C665B69"/>
    <w:multiLevelType w:val="hybridMultilevel"/>
    <w:tmpl w:val="0DDAD44C"/>
    <w:lvl w:ilvl="0" w:tplc="FFFFFFFF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338EA"/>
    <w:multiLevelType w:val="hybridMultilevel"/>
    <w:tmpl w:val="6090FB22"/>
    <w:lvl w:ilvl="0" w:tplc="92D67FC6">
      <w:start w:val="1"/>
      <w:numFmt w:val="decimal"/>
      <w:lvlRestart w:val="0"/>
      <w:pStyle w:val="Listnumberdoubleline"/>
      <w:lvlText w:val="%1"/>
      <w:lvlJc w:val="left"/>
      <w:pPr>
        <w:tabs>
          <w:tab w:val="num" w:pos="2921"/>
        </w:tabs>
        <w:ind w:left="2921" w:hanging="369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8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9" w15:restartNumberingAfterBreak="0">
    <w:nsid w:val="5EC502EE"/>
    <w:multiLevelType w:val="hybridMultilevel"/>
    <w:tmpl w:val="D9DC90D6"/>
    <w:lvl w:ilvl="0" w:tplc="50FC5EBA">
      <w:start w:val="1"/>
      <w:numFmt w:val="bullet"/>
      <w:lvlText w:val="-"/>
      <w:lvlJc w:val="left"/>
      <w:pPr>
        <w:tabs>
          <w:tab w:val="num" w:pos="3992"/>
        </w:tabs>
        <w:ind w:left="399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5FFD2D9D"/>
    <w:multiLevelType w:val="multilevel"/>
    <w:tmpl w:val="1A824CC2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9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159589C"/>
    <w:multiLevelType w:val="hybridMultilevel"/>
    <w:tmpl w:val="3E780AC6"/>
    <w:lvl w:ilvl="0" w:tplc="971471C6">
      <w:start w:val="1"/>
      <w:numFmt w:val="bullet"/>
      <w:lvlText w:val=""/>
      <w:lvlJc w:val="left"/>
      <w:pPr>
        <w:tabs>
          <w:tab w:val="num" w:pos="2909"/>
        </w:tabs>
        <w:ind w:left="290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2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D6E2A"/>
    <w:multiLevelType w:val="hybridMultilevel"/>
    <w:tmpl w:val="2A94F242"/>
    <w:lvl w:ilvl="0" w:tplc="FFFFFFFF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2"/>
  </w:num>
  <w:num w:numId="5">
    <w:abstractNumId w:val="14"/>
  </w:num>
  <w:num w:numId="6">
    <w:abstractNumId w:val="4"/>
  </w:num>
  <w:num w:numId="7">
    <w:abstractNumId w:val="24"/>
  </w:num>
  <w:num w:numId="8">
    <w:abstractNumId w:val="17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23"/>
  </w:num>
  <w:num w:numId="14">
    <w:abstractNumId w:val="16"/>
  </w:num>
  <w:num w:numId="15">
    <w:abstractNumId w:val="18"/>
  </w:num>
  <w:num w:numId="16">
    <w:abstractNumId w:val="19"/>
  </w:num>
  <w:num w:numId="17">
    <w:abstractNumId w:val="21"/>
  </w:num>
  <w:num w:numId="18">
    <w:abstractNumId w:val="13"/>
  </w:num>
  <w:num w:numId="19">
    <w:abstractNumId w:val="12"/>
  </w:num>
  <w:num w:numId="20">
    <w:abstractNumId w:val="11"/>
  </w:num>
  <w:num w:numId="21">
    <w:abstractNumId w:val="10"/>
    <w:lvlOverride w:ilvl="0">
      <w:startOverride w:val="1"/>
    </w:lvlOverride>
  </w:num>
  <w:num w:numId="22">
    <w:abstractNumId w:val="6"/>
  </w:num>
  <w:num w:numId="23">
    <w:abstractNumId w:val="8"/>
  </w:num>
  <w:num w:numId="24">
    <w:abstractNumId w:val="22"/>
  </w:num>
  <w:num w:numId="25">
    <w:abstractNumId w:val="15"/>
  </w:num>
  <w:num w:numId="26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9F"/>
    <w:rsid w:val="000022A8"/>
    <w:rsid w:val="00007EB9"/>
    <w:rsid w:val="000102EB"/>
    <w:rsid w:val="00021EC1"/>
    <w:rsid w:val="0003024D"/>
    <w:rsid w:val="00032016"/>
    <w:rsid w:val="00033E6E"/>
    <w:rsid w:val="0003706B"/>
    <w:rsid w:val="00037BFB"/>
    <w:rsid w:val="000525E4"/>
    <w:rsid w:val="00053ED7"/>
    <w:rsid w:val="00065E79"/>
    <w:rsid w:val="000740A9"/>
    <w:rsid w:val="00077C9D"/>
    <w:rsid w:val="00082942"/>
    <w:rsid w:val="0009485C"/>
    <w:rsid w:val="0009773C"/>
    <w:rsid w:val="000A610A"/>
    <w:rsid w:val="000A7312"/>
    <w:rsid w:val="000B1B20"/>
    <w:rsid w:val="000B2941"/>
    <w:rsid w:val="000B4332"/>
    <w:rsid w:val="000B48E0"/>
    <w:rsid w:val="000C131E"/>
    <w:rsid w:val="000C6B9D"/>
    <w:rsid w:val="000D4480"/>
    <w:rsid w:val="000E3B70"/>
    <w:rsid w:val="000E76D5"/>
    <w:rsid w:val="000F5544"/>
    <w:rsid w:val="000F6805"/>
    <w:rsid w:val="000F7C03"/>
    <w:rsid w:val="00100DD1"/>
    <w:rsid w:val="00107FC1"/>
    <w:rsid w:val="00110759"/>
    <w:rsid w:val="001152C7"/>
    <w:rsid w:val="00121D2D"/>
    <w:rsid w:val="00126A55"/>
    <w:rsid w:val="00127F23"/>
    <w:rsid w:val="00144178"/>
    <w:rsid w:val="0015057F"/>
    <w:rsid w:val="0015276C"/>
    <w:rsid w:val="00164382"/>
    <w:rsid w:val="001655B4"/>
    <w:rsid w:val="00167851"/>
    <w:rsid w:val="00177FBE"/>
    <w:rsid w:val="00181020"/>
    <w:rsid w:val="00187558"/>
    <w:rsid w:val="001931FA"/>
    <w:rsid w:val="00197DC8"/>
    <w:rsid w:val="001A7B97"/>
    <w:rsid w:val="001B22CC"/>
    <w:rsid w:val="001B572D"/>
    <w:rsid w:val="001C0FD0"/>
    <w:rsid w:val="001D4F55"/>
    <w:rsid w:val="001D687E"/>
    <w:rsid w:val="001E1FAD"/>
    <w:rsid w:val="001E22A3"/>
    <w:rsid w:val="001E26C1"/>
    <w:rsid w:val="001E5669"/>
    <w:rsid w:val="001F2898"/>
    <w:rsid w:val="0020074B"/>
    <w:rsid w:val="00201364"/>
    <w:rsid w:val="002029CE"/>
    <w:rsid w:val="0020357A"/>
    <w:rsid w:val="00207FAB"/>
    <w:rsid w:val="0021463A"/>
    <w:rsid w:val="002251BD"/>
    <w:rsid w:val="0023225A"/>
    <w:rsid w:val="00234716"/>
    <w:rsid w:val="00241679"/>
    <w:rsid w:val="002536EA"/>
    <w:rsid w:val="00262421"/>
    <w:rsid w:val="00264DBA"/>
    <w:rsid w:val="00265899"/>
    <w:rsid w:val="00267458"/>
    <w:rsid w:val="00280B03"/>
    <w:rsid w:val="0028329B"/>
    <w:rsid w:val="00285D1B"/>
    <w:rsid w:val="00287141"/>
    <w:rsid w:val="002917E2"/>
    <w:rsid w:val="002A6779"/>
    <w:rsid w:val="002B092F"/>
    <w:rsid w:val="002B0DE7"/>
    <w:rsid w:val="002B769E"/>
    <w:rsid w:val="002C029E"/>
    <w:rsid w:val="002C220A"/>
    <w:rsid w:val="002C4D2E"/>
    <w:rsid w:val="002D1714"/>
    <w:rsid w:val="002D1B5E"/>
    <w:rsid w:val="002E006B"/>
    <w:rsid w:val="002F34F4"/>
    <w:rsid w:val="002F35C9"/>
    <w:rsid w:val="002F680E"/>
    <w:rsid w:val="00305161"/>
    <w:rsid w:val="00315260"/>
    <w:rsid w:val="003210CD"/>
    <w:rsid w:val="00332FF6"/>
    <w:rsid w:val="0033649A"/>
    <w:rsid w:val="00341CF1"/>
    <w:rsid w:val="00347C93"/>
    <w:rsid w:val="0036049C"/>
    <w:rsid w:val="00362C99"/>
    <w:rsid w:val="00365E65"/>
    <w:rsid w:val="00372A3F"/>
    <w:rsid w:val="003739F4"/>
    <w:rsid w:val="00374D02"/>
    <w:rsid w:val="003844BE"/>
    <w:rsid w:val="0038776F"/>
    <w:rsid w:val="0039179A"/>
    <w:rsid w:val="00391ACA"/>
    <w:rsid w:val="003A48B7"/>
    <w:rsid w:val="003A59FD"/>
    <w:rsid w:val="003B450D"/>
    <w:rsid w:val="003B48A5"/>
    <w:rsid w:val="003B7391"/>
    <w:rsid w:val="003C3443"/>
    <w:rsid w:val="003C7465"/>
    <w:rsid w:val="003D208D"/>
    <w:rsid w:val="003D77BF"/>
    <w:rsid w:val="003E7160"/>
    <w:rsid w:val="003F5743"/>
    <w:rsid w:val="004079AC"/>
    <w:rsid w:val="00414CB3"/>
    <w:rsid w:val="00416249"/>
    <w:rsid w:val="00421548"/>
    <w:rsid w:val="00427A51"/>
    <w:rsid w:val="0043010E"/>
    <w:rsid w:val="0043028C"/>
    <w:rsid w:val="00431A94"/>
    <w:rsid w:val="004347D3"/>
    <w:rsid w:val="0044045D"/>
    <w:rsid w:val="00447DA3"/>
    <w:rsid w:val="00453D64"/>
    <w:rsid w:val="00455EC5"/>
    <w:rsid w:val="00463A22"/>
    <w:rsid w:val="00467594"/>
    <w:rsid w:val="004706D9"/>
    <w:rsid w:val="00473606"/>
    <w:rsid w:val="0047618F"/>
    <w:rsid w:val="00483E8B"/>
    <w:rsid w:val="00487E23"/>
    <w:rsid w:val="00494C1B"/>
    <w:rsid w:val="00495C3A"/>
    <w:rsid w:val="004A5132"/>
    <w:rsid w:val="004A7169"/>
    <w:rsid w:val="004B18CE"/>
    <w:rsid w:val="004B563F"/>
    <w:rsid w:val="004B71D4"/>
    <w:rsid w:val="004B7A9C"/>
    <w:rsid w:val="004C34B3"/>
    <w:rsid w:val="004C5D25"/>
    <w:rsid w:val="004C7E6F"/>
    <w:rsid w:val="004D6783"/>
    <w:rsid w:val="004D7299"/>
    <w:rsid w:val="004E1587"/>
    <w:rsid w:val="004E7658"/>
    <w:rsid w:val="00505BD3"/>
    <w:rsid w:val="005105EA"/>
    <w:rsid w:val="00510E1D"/>
    <w:rsid w:val="00511D52"/>
    <w:rsid w:val="0051660D"/>
    <w:rsid w:val="00520E3E"/>
    <w:rsid w:val="005212D2"/>
    <w:rsid w:val="00521908"/>
    <w:rsid w:val="0052257C"/>
    <w:rsid w:val="005253CA"/>
    <w:rsid w:val="00526A16"/>
    <w:rsid w:val="005337F4"/>
    <w:rsid w:val="00536A48"/>
    <w:rsid w:val="00543100"/>
    <w:rsid w:val="005439A9"/>
    <w:rsid w:val="00546901"/>
    <w:rsid w:val="0054777D"/>
    <w:rsid w:val="005516AD"/>
    <w:rsid w:val="0056444C"/>
    <w:rsid w:val="0057095D"/>
    <w:rsid w:val="00570DFF"/>
    <w:rsid w:val="0058495F"/>
    <w:rsid w:val="00585B3F"/>
    <w:rsid w:val="00591573"/>
    <w:rsid w:val="0059171D"/>
    <w:rsid w:val="005A0743"/>
    <w:rsid w:val="005A2B40"/>
    <w:rsid w:val="005A3998"/>
    <w:rsid w:val="005B3394"/>
    <w:rsid w:val="005B37A4"/>
    <w:rsid w:val="005C033C"/>
    <w:rsid w:val="005C41BB"/>
    <w:rsid w:val="005D4631"/>
    <w:rsid w:val="005E1368"/>
    <w:rsid w:val="005E2F1A"/>
    <w:rsid w:val="005E6F39"/>
    <w:rsid w:val="005F0469"/>
    <w:rsid w:val="005F2EFF"/>
    <w:rsid w:val="005F6B20"/>
    <w:rsid w:val="00600C5C"/>
    <w:rsid w:val="0060289B"/>
    <w:rsid w:val="00610224"/>
    <w:rsid w:val="006239F5"/>
    <w:rsid w:val="00625A0B"/>
    <w:rsid w:val="00630FAD"/>
    <w:rsid w:val="0063147E"/>
    <w:rsid w:val="00634C36"/>
    <w:rsid w:val="0063699F"/>
    <w:rsid w:val="00636F1B"/>
    <w:rsid w:val="00640034"/>
    <w:rsid w:val="00640994"/>
    <w:rsid w:val="00646986"/>
    <w:rsid w:val="00646E43"/>
    <w:rsid w:val="0064766A"/>
    <w:rsid w:val="00653769"/>
    <w:rsid w:val="0066485D"/>
    <w:rsid w:val="006724D1"/>
    <w:rsid w:val="00676476"/>
    <w:rsid w:val="006809AE"/>
    <w:rsid w:val="00697A75"/>
    <w:rsid w:val="006A5A69"/>
    <w:rsid w:val="006B12AB"/>
    <w:rsid w:val="006B20AB"/>
    <w:rsid w:val="006C38B8"/>
    <w:rsid w:val="006C4F6E"/>
    <w:rsid w:val="006C63C1"/>
    <w:rsid w:val="006C780F"/>
    <w:rsid w:val="006D0CC4"/>
    <w:rsid w:val="006D27CE"/>
    <w:rsid w:val="006D61AB"/>
    <w:rsid w:val="006E0F1F"/>
    <w:rsid w:val="006E522F"/>
    <w:rsid w:val="00703FF8"/>
    <w:rsid w:val="00705F3D"/>
    <w:rsid w:val="00720553"/>
    <w:rsid w:val="007208B3"/>
    <w:rsid w:val="007248B6"/>
    <w:rsid w:val="00725532"/>
    <w:rsid w:val="00736546"/>
    <w:rsid w:val="00744A12"/>
    <w:rsid w:val="007621D8"/>
    <w:rsid w:val="0076549E"/>
    <w:rsid w:val="00771570"/>
    <w:rsid w:val="00772767"/>
    <w:rsid w:val="00773348"/>
    <w:rsid w:val="00777D10"/>
    <w:rsid w:val="00793D15"/>
    <w:rsid w:val="007A1E2D"/>
    <w:rsid w:val="007B03C7"/>
    <w:rsid w:val="007B2CEC"/>
    <w:rsid w:val="007C06FD"/>
    <w:rsid w:val="007C40A9"/>
    <w:rsid w:val="007C5654"/>
    <w:rsid w:val="007D08BD"/>
    <w:rsid w:val="007D2E7F"/>
    <w:rsid w:val="007D4AB1"/>
    <w:rsid w:val="007D62AE"/>
    <w:rsid w:val="00801A41"/>
    <w:rsid w:val="00804B12"/>
    <w:rsid w:val="0080786F"/>
    <w:rsid w:val="008107BD"/>
    <w:rsid w:val="00815AE1"/>
    <w:rsid w:val="00822119"/>
    <w:rsid w:val="008240EF"/>
    <w:rsid w:val="0082665F"/>
    <w:rsid w:val="008436D0"/>
    <w:rsid w:val="008444A3"/>
    <w:rsid w:val="00856304"/>
    <w:rsid w:val="0085763E"/>
    <w:rsid w:val="008579D9"/>
    <w:rsid w:val="00861CBC"/>
    <w:rsid w:val="0087230A"/>
    <w:rsid w:val="00877C9F"/>
    <w:rsid w:val="008802A9"/>
    <w:rsid w:val="00881307"/>
    <w:rsid w:val="008908CA"/>
    <w:rsid w:val="008A12A1"/>
    <w:rsid w:val="008A1611"/>
    <w:rsid w:val="008A1D45"/>
    <w:rsid w:val="008A26BB"/>
    <w:rsid w:val="008A3B06"/>
    <w:rsid w:val="008A4A94"/>
    <w:rsid w:val="008A6FE4"/>
    <w:rsid w:val="008B134E"/>
    <w:rsid w:val="008B225A"/>
    <w:rsid w:val="008B3E02"/>
    <w:rsid w:val="008B6B06"/>
    <w:rsid w:val="008B7B15"/>
    <w:rsid w:val="008C3BA4"/>
    <w:rsid w:val="008C7A64"/>
    <w:rsid w:val="008D7EDF"/>
    <w:rsid w:val="008E31D6"/>
    <w:rsid w:val="008F141C"/>
    <w:rsid w:val="008F5641"/>
    <w:rsid w:val="00902B60"/>
    <w:rsid w:val="00903341"/>
    <w:rsid w:val="00907501"/>
    <w:rsid w:val="00910442"/>
    <w:rsid w:val="00914199"/>
    <w:rsid w:val="009142E0"/>
    <w:rsid w:val="00914652"/>
    <w:rsid w:val="00914E91"/>
    <w:rsid w:val="00921DB6"/>
    <w:rsid w:val="00927C7B"/>
    <w:rsid w:val="00931882"/>
    <w:rsid w:val="009345D5"/>
    <w:rsid w:val="00940D16"/>
    <w:rsid w:val="00943E97"/>
    <w:rsid w:val="009503B7"/>
    <w:rsid w:val="00953583"/>
    <w:rsid w:val="009739DC"/>
    <w:rsid w:val="00975C3D"/>
    <w:rsid w:val="009808D5"/>
    <w:rsid w:val="009818ED"/>
    <w:rsid w:val="00983744"/>
    <w:rsid w:val="009873D4"/>
    <w:rsid w:val="009915EC"/>
    <w:rsid w:val="009957C0"/>
    <w:rsid w:val="0099766A"/>
    <w:rsid w:val="009978B7"/>
    <w:rsid w:val="009B5D76"/>
    <w:rsid w:val="009C69DE"/>
    <w:rsid w:val="009D5A72"/>
    <w:rsid w:val="009D77F4"/>
    <w:rsid w:val="009D77FC"/>
    <w:rsid w:val="00A01118"/>
    <w:rsid w:val="00A04662"/>
    <w:rsid w:val="00A15E1E"/>
    <w:rsid w:val="00A27753"/>
    <w:rsid w:val="00A316BF"/>
    <w:rsid w:val="00A31E69"/>
    <w:rsid w:val="00A348C7"/>
    <w:rsid w:val="00A46F11"/>
    <w:rsid w:val="00A53576"/>
    <w:rsid w:val="00A54DCF"/>
    <w:rsid w:val="00A57E8B"/>
    <w:rsid w:val="00A61F5C"/>
    <w:rsid w:val="00A65BB4"/>
    <w:rsid w:val="00A65D22"/>
    <w:rsid w:val="00A663AB"/>
    <w:rsid w:val="00A66929"/>
    <w:rsid w:val="00A71E48"/>
    <w:rsid w:val="00A73141"/>
    <w:rsid w:val="00A84FBC"/>
    <w:rsid w:val="00A86E25"/>
    <w:rsid w:val="00A90701"/>
    <w:rsid w:val="00A91918"/>
    <w:rsid w:val="00A91CA8"/>
    <w:rsid w:val="00A92322"/>
    <w:rsid w:val="00A94002"/>
    <w:rsid w:val="00A96EB1"/>
    <w:rsid w:val="00AA759A"/>
    <w:rsid w:val="00AA7BC8"/>
    <w:rsid w:val="00AB668C"/>
    <w:rsid w:val="00AC3C1E"/>
    <w:rsid w:val="00AC5071"/>
    <w:rsid w:val="00AC5918"/>
    <w:rsid w:val="00AD5169"/>
    <w:rsid w:val="00AE0592"/>
    <w:rsid w:val="00AE1BAD"/>
    <w:rsid w:val="00AE7564"/>
    <w:rsid w:val="00AE7E37"/>
    <w:rsid w:val="00AF165C"/>
    <w:rsid w:val="00AF1F77"/>
    <w:rsid w:val="00AF3A36"/>
    <w:rsid w:val="00AF6BF8"/>
    <w:rsid w:val="00B0125C"/>
    <w:rsid w:val="00B04A54"/>
    <w:rsid w:val="00B13EB6"/>
    <w:rsid w:val="00B225A5"/>
    <w:rsid w:val="00B32A7E"/>
    <w:rsid w:val="00B35D08"/>
    <w:rsid w:val="00B36389"/>
    <w:rsid w:val="00B45EFA"/>
    <w:rsid w:val="00B51D4B"/>
    <w:rsid w:val="00B5227C"/>
    <w:rsid w:val="00B55109"/>
    <w:rsid w:val="00B633C1"/>
    <w:rsid w:val="00B72132"/>
    <w:rsid w:val="00B7307F"/>
    <w:rsid w:val="00B927B7"/>
    <w:rsid w:val="00B94DDE"/>
    <w:rsid w:val="00BA48BD"/>
    <w:rsid w:val="00BB4CA7"/>
    <w:rsid w:val="00BB65E8"/>
    <w:rsid w:val="00BC00B5"/>
    <w:rsid w:val="00BC2073"/>
    <w:rsid w:val="00BC4545"/>
    <w:rsid w:val="00BC58E1"/>
    <w:rsid w:val="00BD14C2"/>
    <w:rsid w:val="00BD7D67"/>
    <w:rsid w:val="00BE24D5"/>
    <w:rsid w:val="00BE5395"/>
    <w:rsid w:val="00BF4EF0"/>
    <w:rsid w:val="00BF629F"/>
    <w:rsid w:val="00C00561"/>
    <w:rsid w:val="00C023A9"/>
    <w:rsid w:val="00C03EE7"/>
    <w:rsid w:val="00C16C6C"/>
    <w:rsid w:val="00C205C3"/>
    <w:rsid w:val="00C24012"/>
    <w:rsid w:val="00C2630B"/>
    <w:rsid w:val="00C55F21"/>
    <w:rsid w:val="00C7048E"/>
    <w:rsid w:val="00C717A8"/>
    <w:rsid w:val="00C85D71"/>
    <w:rsid w:val="00C86A18"/>
    <w:rsid w:val="00C91049"/>
    <w:rsid w:val="00C95245"/>
    <w:rsid w:val="00C95D36"/>
    <w:rsid w:val="00C967D9"/>
    <w:rsid w:val="00CA3588"/>
    <w:rsid w:val="00CA427C"/>
    <w:rsid w:val="00CA7014"/>
    <w:rsid w:val="00CC3FC3"/>
    <w:rsid w:val="00CC5F46"/>
    <w:rsid w:val="00CD4352"/>
    <w:rsid w:val="00CD60AB"/>
    <w:rsid w:val="00CE1093"/>
    <w:rsid w:val="00CE176C"/>
    <w:rsid w:val="00CE5E4C"/>
    <w:rsid w:val="00CF0850"/>
    <w:rsid w:val="00CF3093"/>
    <w:rsid w:val="00CF3868"/>
    <w:rsid w:val="00D00F38"/>
    <w:rsid w:val="00D02AE0"/>
    <w:rsid w:val="00D12BDB"/>
    <w:rsid w:val="00D13885"/>
    <w:rsid w:val="00D16EF0"/>
    <w:rsid w:val="00D233B6"/>
    <w:rsid w:val="00D25438"/>
    <w:rsid w:val="00D34184"/>
    <w:rsid w:val="00D3510D"/>
    <w:rsid w:val="00D360C6"/>
    <w:rsid w:val="00D36BD3"/>
    <w:rsid w:val="00D456F0"/>
    <w:rsid w:val="00D46597"/>
    <w:rsid w:val="00D52DF8"/>
    <w:rsid w:val="00D533ED"/>
    <w:rsid w:val="00D55A0E"/>
    <w:rsid w:val="00D64C6D"/>
    <w:rsid w:val="00D70E40"/>
    <w:rsid w:val="00D74C92"/>
    <w:rsid w:val="00D83EE4"/>
    <w:rsid w:val="00D91B54"/>
    <w:rsid w:val="00D938E9"/>
    <w:rsid w:val="00DB0D42"/>
    <w:rsid w:val="00DB15D0"/>
    <w:rsid w:val="00DC325B"/>
    <w:rsid w:val="00DC388B"/>
    <w:rsid w:val="00DC3E85"/>
    <w:rsid w:val="00DD3DA4"/>
    <w:rsid w:val="00DD42C3"/>
    <w:rsid w:val="00DD5976"/>
    <w:rsid w:val="00DD597C"/>
    <w:rsid w:val="00DE36C7"/>
    <w:rsid w:val="00DE3EB9"/>
    <w:rsid w:val="00DE78FA"/>
    <w:rsid w:val="00DF7CD3"/>
    <w:rsid w:val="00E00B3A"/>
    <w:rsid w:val="00E0362B"/>
    <w:rsid w:val="00E0388F"/>
    <w:rsid w:val="00E06F63"/>
    <w:rsid w:val="00E1034C"/>
    <w:rsid w:val="00E23B5A"/>
    <w:rsid w:val="00E439CE"/>
    <w:rsid w:val="00E470EA"/>
    <w:rsid w:val="00E4720D"/>
    <w:rsid w:val="00E609DC"/>
    <w:rsid w:val="00E65ACF"/>
    <w:rsid w:val="00E76914"/>
    <w:rsid w:val="00E926F4"/>
    <w:rsid w:val="00E92A2F"/>
    <w:rsid w:val="00EA6E10"/>
    <w:rsid w:val="00EA6F25"/>
    <w:rsid w:val="00EB6A4C"/>
    <w:rsid w:val="00EC0D71"/>
    <w:rsid w:val="00EC2102"/>
    <w:rsid w:val="00EC2A73"/>
    <w:rsid w:val="00EC65CA"/>
    <w:rsid w:val="00ED0AFF"/>
    <w:rsid w:val="00ED1267"/>
    <w:rsid w:val="00ED398E"/>
    <w:rsid w:val="00EE6937"/>
    <w:rsid w:val="00EE7CB9"/>
    <w:rsid w:val="00EF5B08"/>
    <w:rsid w:val="00F150E7"/>
    <w:rsid w:val="00F27605"/>
    <w:rsid w:val="00F30A5D"/>
    <w:rsid w:val="00F34C77"/>
    <w:rsid w:val="00F43443"/>
    <w:rsid w:val="00F476A5"/>
    <w:rsid w:val="00F635A9"/>
    <w:rsid w:val="00F705F1"/>
    <w:rsid w:val="00F752DD"/>
    <w:rsid w:val="00F84D25"/>
    <w:rsid w:val="00F91475"/>
    <w:rsid w:val="00F9709F"/>
    <w:rsid w:val="00FA3FE9"/>
    <w:rsid w:val="00FC6DDD"/>
    <w:rsid w:val="00FD31CE"/>
    <w:rsid w:val="00FD38B0"/>
    <w:rsid w:val="00FD6835"/>
    <w:rsid w:val="00FD7B19"/>
    <w:rsid w:val="00FE01BE"/>
    <w:rsid w:val="00FE7CD2"/>
    <w:rsid w:val="00F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349E76C-D4E0-4975-9BAC-75043A0E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BC8"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AA7BC8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AA7BC8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AA7BC8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AA7BC8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AA7BC8"/>
    <w:pPr>
      <w:numPr>
        <w:ilvl w:val="4"/>
      </w:numPr>
      <w:spacing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AA7BC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AA7BC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A7BC8"/>
    <w:pPr>
      <w:numPr>
        <w:ilvl w:val="7"/>
        <w:numId w:val="2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rsid w:val="00AA7BC8"/>
    <w:pPr>
      <w:numPr>
        <w:ilvl w:val="8"/>
        <w:numId w:val="2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  <w:rsid w:val="00AA7BC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A7BC8"/>
  </w:style>
  <w:style w:type="paragraph" w:styleId="BodyText">
    <w:name w:val="Body Text"/>
    <w:aliases w:val="AvtalBrödtext,Bodytext,ändrad, ändrad,EHPT,Body Text2,Body3,Body Text level 1,Response,à¹×éÍàÃ×èÍ§,AvtalBrodtext,andrad,body indent,Body Text "/>
    <w:link w:val="BodyTextChar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AA7BC8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AA7BC8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AA7BC8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rsid w:val="00AA7BC8"/>
    <w:pPr>
      <w:spacing w:before="240" w:after="480"/>
      <w:ind w:left="2552"/>
    </w:pPr>
    <w:rPr>
      <w:rFonts w:ascii="Arial" w:hAnsi="Arial"/>
      <w:b/>
      <w:noProof/>
      <w:sz w:val="28"/>
    </w:rPr>
  </w:style>
  <w:style w:type="paragraph" w:styleId="TOC1">
    <w:name w:val="toc 1"/>
    <w:next w:val="Text"/>
    <w:autoRedefine/>
    <w:uiPriority w:val="39"/>
    <w:rsid w:val="00AA7BC8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rsid w:val="00AA7BC8"/>
    <w:pPr>
      <w:spacing w:before="0"/>
      <w:ind w:left="3969" w:hanging="850"/>
    </w:pPr>
    <w:rPr>
      <w:b w:val="0"/>
    </w:rPr>
  </w:style>
  <w:style w:type="paragraph" w:customStyle="1" w:styleId="TableStyle">
    <w:name w:val="TableStyle"/>
    <w:rsid w:val="00AA7BC8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AA7BC8"/>
    <w:pPr>
      <w:numPr>
        <w:numId w:val="12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AA7BC8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AA7BC8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A7BC8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rsid w:val="00AA7BC8"/>
    <w:pPr>
      <w:ind w:left="0"/>
    </w:pPr>
    <w:rPr>
      <w:u w:val="single"/>
    </w:rPr>
  </w:style>
  <w:style w:type="paragraph" w:styleId="List2">
    <w:name w:val="List 2"/>
    <w:basedOn w:val="List"/>
    <w:rsid w:val="00AA7BC8"/>
    <w:pPr>
      <w:numPr>
        <w:numId w:val="13"/>
      </w:numPr>
    </w:pPr>
  </w:style>
  <w:style w:type="paragraph" w:styleId="ListNumber">
    <w:name w:val="List Number"/>
    <w:rsid w:val="00AA7BC8"/>
    <w:pPr>
      <w:numPr>
        <w:numId w:val="2"/>
      </w:numPr>
      <w:spacing w:before="180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AA7BC8"/>
  </w:style>
  <w:style w:type="paragraph" w:styleId="ListNumber2">
    <w:name w:val="List Number 2"/>
    <w:rsid w:val="00AA7BC8"/>
    <w:pPr>
      <w:numPr>
        <w:numId w:val="3"/>
      </w:numPr>
      <w:spacing w:before="180"/>
    </w:pPr>
    <w:rPr>
      <w:rFonts w:ascii="Arial" w:hAnsi="Arial"/>
      <w:sz w:val="22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next w:val="BodyText"/>
    <w:link w:val="ProgramStyleChar"/>
    <w:rsid w:val="00AA7BC8"/>
    <w:pPr>
      <w:ind w:left="2552"/>
    </w:pPr>
    <w:rPr>
      <w:rFonts w:ascii="Courier New" w:hAnsi="Courier New"/>
      <w:sz w:val="16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rsid w:val="00AA7BC8"/>
    <w:pPr>
      <w:numPr>
        <w:numId w:val="7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AA7BC8"/>
    <w:pPr>
      <w:numPr>
        <w:numId w:val="9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AA7BC8"/>
    <w:pPr>
      <w:numPr>
        <w:numId w:val="24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AA7BC8"/>
    <w:pPr>
      <w:numPr>
        <w:numId w:val="25"/>
      </w:numPr>
      <w:spacing w:before="240"/>
    </w:pPr>
    <w:rPr>
      <w:rFonts w:ascii="Arial" w:hAnsi="Arial"/>
      <w:sz w:val="22"/>
    </w:rPr>
  </w:style>
  <w:style w:type="paragraph" w:customStyle="1" w:styleId="Listabcsinglelinewide">
    <w:name w:val="List abc single line (wide)"/>
    <w:rsid w:val="00AA7BC8"/>
    <w:pPr>
      <w:numPr>
        <w:numId w:val="6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AA7BC8"/>
    <w:pPr>
      <w:numPr>
        <w:numId w:val="11"/>
      </w:numPr>
    </w:pPr>
  </w:style>
  <w:style w:type="paragraph" w:customStyle="1" w:styleId="Listnumbersinglelinewide">
    <w:name w:val="List number single line (wide)"/>
    <w:rsid w:val="00AA7BC8"/>
    <w:pPr>
      <w:numPr>
        <w:numId w:val="5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AA7BC8"/>
    <w:pPr>
      <w:numPr>
        <w:numId w:val="14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AA7BC8"/>
    <w:pPr>
      <w:numPr>
        <w:numId w:val="23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AA7BC8"/>
    <w:pPr>
      <w:numPr>
        <w:numId w:val="22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AA7BC8"/>
    <w:pPr>
      <w:numPr>
        <w:numId w:val="8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AA7BC8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Pr>
      <w:sz w:val="20"/>
      <w:lang w:val="en-US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ProgramStyleChar">
    <w:name w:val="ProgramStyle Char"/>
    <w:link w:val="ProgramStyle"/>
    <w:rsid w:val="00F30A5D"/>
    <w:rPr>
      <w:rFonts w:ascii="Courier New" w:hAnsi="Courier New"/>
      <w:sz w:val="16"/>
      <w:lang w:val="en-US" w:eastAsia="en-US" w:bidi="ar-SA"/>
    </w:rPr>
  </w:style>
  <w:style w:type="character" w:styleId="CommentReference">
    <w:name w:val="annotation reference"/>
    <w:semiHidden/>
    <w:rsid w:val="00C967D9"/>
    <w:rPr>
      <w:sz w:val="16"/>
      <w:szCs w:val="16"/>
    </w:rPr>
  </w:style>
  <w:style w:type="paragraph" w:styleId="CommentText">
    <w:name w:val="annotation text"/>
    <w:basedOn w:val="Normal"/>
    <w:semiHidden/>
    <w:rsid w:val="00C967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67D9"/>
    <w:rPr>
      <w:b/>
      <w:bCs/>
    </w:rPr>
  </w:style>
  <w:style w:type="paragraph" w:styleId="BalloonText">
    <w:name w:val="Balloon Text"/>
    <w:basedOn w:val="Normal"/>
    <w:semiHidden/>
    <w:rsid w:val="00C967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ppendix 1 Char"/>
    <w:link w:val="Heading1"/>
    <w:rsid w:val="00AA7BC8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Heading2Char">
    <w:name w:val="Heading 2 Char"/>
    <w:link w:val="Heading2"/>
    <w:rsid w:val="00AA7BC8"/>
    <w:rPr>
      <w:rFonts w:ascii="Arial" w:hAnsi="Arial"/>
      <w:b/>
      <w:kern w:val="28"/>
      <w:sz w:val="24"/>
      <w:lang w:val="en-US" w:eastAsia="en-US" w:bidi="ar-SA"/>
    </w:rPr>
  </w:style>
  <w:style w:type="character" w:customStyle="1" w:styleId="Heading3Char">
    <w:name w:val="Heading 3 Char"/>
    <w:link w:val="Heading3"/>
    <w:rsid w:val="00AA7BC8"/>
    <w:rPr>
      <w:rFonts w:ascii="Arial" w:hAnsi="Arial"/>
      <w:b/>
      <w:kern w:val="28"/>
      <w:sz w:val="22"/>
      <w:lang w:val="en-US" w:eastAsia="en-US" w:bidi="ar-SA"/>
    </w:rPr>
  </w:style>
  <w:style w:type="table" w:styleId="TableGrid">
    <w:name w:val="Table Grid"/>
    <w:basedOn w:val="TableNormal"/>
    <w:rsid w:val="003A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AvtalBrödtext Char,Bodytext Char,ändrad Char, ändrad Char,EHPT Char,Body Text2 Char,Body3 Char,Body Text level 1 Char,Response Char,à¹×éÍàÃ×èÍ§ Char,AvtalBrodtext Char,andrad Char,body indent Char,Body Text  Char"/>
    <w:link w:val="BodyText"/>
    <w:rsid w:val="002B769E"/>
    <w:rPr>
      <w:rFonts w:ascii="Arial" w:hAnsi="Arial"/>
      <w:sz w:val="22"/>
      <w:lang w:val="en-US" w:eastAsia="en-US" w:bidi="ar-SA"/>
    </w:rPr>
  </w:style>
  <w:style w:type="paragraph" w:customStyle="1" w:styleId="Textbody">
    <w:name w:val="Text body"/>
    <w:basedOn w:val="Normal"/>
    <w:rsid w:val="00ED1267"/>
    <w:pPr>
      <w:keepLines/>
      <w:widowControl w:val="0"/>
      <w:tabs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autoSpaceDN w:val="0"/>
      <w:adjustRightInd w:val="0"/>
      <w:spacing w:before="240"/>
      <w:ind w:left="2552"/>
    </w:pPr>
    <w:rPr>
      <w:rFonts w:hAnsi="Times New Roman"/>
      <w:lang/>
    </w:rPr>
  </w:style>
  <w:style w:type="paragraph" w:customStyle="1" w:styleId="Term-list">
    <w:name w:val="Term-list"/>
    <w:rsid w:val="00AA7BC8"/>
    <w:pPr>
      <w:spacing w:before="240"/>
      <w:ind w:left="4820" w:hanging="2268"/>
    </w:pPr>
    <w:rPr>
      <w:rFonts w:ascii="Arial" w:hAnsi="Arial"/>
      <w:sz w:val="22"/>
    </w:rPr>
  </w:style>
  <w:style w:type="paragraph" w:customStyle="1" w:styleId="CaptionFigure">
    <w:name w:val="CaptionFigur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AA7BC8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AA7BC8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ListNumber5">
    <w:name w:val="List Number 5"/>
    <w:basedOn w:val="Normal"/>
    <w:rsid w:val="00AA7BC8"/>
    <w:pPr>
      <w:numPr>
        <w:numId w:val="26"/>
      </w:numPr>
    </w:pPr>
  </w:style>
  <w:style w:type="paragraph" w:customStyle="1" w:styleId="Listdoublesingleline">
    <w:name w:val="List double single line"/>
    <w:rsid w:val="00AA7BC8"/>
    <w:pPr>
      <w:numPr>
        <w:numId w:val="4"/>
      </w:numPr>
    </w:pPr>
    <w:rPr>
      <w:rFonts w:ascii="Arial" w:hAnsi="Arial"/>
      <w:sz w:val="22"/>
    </w:rPr>
  </w:style>
  <w:style w:type="paragraph" w:styleId="Closing">
    <w:name w:val="Closing"/>
    <w:basedOn w:val="Normal"/>
    <w:rsid w:val="00AA7BC8"/>
    <w:pPr>
      <w:ind w:left="4252"/>
    </w:pPr>
  </w:style>
  <w:style w:type="character" w:styleId="IntenseEmphasis">
    <w:name w:val="Intense Emphasis"/>
    <w:uiPriority w:val="21"/>
    <w:qFormat/>
    <w:rsid w:val="00A66929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065EB-CEAC-4C99-922D-D8A04332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5417</Characters>
  <Application>Microsoft Office Word</Application>
  <DocSecurity>0</DocSecurity>
  <Lines>169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HTTP2 Protocol Modules for TTCN-3 Toolset with Titan, Description</vt:lpstr>
    </vt:vector>
  </TitlesOfParts>
  <Company>Ericsson</Company>
  <LinksUpToDate>false</LinksUpToDate>
  <CharactersWithSpaces>6020</CharactersWithSpaces>
  <SharedDoc>false</SharedDoc>
  <HLinks>
    <vt:vector size="102" baseType="variant">
      <vt:variant>
        <vt:i4>1376313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_Toc479574346</vt:lpwstr>
      </vt:variant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_Toc479574345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_Toc479574344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_Toc479574343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_Toc479574342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_Toc479574341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_Toc479574340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_Toc479574339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_Toc479574338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_Toc479574337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_Toc479574336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_Toc479574335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_Toc479574334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_Toc479574333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_Toc479574332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_Toc479574331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_Toc479574330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HTTP2 Protocol Modules for TTCN-3 Toolset with Titan, Description</dc:title>
  <dc:subject>HTTP2 Protocol Modules for TTCN-3 Toolset with Titan, Description</dc:subject>
  <dc:creator>ETHGASZ Gábor Szalai</dc:creator>
  <cp:keywords>HTTP2, Protocol Module, 1551</cp:keywords>
  <dc:description>1551-CNL 113 851 Uen_x000d_Rev A</dc:description>
  <cp:lastModifiedBy>Imre Nagy</cp:lastModifiedBy>
  <cp:revision>2</cp:revision>
  <cp:lastPrinted>2012-06-15T11:31:00Z</cp:lastPrinted>
  <dcterms:created xsi:type="dcterms:W3CDTF">2018-06-11T08:29:00Z</dcterms:created>
  <dcterms:modified xsi:type="dcterms:W3CDTF">2018-06-11T08:29:00Z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ETHGASZ Gábor Szalai</vt:lpwstr>
  </property>
  <property fmtid="{D5CDD505-2E9C-101B-9397-08002B2CF9AE}" pid="5" name="DocNo">
    <vt:lpwstr>1551-CNL 113 851 Uen</vt:lpwstr>
  </property>
  <property fmtid="{D5CDD505-2E9C-101B-9397-08002B2CF9AE}" pid="6" name="Revision">
    <vt:lpwstr>A</vt:lpwstr>
  </property>
  <property fmtid="{D5CDD505-2E9C-101B-9397-08002B2CF9AE}" pid="7" name="Checked">
    <vt:lpwstr>ETHECS</vt:lpwstr>
  </property>
  <property fmtid="{D5CDD505-2E9C-101B-9397-08002B2CF9AE}" pid="8" name="Title">
    <vt:lpwstr>HTTP2 Protocol Modules for TTCN-3 Toolset with Titan, Description</vt:lpwstr>
  </property>
  <property fmtid="{D5CDD505-2E9C-101B-9397-08002B2CF9AE}" pid="9" name="Reference">
    <vt:lpwstr/>
  </property>
  <property fmtid="{D5CDD505-2E9C-101B-9397-08002B2CF9AE}" pid="10" name="Date">
    <vt:lpwstr>2017-04-10</vt:lpwstr>
  </property>
  <property fmtid="{D5CDD505-2E9C-101B-9397-08002B2CF9AE}" pid="11" name="Keyword">
    <vt:lpwstr>HTTP2, Protocol Module, 1551</vt:lpwstr>
  </property>
  <property fmtid="{D5CDD505-2E9C-101B-9397-08002B2CF9AE}" pid="12" name="ApprovedBy">
    <vt:lpwstr>BNEPIEBBBACB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  <property fmtid="{D5CDD505-2E9C-101B-9397-08002B2CF9AE}" pid="24" name="_NewReviewCycle">
    <vt:lpwstr/>
  </property>
</Properties>
</file>