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C3192B">
        <w:tblPrEx>
          <w:tblCellMar>
            <w:top w:w="0" w:type="dxa"/>
            <w:bottom w:w="0" w:type="dxa"/>
          </w:tblCellMar>
        </w:tblPrEx>
        <w:tc>
          <w:tcPr>
            <w:tcW w:w="5160" w:type="dxa"/>
            <w:noWrap/>
          </w:tcPr>
          <w:p w:rsidR="00C3192B" w:rsidRDefault="00C3192B">
            <w:pPr>
              <w:pStyle w:val="TableStyle"/>
              <w:ind w:left="0"/>
            </w:pPr>
            <w:bookmarkStart w:id="0" w:name="YourInfo"/>
            <w:bookmarkStart w:id="1" w:name="_GoBack"/>
            <w:bookmarkEnd w:id="0"/>
            <w:bookmarkEnd w:id="1"/>
          </w:p>
        </w:tc>
        <w:tc>
          <w:tcPr>
            <w:tcW w:w="5046" w:type="dxa"/>
          </w:tcPr>
          <w:p w:rsidR="00C3192B" w:rsidRDefault="00C3192B">
            <w:pPr>
              <w:pStyle w:val="TableStyle"/>
              <w:ind w:left="0"/>
            </w:pPr>
            <w:bookmarkStart w:id="2" w:name="Present"/>
            <w:bookmarkEnd w:id="2"/>
          </w:p>
        </w:tc>
      </w:tr>
    </w:tbl>
    <w:p w:rsidR="00C3192B" w:rsidRDefault="00C3192B">
      <w:pPr>
        <w:pStyle w:val="TableStyle"/>
      </w:pPr>
    </w:p>
    <w:p w:rsidR="00C3192B" w:rsidRDefault="00C3192B">
      <w:pPr>
        <w:pStyle w:val="BodyText"/>
      </w:pPr>
    </w:p>
    <w:p w:rsidR="00C3192B" w:rsidRDefault="00C3192B">
      <w:pPr>
        <w:pStyle w:val="BodyText"/>
      </w:pPr>
    </w:p>
    <w:bookmarkStart w:id="3" w:name="Title"/>
    <w:p w:rsidR="00C3192B" w:rsidRDefault="00C3192B">
      <w:pPr>
        <w:pStyle w:val="Title"/>
        <w:numPr>
          <w:ilvl w:val="0"/>
          <w:numId w:val="0"/>
        </w:numPr>
        <w:tabs>
          <w:tab w:val="left" w:pos="8397"/>
        </w:tabs>
        <w:ind w:left="2552"/>
      </w:pPr>
      <w:r>
        <w:fldChar w:fldCharType="begin"/>
      </w:r>
      <w:r>
        <w:instrText xml:space="preserve"> DOCPROPERTY "Title" \* MERGEFORMAT </w:instrText>
      </w:r>
      <w:r>
        <w:fldChar w:fldCharType="separate"/>
      </w:r>
      <w:r w:rsidR="00A45ECA" w:rsidRPr="00A45ECA">
        <w:rPr>
          <w:lang w:val="en-US"/>
        </w:rPr>
        <w:t xml:space="preserve">HTTPmsg_CNL113312 </w:t>
      </w:r>
      <w:r w:rsidR="00A45ECA">
        <w:t>Test Port for TTCN-3 Toolset with TITAN, User Guide</w:t>
      </w:r>
      <w:r>
        <w:fldChar w:fldCharType="end"/>
      </w:r>
      <w:bookmarkEnd w:id="3"/>
    </w:p>
    <w:p w:rsidR="00C3192B" w:rsidRDefault="00C3192B">
      <w:pPr>
        <w:pStyle w:val="BodyText"/>
        <w:ind w:left="0"/>
        <w:rPr>
          <w:rFonts w:cs="Arial"/>
        </w:rPr>
      </w:pPr>
    </w:p>
    <w:p w:rsidR="00A45ECA" w:rsidRDefault="00174C37" w:rsidP="00174C37">
      <w:pPr>
        <w:pStyle w:val="Contents"/>
        <w:tabs>
          <w:tab w:val="left" w:pos="3118"/>
          <w:tab w:val="right" w:leader="dot" w:pos="10206"/>
        </w:tabs>
      </w:pPr>
      <w:r>
        <w:t>Contents</w:t>
      </w:r>
      <w:bookmarkStart w:id="4" w:name="Contents"/>
      <w:bookmarkEnd w:id="4"/>
      <w:r>
        <w:fldChar w:fldCharType="begin"/>
      </w:r>
      <w:r>
        <w:instrText xml:space="preserve"> TOC \o "1-3" \h </w:instrText>
      </w:r>
      <w:r>
        <w:fldChar w:fldCharType="separate"/>
      </w:r>
    </w:p>
    <w:p w:rsidR="00A45ECA" w:rsidRDefault="00A45ECA">
      <w:pPr>
        <w:pStyle w:val="TOC1"/>
        <w:tabs>
          <w:tab w:val="left" w:pos="3118"/>
        </w:tabs>
        <w:rPr>
          <w:rFonts w:ascii="Times New Roman" w:hAnsi="Times New Roman" w:cs="Times New Roman"/>
          <w:b w:val="0"/>
          <w:sz w:val="24"/>
          <w:szCs w:val="24"/>
          <w:lang w:val="en-US"/>
        </w:rPr>
      </w:pPr>
      <w:hyperlink w:anchor="_Toc265738619" w:history="1">
        <w:r w:rsidRPr="00E443AA">
          <w:rPr>
            <w:rStyle w:val="Hyperlink"/>
          </w:rPr>
          <w:t>1</w:t>
        </w:r>
        <w:r>
          <w:rPr>
            <w:rFonts w:ascii="Times New Roman" w:hAnsi="Times New Roman" w:cs="Times New Roman"/>
            <w:b w:val="0"/>
            <w:sz w:val="24"/>
            <w:szCs w:val="24"/>
            <w:lang w:val="en-US"/>
          </w:rPr>
          <w:tab/>
        </w:r>
        <w:r w:rsidRPr="00E443AA">
          <w:rPr>
            <w:rStyle w:val="Hyperlink"/>
          </w:rPr>
          <w:t>Introduction</w:t>
        </w:r>
        <w:r>
          <w:tab/>
        </w:r>
        <w:r>
          <w:fldChar w:fldCharType="begin"/>
        </w:r>
        <w:r>
          <w:instrText xml:space="preserve"> PAGEREF _Toc265738619 \h </w:instrText>
        </w:r>
        <w:r>
          <w:fldChar w:fldCharType="separate"/>
        </w:r>
        <w:r w:rsidR="00646674">
          <w:t>2</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20" w:history="1">
        <w:r w:rsidRPr="00E443AA">
          <w:rPr>
            <w:rStyle w:val="Hyperlink"/>
          </w:rPr>
          <w:t>1.1</w:t>
        </w:r>
        <w:r>
          <w:rPr>
            <w:rFonts w:ascii="Times New Roman" w:hAnsi="Times New Roman" w:cs="Times New Roman"/>
            <w:sz w:val="24"/>
            <w:szCs w:val="24"/>
            <w:lang w:val="en-US"/>
          </w:rPr>
          <w:tab/>
        </w:r>
        <w:r w:rsidRPr="00E443AA">
          <w:rPr>
            <w:rStyle w:val="Hyperlink"/>
          </w:rPr>
          <w:t>Revision history</w:t>
        </w:r>
        <w:r>
          <w:tab/>
        </w:r>
        <w:r>
          <w:fldChar w:fldCharType="begin"/>
        </w:r>
        <w:r>
          <w:instrText xml:space="preserve"> PAGEREF _Toc265738620 \h </w:instrText>
        </w:r>
        <w:r>
          <w:fldChar w:fldCharType="separate"/>
        </w:r>
        <w:r w:rsidR="00646674">
          <w:t>2</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21" w:history="1">
        <w:r w:rsidRPr="00E443AA">
          <w:rPr>
            <w:rStyle w:val="Hyperlink"/>
            <w:snapToGrid w:val="0"/>
          </w:rPr>
          <w:t>1.2</w:t>
        </w:r>
        <w:r>
          <w:rPr>
            <w:rFonts w:ascii="Times New Roman" w:hAnsi="Times New Roman" w:cs="Times New Roman"/>
            <w:sz w:val="24"/>
            <w:szCs w:val="24"/>
            <w:lang w:val="en-US"/>
          </w:rPr>
          <w:tab/>
        </w:r>
        <w:r w:rsidRPr="00E443AA">
          <w:rPr>
            <w:rStyle w:val="Hyperlink"/>
            <w:snapToGrid w:val="0"/>
          </w:rPr>
          <w:t>About this Document</w:t>
        </w:r>
        <w:r>
          <w:tab/>
        </w:r>
        <w:r>
          <w:fldChar w:fldCharType="begin"/>
        </w:r>
        <w:r>
          <w:instrText xml:space="preserve"> PAGEREF _Toc265738621 \h </w:instrText>
        </w:r>
        <w:r>
          <w:fldChar w:fldCharType="separate"/>
        </w:r>
        <w:r w:rsidR="00646674">
          <w:t>2</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22" w:history="1">
        <w:r w:rsidRPr="00E443AA">
          <w:rPr>
            <w:rStyle w:val="Hyperlink"/>
          </w:rPr>
          <w:t>1.2.1</w:t>
        </w:r>
        <w:r>
          <w:rPr>
            <w:rFonts w:ascii="Times New Roman" w:hAnsi="Times New Roman" w:cs="Times New Roman"/>
            <w:sz w:val="24"/>
            <w:szCs w:val="24"/>
            <w:lang w:val="en-US"/>
          </w:rPr>
          <w:tab/>
        </w:r>
        <w:r w:rsidRPr="00E443AA">
          <w:rPr>
            <w:rStyle w:val="Hyperlink"/>
          </w:rPr>
          <w:t>How to Read this Document</w:t>
        </w:r>
        <w:r>
          <w:tab/>
        </w:r>
        <w:r>
          <w:fldChar w:fldCharType="begin"/>
        </w:r>
        <w:r>
          <w:instrText xml:space="preserve"> PAGEREF _Toc265738622 \h </w:instrText>
        </w:r>
        <w:r>
          <w:fldChar w:fldCharType="separate"/>
        </w:r>
        <w:r w:rsidR="00646674">
          <w:t>2</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23" w:history="1">
        <w:r w:rsidRPr="00E443AA">
          <w:rPr>
            <w:rStyle w:val="Hyperlink"/>
          </w:rPr>
          <w:t>1.2.2</w:t>
        </w:r>
        <w:r>
          <w:rPr>
            <w:rFonts w:ascii="Times New Roman" w:hAnsi="Times New Roman" w:cs="Times New Roman"/>
            <w:sz w:val="24"/>
            <w:szCs w:val="24"/>
            <w:lang w:val="en-US"/>
          </w:rPr>
          <w:tab/>
        </w:r>
        <w:r w:rsidRPr="00E443AA">
          <w:rPr>
            <w:rStyle w:val="Hyperlink"/>
          </w:rPr>
          <w:t>Prerequisite Knowledge</w:t>
        </w:r>
        <w:r>
          <w:tab/>
        </w:r>
        <w:r>
          <w:fldChar w:fldCharType="begin"/>
        </w:r>
        <w:r>
          <w:instrText xml:space="preserve"> PAGEREF _Toc265738623 \h </w:instrText>
        </w:r>
        <w:r>
          <w:fldChar w:fldCharType="separate"/>
        </w:r>
        <w:r w:rsidR="00646674">
          <w:t>2</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24" w:history="1">
        <w:r w:rsidRPr="00E443AA">
          <w:rPr>
            <w:rStyle w:val="Hyperlink"/>
          </w:rPr>
          <w:t>1.2.3</w:t>
        </w:r>
        <w:r>
          <w:rPr>
            <w:rFonts w:ascii="Times New Roman" w:hAnsi="Times New Roman" w:cs="Times New Roman"/>
            <w:sz w:val="24"/>
            <w:szCs w:val="24"/>
            <w:lang w:val="en-US"/>
          </w:rPr>
          <w:tab/>
        </w:r>
        <w:r w:rsidRPr="00E443AA">
          <w:rPr>
            <w:rStyle w:val="Hyperlink"/>
          </w:rPr>
          <w:t>References</w:t>
        </w:r>
        <w:r>
          <w:tab/>
        </w:r>
        <w:r>
          <w:fldChar w:fldCharType="begin"/>
        </w:r>
        <w:r>
          <w:instrText xml:space="preserve"> PAGEREF _Toc265738624 \h </w:instrText>
        </w:r>
        <w:r>
          <w:fldChar w:fldCharType="separate"/>
        </w:r>
        <w:r w:rsidR="00646674">
          <w:t>2</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25" w:history="1">
        <w:r w:rsidRPr="00E443AA">
          <w:rPr>
            <w:rStyle w:val="Hyperlink"/>
          </w:rPr>
          <w:t>1.2.4</w:t>
        </w:r>
        <w:r>
          <w:rPr>
            <w:rFonts w:ascii="Times New Roman" w:hAnsi="Times New Roman" w:cs="Times New Roman"/>
            <w:sz w:val="24"/>
            <w:szCs w:val="24"/>
            <w:lang w:val="en-US"/>
          </w:rPr>
          <w:tab/>
        </w:r>
        <w:r w:rsidRPr="00E443AA">
          <w:rPr>
            <w:rStyle w:val="Hyperlink"/>
          </w:rPr>
          <w:t>Abbreviations</w:t>
        </w:r>
        <w:r>
          <w:tab/>
        </w:r>
        <w:r>
          <w:fldChar w:fldCharType="begin"/>
        </w:r>
        <w:r>
          <w:instrText xml:space="preserve"> PAGEREF _Toc265738625 \h </w:instrText>
        </w:r>
        <w:r>
          <w:fldChar w:fldCharType="separate"/>
        </w:r>
        <w:r w:rsidR="00646674">
          <w:t>3</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26" w:history="1">
        <w:r w:rsidRPr="00E443AA">
          <w:rPr>
            <w:rStyle w:val="Hyperlink"/>
          </w:rPr>
          <w:t>1.2.5</w:t>
        </w:r>
        <w:r>
          <w:rPr>
            <w:rFonts w:ascii="Times New Roman" w:hAnsi="Times New Roman" w:cs="Times New Roman"/>
            <w:sz w:val="24"/>
            <w:szCs w:val="24"/>
            <w:lang w:val="en-US"/>
          </w:rPr>
          <w:tab/>
        </w:r>
        <w:r w:rsidRPr="00E443AA">
          <w:rPr>
            <w:rStyle w:val="Hyperlink"/>
          </w:rPr>
          <w:t>Terminology</w:t>
        </w:r>
        <w:r>
          <w:tab/>
        </w:r>
        <w:r>
          <w:fldChar w:fldCharType="begin"/>
        </w:r>
        <w:r>
          <w:instrText xml:space="preserve"> PAGEREF _Toc265738626 \h </w:instrText>
        </w:r>
        <w:r>
          <w:fldChar w:fldCharType="separate"/>
        </w:r>
        <w:r w:rsidR="00646674">
          <w:t>3</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27" w:history="1">
        <w:r w:rsidRPr="00E443AA">
          <w:rPr>
            <w:rStyle w:val="Hyperlink"/>
          </w:rPr>
          <w:t>1.3</w:t>
        </w:r>
        <w:r>
          <w:rPr>
            <w:rFonts w:ascii="Times New Roman" w:hAnsi="Times New Roman" w:cs="Times New Roman"/>
            <w:sz w:val="24"/>
            <w:szCs w:val="24"/>
            <w:lang w:val="en-US"/>
          </w:rPr>
          <w:tab/>
        </w:r>
        <w:r w:rsidRPr="00E443AA">
          <w:rPr>
            <w:rStyle w:val="Hyperlink"/>
          </w:rPr>
          <w:t>System Requirements</w:t>
        </w:r>
        <w:r>
          <w:tab/>
        </w:r>
        <w:r>
          <w:fldChar w:fldCharType="begin"/>
        </w:r>
        <w:r>
          <w:instrText xml:space="preserve"> PAGEREF _Toc265738627 \h </w:instrText>
        </w:r>
        <w:r>
          <w:fldChar w:fldCharType="separate"/>
        </w:r>
        <w:r w:rsidR="00646674">
          <w:t>3</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28" w:history="1">
        <w:r w:rsidRPr="00E443AA">
          <w:rPr>
            <w:rStyle w:val="Hyperlink"/>
          </w:rPr>
          <w:t>1.4</w:t>
        </w:r>
        <w:r>
          <w:rPr>
            <w:rFonts w:ascii="Times New Roman" w:hAnsi="Times New Roman" w:cs="Times New Roman"/>
            <w:sz w:val="24"/>
            <w:szCs w:val="24"/>
            <w:lang w:val="en-US"/>
          </w:rPr>
          <w:tab/>
        </w:r>
        <w:r w:rsidRPr="00E443AA">
          <w:rPr>
            <w:rStyle w:val="Hyperlink"/>
          </w:rPr>
          <w:t>Fundamental Concepts</w:t>
        </w:r>
        <w:r>
          <w:tab/>
        </w:r>
        <w:r>
          <w:fldChar w:fldCharType="begin"/>
        </w:r>
        <w:r>
          <w:instrText xml:space="preserve"> PAGEREF _Toc265738628 \h </w:instrText>
        </w:r>
        <w:r>
          <w:fldChar w:fldCharType="separate"/>
        </w:r>
        <w:r w:rsidR="00646674">
          <w:t>4</w:t>
        </w:r>
        <w:r>
          <w:fldChar w:fldCharType="end"/>
        </w:r>
      </w:hyperlink>
    </w:p>
    <w:p w:rsidR="00A45ECA" w:rsidRDefault="00A45ECA">
      <w:pPr>
        <w:pStyle w:val="TOC1"/>
        <w:tabs>
          <w:tab w:val="left" w:pos="3118"/>
        </w:tabs>
        <w:rPr>
          <w:rFonts w:ascii="Times New Roman" w:hAnsi="Times New Roman" w:cs="Times New Roman"/>
          <w:b w:val="0"/>
          <w:sz w:val="24"/>
          <w:szCs w:val="24"/>
          <w:lang w:val="en-US"/>
        </w:rPr>
      </w:pPr>
      <w:hyperlink w:anchor="_Toc265738629" w:history="1">
        <w:r w:rsidRPr="00E443AA">
          <w:rPr>
            <w:rStyle w:val="Hyperlink"/>
          </w:rPr>
          <w:t>2</w:t>
        </w:r>
        <w:r>
          <w:rPr>
            <w:rFonts w:ascii="Times New Roman" w:hAnsi="Times New Roman" w:cs="Times New Roman"/>
            <w:b w:val="0"/>
            <w:sz w:val="24"/>
            <w:szCs w:val="24"/>
            <w:lang w:val="en-US"/>
          </w:rPr>
          <w:tab/>
        </w:r>
        <w:r w:rsidRPr="00E443AA">
          <w:rPr>
            <w:rStyle w:val="Hyperlink"/>
          </w:rPr>
          <w:t>The Test Port</w:t>
        </w:r>
        <w:r>
          <w:tab/>
        </w:r>
        <w:r>
          <w:fldChar w:fldCharType="begin"/>
        </w:r>
        <w:r>
          <w:instrText xml:space="preserve"> PAGEREF _Toc265738629 \h </w:instrText>
        </w:r>
        <w:r>
          <w:fldChar w:fldCharType="separate"/>
        </w:r>
        <w:r w:rsidR="00646674">
          <w:t>4</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30" w:history="1">
        <w:r w:rsidRPr="00E443AA">
          <w:rPr>
            <w:rStyle w:val="Hyperlink"/>
          </w:rPr>
          <w:t>2.1</w:t>
        </w:r>
        <w:r>
          <w:rPr>
            <w:rFonts w:ascii="Times New Roman" w:hAnsi="Times New Roman" w:cs="Times New Roman"/>
            <w:sz w:val="24"/>
            <w:szCs w:val="24"/>
            <w:lang w:val="en-US"/>
          </w:rPr>
          <w:tab/>
        </w:r>
        <w:r w:rsidRPr="00E443AA">
          <w:rPr>
            <w:rStyle w:val="Hyperlink"/>
          </w:rPr>
          <w:t>Overview</w:t>
        </w:r>
        <w:r>
          <w:tab/>
        </w:r>
        <w:r>
          <w:fldChar w:fldCharType="begin"/>
        </w:r>
        <w:r>
          <w:instrText xml:space="preserve"> PAGEREF _Toc265738630 \h </w:instrText>
        </w:r>
        <w:r>
          <w:fldChar w:fldCharType="separate"/>
        </w:r>
        <w:r w:rsidR="00646674">
          <w:t>4</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31" w:history="1">
        <w:r w:rsidRPr="00E443AA">
          <w:rPr>
            <w:rStyle w:val="Hyperlink"/>
          </w:rPr>
          <w:t>2.2</w:t>
        </w:r>
        <w:r>
          <w:rPr>
            <w:rFonts w:ascii="Times New Roman" w:hAnsi="Times New Roman" w:cs="Times New Roman"/>
            <w:sz w:val="24"/>
            <w:szCs w:val="24"/>
            <w:lang w:val="en-US"/>
          </w:rPr>
          <w:tab/>
        </w:r>
        <w:r w:rsidRPr="00E443AA">
          <w:rPr>
            <w:rStyle w:val="Hyperlink"/>
          </w:rPr>
          <w:t>Installation</w:t>
        </w:r>
        <w:r>
          <w:tab/>
        </w:r>
        <w:r>
          <w:fldChar w:fldCharType="begin"/>
        </w:r>
        <w:r>
          <w:instrText xml:space="preserve"> PAGEREF _Toc265738631 \h </w:instrText>
        </w:r>
        <w:r>
          <w:fldChar w:fldCharType="separate"/>
        </w:r>
        <w:r w:rsidR="00646674">
          <w:t>4</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32" w:history="1">
        <w:r w:rsidRPr="00E443AA">
          <w:rPr>
            <w:rStyle w:val="Hyperlink"/>
          </w:rPr>
          <w:t>2.3</w:t>
        </w:r>
        <w:r>
          <w:rPr>
            <w:rFonts w:ascii="Times New Roman" w:hAnsi="Times New Roman" w:cs="Times New Roman"/>
            <w:sz w:val="24"/>
            <w:szCs w:val="24"/>
            <w:lang w:val="en-US"/>
          </w:rPr>
          <w:tab/>
        </w:r>
        <w:r w:rsidRPr="00E443AA">
          <w:rPr>
            <w:rStyle w:val="Hyperlink"/>
          </w:rPr>
          <w:t>Configuration</w:t>
        </w:r>
        <w:r>
          <w:tab/>
        </w:r>
        <w:r>
          <w:fldChar w:fldCharType="begin"/>
        </w:r>
        <w:r>
          <w:instrText xml:space="preserve"> PAGEREF _Toc265738632 \h </w:instrText>
        </w:r>
        <w:r>
          <w:fldChar w:fldCharType="separate"/>
        </w:r>
        <w:r w:rsidR="00646674">
          <w:t>4</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33" w:history="1">
        <w:r w:rsidRPr="00E443AA">
          <w:rPr>
            <w:rStyle w:val="Hyperlink"/>
          </w:rPr>
          <w:t>2.3.1</w:t>
        </w:r>
        <w:r>
          <w:rPr>
            <w:rFonts w:ascii="Times New Roman" w:hAnsi="Times New Roman" w:cs="Times New Roman"/>
            <w:sz w:val="24"/>
            <w:szCs w:val="24"/>
            <w:lang w:val="en-US"/>
          </w:rPr>
          <w:tab/>
        </w:r>
        <w:r w:rsidRPr="00E443AA">
          <w:rPr>
            <w:rStyle w:val="Hyperlink"/>
          </w:rPr>
          <w:t>HTTP test port parameters in the RTE configuration file</w:t>
        </w:r>
        <w:r>
          <w:tab/>
        </w:r>
        <w:r>
          <w:fldChar w:fldCharType="begin"/>
        </w:r>
        <w:r>
          <w:instrText xml:space="preserve"> PAGEREF _Toc265738633 \h </w:instrText>
        </w:r>
        <w:r>
          <w:fldChar w:fldCharType="separate"/>
        </w:r>
        <w:r w:rsidR="00646674">
          <w:t>4</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34" w:history="1">
        <w:r w:rsidRPr="00E443AA">
          <w:rPr>
            <w:rStyle w:val="Hyperlink"/>
          </w:rPr>
          <w:t>2.4</w:t>
        </w:r>
        <w:r>
          <w:rPr>
            <w:rFonts w:ascii="Times New Roman" w:hAnsi="Times New Roman" w:cs="Times New Roman"/>
            <w:sz w:val="24"/>
            <w:szCs w:val="24"/>
            <w:lang w:val="en-US"/>
          </w:rPr>
          <w:tab/>
        </w:r>
        <w:r w:rsidRPr="00E443AA">
          <w:rPr>
            <w:rStyle w:val="Hyperlink"/>
          </w:rPr>
          <w:t>Start Procedure</w:t>
        </w:r>
        <w:r>
          <w:tab/>
        </w:r>
        <w:r>
          <w:fldChar w:fldCharType="begin"/>
        </w:r>
        <w:r>
          <w:instrText xml:space="preserve"> PAGEREF _Toc265738634 \h </w:instrText>
        </w:r>
        <w:r>
          <w:fldChar w:fldCharType="separate"/>
        </w:r>
        <w:r w:rsidR="00646674">
          <w:t>6</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35" w:history="1">
        <w:r w:rsidRPr="00E443AA">
          <w:rPr>
            <w:rStyle w:val="Hyperlink"/>
          </w:rPr>
          <w:t>2.4.1</w:t>
        </w:r>
        <w:r>
          <w:rPr>
            <w:rFonts w:ascii="Times New Roman" w:hAnsi="Times New Roman" w:cs="Times New Roman"/>
            <w:sz w:val="24"/>
            <w:szCs w:val="24"/>
            <w:lang w:val="en-US"/>
          </w:rPr>
          <w:tab/>
        </w:r>
        <w:r w:rsidRPr="00E443AA">
          <w:rPr>
            <w:rStyle w:val="Hyperlink"/>
          </w:rPr>
          <w:t>TTCN-3 Test Executor</w:t>
        </w:r>
        <w:r>
          <w:tab/>
        </w:r>
        <w:r>
          <w:fldChar w:fldCharType="begin"/>
        </w:r>
        <w:r>
          <w:instrText xml:space="preserve"> PAGEREF _Toc265738635 \h </w:instrText>
        </w:r>
        <w:r>
          <w:fldChar w:fldCharType="separate"/>
        </w:r>
        <w:r w:rsidR="00646674">
          <w:t>6</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36" w:history="1">
        <w:r w:rsidRPr="00E443AA">
          <w:rPr>
            <w:rStyle w:val="Hyperlink"/>
          </w:rPr>
          <w:t>2.4.2</w:t>
        </w:r>
        <w:r>
          <w:rPr>
            <w:rFonts w:ascii="Times New Roman" w:hAnsi="Times New Roman" w:cs="Times New Roman"/>
            <w:sz w:val="24"/>
            <w:szCs w:val="24"/>
            <w:lang w:val="en-US"/>
          </w:rPr>
          <w:tab/>
        </w:r>
        <w:r w:rsidRPr="00E443AA">
          <w:rPr>
            <w:rStyle w:val="Hyperlink"/>
          </w:rPr>
          <w:t>Connecting to a server</w:t>
        </w:r>
        <w:r>
          <w:tab/>
        </w:r>
        <w:r>
          <w:fldChar w:fldCharType="begin"/>
        </w:r>
        <w:r>
          <w:instrText xml:space="preserve"> PAGEREF _Toc265738636 \h </w:instrText>
        </w:r>
        <w:r>
          <w:fldChar w:fldCharType="separate"/>
        </w:r>
        <w:r w:rsidR="00646674">
          <w:t>6</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37" w:history="1">
        <w:r w:rsidRPr="00E443AA">
          <w:rPr>
            <w:rStyle w:val="Hyperlink"/>
          </w:rPr>
          <w:t>2.4.3</w:t>
        </w:r>
        <w:r>
          <w:rPr>
            <w:rFonts w:ascii="Times New Roman" w:hAnsi="Times New Roman" w:cs="Times New Roman"/>
            <w:sz w:val="24"/>
            <w:szCs w:val="24"/>
            <w:lang w:val="en-US"/>
          </w:rPr>
          <w:tab/>
        </w:r>
        <w:r w:rsidRPr="00E443AA">
          <w:rPr>
            <w:rStyle w:val="Hyperlink"/>
          </w:rPr>
          <w:t>Starting a server, listening for client connections</w:t>
        </w:r>
        <w:r>
          <w:tab/>
        </w:r>
        <w:r>
          <w:fldChar w:fldCharType="begin"/>
        </w:r>
        <w:r>
          <w:instrText xml:space="preserve"> PAGEREF _Toc265738637 \h </w:instrText>
        </w:r>
        <w:r>
          <w:fldChar w:fldCharType="separate"/>
        </w:r>
        <w:r w:rsidR="00646674">
          <w:t>6</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38" w:history="1">
        <w:r w:rsidRPr="00E443AA">
          <w:rPr>
            <w:rStyle w:val="Hyperlink"/>
          </w:rPr>
          <w:t>2.5</w:t>
        </w:r>
        <w:r>
          <w:rPr>
            <w:rFonts w:ascii="Times New Roman" w:hAnsi="Times New Roman" w:cs="Times New Roman"/>
            <w:sz w:val="24"/>
            <w:szCs w:val="24"/>
            <w:lang w:val="en-US"/>
          </w:rPr>
          <w:tab/>
        </w:r>
        <w:r w:rsidRPr="00E443AA">
          <w:rPr>
            <w:rStyle w:val="Hyperlink"/>
          </w:rPr>
          <w:t>Sending/receiving HTTP messages</w:t>
        </w:r>
        <w:r>
          <w:tab/>
        </w:r>
        <w:r>
          <w:fldChar w:fldCharType="begin"/>
        </w:r>
        <w:r>
          <w:instrText xml:space="preserve"> PAGEREF _Toc265738638 \h </w:instrText>
        </w:r>
        <w:r>
          <w:fldChar w:fldCharType="separate"/>
        </w:r>
        <w:r w:rsidR="00646674">
          <w:t>7</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39" w:history="1">
        <w:r w:rsidRPr="00E443AA">
          <w:rPr>
            <w:rStyle w:val="Hyperlink"/>
          </w:rPr>
          <w:t>2.6</w:t>
        </w:r>
        <w:r>
          <w:rPr>
            <w:rFonts w:ascii="Times New Roman" w:hAnsi="Times New Roman" w:cs="Times New Roman"/>
            <w:sz w:val="24"/>
            <w:szCs w:val="24"/>
            <w:lang w:val="en-US"/>
          </w:rPr>
          <w:tab/>
        </w:r>
        <w:r w:rsidRPr="00E443AA">
          <w:rPr>
            <w:rStyle w:val="Hyperlink"/>
          </w:rPr>
          <w:t>Stop Procedure</w:t>
        </w:r>
        <w:r>
          <w:tab/>
        </w:r>
        <w:r>
          <w:fldChar w:fldCharType="begin"/>
        </w:r>
        <w:r>
          <w:instrText xml:space="preserve"> PAGEREF _Toc265738639 \h </w:instrText>
        </w:r>
        <w:r>
          <w:fldChar w:fldCharType="separate"/>
        </w:r>
        <w:r w:rsidR="00646674">
          <w:t>8</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40" w:history="1">
        <w:r w:rsidRPr="00E443AA">
          <w:rPr>
            <w:rStyle w:val="Hyperlink"/>
          </w:rPr>
          <w:t>2.6.1</w:t>
        </w:r>
        <w:r>
          <w:rPr>
            <w:rFonts w:ascii="Times New Roman" w:hAnsi="Times New Roman" w:cs="Times New Roman"/>
            <w:sz w:val="24"/>
            <w:szCs w:val="24"/>
            <w:lang w:val="en-US"/>
          </w:rPr>
          <w:tab/>
        </w:r>
        <w:r w:rsidRPr="00E443AA">
          <w:rPr>
            <w:rStyle w:val="Hyperlink"/>
          </w:rPr>
          <w:t>Closing connections</w:t>
        </w:r>
        <w:r>
          <w:tab/>
        </w:r>
        <w:r>
          <w:fldChar w:fldCharType="begin"/>
        </w:r>
        <w:r>
          <w:instrText xml:space="preserve"> PAGEREF _Toc265738640 \h </w:instrText>
        </w:r>
        <w:r>
          <w:fldChar w:fldCharType="separate"/>
        </w:r>
        <w:r w:rsidR="00646674">
          <w:t>8</w:t>
        </w:r>
        <w:r>
          <w:fldChar w:fldCharType="end"/>
        </w:r>
      </w:hyperlink>
    </w:p>
    <w:p w:rsidR="00A45ECA" w:rsidRDefault="00A45ECA">
      <w:pPr>
        <w:pStyle w:val="TOC3"/>
        <w:tabs>
          <w:tab w:val="left" w:pos="3969"/>
        </w:tabs>
        <w:rPr>
          <w:rFonts w:ascii="Times New Roman" w:hAnsi="Times New Roman" w:cs="Times New Roman"/>
          <w:sz w:val="24"/>
          <w:szCs w:val="24"/>
          <w:lang w:val="en-US"/>
        </w:rPr>
      </w:pPr>
      <w:hyperlink w:anchor="_Toc265738641" w:history="1">
        <w:r w:rsidRPr="00E443AA">
          <w:rPr>
            <w:rStyle w:val="Hyperlink"/>
          </w:rPr>
          <w:t>2.6.2</w:t>
        </w:r>
        <w:r>
          <w:rPr>
            <w:rFonts w:ascii="Times New Roman" w:hAnsi="Times New Roman" w:cs="Times New Roman"/>
            <w:sz w:val="24"/>
            <w:szCs w:val="24"/>
            <w:lang w:val="en-US"/>
          </w:rPr>
          <w:tab/>
        </w:r>
        <w:r w:rsidRPr="00E443AA">
          <w:rPr>
            <w:rStyle w:val="Hyperlink"/>
          </w:rPr>
          <w:t>TTCN-3 Test Executor</w:t>
        </w:r>
        <w:r>
          <w:tab/>
        </w:r>
        <w:r>
          <w:fldChar w:fldCharType="begin"/>
        </w:r>
        <w:r>
          <w:instrText xml:space="preserve"> PAGEREF _Toc265738641 \h </w:instrText>
        </w:r>
        <w:r>
          <w:fldChar w:fldCharType="separate"/>
        </w:r>
        <w:r w:rsidR="00646674">
          <w:t>8</w:t>
        </w:r>
        <w:r>
          <w:fldChar w:fldCharType="end"/>
        </w:r>
      </w:hyperlink>
    </w:p>
    <w:p w:rsidR="00A45ECA" w:rsidRDefault="00A45ECA">
      <w:pPr>
        <w:pStyle w:val="TOC1"/>
        <w:tabs>
          <w:tab w:val="left" w:pos="3118"/>
        </w:tabs>
        <w:rPr>
          <w:rFonts w:ascii="Times New Roman" w:hAnsi="Times New Roman" w:cs="Times New Roman"/>
          <w:b w:val="0"/>
          <w:sz w:val="24"/>
          <w:szCs w:val="24"/>
          <w:lang w:val="en-US"/>
        </w:rPr>
      </w:pPr>
      <w:hyperlink w:anchor="_Toc265738642" w:history="1">
        <w:r w:rsidRPr="00E443AA">
          <w:rPr>
            <w:rStyle w:val="Hyperlink"/>
          </w:rPr>
          <w:t>3</w:t>
        </w:r>
        <w:r>
          <w:rPr>
            <w:rFonts w:ascii="Times New Roman" w:hAnsi="Times New Roman" w:cs="Times New Roman"/>
            <w:b w:val="0"/>
            <w:sz w:val="24"/>
            <w:szCs w:val="24"/>
            <w:lang w:val="en-US"/>
          </w:rPr>
          <w:tab/>
        </w:r>
        <w:r w:rsidRPr="00E443AA">
          <w:rPr>
            <w:rStyle w:val="Hyperlink"/>
          </w:rPr>
          <w:t>Usage as Protocol Module</w:t>
        </w:r>
        <w:r>
          <w:tab/>
        </w:r>
        <w:r>
          <w:fldChar w:fldCharType="begin"/>
        </w:r>
        <w:r>
          <w:instrText xml:space="preserve"> PAGEREF _Toc265738642 \h </w:instrText>
        </w:r>
        <w:r>
          <w:fldChar w:fldCharType="separate"/>
        </w:r>
        <w:r w:rsidR="00646674">
          <w:t>8</w:t>
        </w:r>
        <w:r>
          <w:fldChar w:fldCharType="end"/>
        </w:r>
      </w:hyperlink>
    </w:p>
    <w:p w:rsidR="00A45ECA" w:rsidRDefault="00A45ECA">
      <w:pPr>
        <w:pStyle w:val="TOC1"/>
        <w:tabs>
          <w:tab w:val="left" w:pos="3118"/>
        </w:tabs>
        <w:rPr>
          <w:rFonts w:ascii="Times New Roman" w:hAnsi="Times New Roman" w:cs="Times New Roman"/>
          <w:b w:val="0"/>
          <w:sz w:val="24"/>
          <w:szCs w:val="24"/>
          <w:lang w:val="en-US"/>
        </w:rPr>
      </w:pPr>
      <w:hyperlink w:anchor="_Toc265738643" w:history="1">
        <w:r w:rsidRPr="00E443AA">
          <w:rPr>
            <w:rStyle w:val="Hyperlink"/>
          </w:rPr>
          <w:t>4</w:t>
        </w:r>
        <w:r>
          <w:rPr>
            <w:rFonts w:ascii="Times New Roman" w:hAnsi="Times New Roman" w:cs="Times New Roman"/>
            <w:b w:val="0"/>
            <w:sz w:val="24"/>
            <w:szCs w:val="24"/>
            <w:lang w:val="en-US"/>
          </w:rPr>
          <w:tab/>
        </w:r>
        <w:r w:rsidRPr="00E443AA">
          <w:rPr>
            <w:rStyle w:val="Hyperlink"/>
          </w:rPr>
          <w:t>Usage with IPL4 test port</w:t>
        </w:r>
        <w:r>
          <w:tab/>
        </w:r>
        <w:r>
          <w:fldChar w:fldCharType="begin"/>
        </w:r>
        <w:r>
          <w:instrText xml:space="preserve"> PAGEREF _Toc265738643 \h </w:instrText>
        </w:r>
        <w:r>
          <w:fldChar w:fldCharType="separate"/>
        </w:r>
        <w:r w:rsidR="00646674">
          <w:t>9</w:t>
        </w:r>
        <w:r>
          <w:fldChar w:fldCharType="end"/>
        </w:r>
      </w:hyperlink>
    </w:p>
    <w:p w:rsidR="00A45ECA" w:rsidRDefault="00A45ECA">
      <w:pPr>
        <w:pStyle w:val="TOC1"/>
        <w:tabs>
          <w:tab w:val="left" w:pos="3118"/>
        </w:tabs>
        <w:rPr>
          <w:rFonts w:ascii="Times New Roman" w:hAnsi="Times New Roman" w:cs="Times New Roman"/>
          <w:b w:val="0"/>
          <w:sz w:val="24"/>
          <w:szCs w:val="24"/>
          <w:lang w:val="en-US"/>
        </w:rPr>
      </w:pPr>
      <w:hyperlink w:anchor="_Toc265738644" w:history="1">
        <w:r w:rsidRPr="00E443AA">
          <w:rPr>
            <w:rStyle w:val="Hyperlink"/>
          </w:rPr>
          <w:t>5</w:t>
        </w:r>
        <w:r>
          <w:rPr>
            <w:rFonts w:ascii="Times New Roman" w:hAnsi="Times New Roman" w:cs="Times New Roman"/>
            <w:b w:val="0"/>
            <w:sz w:val="24"/>
            <w:szCs w:val="24"/>
            <w:lang w:val="en-US"/>
          </w:rPr>
          <w:tab/>
        </w:r>
        <w:r w:rsidRPr="00E443AA">
          <w:rPr>
            <w:rStyle w:val="Hyperlink"/>
          </w:rPr>
          <w:t>Migrating test suite using R1x</w:t>
        </w:r>
        <w:r>
          <w:tab/>
        </w:r>
        <w:r>
          <w:fldChar w:fldCharType="begin"/>
        </w:r>
        <w:r>
          <w:instrText xml:space="preserve"> PAGEREF _Toc265738644 \h </w:instrText>
        </w:r>
        <w:r>
          <w:fldChar w:fldCharType="separate"/>
        </w:r>
        <w:r w:rsidR="00646674">
          <w:t>9</w:t>
        </w:r>
        <w:r>
          <w:fldChar w:fldCharType="end"/>
        </w:r>
      </w:hyperlink>
    </w:p>
    <w:p w:rsidR="00A45ECA" w:rsidRDefault="00A45ECA">
      <w:pPr>
        <w:pStyle w:val="TOC1"/>
        <w:tabs>
          <w:tab w:val="left" w:pos="3118"/>
        </w:tabs>
        <w:rPr>
          <w:rFonts w:ascii="Times New Roman" w:hAnsi="Times New Roman" w:cs="Times New Roman"/>
          <w:b w:val="0"/>
          <w:sz w:val="24"/>
          <w:szCs w:val="24"/>
          <w:lang w:val="en-US"/>
        </w:rPr>
      </w:pPr>
      <w:hyperlink w:anchor="_Toc265738645" w:history="1">
        <w:r w:rsidRPr="00E443AA">
          <w:rPr>
            <w:rStyle w:val="Hyperlink"/>
          </w:rPr>
          <w:t>6</w:t>
        </w:r>
        <w:r>
          <w:rPr>
            <w:rFonts w:ascii="Times New Roman" w:hAnsi="Times New Roman" w:cs="Times New Roman"/>
            <w:b w:val="0"/>
            <w:sz w:val="24"/>
            <w:szCs w:val="24"/>
            <w:lang w:val="en-US"/>
          </w:rPr>
          <w:tab/>
        </w:r>
        <w:r w:rsidRPr="00E443AA">
          <w:rPr>
            <w:rStyle w:val="Hyperlink"/>
          </w:rPr>
          <w:t>Error messages</w:t>
        </w:r>
        <w:r>
          <w:tab/>
        </w:r>
        <w:r>
          <w:fldChar w:fldCharType="begin"/>
        </w:r>
        <w:r>
          <w:instrText xml:space="preserve"> PAGEREF _Toc265738645 \h </w:instrText>
        </w:r>
        <w:r>
          <w:fldChar w:fldCharType="separate"/>
        </w:r>
        <w:r w:rsidR="00646674">
          <w:t>10</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46" w:history="1">
        <w:r w:rsidRPr="00E443AA">
          <w:rPr>
            <w:rStyle w:val="Hyperlink"/>
            <w:lang w:val="en-US"/>
          </w:rPr>
          <w:t>6.1</w:t>
        </w:r>
        <w:r>
          <w:rPr>
            <w:rFonts w:ascii="Times New Roman" w:hAnsi="Times New Roman" w:cs="Times New Roman"/>
            <w:sz w:val="24"/>
            <w:szCs w:val="24"/>
            <w:lang w:val="en-US"/>
          </w:rPr>
          <w:tab/>
        </w:r>
        <w:r w:rsidRPr="00E443AA">
          <w:rPr>
            <w:rStyle w:val="Hyperlink"/>
            <w:lang w:val="en-US"/>
          </w:rPr>
          <w:t>Additional error messages in case SSL connections are used</w:t>
        </w:r>
        <w:r>
          <w:tab/>
        </w:r>
        <w:r>
          <w:fldChar w:fldCharType="begin"/>
        </w:r>
        <w:r>
          <w:instrText xml:space="preserve"> PAGEREF _Toc265738646 \h </w:instrText>
        </w:r>
        <w:r>
          <w:fldChar w:fldCharType="separate"/>
        </w:r>
        <w:r w:rsidR="00646674">
          <w:t>12</w:t>
        </w:r>
        <w:r>
          <w:fldChar w:fldCharType="end"/>
        </w:r>
      </w:hyperlink>
    </w:p>
    <w:p w:rsidR="00A45ECA" w:rsidRDefault="00A45ECA">
      <w:pPr>
        <w:pStyle w:val="TOC1"/>
        <w:tabs>
          <w:tab w:val="left" w:pos="3118"/>
        </w:tabs>
        <w:rPr>
          <w:rFonts w:ascii="Times New Roman" w:hAnsi="Times New Roman" w:cs="Times New Roman"/>
          <w:b w:val="0"/>
          <w:sz w:val="24"/>
          <w:szCs w:val="24"/>
          <w:lang w:val="en-US"/>
        </w:rPr>
      </w:pPr>
      <w:hyperlink w:anchor="_Toc265738647" w:history="1">
        <w:r w:rsidRPr="00E443AA">
          <w:rPr>
            <w:rStyle w:val="Hyperlink"/>
          </w:rPr>
          <w:t>7</w:t>
        </w:r>
        <w:r>
          <w:rPr>
            <w:rFonts w:ascii="Times New Roman" w:hAnsi="Times New Roman" w:cs="Times New Roman"/>
            <w:b w:val="0"/>
            <w:sz w:val="24"/>
            <w:szCs w:val="24"/>
            <w:lang w:val="en-US"/>
          </w:rPr>
          <w:tab/>
        </w:r>
        <w:r w:rsidRPr="00E443AA">
          <w:rPr>
            <w:rStyle w:val="Hyperlink"/>
          </w:rPr>
          <w:t>Warning messages</w:t>
        </w:r>
        <w:r>
          <w:tab/>
        </w:r>
        <w:r>
          <w:fldChar w:fldCharType="begin"/>
        </w:r>
        <w:r>
          <w:instrText xml:space="preserve"> PAGEREF _Toc265738647 \h </w:instrText>
        </w:r>
        <w:r>
          <w:fldChar w:fldCharType="separate"/>
        </w:r>
        <w:r w:rsidR="00646674">
          <w:t>13</w:t>
        </w:r>
        <w:r>
          <w:fldChar w:fldCharType="end"/>
        </w:r>
      </w:hyperlink>
    </w:p>
    <w:p w:rsidR="00A45ECA" w:rsidRDefault="00A45ECA">
      <w:pPr>
        <w:pStyle w:val="TOC1"/>
        <w:tabs>
          <w:tab w:val="left" w:pos="3118"/>
        </w:tabs>
        <w:rPr>
          <w:rFonts w:ascii="Times New Roman" w:hAnsi="Times New Roman" w:cs="Times New Roman"/>
          <w:b w:val="0"/>
          <w:sz w:val="24"/>
          <w:szCs w:val="24"/>
          <w:lang w:val="en-US"/>
        </w:rPr>
      </w:pPr>
      <w:hyperlink w:anchor="_Toc265738648" w:history="1">
        <w:r w:rsidRPr="00E443AA">
          <w:rPr>
            <w:rStyle w:val="Hyperlink"/>
          </w:rPr>
          <w:t>8</w:t>
        </w:r>
        <w:r>
          <w:rPr>
            <w:rFonts w:ascii="Times New Roman" w:hAnsi="Times New Roman" w:cs="Times New Roman"/>
            <w:b w:val="0"/>
            <w:sz w:val="24"/>
            <w:szCs w:val="24"/>
            <w:lang w:val="en-US"/>
          </w:rPr>
          <w:tab/>
        </w:r>
        <w:r w:rsidRPr="00E443AA">
          <w:rPr>
            <w:rStyle w:val="Hyperlink"/>
          </w:rPr>
          <w:t>Examples</w:t>
        </w:r>
        <w:r>
          <w:tab/>
        </w:r>
        <w:r>
          <w:fldChar w:fldCharType="begin"/>
        </w:r>
        <w:r>
          <w:instrText xml:space="preserve"> PAGEREF _Toc265738648 \h </w:instrText>
        </w:r>
        <w:r>
          <w:fldChar w:fldCharType="separate"/>
        </w:r>
        <w:r w:rsidR="00646674">
          <w:t>16</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49" w:history="1">
        <w:r w:rsidRPr="00E443AA">
          <w:rPr>
            <w:rStyle w:val="Hyperlink"/>
          </w:rPr>
          <w:t>8.1</w:t>
        </w:r>
        <w:r>
          <w:rPr>
            <w:rFonts w:ascii="Times New Roman" w:hAnsi="Times New Roman" w:cs="Times New Roman"/>
            <w:sz w:val="24"/>
            <w:szCs w:val="24"/>
            <w:lang w:val="en-US"/>
          </w:rPr>
          <w:tab/>
        </w:r>
        <w:r w:rsidRPr="00E443AA">
          <w:rPr>
            <w:rStyle w:val="Hyperlink"/>
          </w:rPr>
          <w:t>Configuration file</w:t>
        </w:r>
        <w:r>
          <w:tab/>
        </w:r>
        <w:r>
          <w:fldChar w:fldCharType="begin"/>
        </w:r>
        <w:r>
          <w:instrText xml:space="preserve"> PAGEREF _Toc265738649 \h </w:instrText>
        </w:r>
        <w:r>
          <w:fldChar w:fldCharType="separate"/>
        </w:r>
        <w:r w:rsidR="00646674">
          <w:t>16</w:t>
        </w:r>
        <w:r>
          <w:fldChar w:fldCharType="end"/>
        </w:r>
      </w:hyperlink>
    </w:p>
    <w:p w:rsidR="00A45ECA" w:rsidRDefault="00A45ECA">
      <w:pPr>
        <w:pStyle w:val="TOC2"/>
        <w:tabs>
          <w:tab w:val="left" w:pos="3969"/>
        </w:tabs>
        <w:rPr>
          <w:rFonts w:ascii="Times New Roman" w:hAnsi="Times New Roman" w:cs="Times New Roman"/>
          <w:sz w:val="24"/>
          <w:szCs w:val="24"/>
          <w:lang w:val="en-US"/>
        </w:rPr>
      </w:pPr>
      <w:hyperlink w:anchor="_Toc265738650" w:history="1">
        <w:r w:rsidRPr="00E443AA">
          <w:rPr>
            <w:rStyle w:val="Hyperlink"/>
          </w:rPr>
          <w:t>8.2</w:t>
        </w:r>
        <w:r>
          <w:rPr>
            <w:rFonts w:ascii="Times New Roman" w:hAnsi="Times New Roman" w:cs="Times New Roman"/>
            <w:sz w:val="24"/>
            <w:szCs w:val="24"/>
            <w:lang w:val="en-US"/>
          </w:rPr>
          <w:tab/>
        </w:r>
        <w:r w:rsidRPr="00E443AA">
          <w:rPr>
            <w:rStyle w:val="Hyperlink"/>
          </w:rPr>
          <w:t>Makefile</w:t>
        </w:r>
        <w:r>
          <w:tab/>
        </w:r>
        <w:r>
          <w:fldChar w:fldCharType="begin"/>
        </w:r>
        <w:r>
          <w:instrText xml:space="preserve"> PAGEREF _Toc265738650 \h </w:instrText>
        </w:r>
        <w:r>
          <w:fldChar w:fldCharType="separate"/>
        </w:r>
        <w:r w:rsidR="00646674">
          <w:t>16</w:t>
        </w:r>
        <w:r>
          <w:fldChar w:fldCharType="end"/>
        </w:r>
      </w:hyperlink>
    </w:p>
    <w:p w:rsidR="00C3192B" w:rsidRDefault="00174C37" w:rsidP="00174C37">
      <w:pPr>
        <w:pStyle w:val="Contents"/>
        <w:tabs>
          <w:tab w:val="right" w:leader="dot" w:pos="10205"/>
        </w:tabs>
      </w:pPr>
      <w:r>
        <w:lastRenderedPageBreak/>
        <w:fldChar w:fldCharType="end"/>
      </w:r>
    </w:p>
    <w:p w:rsidR="00C3192B" w:rsidRDefault="00C3192B">
      <w:pPr>
        <w:pStyle w:val="Heading1"/>
      </w:pPr>
      <w:r>
        <w:br w:type="page"/>
      </w:r>
      <w:bookmarkStart w:id="5" w:name="_Toc55708642"/>
      <w:bookmarkStart w:id="6" w:name="_Toc223419757"/>
      <w:bookmarkStart w:id="7" w:name="_Toc223421188"/>
      <w:bookmarkStart w:id="8" w:name="_Toc265738619"/>
      <w:r>
        <w:lastRenderedPageBreak/>
        <w:t>Introduction</w:t>
      </w:r>
      <w:bookmarkEnd w:id="5"/>
      <w:bookmarkEnd w:id="6"/>
      <w:bookmarkEnd w:id="7"/>
      <w:bookmarkEnd w:id="8"/>
    </w:p>
    <w:p w:rsidR="00C3192B" w:rsidRDefault="00C3192B">
      <w:pPr>
        <w:pStyle w:val="Heading2"/>
      </w:pPr>
      <w:bookmarkStart w:id="9" w:name="_Toc33421106"/>
      <w:bookmarkStart w:id="10" w:name="_Toc33951061"/>
      <w:bookmarkStart w:id="11" w:name="_Toc35755724"/>
      <w:bookmarkStart w:id="12" w:name="_Toc50282214"/>
      <w:bookmarkStart w:id="13" w:name="_Toc50369873"/>
      <w:bookmarkStart w:id="14" w:name="_Toc50369925"/>
      <w:bookmarkStart w:id="15" w:name="_Toc50370432"/>
      <w:bookmarkStart w:id="16" w:name="_Toc54171477"/>
      <w:bookmarkStart w:id="17" w:name="_Toc55708643"/>
      <w:bookmarkStart w:id="18" w:name="_Toc223419758"/>
      <w:bookmarkStart w:id="19" w:name="_Toc265738620"/>
      <w:r>
        <w:t>Revision history</w:t>
      </w:r>
      <w:bookmarkEnd w:id="16"/>
      <w:bookmarkEnd w:id="17"/>
      <w:bookmarkEnd w:id="18"/>
      <w:bookmarkEnd w:id="19"/>
    </w:p>
    <w:p w:rsidR="00C3192B" w:rsidRDefault="00C3192B">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C3192B">
        <w:tblPrEx>
          <w:tblCellMar>
            <w:top w:w="0" w:type="dxa"/>
            <w:bottom w:w="0" w:type="dxa"/>
          </w:tblCellMar>
        </w:tblPrEx>
        <w:tc>
          <w:tcPr>
            <w:tcW w:w="1417" w:type="dxa"/>
            <w:shd w:val="clear" w:color="auto" w:fill="B3B3B3"/>
          </w:tcPr>
          <w:p w:rsidR="00C3192B" w:rsidRDefault="00C3192B">
            <w:pPr>
              <w:jc w:val="center"/>
              <w:rPr>
                <w:snapToGrid w:val="0"/>
              </w:rPr>
            </w:pPr>
            <w:r>
              <w:rPr>
                <w:snapToGrid w:val="0"/>
              </w:rPr>
              <w:t>Date</w:t>
            </w:r>
          </w:p>
        </w:tc>
        <w:tc>
          <w:tcPr>
            <w:tcW w:w="993" w:type="dxa"/>
            <w:shd w:val="clear" w:color="auto" w:fill="B3B3B3"/>
          </w:tcPr>
          <w:p w:rsidR="00C3192B" w:rsidRDefault="00C3192B">
            <w:pPr>
              <w:jc w:val="center"/>
              <w:rPr>
                <w:snapToGrid w:val="0"/>
              </w:rPr>
            </w:pPr>
            <w:r>
              <w:rPr>
                <w:snapToGrid w:val="0"/>
              </w:rPr>
              <w:t>Rev</w:t>
            </w:r>
          </w:p>
        </w:tc>
        <w:tc>
          <w:tcPr>
            <w:tcW w:w="3827" w:type="dxa"/>
            <w:shd w:val="clear" w:color="auto" w:fill="B3B3B3"/>
          </w:tcPr>
          <w:p w:rsidR="00C3192B" w:rsidRDefault="00C3192B">
            <w:pPr>
              <w:jc w:val="center"/>
              <w:rPr>
                <w:snapToGrid w:val="0"/>
              </w:rPr>
            </w:pPr>
            <w:r>
              <w:rPr>
                <w:snapToGrid w:val="0"/>
              </w:rPr>
              <w:t>Characteristics</w:t>
            </w:r>
          </w:p>
        </w:tc>
        <w:tc>
          <w:tcPr>
            <w:tcW w:w="1417" w:type="dxa"/>
            <w:shd w:val="clear" w:color="auto" w:fill="B3B3B3"/>
          </w:tcPr>
          <w:p w:rsidR="00C3192B" w:rsidRDefault="00C3192B">
            <w:pPr>
              <w:jc w:val="center"/>
              <w:rPr>
                <w:snapToGrid w:val="0"/>
              </w:rPr>
            </w:pPr>
            <w:r>
              <w:rPr>
                <w:snapToGrid w:val="0"/>
              </w:rPr>
              <w:t>Prepared</w:t>
            </w:r>
          </w:p>
        </w:tc>
      </w:tr>
      <w:tr w:rsidR="00C3192B">
        <w:tblPrEx>
          <w:tblCellMar>
            <w:top w:w="0" w:type="dxa"/>
            <w:bottom w:w="0" w:type="dxa"/>
          </w:tblCellMar>
        </w:tblPrEx>
        <w:tc>
          <w:tcPr>
            <w:tcW w:w="1417" w:type="dxa"/>
          </w:tcPr>
          <w:p w:rsidR="00C3192B" w:rsidRDefault="00C3192B">
            <w:pPr>
              <w:pStyle w:val="Header"/>
              <w:tabs>
                <w:tab w:val="clear" w:pos="4320"/>
                <w:tab w:val="clear" w:pos="8640"/>
              </w:tabs>
              <w:rPr>
                <w:noProof w:val="0"/>
                <w:snapToGrid w:val="0"/>
              </w:rPr>
            </w:pPr>
            <w:r>
              <w:rPr>
                <w:noProof w:val="0"/>
                <w:snapToGrid w:val="0"/>
              </w:rPr>
              <w:t>2004-01-23</w:t>
            </w:r>
          </w:p>
        </w:tc>
        <w:tc>
          <w:tcPr>
            <w:tcW w:w="993" w:type="dxa"/>
          </w:tcPr>
          <w:p w:rsidR="00C3192B" w:rsidRDefault="00C3192B">
            <w:pPr>
              <w:rPr>
                <w:snapToGrid w:val="0"/>
              </w:rPr>
            </w:pPr>
            <w:r>
              <w:rPr>
                <w:snapToGrid w:val="0"/>
              </w:rPr>
              <w:t>PA1</w:t>
            </w:r>
          </w:p>
        </w:tc>
        <w:tc>
          <w:tcPr>
            <w:tcW w:w="3827" w:type="dxa"/>
          </w:tcPr>
          <w:p w:rsidR="00C3192B" w:rsidRDefault="00C3192B">
            <w:pPr>
              <w:rPr>
                <w:snapToGrid w:val="0"/>
              </w:rPr>
            </w:pPr>
            <w:r>
              <w:rPr>
                <w:snapToGrid w:val="0"/>
              </w:rPr>
              <w:t>First draft version</w:t>
            </w:r>
          </w:p>
        </w:tc>
        <w:tc>
          <w:tcPr>
            <w:tcW w:w="1417" w:type="dxa"/>
          </w:tcPr>
          <w:p w:rsidR="00C3192B" w:rsidRDefault="00C3192B">
            <w:pPr>
              <w:pStyle w:val="Header"/>
              <w:tabs>
                <w:tab w:val="clear" w:pos="4320"/>
                <w:tab w:val="clear" w:pos="8640"/>
              </w:tabs>
              <w:rPr>
                <w:noProof w:val="0"/>
                <w:snapToGrid w:val="0"/>
              </w:rPr>
            </w:pPr>
            <w:r>
              <w:rPr>
                <w:noProof w:val="0"/>
                <w:snapToGrid w:val="0"/>
              </w:rPr>
              <w:t>ETHECS</w:t>
            </w:r>
          </w:p>
        </w:tc>
      </w:tr>
      <w:tr w:rsidR="00C3192B">
        <w:tblPrEx>
          <w:tblCellMar>
            <w:top w:w="0" w:type="dxa"/>
            <w:bottom w:w="0" w:type="dxa"/>
          </w:tblCellMar>
        </w:tblPrEx>
        <w:tc>
          <w:tcPr>
            <w:tcW w:w="1417" w:type="dxa"/>
          </w:tcPr>
          <w:p w:rsidR="00C3192B" w:rsidRDefault="00C3192B">
            <w:pPr>
              <w:rPr>
                <w:snapToGrid w:val="0"/>
              </w:rPr>
            </w:pPr>
            <w:r>
              <w:rPr>
                <w:snapToGrid w:val="0"/>
              </w:rPr>
              <w:t>2004-01-29</w:t>
            </w:r>
          </w:p>
        </w:tc>
        <w:tc>
          <w:tcPr>
            <w:tcW w:w="993" w:type="dxa"/>
          </w:tcPr>
          <w:p w:rsidR="00C3192B" w:rsidRDefault="00C3192B">
            <w:pPr>
              <w:rPr>
                <w:snapToGrid w:val="0"/>
              </w:rPr>
            </w:pPr>
            <w:r>
              <w:rPr>
                <w:snapToGrid w:val="0"/>
              </w:rPr>
              <w:t>A</w:t>
            </w:r>
          </w:p>
        </w:tc>
        <w:tc>
          <w:tcPr>
            <w:tcW w:w="3827" w:type="dxa"/>
          </w:tcPr>
          <w:p w:rsidR="00C3192B" w:rsidRDefault="00C3192B">
            <w:pPr>
              <w:rPr>
                <w:snapToGrid w:val="0"/>
              </w:rPr>
            </w:pPr>
            <w:r>
              <w:rPr>
                <w:snapToGrid w:val="0"/>
              </w:rPr>
              <w:t>Revised</w:t>
            </w:r>
          </w:p>
        </w:tc>
        <w:tc>
          <w:tcPr>
            <w:tcW w:w="1417" w:type="dxa"/>
          </w:tcPr>
          <w:p w:rsidR="00C3192B" w:rsidRDefault="00C3192B">
            <w:pPr>
              <w:rPr>
                <w:snapToGrid w:val="0"/>
              </w:rPr>
            </w:pPr>
            <w:r>
              <w:rPr>
                <w:snapToGrid w:val="0"/>
              </w:rPr>
              <w:t>ETHECS</w:t>
            </w:r>
          </w:p>
        </w:tc>
      </w:tr>
      <w:tr w:rsidR="00C3192B">
        <w:tblPrEx>
          <w:tblCellMar>
            <w:top w:w="0" w:type="dxa"/>
            <w:bottom w:w="0" w:type="dxa"/>
          </w:tblCellMar>
        </w:tblPrEx>
        <w:tc>
          <w:tcPr>
            <w:tcW w:w="1417" w:type="dxa"/>
          </w:tcPr>
          <w:p w:rsidR="00C3192B" w:rsidRDefault="00C3192B">
            <w:pPr>
              <w:rPr>
                <w:snapToGrid w:val="0"/>
              </w:rPr>
            </w:pPr>
            <w:r>
              <w:rPr>
                <w:snapToGrid w:val="0"/>
              </w:rPr>
              <w:t>2006-01-26</w:t>
            </w:r>
          </w:p>
        </w:tc>
        <w:tc>
          <w:tcPr>
            <w:tcW w:w="993" w:type="dxa"/>
          </w:tcPr>
          <w:p w:rsidR="00C3192B" w:rsidRDefault="00C3192B">
            <w:pPr>
              <w:rPr>
                <w:snapToGrid w:val="0"/>
              </w:rPr>
            </w:pPr>
            <w:r>
              <w:rPr>
                <w:snapToGrid w:val="0"/>
              </w:rPr>
              <w:t>PB1</w:t>
            </w:r>
          </w:p>
        </w:tc>
        <w:tc>
          <w:tcPr>
            <w:tcW w:w="3827" w:type="dxa"/>
          </w:tcPr>
          <w:p w:rsidR="00C3192B" w:rsidRDefault="00C3192B">
            <w:pPr>
              <w:rPr>
                <w:snapToGrid w:val="0"/>
              </w:rPr>
            </w:pPr>
            <w:r>
              <w:rPr>
                <w:snapToGrid w:val="0"/>
              </w:rPr>
              <w:t>Messages with binary body added</w:t>
            </w:r>
          </w:p>
        </w:tc>
        <w:tc>
          <w:tcPr>
            <w:tcW w:w="1417" w:type="dxa"/>
          </w:tcPr>
          <w:p w:rsidR="00C3192B" w:rsidRDefault="00C3192B">
            <w:pPr>
              <w:rPr>
                <w:snapToGrid w:val="0"/>
              </w:rPr>
            </w:pPr>
            <w:r>
              <w:rPr>
                <w:snapToGrid w:val="0"/>
              </w:rPr>
              <w:t>ETHECS</w:t>
            </w:r>
          </w:p>
        </w:tc>
      </w:tr>
      <w:tr w:rsidR="00C3192B">
        <w:tblPrEx>
          <w:tblCellMar>
            <w:top w:w="0" w:type="dxa"/>
            <w:bottom w:w="0" w:type="dxa"/>
          </w:tblCellMar>
        </w:tblPrEx>
        <w:tc>
          <w:tcPr>
            <w:tcW w:w="1417" w:type="dxa"/>
          </w:tcPr>
          <w:p w:rsidR="00C3192B" w:rsidRDefault="00C3192B">
            <w:pPr>
              <w:rPr>
                <w:snapToGrid w:val="0"/>
              </w:rPr>
            </w:pPr>
            <w:r>
              <w:rPr>
                <w:snapToGrid w:val="0"/>
              </w:rPr>
              <w:t>2006-01-30</w:t>
            </w:r>
          </w:p>
        </w:tc>
        <w:tc>
          <w:tcPr>
            <w:tcW w:w="993" w:type="dxa"/>
          </w:tcPr>
          <w:p w:rsidR="00C3192B" w:rsidRDefault="00C3192B">
            <w:pPr>
              <w:rPr>
                <w:snapToGrid w:val="0"/>
              </w:rPr>
            </w:pPr>
            <w:r>
              <w:rPr>
                <w:snapToGrid w:val="0"/>
              </w:rPr>
              <w:t>PB2</w:t>
            </w:r>
          </w:p>
        </w:tc>
        <w:tc>
          <w:tcPr>
            <w:tcW w:w="3827" w:type="dxa"/>
          </w:tcPr>
          <w:p w:rsidR="00C3192B" w:rsidRDefault="00C3192B">
            <w:pPr>
              <w:rPr>
                <w:snapToGrid w:val="0"/>
              </w:rPr>
            </w:pPr>
            <w:r>
              <w:rPr>
                <w:snapToGrid w:val="0"/>
              </w:rPr>
              <w:t>-lssl description added after review</w:t>
            </w:r>
          </w:p>
        </w:tc>
        <w:tc>
          <w:tcPr>
            <w:tcW w:w="1417" w:type="dxa"/>
          </w:tcPr>
          <w:p w:rsidR="00C3192B" w:rsidRDefault="00C3192B">
            <w:pPr>
              <w:rPr>
                <w:snapToGrid w:val="0"/>
              </w:rPr>
            </w:pPr>
            <w:r>
              <w:rPr>
                <w:snapToGrid w:val="0"/>
              </w:rPr>
              <w:t>ETHECS</w:t>
            </w:r>
          </w:p>
        </w:tc>
      </w:tr>
      <w:tr w:rsidR="00C3192B">
        <w:tblPrEx>
          <w:tblCellMar>
            <w:top w:w="0" w:type="dxa"/>
            <w:bottom w:w="0" w:type="dxa"/>
          </w:tblCellMar>
        </w:tblPrEx>
        <w:tc>
          <w:tcPr>
            <w:tcW w:w="1417" w:type="dxa"/>
          </w:tcPr>
          <w:p w:rsidR="00C3192B" w:rsidRDefault="00C3192B">
            <w:pPr>
              <w:rPr>
                <w:snapToGrid w:val="0"/>
              </w:rPr>
            </w:pPr>
            <w:r>
              <w:rPr>
                <w:snapToGrid w:val="0"/>
              </w:rPr>
              <w:t>2006-02-20</w:t>
            </w:r>
          </w:p>
        </w:tc>
        <w:tc>
          <w:tcPr>
            <w:tcW w:w="993" w:type="dxa"/>
          </w:tcPr>
          <w:p w:rsidR="00C3192B" w:rsidRDefault="00C3192B">
            <w:pPr>
              <w:rPr>
                <w:snapToGrid w:val="0"/>
              </w:rPr>
            </w:pPr>
            <w:r>
              <w:rPr>
                <w:snapToGrid w:val="0"/>
              </w:rPr>
              <w:t>PC1</w:t>
            </w:r>
          </w:p>
        </w:tc>
        <w:tc>
          <w:tcPr>
            <w:tcW w:w="3827" w:type="dxa"/>
          </w:tcPr>
          <w:p w:rsidR="00C3192B" w:rsidRDefault="00C3192B">
            <w:pPr>
              <w:rPr>
                <w:snapToGrid w:val="0"/>
              </w:rPr>
            </w:pPr>
            <w:r>
              <w:rPr>
                <w:snapToGrid w:val="0"/>
              </w:rPr>
              <w:t>Multiple client handling added</w:t>
            </w:r>
          </w:p>
        </w:tc>
        <w:tc>
          <w:tcPr>
            <w:tcW w:w="1417" w:type="dxa"/>
          </w:tcPr>
          <w:p w:rsidR="00C3192B" w:rsidRDefault="00C3192B">
            <w:pPr>
              <w:rPr>
                <w:snapToGrid w:val="0"/>
              </w:rPr>
            </w:pPr>
            <w:r>
              <w:rPr>
                <w:snapToGrid w:val="0"/>
              </w:rPr>
              <w:t>ETHECS</w:t>
            </w:r>
          </w:p>
        </w:tc>
      </w:tr>
      <w:tr w:rsidR="00C3192B">
        <w:tblPrEx>
          <w:tblCellMar>
            <w:top w:w="0" w:type="dxa"/>
            <w:bottom w:w="0" w:type="dxa"/>
          </w:tblCellMar>
        </w:tblPrEx>
        <w:tc>
          <w:tcPr>
            <w:tcW w:w="1417" w:type="dxa"/>
          </w:tcPr>
          <w:p w:rsidR="00C3192B" w:rsidRDefault="00C3192B">
            <w:pPr>
              <w:rPr>
                <w:snapToGrid w:val="0"/>
              </w:rPr>
            </w:pPr>
            <w:r>
              <w:rPr>
                <w:snapToGrid w:val="0"/>
              </w:rPr>
              <w:t>2006-04-04</w:t>
            </w:r>
          </w:p>
        </w:tc>
        <w:tc>
          <w:tcPr>
            <w:tcW w:w="993" w:type="dxa"/>
          </w:tcPr>
          <w:p w:rsidR="00C3192B" w:rsidRDefault="00C3192B">
            <w:pPr>
              <w:rPr>
                <w:snapToGrid w:val="0"/>
              </w:rPr>
            </w:pPr>
            <w:r>
              <w:rPr>
                <w:snapToGrid w:val="0"/>
              </w:rPr>
              <w:t>PC2</w:t>
            </w:r>
          </w:p>
        </w:tc>
        <w:tc>
          <w:tcPr>
            <w:tcW w:w="3827" w:type="dxa"/>
          </w:tcPr>
          <w:p w:rsidR="00C3192B" w:rsidRDefault="00C3192B">
            <w:pPr>
              <w:rPr>
                <w:snapToGrid w:val="0"/>
              </w:rPr>
            </w:pPr>
            <w:r>
              <w:rPr>
                <w:snapToGrid w:val="0"/>
              </w:rPr>
              <w:t>Revised</w:t>
            </w:r>
          </w:p>
        </w:tc>
        <w:tc>
          <w:tcPr>
            <w:tcW w:w="1417" w:type="dxa"/>
          </w:tcPr>
          <w:p w:rsidR="00C3192B" w:rsidRDefault="00C3192B">
            <w:pPr>
              <w:rPr>
                <w:snapToGrid w:val="0"/>
              </w:rPr>
            </w:pPr>
            <w:r>
              <w:rPr>
                <w:snapToGrid w:val="0"/>
              </w:rPr>
              <w:t>ETHECS</w:t>
            </w:r>
          </w:p>
        </w:tc>
      </w:tr>
      <w:tr w:rsidR="00F87228">
        <w:tblPrEx>
          <w:tblCellMar>
            <w:top w:w="0" w:type="dxa"/>
            <w:bottom w:w="0" w:type="dxa"/>
          </w:tblCellMar>
        </w:tblPrEx>
        <w:tc>
          <w:tcPr>
            <w:tcW w:w="1417" w:type="dxa"/>
          </w:tcPr>
          <w:p w:rsidR="00F87228" w:rsidRDefault="00F87228">
            <w:pPr>
              <w:rPr>
                <w:snapToGrid w:val="0"/>
              </w:rPr>
            </w:pPr>
            <w:bookmarkStart w:id="20" w:name="_Toc55708644"/>
            <w:r>
              <w:rPr>
                <w:snapToGrid w:val="0"/>
              </w:rPr>
              <w:t>2007-01-15</w:t>
            </w:r>
          </w:p>
        </w:tc>
        <w:tc>
          <w:tcPr>
            <w:tcW w:w="993" w:type="dxa"/>
          </w:tcPr>
          <w:p w:rsidR="00F87228" w:rsidRDefault="00F87228">
            <w:pPr>
              <w:rPr>
                <w:snapToGrid w:val="0"/>
              </w:rPr>
            </w:pPr>
            <w:r>
              <w:rPr>
                <w:snapToGrid w:val="0"/>
              </w:rPr>
              <w:t>PD1</w:t>
            </w:r>
          </w:p>
        </w:tc>
        <w:tc>
          <w:tcPr>
            <w:tcW w:w="3827" w:type="dxa"/>
          </w:tcPr>
          <w:p w:rsidR="00F87228" w:rsidRDefault="00F87228" w:rsidP="005F17AF">
            <w:pPr>
              <w:rPr>
                <w:snapToGrid w:val="0"/>
              </w:rPr>
            </w:pPr>
            <w:r>
              <w:rPr>
                <w:snapToGrid w:val="0"/>
              </w:rPr>
              <w:t>Updated for TITAN R7</w:t>
            </w:r>
          </w:p>
        </w:tc>
        <w:tc>
          <w:tcPr>
            <w:tcW w:w="1417" w:type="dxa"/>
          </w:tcPr>
          <w:p w:rsidR="00F87228" w:rsidRDefault="00F87228">
            <w:pPr>
              <w:rPr>
                <w:snapToGrid w:val="0"/>
              </w:rPr>
            </w:pPr>
            <w:r>
              <w:rPr>
                <w:snapToGrid w:val="0"/>
              </w:rPr>
              <w:t>ETHBAAT</w:t>
            </w:r>
          </w:p>
        </w:tc>
      </w:tr>
      <w:tr w:rsidR="00F87228">
        <w:tblPrEx>
          <w:tblCellMar>
            <w:top w:w="0" w:type="dxa"/>
            <w:bottom w:w="0" w:type="dxa"/>
          </w:tblCellMar>
        </w:tblPrEx>
        <w:tc>
          <w:tcPr>
            <w:tcW w:w="1417" w:type="dxa"/>
          </w:tcPr>
          <w:p w:rsidR="00F87228" w:rsidRDefault="00ED425F">
            <w:pPr>
              <w:rPr>
                <w:snapToGrid w:val="0"/>
              </w:rPr>
            </w:pPr>
            <w:r>
              <w:rPr>
                <w:snapToGrid w:val="0"/>
              </w:rPr>
              <w:t>2007-03-08</w:t>
            </w:r>
          </w:p>
        </w:tc>
        <w:tc>
          <w:tcPr>
            <w:tcW w:w="993" w:type="dxa"/>
          </w:tcPr>
          <w:p w:rsidR="00F87228" w:rsidRDefault="00ED425F">
            <w:pPr>
              <w:rPr>
                <w:snapToGrid w:val="0"/>
              </w:rPr>
            </w:pPr>
            <w:r>
              <w:rPr>
                <w:snapToGrid w:val="0"/>
              </w:rPr>
              <w:t>D</w:t>
            </w:r>
          </w:p>
        </w:tc>
        <w:tc>
          <w:tcPr>
            <w:tcW w:w="3827" w:type="dxa"/>
          </w:tcPr>
          <w:p w:rsidR="00F87228" w:rsidRDefault="00ED425F" w:rsidP="005F17AF">
            <w:pPr>
              <w:rPr>
                <w:snapToGrid w:val="0"/>
              </w:rPr>
            </w:pPr>
            <w:r>
              <w:rPr>
                <w:snapToGrid w:val="0"/>
              </w:rPr>
              <w:t>Approved version</w:t>
            </w:r>
          </w:p>
        </w:tc>
        <w:tc>
          <w:tcPr>
            <w:tcW w:w="1417" w:type="dxa"/>
          </w:tcPr>
          <w:p w:rsidR="00F87228" w:rsidRDefault="00ED425F">
            <w:pPr>
              <w:rPr>
                <w:snapToGrid w:val="0"/>
              </w:rPr>
            </w:pPr>
            <w:r>
              <w:rPr>
                <w:snapToGrid w:val="0"/>
              </w:rPr>
              <w:t>ETHBAAT</w:t>
            </w:r>
          </w:p>
        </w:tc>
      </w:tr>
      <w:tr w:rsidR="0011776E">
        <w:tblPrEx>
          <w:tblCellMar>
            <w:top w:w="0" w:type="dxa"/>
            <w:bottom w:w="0" w:type="dxa"/>
          </w:tblCellMar>
        </w:tblPrEx>
        <w:tc>
          <w:tcPr>
            <w:tcW w:w="1417" w:type="dxa"/>
          </w:tcPr>
          <w:p w:rsidR="0011776E" w:rsidRDefault="0011776E">
            <w:pPr>
              <w:rPr>
                <w:snapToGrid w:val="0"/>
              </w:rPr>
            </w:pPr>
            <w:r>
              <w:rPr>
                <w:snapToGrid w:val="0"/>
              </w:rPr>
              <w:t>2007-10-05</w:t>
            </w:r>
          </w:p>
        </w:tc>
        <w:tc>
          <w:tcPr>
            <w:tcW w:w="993" w:type="dxa"/>
          </w:tcPr>
          <w:p w:rsidR="0011776E" w:rsidRDefault="0011776E">
            <w:pPr>
              <w:rPr>
                <w:snapToGrid w:val="0"/>
              </w:rPr>
            </w:pPr>
            <w:r>
              <w:rPr>
                <w:snapToGrid w:val="0"/>
              </w:rPr>
              <w:t>PE1</w:t>
            </w:r>
          </w:p>
        </w:tc>
        <w:tc>
          <w:tcPr>
            <w:tcW w:w="3827" w:type="dxa"/>
          </w:tcPr>
          <w:p w:rsidR="0011776E" w:rsidRDefault="0011776E" w:rsidP="005F17AF">
            <w:pPr>
              <w:rPr>
                <w:snapToGrid w:val="0"/>
              </w:rPr>
            </w:pPr>
            <w:r>
              <w:rPr>
                <w:snapToGrid w:val="0"/>
              </w:rPr>
              <w:t>Encoding-decoding functions added</w:t>
            </w:r>
          </w:p>
        </w:tc>
        <w:tc>
          <w:tcPr>
            <w:tcW w:w="1417" w:type="dxa"/>
          </w:tcPr>
          <w:p w:rsidR="0011776E" w:rsidRDefault="0011776E">
            <w:pPr>
              <w:rPr>
                <w:snapToGrid w:val="0"/>
              </w:rPr>
            </w:pPr>
            <w:r>
              <w:rPr>
                <w:snapToGrid w:val="0"/>
              </w:rPr>
              <w:t>ETHBAAT</w:t>
            </w:r>
          </w:p>
        </w:tc>
      </w:tr>
      <w:tr w:rsidR="0011776E">
        <w:tblPrEx>
          <w:tblCellMar>
            <w:top w:w="0" w:type="dxa"/>
            <w:bottom w:w="0" w:type="dxa"/>
          </w:tblCellMar>
        </w:tblPrEx>
        <w:tc>
          <w:tcPr>
            <w:tcW w:w="1417" w:type="dxa"/>
          </w:tcPr>
          <w:p w:rsidR="0011776E" w:rsidRDefault="00451260">
            <w:pPr>
              <w:rPr>
                <w:snapToGrid w:val="0"/>
              </w:rPr>
            </w:pPr>
            <w:r>
              <w:rPr>
                <w:snapToGrid w:val="0"/>
              </w:rPr>
              <w:t>2007-11-09</w:t>
            </w:r>
          </w:p>
        </w:tc>
        <w:tc>
          <w:tcPr>
            <w:tcW w:w="993" w:type="dxa"/>
          </w:tcPr>
          <w:p w:rsidR="0011776E" w:rsidRDefault="00451260">
            <w:pPr>
              <w:rPr>
                <w:snapToGrid w:val="0"/>
              </w:rPr>
            </w:pPr>
            <w:r>
              <w:rPr>
                <w:snapToGrid w:val="0"/>
              </w:rPr>
              <w:t>PE2</w:t>
            </w:r>
          </w:p>
        </w:tc>
        <w:tc>
          <w:tcPr>
            <w:tcW w:w="3827" w:type="dxa"/>
          </w:tcPr>
          <w:p w:rsidR="0011776E" w:rsidRDefault="00451260" w:rsidP="005F17AF">
            <w:pPr>
              <w:rPr>
                <w:snapToGrid w:val="0"/>
              </w:rPr>
            </w:pPr>
            <w:r>
              <w:rPr>
                <w:snapToGrid w:val="0"/>
              </w:rPr>
              <w:t>Editorial modification after internal review</w:t>
            </w:r>
          </w:p>
        </w:tc>
        <w:tc>
          <w:tcPr>
            <w:tcW w:w="1417" w:type="dxa"/>
          </w:tcPr>
          <w:p w:rsidR="0011776E" w:rsidRDefault="00451260">
            <w:pPr>
              <w:rPr>
                <w:snapToGrid w:val="0"/>
              </w:rPr>
            </w:pPr>
            <w:r>
              <w:rPr>
                <w:snapToGrid w:val="0"/>
              </w:rPr>
              <w:t>ETHBAAT</w:t>
            </w:r>
          </w:p>
        </w:tc>
      </w:tr>
      <w:tr w:rsidR="001C57E2">
        <w:tblPrEx>
          <w:tblCellMar>
            <w:top w:w="0" w:type="dxa"/>
            <w:bottom w:w="0" w:type="dxa"/>
          </w:tblCellMar>
        </w:tblPrEx>
        <w:tc>
          <w:tcPr>
            <w:tcW w:w="1417" w:type="dxa"/>
          </w:tcPr>
          <w:p w:rsidR="001C57E2" w:rsidRDefault="001C57E2">
            <w:pPr>
              <w:rPr>
                <w:snapToGrid w:val="0"/>
              </w:rPr>
            </w:pPr>
            <w:r>
              <w:rPr>
                <w:snapToGrid w:val="0"/>
              </w:rPr>
              <w:t>2009-02-26</w:t>
            </w:r>
          </w:p>
        </w:tc>
        <w:tc>
          <w:tcPr>
            <w:tcW w:w="993" w:type="dxa"/>
          </w:tcPr>
          <w:p w:rsidR="001C57E2" w:rsidRDefault="001C57E2">
            <w:pPr>
              <w:rPr>
                <w:snapToGrid w:val="0"/>
              </w:rPr>
            </w:pPr>
            <w:r>
              <w:rPr>
                <w:snapToGrid w:val="0"/>
              </w:rPr>
              <w:t>PE3</w:t>
            </w:r>
          </w:p>
        </w:tc>
        <w:tc>
          <w:tcPr>
            <w:tcW w:w="3827" w:type="dxa"/>
          </w:tcPr>
          <w:p w:rsidR="001C57E2" w:rsidRDefault="001C57E2" w:rsidP="005F17AF">
            <w:pPr>
              <w:rPr>
                <w:snapToGrid w:val="0"/>
              </w:rPr>
            </w:pPr>
            <w:r>
              <w:rPr>
                <w:snapToGrid w:val="0"/>
              </w:rPr>
              <w:t xml:space="preserve">Added </w:t>
            </w:r>
            <w:r w:rsidRPr="001C57E2">
              <w:rPr>
                <w:rFonts w:ascii="Courier New" w:hAnsi="Courier New" w:cs="Courier New"/>
                <w:snapToGrid w:val="0"/>
              </w:rPr>
              <w:t>server_backlog</w:t>
            </w:r>
          </w:p>
        </w:tc>
        <w:tc>
          <w:tcPr>
            <w:tcW w:w="1417" w:type="dxa"/>
          </w:tcPr>
          <w:p w:rsidR="001C57E2" w:rsidRDefault="001C57E2">
            <w:pPr>
              <w:rPr>
                <w:snapToGrid w:val="0"/>
              </w:rPr>
            </w:pPr>
            <w:r>
              <w:rPr>
                <w:snapToGrid w:val="0"/>
              </w:rPr>
              <w:t>ETHECS</w:t>
            </w:r>
          </w:p>
        </w:tc>
      </w:tr>
      <w:tr w:rsidR="00BE57FF">
        <w:tblPrEx>
          <w:tblCellMar>
            <w:top w:w="0" w:type="dxa"/>
            <w:bottom w:w="0" w:type="dxa"/>
          </w:tblCellMar>
        </w:tblPrEx>
        <w:tc>
          <w:tcPr>
            <w:tcW w:w="1417" w:type="dxa"/>
          </w:tcPr>
          <w:p w:rsidR="00BE57FF" w:rsidRDefault="00BE57FF" w:rsidP="007512CC">
            <w:pPr>
              <w:rPr>
                <w:snapToGrid w:val="0"/>
                <w:lang w:val="de-DE"/>
              </w:rPr>
            </w:pPr>
            <w:r>
              <w:rPr>
                <w:snapToGrid w:val="0"/>
                <w:lang w:val="de-DE"/>
              </w:rPr>
              <w:t>2009-0</w:t>
            </w:r>
            <w:r w:rsidR="00F0635E">
              <w:rPr>
                <w:snapToGrid w:val="0"/>
                <w:lang w:val="de-DE"/>
              </w:rPr>
              <w:t>4-01</w:t>
            </w:r>
          </w:p>
        </w:tc>
        <w:tc>
          <w:tcPr>
            <w:tcW w:w="993" w:type="dxa"/>
          </w:tcPr>
          <w:p w:rsidR="00BE57FF" w:rsidRDefault="00BE57FF" w:rsidP="007512CC">
            <w:pPr>
              <w:rPr>
                <w:snapToGrid w:val="0"/>
                <w:lang w:val="de-DE"/>
              </w:rPr>
            </w:pPr>
            <w:r>
              <w:rPr>
                <w:snapToGrid w:val="0"/>
                <w:lang w:val="de-DE"/>
              </w:rPr>
              <w:t>P</w:t>
            </w:r>
            <w:r w:rsidR="00F0635E">
              <w:rPr>
                <w:snapToGrid w:val="0"/>
                <w:lang w:val="de-DE"/>
              </w:rPr>
              <w:t>F</w:t>
            </w:r>
            <w:r>
              <w:rPr>
                <w:snapToGrid w:val="0"/>
                <w:lang w:val="de-DE"/>
              </w:rPr>
              <w:t>1</w:t>
            </w:r>
          </w:p>
        </w:tc>
        <w:tc>
          <w:tcPr>
            <w:tcW w:w="3827" w:type="dxa"/>
          </w:tcPr>
          <w:p w:rsidR="00BE57FF" w:rsidRDefault="00BE57FF" w:rsidP="007512CC">
            <w:pPr>
              <w:rPr>
                <w:snapToGrid w:val="0"/>
                <w:lang w:val="de-DE"/>
              </w:rPr>
            </w:pPr>
            <w:bookmarkStart w:id="21" w:name="OLE_LINK3"/>
            <w:bookmarkStart w:id="22" w:name="OLE_LINK4"/>
            <w:r>
              <w:rPr>
                <w:snapToGrid w:val="0"/>
                <w:lang w:val="de-DE"/>
              </w:rPr>
              <w:t>Updated according to the Test Port API introduced in TITAN R7E</w:t>
            </w:r>
            <w:bookmarkEnd w:id="21"/>
            <w:bookmarkEnd w:id="22"/>
          </w:p>
        </w:tc>
        <w:tc>
          <w:tcPr>
            <w:tcW w:w="1417" w:type="dxa"/>
          </w:tcPr>
          <w:p w:rsidR="00BE57FF" w:rsidRDefault="00BE57FF" w:rsidP="007512CC">
            <w:pPr>
              <w:rPr>
                <w:snapToGrid w:val="0"/>
                <w:lang w:val="de-DE"/>
              </w:rPr>
            </w:pPr>
            <w:r>
              <w:rPr>
                <w:snapToGrid w:val="0"/>
                <w:lang w:val="de-DE"/>
              </w:rPr>
              <w:t>ECSAFEH</w:t>
            </w:r>
          </w:p>
        </w:tc>
      </w:tr>
      <w:tr w:rsidR="00406B23">
        <w:tblPrEx>
          <w:tblCellMar>
            <w:top w:w="0" w:type="dxa"/>
            <w:bottom w:w="0" w:type="dxa"/>
          </w:tblCellMar>
        </w:tblPrEx>
        <w:tc>
          <w:tcPr>
            <w:tcW w:w="1417" w:type="dxa"/>
          </w:tcPr>
          <w:p w:rsidR="00406B23" w:rsidRDefault="00406B23" w:rsidP="007512CC">
            <w:pPr>
              <w:rPr>
                <w:snapToGrid w:val="0"/>
                <w:lang w:val="de-DE"/>
              </w:rPr>
            </w:pPr>
            <w:r>
              <w:rPr>
                <w:snapToGrid w:val="0"/>
                <w:lang w:val="de-DE"/>
              </w:rPr>
              <w:t>2010-04-23</w:t>
            </w:r>
          </w:p>
        </w:tc>
        <w:tc>
          <w:tcPr>
            <w:tcW w:w="993" w:type="dxa"/>
          </w:tcPr>
          <w:p w:rsidR="00406B23" w:rsidRDefault="00406B23" w:rsidP="007512CC">
            <w:pPr>
              <w:rPr>
                <w:snapToGrid w:val="0"/>
                <w:lang w:val="de-DE"/>
              </w:rPr>
            </w:pPr>
            <w:r>
              <w:rPr>
                <w:snapToGrid w:val="0"/>
                <w:lang w:val="de-DE"/>
              </w:rPr>
              <w:t>PG1</w:t>
            </w:r>
          </w:p>
        </w:tc>
        <w:tc>
          <w:tcPr>
            <w:tcW w:w="3827" w:type="dxa"/>
          </w:tcPr>
          <w:p w:rsidR="00406B23" w:rsidRDefault="00406B23" w:rsidP="007512CC">
            <w:pPr>
              <w:rPr>
                <w:snapToGrid w:val="0"/>
                <w:lang w:val="de-DE"/>
              </w:rPr>
            </w:pPr>
            <w:r>
              <w:rPr>
                <w:snapToGrid w:val="0"/>
                <w:lang w:val="de-DE"/>
              </w:rPr>
              <w:t xml:space="preserve">Implementing </w:t>
            </w:r>
            <w:r>
              <w:t>HL79892 and HL79997</w:t>
            </w:r>
          </w:p>
        </w:tc>
        <w:tc>
          <w:tcPr>
            <w:tcW w:w="1417" w:type="dxa"/>
          </w:tcPr>
          <w:p w:rsidR="00406B23" w:rsidRDefault="00406B23" w:rsidP="007512CC">
            <w:pPr>
              <w:rPr>
                <w:snapToGrid w:val="0"/>
                <w:lang w:val="de-DE"/>
              </w:rPr>
            </w:pPr>
            <w:r>
              <w:rPr>
                <w:snapToGrid w:val="0"/>
                <w:lang w:val="de-DE"/>
              </w:rPr>
              <w:t>EPTEDIM</w:t>
            </w:r>
          </w:p>
        </w:tc>
      </w:tr>
    </w:tbl>
    <w:p w:rsidR="00C3192B" w:rsidRDefault="00C3192B">
      <w:pPr>
        <w:pStyle w:val="Heading2"/>
        <w:rPr>
          <w:snapToGrid w:val="0"/>
        </w:rPr>
      </w:pPr>
      <w:bookmarkStart w:id="23" w:name="_Toc223419759"/>
      <w:bookmarkStart w:id="24" w:name="_Toc265738621"/>
      <w:r>
        <w:rPr>
          <w:snapToGrid w:val="0"/>
        </w:rPr>
        <w:t>About this Document</w:t>
      </w:r>
      <w:bookmarkEnd w:id="9"/>
      <w:bookmarkEnd w:id="10"/>
      <w:bookmarkEnd w:id="11"/>
      <w:bookmarkEnd w:id="12"/>
      <w:bookmarkEnd w:id="13"/>
      <w:bookmarkEnd w:id="14"/>
      <w:bookmarkEnd w:id="15"/>
      <w:bookmarkEnd w:id="20"/>
      <w:bookmarkEnd w:id="23"/>
      <w:bookmarkEnd w:id="24"/>
    </w:p>
    <w:p w:rsidR="00C3192B" w:rsidRDefault="00C3192B">
      <w:pPr>
        <w:pStyle w:val="Heading3"/>
      </w:pPr>
      <w:bookmarkStart w:id="25" w:name="_Toc55708645"/>
      <w:bookmarkStart w:id="26" w:name="_Toc223419760"/>
      <w:bookmarkStart w:id="27" w:name="_Toc265738622"/>
      <w:r>
        <w:t>How to Read this Document</w:t>
      </w:r>
      <w:bookmarkEnd w:id="25"/>
      <w:bookmarkEnd w:id="26"/>
      <w:bookmarkEnd w:id="27"/>
    </w:p>
    <w:p w:rsidR="00C3192B" w:rsidRDefault="00C3192B">
      <w:pPr>
        <w:pStyle w:val="BodyText"/>
      </w:pPr>
      <w:r>
        <w:rPr>
          <w:lang w:val="en-US"/>
        </w:rPr>
        <w:t xml:space="preserve">This is the User’s Guide for the HTTPmsg_CNL113312 (called HTTP from now on) test port. The HTTP test port is developed for the TTCN-3 Toolset with TITAN according to the Functional Specification </w:t>
      </w:r>
      <w:hyperlink w:anchor="ref4" w:history="1">
        <w:r>
          <w:rPr>
            <w:rStyle w:val="Hyperlink"/>
            <w:lang w:val="en-US"/>
          </w:rPr>
          <w:t>[4</w:t>
        </w:r>
        <w:r>
          <w:rPr>
            <w:rStyle w:val="Hyperlink"/>
            <w:lang w:val="en-US"/>
          </w:rPr>
          <w:t>]</w:t>
        </w:r>
      </w:hyperlink>
      <w:r>
        <w:rPr>
          <w:lang w:val="en-US"/>
        </w:rPr>
        <w:t xml:space="preserve">. This document is intended to be read together with Product Revision Information </w:t>
      </w:r>
      <w:hyperlink w:anchor="ref3" w:history="1">
        <w:r>
          <w:rPr>
            <w:rStyle w:val="Hyperlink"/>
            <w:lang w:val="en-US"/>
          </w:rPr>
          <w:t>[3]</w:t>
        </w:r>
      </w:hyperlink>
      <w:r>
        <w:rPr>
          <w:lang w:val="en-US"/>
        </w:rPr>
        <w:t>.</w:t>
      </w:r>
    </w:p>
    <w:p w:rsidR="00C3192B" w:rsidRDefault="00C3192B">
      <w:pPr>
        <w:pStyle w:val="Heading3"/>
      </w:pPr>
      <w:bookmarkStart w:id="28" w:name="_Toc55708646"/>
      <w:bookmarkStart w:id="29" w:name="_Toc223419761"/>
      <w:bookmarkStart w:id="30" w:name="_Toc265738623"/>
      <w:r>
        <w:t>Prerequisite Knowledge</w:t>
      </w:r>
      <w:bookmarkEnd w:id="28"/>
      <w:bookmarkEnd w:id="29"/>
      <w:bookmarkEnd w:id="30"/>
    </w:p>
    <w:p w:rsidR="00C3192B" w:rsidRDefault="00C3192B">
      <w:pPr>
        <w:pStyle w:val="BodyText"/>
        <w:rPr>
          <w:rFonts w:cs="Arial"/>
        </w:rPr>
      </w:pPr>
      <w:r>
        <w:rPr>
          <w:lang w:val="en-US"/>
        </w:rPr>
        <w:t>The knowledge of the TITAN TTCN-3 Test Executor</w:t>
      </w:r>
      <w:r>
        <w:t xml:space="preserve"> </w:t>
      </w:r>
      <w:hyperlink w:anchor="ref2" w:history="1">
        <w:r>
          <w:rPr>
            <w:rStyle w:val="Hyperlink"/>
          </w:rPr>
          <w:t>[2]</w:t>
        </w:r>
      </w:hyperlink>
      <w:r>
        <w:rPr>
          <w:lang w:val="en-US"/>
        </w:rPr>
        <w:t xml:space="preserve"> and the TTCN-3 language </w:t>
      </w:r>
      <w:hyperlink w:anchor="ref1" w:history="1">
        <w:r>
          <w:rPr>
            <w:rStyle w:val="Hyperlink"/>
            <w:lang w:val="en-US"/>
          </w:rPr>
          <w:t>[1]</w:t>
        </w:r>
      </w:hyperlink>
      <w:r>
        <w:rPr>
          <w:lang w:val="en-US"/>
        </w:rPr>
        <w:t xml:space="preserve"> is essential. Basic knowledge of the HTTP protocol is valuable when reading this document.</w:t>
      </w:r>
    </w:p>
    <w:p w:rsidR="00C3192B" w:rsidRDefault="00C3192B">
      <w:pPr>
        <w:pStyle w:val="Heading3"/>
      </w:pPr>
      <w:bookmarkStart w:id="31" w:name="_Toc55708647"/>
      <w:bookmarkStart w:id="32" w:name="_Toc223419762"/>
      <w:bookmarkStart w:id="33" w:name="_Toc265738624"/>
      <w:r>
        <w:t>References</w:t>
      </w:r>
      <w:bookmarkEnd w:id="31"/>
      <w:bookmarkEnd w:id="32"/>
      <w:bookmarkEnd w:id="33"/>
    </w:p>
    <w:p w:rsidR="00C3192B" w:rsidRDefault="00C3192B">
      <w:pPr>
        <w:pStyle w:val="BodyText"/>
      </w:pPr>
      <w:bookmarkStart w:id="34" w:name="ref1"/>
      <w:bookmarkEnd w:id="34"/>
      <w:r>
        <w:rPr>
          <w:lang/>
        </w:rPr>
        <w:t xml:space="preserve">[1] </w:t>
      </w:r>
      <w:bookmarkStart w:id="35" w:name="_Ref45513518"/>
      <w:r>
        <w:rPr>
          <w:lang/>
        </w:rPr>
        <w:t>ETSI ES 201 873-1 v3.1.1 (2005-06)</w:t>
      </w:r>
      <w:r>
        <w:rPr>
          <w:lang/>
        </w:rPr>
        <w:br/>
        <w:t>The Testing and Test Control Notation version 3; Part 1: Core Language</w:t>
      </w:r>
      <w:bookmarkEnd w:id="35"/>
    </w:p>
    <w:p w:rsidR="00C3192B" w:rsidRDefault="00C3192B">
      <w:pPr>
        <w:pStyle w:val="BodyText"/>
      </w:pPr>
      <w:bookmarkStart w:id="36" w:name="_Ref50279452"/>
      <w:bookmarkStart w:id="37" w:name="_Ref57622753"/>
      <w:bookmarkStart w:id="38" w:name="ref2"/>
      <w:bookmarkEnd w:id="38"/>
      <w:r>
        <w:t xml:space="preserve">[2] </w:t>
      </w:r>
      <w:bookmarkEnd w:id="37"/>
      <w:r>
        <w:t>1/198 17-CRL 113 200 Uen</w:t>
      </w:r>
      <w:r>
        <w:br/>
        <w:t>TITAN User Guide</w:t>
      </w:r>
    </w:p>
    <w:p w:rsidR="00C3192B" w:rsidRDefault="00F87228">
      <w:pPr>
        <w:pStyle w:val="BodyText"/>
      </w:pPr>
      <w:bookmarkStart w:id="39" w:name="ref3"/>
      <w:bookmarkEnd w:id="39"/>
      <w:r>
        <w:rPr>
          <w:lang/>
        </w:rPr>
        <w:t>[3] 109 21-CNL 113 312-3</w:t>
      </w:r>
      <w:r w:rsidR="00C3192B">
        <w:rPr>
          <w:lang/>
        </w:rPr>
        <w:t xml:space="preserve"> Uen</w:t>
      </w:r>
      <w:r w:rsidR="00C3192B">
        <w:rPr>
          <w:lang/>
        </w:rPr>
        <w:br/>
        <w:t xml:space="preserve">HTTPmsg_CNL113312 </w:t>
      </w:r>
      <w:smartTag w:uri="urn:schemas-microsoft-com:office:smarttags" w:element="place">
        <w:smartTag w:uri="urn:schemas-microsoft-com:office:smarttags" w:element="PlaceName">
          <w:r w:rsidR="00C3192B">
            <w:rPr>
              <w:lang/>
            </w:rPr>
            <w:t>Test</w:t>
          </w:r>
        </w:smartTag>
        <w:r w:rsidR="00C3192B">
          <w:rPr>
            <w:lang/>
          </w:rPr>
          <w:t xml:space="preserve"> </w:t>
        </w:r>
        <w:smartTag w:uri="urn:schemas-microsoft-com:office:smarttags" w:element="PlaceType">
          <w:r w:rsidR="00C3192B">
            <w:rPr>
              <w:lang/>
            </w:rPr>
            <w:t>Port</w:t>
          </w:r>
        </w:smartTag>
      </w:smartTag>
      <w:r w:rsidR="00C3192B">
        <w:rPr>
          <w:lang/>
        </w:rPr>
        <w:t xml:space="preserve"> for TTCN-3 Toolset with TITAN, Product Revision Information</w:t>
      </w:r>
    </w:p>
    <w:p w:rsidR="00C3192B" w:rsidRDefault="00C3192B">
      <w:pPr>
        <w:pStyle w:val="BodyText"/>
      </w:pPr>
      <w:bookmarkStart w:id="40" w:name="ref4"/>
      <w:bookmarkEnd w:id="36"/>
      <w:bookmarkEnd w:id="40"/>
      <w:r>
        <w:rPr>
          <w:lang/>
        </w:rPr>
        <w:t>[4] 155 17-CNL 113 312 Uen</w:t>
      </w:r>
      <w:r>
        <w:rPr>
          <w:lang/>
        </w:rPr>
        <w:br/>
        <w:t xml:space="preserve">HTTPmsg_CNL113312 </w:t>
      </w:r>
      <w:smartTag w:uri="urn:schemas-microsoft-com:office:smarttags" w:element="place">
        <w:smartTag w:uri="urn:schemas-microsoft-com:office:smarttags" w:element="PlaceName">
          <w:r>
            <w:rPr>
              <w:lang/>
            </w:rPr>
            <w:t>Test</w:t>
          </w:r>
        </w:smartTag>
        <w:r>
          <w:rPr>
            <w:lang/>
          </w:rPr>
          <w:t xml:space="preserve"> </w:t>
        </w:r>
        <w:smartTag w:uri="urn:schemas-microsoft-com:office:smarttags" w:element="PlaceType">
          <w:r>
            <w:rPr>
              <w:lang/>
            </w:rPr>
            <w:t>Port</w:t>
          </w:r>
        </w:smartTag>
      </w:smartTag>
      <w:r>
        <w:rPr>
          <w:lang/>
        </w:rPr>
        <w:t xml:space="preserve"> for TTCN-3 Toolset with TITAN,</w:t>
      </w:r>
      <w:r>
        <w:rPr>
          <w:lang/>
        </w:rPr>
        <w:br/>
        <w:t>Functional Specification</w:t>
      </w:r>
    </w:p>
    <w:p w:rsidR="00C3192B" w:rsidRDefault="00C3192B">
      <w:pPr>
        <w:pStyle w:val="BodyText"/>
      </w:pPr>
      <w:bookmarkStart w:id="41" w:name="_Ref57024992"/>
      <w:bookmarkStart w:id="42" w:name="ref5"/>
      <w:bookmarkEnd w:id="42"/>
      <w:r>
        <w:rPr>
          <w:lang/>
        </w:rPr>
        <w:t>[5] RFC 2616</w:t>
      </w:r>
      <w:r>
        <w:rPr>
          <w:lang/>
        </w:rPr>
        <w:br/>
        <w:t>Hypertext Transfer Protocol – HTTP/1.1</w:t>
      </w:r>
      <w:r>
        <w:rPr>
          <w:lang/>
        </w:rPr>
        <w:br/>
      </w:r>
      <w:hyperlink r:id="rId7" w:history="1">
        <w:r>
          <w:rPr>
            <w:rStyle w:val="Hyperlink"/>
            <w:lang/>
          </w:rPr>
          <w:t>http://www.ietf.org/rfc/rfc2616.txt</w:t>
        </w:r>
      </w:hyperlink>
      <w:r>
        <w:t xml:space="preserve"> </w:t>
      </w:r>
    </w:p>
    <w:p w:rsidR="00C3192B" w:rsidRDefault="00C3192B">
      <w:pPr>
        <w:pStyle w:val="BodyText"/>
      </w:pPr>
      <w:bookmarkStart w:id="43" w:name="ref6"/>
      <w:bookmarkEnd w:id="41"/>
      <w:bookmarkEnd w:id="43"/>
      <w:r>
        <w:rPr>
          <w:lang/>
        </w:rPr>
        <w:t>[6] OpenSSL toolkit</w:t>
      </w:r>
      <w:r>
        <w:rPr>
          <w:lang/>
        </w:rPr>
        <w:br/>
      </w:r>
      <w:hyperlink r:id="rId8" w:history="1">
        <w:r>
          <w:rPr>
            <w:rStyle w:val="Hyperlink"/>
            <w:lang/>
          </w:rPr>
          <w:t>http://www.openssl.org</w:t>
        </w:r>
      </w:hyperlink>
      <w:r>
        <w:t xml:space="preserve"> </w:t>
      </w:r>
    </w:p>
    <w:p w:rsidR="00C3192B" w:rsidRDefault="00C3192B">
      <w:pPr>
        <w:pStyle w:val="Heading3"/>
      </w:pPr>
      <w:bookmarkStart w:id="44" w:name="_Toc55708648"/>
      <w:bookmarkStart w:id="45" w:name="_Toc223419763"/>
      <w:bookmarkStart w:id="46" w:name="_Toc265738625"/>
      <w:r>
        <w:t>Abbreviations</w:t>
      </w:r>
      <w:bookmarkEnd w:id="44"/>
      <w:bookmarkEnd w:id="45"/>
      <w:bookmarkEnd w:id="46"/>
    </w:p>
    <w:p w:rsidR="00C3192B" w:rsidRDefault="00C3192B">
      <w:pPr>
        <w:pStyle w:val="Textbody"/>
        <w:ind w:left="3870" w:hanging="1318"/>
        <w:rPr>
          <w:lang w:val="en-US"/>
        </w:rPr>
      </w:pPr>
      <w:r>
        <w:rPr>
          <w:lang w:val="en-US"/>
        </w:rPr>
        <w:t>ASP</w:t>
      </w:r>
      <w:r>
        <w:rPr>
          <w:lang w:val="en-US"/>
        </w:rPr>
        <w:tab/>
        <w:t>Abstract Service Primitive</w:t>
      </w:r>
    </w:p>
    <w:p w:rsidR="00C3192B" w:rsidRDefault="00C3192B">
      <w:pPr>
        <w:pStyle w:val="Textbody"/>
        <w:ind w:left="3870" w:hanging="1318"/>
        <w:rPr>
          <w:rFonts w:hAnsi="Arial" w:cs="Arial"/>
          <w:lang w:val="en-US"/>
        </w:rPr>
      </w:pPr>
      <w:r>
        <w:rPr>
          <w:rFonts w:hAnsi="Arial" w:cs="Arial"/>
          <w:lang w:val="en-US"/>
        </w:rPr>
        <w:t>IUT</w:t>
      </w:r>
      <w:r>
        <w:rPr>
          <w:rFonts w:hAnsi="Arial" w:cs="Arial"/>
          <w:lang w:val="en-US"/>
        </w:rPr>
        <w:tab/>
        <w:t>Implementation Under Test (HTTP 1.1 server or client)</w:t>
      </w:r>
    </w:p>
    <w:p w:rsidR="00C3192B" w:rsidRDefault="00C3192B">
      <w:pPr>
        <w:pStyle w:val="Textbody"/>
        <w:ind w:left="3870" w:hanging="1318"/>
        <w:rPr>
          <w:lang w:val="en-US"/>
        </w:rPr>
      </w:pPr>
      <w:r>
        <w:rPr>
          <w:lang w:val="en-US"/>
        </w:rPr>
        <w:t>RTE</w:t>
      </w:r>
      <w:r>
        <w:rPr>
          <w:lang w:val="en-US"/>
        </w:rPr>
        <w:tab/>
        <w:t>Run-Time Environment</w:t>
      </w:r>
    </w:p>
    <w:p w:rsidR="00C3192B" w:rsidRDefault="00C3192B">
      <w:pPr>
        <w:pStyle w:val="Textbody"/>
        <w:ind w:left="3870" w:hanging="1318"/>
      </w:pPr>
      <w:r>
        <w:rPr>
          <w:lang w:val="en-US"/>
        </w:rPr>
        <w:t>HTTP</w:t>
      </w:r>
      <w:r>
        <w:rPr>
          <w:lang w:val="en-US"/>
        </w:rPr>
        <w:tab/>
        <w:t xml:space="preserve">Hypertext Transfer Protocol </w:t>
      </w:r>
    </w:p>
    <w:p w:rsidR="00C3192B" w:rsidRDefault="00C3192B">
      <w:pPr>
        <w:pStyle w:val="Textbody"/>
        <w:ind w:left="3870" w:hanging="1318"/>
        <w:rPr>
          <w:rFonts w:hAnsi="Arial" w:cs="Arial"/>
          <w:lang w:val="en-US"/>
        </w:rPr>
      </w:pPr>
      <w:r>
        <w:rPr>
          <w:rFonts w:hAnsi="Arial" w:cs="Arial"/>
          <w:lang w:val="en-US"/>
        </w:rPr>
        <w:t>SUT</w:t>
      </w:r>
      <w:r>
        <w:rPr>
          <w:rFonts w:hAnsi="Arial" w:cs="Arial"/>
          <w:lang w:val="en-US"/>
        </w:rPr>
        <w:tab/>
        <w:t>System Under Test</w:t>
      </w:r>
    </w:p>
    <w:p w:rsidR="00C3192B" w:rsidRDefault="00C3192B">
      <w:pPr>
        <w:pStyle w:val="Textbody"/>
        <w:ind w:left="3870" w:hanging="1318"/>
      </w:pPr>
      <w:r>
        <w:rPr>
          <w:lang w:val="en-US"/>
        </w:rPr>
        <w:t>SSL</w:t>
      </w:r>
      <w:r>
        <w:tab/>
        <w:t>Secure Sockets Layer</w:t>
      </w:r>
    </w:p>
    <w:p w:rsidR="00C3192B" w:rsidRDefault="00C3192B">
      <w:pPr>
        <w:pStyle w:val="BodyText"/>
        <w:tabs>
          <w:tab w:val="clear" w:pos="2552"/>
        </w:tabs>
        <w:ind w:left="3870" w:hanging="1318"/>
      </w:pPr>
      <w:r>
        <w:rPr>
          <w:rFonts w:cs="Arial"/>
          <w:lang w:val="en-US"/>
        </w:rPr>
        <w:t xml:space="preserve">TTCN-3 </w:t>
      </w:r>
      <w:r>
        <w:rPr>
          <w:rFonts w:cs="Arial"/>
          <w:lang w:val="en-US"/>
        </w:rPr>
        <w:tab/>
        <w:t>Testing and Test Control Notation version 3</w:t>
      </w:r>
    </w:p>
    <w:p w:rsidR="00C3192B" w:rsidRDefault="00C3192B">
      <w:pPr>
        <w:pStyle w:val="Heading3"/>
      </w:pPr>
      <w:bookmarkStart w:id="47" w:name="_Toc55708649"/>
      <w:bookmarkStart w:id="48" w:name="_Toc223419764"/>
      <w:bookmarkStart w:id="49" w:name="_Toc265738626"/>
      <w:r>
        <w:t>Terminology</w:t>
      </w:r>
      <w:bookmarkEnd w:id="47"/>
      <w:bookmarkEnd w:id="48"/>
      <w:bookmarkEnd w:id="49"/>
    </w:p>
    <w:p w:rsidR="00C3192B" w:rsidRDefault="00C3192B">
      <w:pPr>
        <w:pStyle w:val="BodyText"/>
      </w:pPr>
      <w:r>
        <w:t>-</w:t>
      </w:r>
    </w:p>
    <w:p w:rsidR="00C3192B" w:rsidRDefault="00C3192B">
      <w:pPr>
        <w:pStyle w:val="Heading2"/>
      </w:pPr>
      <w:bookmarkStart w:id="50" w:name="_Toc46547758"/>
      <w:bookmarkStart w:id="51" w:name="_Toc55708650"/>
      <w:bookmarkStart w:id="52" w:name="_Toc223419765"/>
      <w:bookmarkStart w:id="53" w:name="_Toc265738627"/>
      <w:r>
        <w:t>System Requirements</w:t>
      </w:r>
      <w:bookmarkEnd w:id="50"/>
      <w:bookmarkEnd w:id="51"/>
      <w:bookmarkEnd w:id="52"/>
      <w:bookmarkEnd w:id="53"/>
    </w:p>
    <w:p w:rsidR="00C3192B" w:rsidRDefault="00C3192B">
      <w:pPr>
        <w:pStyle w:val="Textbody"/>
        <w:rPr>
          <w:lang w:val="en-US"/>
        </w:rPr>
      </w:pPr>
      <w:r>
        <w:rPr>
          <w:lang w:val="en-US"/>
        </w:rPr>
        <w:t>In order to operate the HTTP test port the following system requirements must be satisfied:</w:t>
      </w:r>
    </w:p>
    <w:p w:rsidR="00F87228" w:rsidRDefault="00C3192B" w:rsidP="00F87228">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rPr>
          <w:lang w:val="en-US"/>
        </w:rPr>
      </w:pPr>
      <w:r>
        <w:rPr>
          <w:lang w:val="en-US"/>
        </w:rPr>
        <w:t>Platform: any platform supported by TITAN RTE, optional OpenSSL.</w:t>
      </w:r>
    </w:p>
    <w:p w:rsidR="00C3192B" w:rsidRPr="00F87228" w:rsidRDefault="00C3192B" w:rsidP="00BE57FF">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rPr>
          <w:lang w:val="en-US"/>
        </w:rPr>
      </w:pPr>
      <w:r>
        <w:rPr>
          <w:lang w:val="en-US"/>
        </w:rPr>
        <w:t xml:space="preserve">TITAN TTCN-3 Test Executor </w:t>
      </w:r>
      <w:r w:rsidR="004F0DC3">
        <w:rPr>
          <w:lang w:val="en-US"/>
        </w:rPr>
        <w:t>R</w:t>
      </w:r>
      <w:r w:rsidR="00BE57FF">
        <w:rPr>
          <w:lang w:val="en-US"/>
        </w:rPr>
        <w:t>8</w:t>
      </w:r>
      <w:r w:rsidR="004F0DC3">
        <w:rPr>
          <w:lang w:val="en-US"/>
        </w:rPr>
        <w:t xml:space="preserve">A </w:t>
      </w:r>
      <w:r w:rsidR="00F87228">
        <w:t>(1.</w:t>
      </w:r>
      <w:r w:rsidR="00BE57FF">
        <w:t>8</w:t>
      </w:r>
      <w:r w:rsidR="00F87228">
        <w:t>.pl0</w:t>
      </w:r>
      <w:r w:rsidR="004F0DC3">
        <w:t>)</w:t>
      </w:r>
      <w:r w:rsidR="00F87228" w:rsidRPr="00330B97">
        <w:t xml:space="preserve"> </w:t>
      </w:r>
      <w:r w:rsidR="00F87228" w:rsidRPr="00357905">
        <w:t>or hig</w:t>
      </w:r>
      <w:r w:rsidR="004F0DC3">
        <w:t>her</w:t>
      </w:r>
      <w:r w:rsidR="00F87228">
        <w:rPr>
          <w:lang w:val="en-US"/>
        </w:rPr>
        <w:t xml:space="preserve"> installed. For </w:t>
      </w:r>
      <w:r>
        <w:rPr>
          <w:lang w:val="en-US"/>
        </w:rPr>
        <w:t xml:space="preserve">installation guide see </w:t>
      </w:r>
      <w:hyperlink w:anchor="ref2" w:history="1">
        <w:r>
          <w:rPr>
            <w:rStyle w:val="Hyperlink"/>
            <w:lang w:val="en-US"/>
          </w:rPr>
          <w:t>[2]</w:t>
        </w:r>
      </w:hyperlink>
      <w:r>
        <w:rPr>
          <w:lang w:val="en-US"/>
        </w:rPr>
        <w:t>.</w:t>
      </w:r>
      <w:r w:rsidR="00F87228">
        <w:rPr>
          <w:lang w:val="en-US"/>
        </w:rPr>
        <w:t xml:space="preserve"> </w:t>
      </w:r>
      <w:r w:rsidR="00F87228" w:rsidRPr="00357905">
        <w:t xml:space="preserve">Please note: This version of the </w:t>
      </w:r>
      <w:r w:rsidR="00770ECB">
        <w:t>test port</w:t>
      </w:r>
      <w:r w:rsidR="00F87228" w:rsidRPr="00357905">
        <w:t xml:space="preserve"> is not compatible with TITAN releases earlier than R</w:t>
      </w:r>
      <w:r w:rsidR="00BE57FF">
        <w:t>8</w:t>
      </w:r>
      <w:r w:rsidR="00F87228" w:rsidRPr="00357905">
        <w:t>A</w:t>
      </w:r>
      <w:r w:rsidR="00F87228">
        <w:t>.</w:t>
      </w:r>
    </w:p>
    <w:p w:rsidR="00C3192B" w:rsidRDefault="00C3192B">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pPr>
      <w:r>
        <w:rPr>
          <w:lang w:val="en-US"/>
        </w:rPr>
        <w:t>The C compiler gcc version 2.95 or above is installed.</w:t>
      </w:r>
    </w:p>
    <w:p w:rsidR="00C3192B" w:rsidRDefault="00C3192B">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pPr>
      <w:r>
        <w:rPr>
          <w:lang w:val="en-US"/>
        </w:rPr>
        <w:t xml:space="preserve">The OpenSSL 0.9.7 or above is installed. See </w:t>
      </w:r>
      <w:hyperlink w:anchor="ref6" w:history="1">
        <w:r>
          <w:rPr>
            <w:rStyle w:val="Hyperlink"/>
            <w:lang w:val="en-US"/>
          </w:rPr>
          <w:t>[6]</w:t>
        </w:r>
      </w:hyperlink>
      <w:r>
        <w:rPr>
          <w:lang w:val="en-US"/>
        </w:rPr>
        <w:t>.</w:t>
      </w:r>
    </w:p>
    <w:p w:rsidR="00C3192B" w:rsidRDefault="00C3192B" w:rsidP="00F0635E">
      <w:pPr>
        <w:pStyle w:val="Textbody"/>
        <w:numPr>
          <w:ilvl w:val="0"/>
          <w:numId w:val="22"/>
        </w:numPr>
        <w:tabs>
          <w:tab w:val="clear" w:pos="2552"/>
          <w:tab w:val="clear" w:pos="3856"/>
          <w:tab w:val="clear" w:pos="5216"/>
          <w:tab w:val="clear" w:pos="6464"/>
          <w:tab w:val="clear" w:pos="7768"/>
          <w:tab w:val="clear" w:pos="9072"/>
          <w:tab w:val="clear" w:pos="10206"/>
          <w:tab w:val="left" w:pos="2660"/>
          <w:tab w:val="left" w:pos="3021"/>
          <w:tab w:val="left" w:pos="4269"/>
          <w:tab w:val="left" w:pos="4682"/>
          <w:tab w:val="left" w:pos="5573"/>
          <w:tab w:val="left" w:pos="5816"/>
          <w:tab w:val="left" w:pos="6877"/>
          <w:tab w:val="left" w:pos="8011"/>
        </w:tabs>
        <w:spacing w:after="120"/>
      </w:pPr>
      <w:r>
        <w:t>The Abstrac</w:t>
      </w:r>
      <w:r w:rsidR="00D277B2">
        <w:t>t_Socket CNL 113 384, rev. R</w:t>
      </w:r>
      <w:r w:rsidR="00F0635E">
        <w:t>6A</w:t>
      </w:r>
      <w:r>
        <w:t xml:space="preserve"> or later product has to be installed.</w:t>
      </w:r>
    </w:p>
    <w:p w:rsidR="00C3192B" w:rsidRDefault="00C3192B">
      <w:pPr>
        <w:pStyle w:val="Heading2"/>
      </w:pPr>
      <w:bookmarkStart w:id="54" w:name="_Toc46547759"/>
      <w:bookmarkStart w:id="55" w:name="_Toc55708651"/>
      <w:bookmarkStart w:id="56" w:name="_Toc223419766"/>
      <w:bookmarkStart w:id="57" w:name="_Toc265738628"/>
      <w:r>
        <w:lastRenderedPageBreak/>
        <w:t>Fundamental Concepts</w:t>
      </w:r>
      <w:bookmarkEnd w:id="54"/>
      <w:bookmarkEnd w:id="55"/>
      <w:bookmarkEnd w:id="56"/>
      <w:bookmarkEnd w:id="57"/>
    </w:p>
    <w:p w:rsidR="00C3192B" w:rsidRDefault="00C3192B">
      <w:pPr>
        <w:pStyle w:val="BodyText"/>
      </w:pPr>
      <w:r>
        <w:rPr>
          <w:lang w:val="en-US"/>
        </w:rPr>
        <w:t xml:space="preserve">The test port establishes connection between the TTCN-3 test executor and the HTTP server or client trough a TCP/IP socket connection. The test port transmits and receives HTTP1.1 messages; see </w:t>
      </w:r>
      <w:hyperlink w:anchor="ref4" w:history="1">
        <w:r>
          <w:rPr>
            <w:rStyle w:val="Hyperlink"/>
            <w:lang w:val="en-US"/>
          </w:rPr>
          <w:t>[4]</w:t>
        </w:r>
      </w:hyperlink>
      <w:r>
        <w:rPr>
          <w:lang w:val="en-US"/>
        </w:rPr>
        <w:t xml:space="preserve"> and </w:t>
      </w:r>
      <w:hyperlink w:anchor="ref5" w:history="1">
        <w:r>
          <w:rPr>
            <w:rStyle w:val="Hyperlink"/>
            <w:lang w:val="en-US"/>
          </w:rPr>
          <w:t>[5]</w:t>
        </w:r>
      </w:hyperlink>
      <w:r>
        <w:rPr>
          <w:lang w:val="en-US"/>
        </w:rPr>
        <w:t>.</w:t>
      </w:r>
    </w:p>
    <w:p w:rsidR="00C3192B" w:rsidRDefault="00C3192B">
      <w:pPr>
        <w:pStyle w:val="Heading1"/>
      </w:pPr>
      <w:bookmarkStart w:id="58" w:name="_Toc55708652"/>
      <w:bookmarkStart w:id="59" w:name="_Toc223419767"/>
      <w:bookmarkStart w:id="60" w:name="_Toc223421189"/>
      <w:bookmarkStart w:id="61" w:name="_Toc265738629"/>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bookmarkEnd w:id="58"/>
      <w:bookmarkEnd w:id="59"/>
      <w:bookmarkEnd w:id="60"/>
      <w:bookmarkEnd w:id="61"/>
    </w:p>
    <w:p w:rsidR="00C3192B" w:rsidRDefault="00C3192B">
      <w:pPr>
        <w:pStyle w:val="Heading2"/>
      </w:pPr>
      <w:bookmarkStart w:id="62" w:name="_Toc55708653"/>
      <w:bookmarkStart w:id="63" w:name="_Toc223419768"/>
      <w:bookmarkStart w:id="64" w:name="_Toc265738630"/>
      <w:r>
        <w:t>Overview</w:t>
      </w:r>
      <w:bookmarkEnd w:id="62"/>
      <w:bookmarkEnd w:id="63"/>
      <w:bookmarkEnd w:id="64"/>
    </w:p>
    <w:p w:rsidR="00C3192B" w:rsidRDefault="00C3192B">
      <w:pPr>
        <w:pStyle w:val="BodyText"/>
      </w:pPr>
      <w:r>
        <w:rPr>
          <w:lang w:val="en-US"/>
        </w:rPr>
        <w:t>The HTTP test port offers HTTP message primitives and TCP connection control ASPs to the test suite in TTCN-3 format. The TTCN-3 definition of the HTTP messages and TCP notification ASPs can be found in a separate TTCN-3 module. This module should be imported into the test suite.</w:t>
      </w:r>
    </w:p>
    <w:p w:rsidR="00C3192B" w:rsidRDefault="00C3192B">
      <w:pPr>
        <w:pStyle w:val="Heading2"/>
      </w:pPr>
      <w:bookmarkStart w:id="65" w:name="_Toc46547765"/>
      <w:bookmarkStart w:id="66" w:name="_Toc55708654"/>
      <w:bookmarkStart w:id="67" w:name="_Toc223419769"/>
      <w:bookmarkStart w:id="68" w:name="_Toc265738631"/>
      <w:r>
        <w:t>Installation</w:t>
      </w:r>
      <w:bookmarkEnd w:id="65"/>
      <w:bookmarkEnd w:id="66"/>
      <w:bookmarkEnd w:id="67"/>
      <w:bookmarkEnd w:id="68"/>
    </w:p>
    <w:p w:rsidR="00C3192B" w:rsidRDefault="00C3192B">
      <w:pPr>
        <w:pStyle w:val="Textbody"/>
      </w:pPr>
      <w:r>
        <w:rPr>
          <w:lang w:val="en-US"/>
        </w:rPr>
        <w:t>Since the HTTP test port is used as a part of the TTCN-3 test environment this requires TTCN-3 Test Executor to be installed before any operation of the HTTP test port. For more details on the installation of TTCN-3 Test Executor see the relevant section of</w:t>
      </w:r>
      <w:r>
        <w:t xml:space="preserve"> </w:t>
      </w:r>
      <w:hyperlink w:anchor="ref2" w:history="1">
        <w:r>
          <w:rPr>
            <w:rStyle w:val="Hyperlink"/>
          </w:rPr>
          <w:t>[2]</w:t>
        </w:r>
      </w:hyperlink>
      <w:r>
        <w:rPr>
          <w:lang w:val="en-US"/>
        </w:rPr>
        <w:t>.</w:t>
      </w:r>
    </w:p>
    <w:p w:rsidR="00C3192B" w:rsidRDefault="00C3192B">
      <w:pPr>
        <w:pStyle w:val="BodyText"/>
        <w:rPr>
          <w:lang w:val="en-US"/>
        </w:rPr>
      </w:pPr>
      <w:r>
        <w:rPr>
          <w:lang w:val="en-US"/>
        </w:rPr>
        <w:t>When building the executable test suite intended to handle HTTP over SSL connections, the libraries compiled for the OpenSSL toolkit and the TTCN-3 Test Executor should also be linked into the executable.</w:t>
      </w:r>
    </w:p>
    <w:p w:rsidR="00C3192B" w:rsidRDefault="00C3192B">
      <w:pPr>
        <w:pStyle w:val="BodyText"/>
      </w:pPr>
      <w:r>
        <w:rPr>
          <w:lang w:val="en-US"/>
        </w:rPr>
        <w:t xml:space="preserve">Using and compiling OpenSSL is optional in the test port. See </w:t>
      </w:r>
      <w:hyperlink w:anchor="ref6" w:history="1">
        <w:r>
          <w:rPr>
            <w:rStyle w:val="Hyperlink"/>
            <w:lang w:val="en-US"/>
          </w:rPr>
          <w:t>[6]</w:t>
        </w:r>
      </w:hyperlink>
      <w:r>
        <w:rPr>
          <w:lang w:val="en-US"/>
        </w:rPr>
        <w:t xml:space="preserve"> for more information. OpenSSL libraries should be added to the Makefile generated by the TITAN executor see example in close </w:t>
      </w:r>
      <w:r>
        <w:rPr>
          <w:lang w:val="en-US"/>
        </w:rPr>
        <w:fldChar w:fldCharType="begin"/>
      </w:r>
      <w:r>
        <w:rPr>
          <w:lang w:val="en-US"/>
        </w:rPr>
        <w:instrText xml:space="preserve"> REF _Ref128204502 \r \h </w:instrText>
      </w:r>
      <w:r>
        <w:rPr>
          <w:lang w:val="en-US"/>
        </w:rPr>
      </w:r>
      <w:r>
        <w:rPr>
          <w:lang w:val="en-US"/>
        </w:rPr>
        <w:fldChar w:fldCharType="separate"/>
      </w:r>
      <w:r w:rsidR="00646674">
        <w:rPr>
          <w:lang w:val="en-US"/>
        </w:rPr>
        <w:t>8.2</w:t>
      </w:r>
      <w:r>
        <w:rPr>
          <w:lang w:val="en-US"/>
        </w:rPr>
        <w:fldChar w:fldCharType="end"/>
      </w:r>
      <w:r>
        <w:rPr>
          <w:lang w:val="en-US"/>
        </w:rPr>
        <w:t>.</w:t>
      </w:r>
    </w:p>
    <w:p w:rsidR="00C3192B" w:rsidRDefault="00C3192B">
      <w:pPr>
        <w:pStyle w:val="Heading2"/>
      </w:pPr>
      <w:bookmarkStart w:id="69" w:name="_Toc46547766"/>
      <w:bookmarkStart w:id="70" w:name="_Toc55708655"/>
      <w:bookmarkStart w:id="71" w:name="_Toc223419770"/>
      <w:bookmarkStart w:id="72" w:name="_Toc265738632"/>
      <w:r>
        <w:t>Configuration</w:t>
      </w:r>
      <w:bookmarkEnd w:id="69"/>
      <w:bookmarkEnd w:id="70"/>
      <w:bookmarkEnd w:id="71"/>
      <w:bookmarkEnd w:id="72"/>
    </w:p>
    <w:p w:rsidR="00C3192B" w:rsidRDefault="00C3192B">
      <w:pPr>
        <w:pStyle w:val="BodyText"/>
      </w:pPr>
      <w:bookmarkStart w:id="73" w:name="_Toc55708656"/>
      <w:r>
        <w:rPr>
          <w:lang w:val="en-US"/>
        </w:rPr>
        <w:t xml:space="preserve">The executable test program </w:t>
      </w:r>
      <w:r>
        <w:t>behaviour</w:t>
      </w:r>
      <w:r>
        <w:rPr>
          <w:lang w:val="en-US"/>
        </w:rPr>
        <w:t xml:space="preserve"> is customized via the RTE configuration file. This is a simple text file, which contains various sections (e.g. [TESTPORT_PARAMETERS]) after each other. The usual suffix of the RTE configuration file is </w:t>
      </w:r>
      <w:r>
        <w:rPr>
          <w:rFonts w:ascii="Courier" w:hAnsi="Courier"/>
          <w:lang w:val="en-US"/>
        </w:rPr>
        <w:t>.cfg</w:t>
      </w:r>
      <w:r>
        <w:rPr>
          <w:lang w:val="en-US"/>
        </w:rPr>
        <w:t xml:space="preserve">. For further information about the configuration file see </w:t>
      </w:r>
      <w:hyperlink w:anchor="ref2" w:history="1">
        <w:r>
          <w:rPr>
            <w:rStyle w:val="Hyperlink"/>
            <w:lang w:val="en-US"/>
          </w:rPr>
          <w:t>[2]</w:t>
        </w:r>
      </w:hyperlink>
      <w:r>
        <w:rPr>
          <w:lang w:val="en-US"/>
        </w:rPr>
        <w:t>.</w:t>
      </w:r>
    </w:p>
    <w:p w:rsidR="00C3192B" w:rsidRDefault="00C3192B">
      <w:pPr>
        <w:pStyle w:val="Heading3"/>
      </w:pPr>
      <w:bookmarkStart w:id="74" w:name="_Ref128381045"/>
      <w:bookmarkStart w:id="75" w:name="_Ref128383756"/>
      <w:bookmarkStart w:id="76" w:name="_Ref128970735"/>
      <w:bookmarkStart w:id="77" w:name="_Toc223419771"/>
      <w:bookmarkStart w:id="78" w:name="_Toc265738633"/>
      <w:r>
        <w:t>HTTP test port parameters in the RTE configuration file</w:t>
      </w:r>
      <w:bookmarkEnd w:id="73"/>
      <w:bookmarkEnd w:id="74"/>
      <w:bookmarkEnd w:id="75"/>
      <w:bookmarkEnd w:id="76"/>
      <w:bookmarkEnd w:id="77"/>
      <w:bookmarkEnd w:id="78"/>
    </w:p>
    <w:p w:rsidR="00C3192B" w:rsidRDefault="00C3192B">
      <w:pPr>
        <w:pStyle w:val="Textbody"/>
      </w:pPr>
      <w:r>
        <w:rPr>
          <w:lang w:val="en-US"/>
        </w:rPr>
        <w:t xml:space="preserve">In the </w:t>
      </w:r>
      <w:r>
        <w:rPr>
          <w:rFonts w:ascii="Courier" w:hAnsi="Courier"/>
          <w:lang w:val="en-US"/>
        </w:rPr>
        <w:t>[TESTPORT_PARAMETERS]</w:t>
      </w:r>
      <w:r>
        <w:rPr>
          <w:lang w:val="en-US"/>
        </w:rPr>
        <w:t xml:space="preserve"> section you can specify parameters that are passed to the test ports. Each parameter definition consists of a component name, a port name, a parameter name and a parameter value. The component name can be either an identifier or a component reference (integer) value. The port and parameter names are identifiers while the parameter value always must be a charstring (with quotation marks). Instead of component name or port name (or both of them) the asterisk (</w:t>
      </w:r>
      <w:r>
        <w:rPr>
          <w:lang w:val="en-US"/>
        </w:rPr>
        <w:t>“</w:t>
      </w:r>
      <w:r>
        <w:rPr>
          <w:lang w:val="en-US"/>
        </w:rPr>
        <w:t>*</w:t>
      </w:r>
      <w:r>
        <w:rPr>
          <w:lang w:val="en-US"/>
        </w:rPr>
        <w:t>”</w:t>
      </w:r>
      <w:r>
        <w:rPr>
          <w:lang w:val="en-US"/>
        </w:rPr>
        <w:t xml:space="preserve">) sign can be used, which means </w:t>
      </w:r>
      <w:r>
        <w:rPr>
          <w:lang w:val="en-US"/>
        </w:rPr>
        <w:t>“</w:t>
      </w:r>
      <w:r>
        <w:rPr>
          <w:lang w:val="en-US"/>
        </w:rPr>
        <w:t>all components</w:t>
      </w:r>
      <w:r>
        <w:rPr>
          <w:lang w:val="en-US"/>
        </w:rPr>
        <w:t>”</w:t>
      </w:r>
      <w:r>
        <w:rPr>
          <w:lang w:val="en-US"/>
        </w:rPr>
        <w:t xml:space="preserve"> or </w:t>
      </w:r>
      <w:r>
        <w:rPr>
          <w:lang w:val="en-US"/>
        </w:rPr>
        <w:t>“</w:t>
      </w:r>
      <w:r>
        <w:rPr>
          <w:lang w:val="en-US"/>
        </w:rPr>
        <w:t>all ports of the component</w:t>
      </w:r>
      <w:r>
        <w:rPr>
          <w:lang w:val="en-US"/>
        </w:rPr>
        <w:t>“</w:t>
      </w:r>
      <w:r>
        <w:rPr>
          <w:lang w:val="en-US"/>
        </w:rPr>
        <w:t xml:space="preserve">. More information about the RTE configuration file can be found in </w:t>
      </w:r>
      <w:hyperlink w:anchor="ref2" w:history="1">
        <w:r>
          <w:rPr>
            <w:rStyle w:val="Hyperlink"/>
            <w:lang w:val="en-US"/>
          </w:rPr>
          <w:t>[2]</w:t>
        </w:r>
      </w:hyperlink>
      <w:r>
        <w:rPr>
          <w:lang w:val="en-US"/>
        </w:rPr>
        <w:t>.</w:t>
      </w:r>
    </w:p>
    <w:p w:rsidR="00C3192B" w:rsidRDefault="00C3192B">
      <w:pPr>
        <w:pStyle w:val="Textbody"/>
        <w:rPr>
          <w:lang w:val="en-US"/>
        </w:rPr>
      </w:pPr>
      <w:r>
        <w:rPr>
          <w:lang w:val="en-US"/>
        </w:rPr>
        <w:lastRenderedPageBreak/>
        <w:t xml:space="preserve">In the </w:t>
      </w:r>
      <w:r>
        <w:rPr>
          <w:rFonts w:ascii="Courier" w:hAnsi="Courier"/>
          <w:lang w:val="en-US"/>
        </w:rPr>
        <w:t>[TESTPORT_PARAMETERS]</w:t>
      </w:r>
      <w:r>
        <w:rPr>
          <w:lang w:val="en-US"/>
        </w:rPr>
        <w:t xml:space="preserve"> section the following parameters can be set for the HTTP test port. Parameters marked with bold fonts apply to </w:t>
      </w:r>
      <w:r>
        <w:rPr>
          <w:b/>
          <w:lang w:val="en-US"/>
        </w:rPr>
        <w:t>SSL</w:t>
      </w:r>
      <w:r>
        <w:rPr>
          <w:lang w:val="en-US"/>
        </w:rPr>
        <w:t xml:space="preserve"> using HTTP test ports </w:t>
      </w:r>
      <w:r>
        <w:rPr>
          <w:b/>
          <w:lang w:val="en-US"/>
        </w:rPr>
        <w:t>only</w:t>
      </w:r>
      <w:r>
        <w:rPr>
          <w:lang w:val="en-US"/>
        </w:rPr>
        <w:t xml:space="preserve">. Parameter values are </w:t>
      </w:r>
      <w:r>
        <w:rPr>
          <w:b/>
          <w:bCs/>
          <w:lang w:val="en-US"/>
        </w:rPr>
        <w:t>case-sensitive</w:t>
      </w:r>
      <w:r>
        <w:rPr>
          <w:lang w:val="en-US"/>
        </w:rPr>
        <w:t>!</w:t>
      </w:r>
    </w:p>
    <w:p w:rsidR="00C3192B" w:rsidRDefault="00C3192B">
      <w:pPr>
        <w:pStyle w:val="Textbody"/>
        <w:rPr>
          <w:rFonts w:ascii="Courier" w:hAnsi="Courier"/>
        </w:rPr>
      </w:pPr>
      <w:r>
        <w:rPr>
          <w:rFonts w:ascii="Courier" w:hAnsi="Courier"/>
        </w:rPr>
        <w:t>use_notification_ASPs</w:t>
      </w:r>
    </w:p>
    <w:p w:rsidR="00C3192B" w:rsidRDefault="00C3192B">
      <w:pPr>
        <w:pStyle w:val="BodyText"/>
      </w:pPr>
      <w:r>
        <w:t>Enables receiving of ‘Connect_result’, ‘Client_connected’ and ‘Listen_result’ ASPs.  Its default value is “no” in order to provide backward-compatibility for test suites using the port versions older than R2A.</w:t>
      </w:r>
    </w:p>
    <w:p w:rsidR="004063A9" w:rsidRDefault="004063A9" w:rsidP="004063A9">
      <w:pPr>
        <w:pStyle w:val="Textbody"/>
        <w:rPr>
          <w:rFonts w:ascii="Courier" w:hAnsi="Courier"/>
        </w:rPr>
      </w:pPr>
      <w:r>
        <w:rPr>
          <w:rFonts w:ascii="Courier" w:hAnsi="Courier"/>
        </w:rPr>
        <w:t>server_backlog</w:t>
      </w:r>
    </w:p>
    <w:p w:rsidR="004063A9" w:rsidRPr="004063A9" w:rsidRDefault="004063A9" w:rsidP="004063A9">
      <w:pPr>
        <w:pStyle w:val="BodyText"/>
        <w:rPr>
          <w:lang w:val="en-US"/>
        </w:rPr>
      </w:pPr>
      <w:r w:rsidRPr="004063A9">
        <w:rPr>
          <w:lang w:val="en-US"/>
        </w:rPr>
        <w:t>The parameter can be used to specify the number of allowed pending (queued) connection requests on the port the server listens. It is optional in server mode and not used in client mode. The default value is “1</w:t>
      </w:r>
      <w:r>
        <w:rPr>
          <w:lang w:val="en-US"/>
        </w:rPr>
        <w:t>024</w:t>
      </w:r>
      <w:r w:rsidRPr="004063A9">
        <w:rPr>
          <w:lang w:val="en-US"/>
        </w:rPr>
        <w:t>”.</w:t>
      </w:r>
    </w:p>
    <w:p w:rsidR="00C3192B" w:rsidRDefault="00C3192B">
      <w:pPr>
        <w:pStyle w:val="Textbody"/>
        <w:rPr>
          <w:rFonts w:ascii="Courier" w:hAnsi="Courier"/>
        </w:rPr>
      </w:pPr>
      <w:r>
        <w:rPr>
          <w:rFonts w:ascii="Courier" w:hAnsi="Courier"/>
        </w:rPr>
        <w:t>http_debugging</w:t>
      </w:r>
    </w:p>
    <w:p w:rsidR="00C3192B" w:rsidRDefault="00C3192B">
      <w:pPr>
        <w:pStyle w:val="BodyText"/>
      </w:pPr>
      <w:r>
        <w:t>Enables detailed debugging in the test port. It has only effect when TTCN_DEBUG is also set within the logging parameters of the configuration file. Its default value is “no”.</w:t>
      </w:r>
    </w:p>
    <w:p w:rsidR="00C3192B" w:rsidRDefault="00C3192B">
      <w:pPr>
        <w:pStyle w:val="Textbody"/>
        <w:rPr>
          <w:rFonts w:ascii="Courier" w:hAnsi="Courier"/>
          <w:b/>
          <w:bCs/>
        </w:rPr>
      </w:pPr>
      <w:r>
        <w:rPr>
          <w:rFonts w:ascii="Courier" w:hAnsi="Courier"/>
          <w:b/>
          <w:bCs/>
        </w:rPr>
        <w:t>TRUSTEDCALIST_FILE</w:t>
      </w:r>
    </w:p>
    <w:p w:rsidR="00C3192B" w:rsidRDefault="00C3192B" w:rsidP="007A0645">
      <w:pPr>
        <w:pStyle w:val="BodyText"/>
      </w:pPr>
      <w:r>
        <w:t xml:space="preserve">It specifies a PEM encoded file’s path on the file system containing the certificates of the trusted CA authorities to use. </w:t>
      </w:r>
      <w:r w:rsidR="007A0645">
        <w:rPr>
          <w:rFonts w:cs="Arial"/>
          <w:lang w:val="en-US"/>
        </w:rPr>
        <w:t xml:space="preserve">Mandatory in server mode, and mandatory in client mode if </w:t>
      </w:r>
      <w:r>
        <w:rPr>
          <w:rFonts w:ascii="Courier"/>
          <w:lang w:val="en-US"/>
        </w:rPr>
        <w:t>VERIFYCERTIFICATE</w:t>
      </w:r>
      <w:r>
        <w:t>=”yes”.</w:t>
      </w:r>
    </w:p>
    <w:p w:rsidR="00C3192B" w:rsidRDefault="00C3192B">
      <w:pPr>
        <w:pStyle w:val="Textbody"/>
        <w:rPr>
          <w:rFonts w:ascii="Courier"/>
          <w:b/>
          <w:bCs/>
          <w:lang w:val="en-US"/>
        </w:rPr>
      </w:pPr>
      <w:r>
        <w:rPr>
          <w:rFonts w:ascii="Courier"/>
          <w:b/>
          <w:bCs/>
          <w:lang w:val="en-US"/>
        </w:rPr>
        <w:t>VERIFYCERTIFICATE</w:t>
      </w:r>
    </w:p>
    <w:p w:rsidR="007A0645" w:rsidRDefault="007A0645" w:rsidP="007A0645">
      <w:pPr>
        <w:pStyle w:val="Textbody"/>
        <w:jc w:val="both"/>
        <w:rPr>
          <w:rFonts w:hAnsi="Arial" w:cs="Arial"/>
          <w:lang w:val="en-US"/>
        </w:rPr>
      </w:pPr>
      <w:r>
        <w:rPr>
          <w:lang w:val="en-US"/>
        </w:rPr>
        <w:t xml:space="preserve">The parameter is </w:t>
      </w:r>
      <w:r w:rsidRPr="007A0645">
        <w:rPr>
          <w:b/>
          <w:lang w:val="en-US"/>
        </w:rPr>
        <w:t>optional</w:t>
      </w:r>
      <w:r>
        <w:rPr>
          <w:lang w:val="en-US"/>
        </w:rPr>
        <w:t xml:space="preserve">, and can be used to tell the HTTP test port whether to check the certificate of the other side. If it is defined </w:t>
      </w:r>
      <w:r>
        <w:rPr>
          <w:lang w:val="en-US"/>
        </w:rPr>
        <w:t>“</w:t>
      </w:r>
      <w:r>
        <w:rPr>
          <w:lang w:val="en-US"/>
        </w:rPr>
        <w:t>yes</w:t>
      </w:r>
      <w:r>
        <w:rPr>
          <w:lang w:val="en-US"/>
        </w:rPr>
        <w:t>”</w:t>
      </w:r>
      <w:r>
        <w:rPr>
          <w:lang w:val="en-US"/>
        </w:rPr>
        <w:t xml:space="preserve">, the test port will query and check the certificate. If the certificate is not valid (i.e. the public and private keys do not match), it will exit with a corresponding error message. If it is defined </w:t>
      </w:r>
      <w:r>
        <w:rPr>
          <w:lang w:val="en-US"/>
        </w:rPr>
        <w:t>“</w:t>
      </w:r>
      <w:r>
        <w:rPr>
          <w:lang w:val="en-US"/>
        </w:rPr>
        <w:t>no</w:t>
      </w:r>
      <w:r>
        <w:rPr>
          <w:lang w:val="en-US"/>
        </w:rPr>
        <w:t>”</w:t>
      </w:r>
      <w:r>
        <w:rPr>
          <w:lang w:val="en-US"/>
        </w:rPr>
        <w:t>, the test port will not check the validity of the certificate</w:t>
      </w:r>
      <w:r>
        <w:rPr>
          <w:rFonts w:hAnsi="Arial" w:cs="Arial"/>
          <w:lang w:val="en-US"/>
        </w:rPr>
        <w:t>. The default value is “no”.</w:t>
      </w:r>
    </w:p>
    <w:p w:rsidR="007A0645" w:rsidRDefault="00C3192B">
      <w:pPr>
        <w:pStyle w:val="Textbody"/>
        <w:rPr>
          <w:rFonts w:ascii="Courier"/>
          <w:b/>
          <w:bCs/>
          <w:lang w:val="en-US"/>
        </w:rPr>
      </w:pPr>
      <w:r>
        <w:rPr>
          <w:rFonts w:ascii="Courier"/>
          <w:b/>
          <w:bCs/>
          <w:lang w:val="en-US"/>
        </w:rPr>
        <w:t>KEYFILE</w:t>
      </w:r>
    </w:p>
    <w:p w:rsidR="007A0645" w:rsidRDefault="007A0645" w:rsidP="007A0645">
      <w:pPr>
        <w:pStyle w:val="Textbody"/>
        <w:rPr>
          <w:rFonts w:ascii="Courier"/>
          <w:b/>
          <w:bCs/>
          <w:lang w:val="en-US"/>
        </w:rPr>
      </w:pPr>
      <w:r>
        <w:rPr>
          <w:lang w:val="en-US"/>
        </w:rPr>
        <w:t xml:space="preserve">This parameter is </w:t>
      </w:r>
      <w:r w:rsidRPr="007A0645">
        <w:rPr>
          <w:b/>
          <w:bCs/>
          <w:lang w:val="en-US"/>
        </w:rPr>
        <w:t>conditional</w:t>
      </w:r>
      <w:r>
        <w:rPr>
          <w:lang w:val="en-US"/>
        </w:rPr>
        <w:t>. It specifies a PEM encoded file</w:t>
      </w:r>
      <w:r>
        <w:rPr>
          <w:lang w:val="en-US"/>
        </w:rPr>
        <w:t>’</w:t>
      </w:r>
      <w:r>
        <w:rPr>
          <w:lang w:val="en-US"/>
        </w:rPr>
        <w:t>s path on the file system containing the RSA private key</w:t>
      </w:r>
      <w:r>
        <w:rPr>
          <w:rFonts w:hAnsi="Arial" w:cs="Arial"/>
          <w:lang w:val="en-US"/>
        </w:rPr>
        <w:t>. Mandatory in server mode and optional in client mode.</w:t>
      </w:r>
    </w:p>
    <w:p w:rsidR="00C3192B" w:rsidRDefault="00C3192B">
      <w:pPr>
        <w:pStyle w:val="Textbody"/>
        <w:rPr>
          <w:rFonts w:ascii="Courier"/>
          <w:b/>
          <w:bCs/>
          <w:lang w:val="en-US"/>
        </w:rPr>
      </w:pPr>
      <w:r>
        <w:rPr>
          <w:rFonts w:ascii="Courier"/>
          <w:b/>
          <w:bCs/>
          <w:lang w:val="en-US"/>
        </w:rPr>
        <w:t>CERTIFICATEFILE</w:t>
      </w:r>
    </w:p>
    <w:p w:rsidR="007A0645" w:rsidRDefault="009D446B" w:rsidP="009D446B">
      <w:pPr>
        <w:pStyle w:val="Textbody"/>
        <w:jc w:val="both"/>
        <w:rPr>
          <w:rFonts w:ascii="Courier"/>
          <w:b/>
          <w:bCs/>
          <w:lang w:val="en-US"/>
        </w:rPr>
      </w:pPr>
      <w:r>
        <w:rPr>
          <w:lang w:val="en-US"/>
        </w:rPr>
        <w:t xml:space="preserve">This parameter is </w:t>
      </w:r>
      <w:r w:rsidRPr="009D446B">
        <w:rPr>
          <w:b/>
          <w:bCs/>
          <w:lang w:val="en-US"/>
        </w:rPr>
        <w:t>conditional</w:t>
      </w:r>
      <w:r>
        <w:rPr>
          <w:lang w:val="en-US"/>
        </w:rPr>
        <w:t xml:space="preserve">. </w:t>
      </w:r>
      <w:r w:rsidR="007A0645">
        <w:rPr>
          <w:lang w:val="en-US"/>
        </w:rPr>
        <w:t>It specifies a PEM encoded file</w:t>
      </w:r>
      <w:r w:rsidR="007A0645">
        <w:rPr>
          <w:lang w:val="en-US"/>
        </w:rPr>
        <w:t>’</w:t>
      </w:r>
      <w:r w:rsidR="007A0645">
        <w:rPr>
          <w:lang w:val="en-US"/>
        </w:rPr>
        <w:t>s path on the file system containing the certificate chain. For detailed information see</w:t>
      </w:r>
      <w:r>
        <w:rPr>
          <w:lang w:val="en-US"/>
        </w:rPr>
        <w:t xml:space="preserve"> </w:t>
      </w:r>
      <w:hyperlink w:anchor="ref6" w:history="1">
        <w:r>
          <w:rPr>
            <w:rStyle w:val="Hyperlink"/>
            <w:lang w:val="en-US"/>
          </w:rPr>
          <w:t>[6</w:t>
        </w:r>
        <w:r>
          <w:rPr>
            <w:rStyle w:val="Hyperlink"/>
            <w:lang w:val="en-US"/>
          </w:rPr>
          <w:t>]</w:t>
        </w:r>
      </w:hyperlink>
      <w:r w:rsidR="007A0645">
        <w:rPr>
          <w:rFonts w:hAnsi="Arial" w:cs="Arial"/>
          <w:lang w:val="en-US"/>
        </w:rPr>
        <w:t>. Mandatory in server mode and optional in client mode. Note that the server may require client authentication. In this case no connection can be established without a client certificate.</w:t>
      </w:r>
    </w:p>
    <w:p w:rsidR="00C3192B" w:rsidRDefault="00C3192B" w:rsidP="009D446B">
      <w:pPr>
        <w:pStyle w:val="Textbody"/>
        <w:keepNext/>
        <w:tabs>
          <w:tab w:val="clear" w:pos="3856"/>
          <w:tab w:val="clear" w:pos="6464"/>
          <w:tab w:val="left" w:pos="4050"/>
          <w:tab w:val="left" w:pos="6390"/>
        </w:tabs>
        <w:rPr>
          <w:rFonts w:ascii="Courier"/>
          <w:b/>
          <w:bCs/>
          <w:lang w:val="en-US"/>
        </w:rPr>
      </w:pPr>
      <w:r>
        <w:rPr>
          <w:rFonts w:ascii="Courier"/>
          <w:b/>
          <w:bCs/>
          <w:lang w:val="en-US"/>
        </w:rPr>
        <w:lastRenderedPageBreak/>
        <w:t>PASSWORD</w:t>
      </w:r>
    </w:p>
    <w:p w:rsidR="009D446B" w:rsidRDefault="009D446B" w:rsidP="009D446B">
      <w:pPr>
        <w:pStyle w:val="BodyText"/>
      </w:pPr>
      <w:r>
        <w:rPr>
          <w:lang w:val="en-US"/>
        </w:rPr>
        <w:t xml:space="preserve">The parameter is </w:t>
      </w:r>
      <w:r w:rsidRPr="009D446B">
        <w:rPr>
          <w:b/>
          <w:bCs/>
          <w:lang w:val="en-US"/>
        </w:rPr>
        <w:t>optional</w:t>
      </w:r>
      <w:r>
        <w:rPr>
          <w:lang w:val="en-US"/>
        </w:rPr>
        <w:t>, and can be used to specify the password protecting the private key file. The PASSWORD has to be the password used by generation of the private key file. If the password is not defined, the SSL toolkit asks for it when the test port receives the ‘LISTEN’ ASP. It is recommended to define it in the config file instead.</w:t>
      </w:r>
    </w:p>
    <w:p w:rsidR="00C3192B" w:rsidRDefault="00C3192B">
      <w:pPr>
        <w:pStyle w:val="Heading2"/>
      </w:pPr>
      <w:bookmarkStart w:id="79" w:name="_Toc223419772"/>
      <w:bookmarkStart w:id="80" w:name="_Toc265738634"/>
      <w:r>
        <w:t>Start Procedure</w:t>
      </w:r>
      <w:bookmarkEnd w:id="79"/>
      <w:bookmarkEnd w:id="80"/>
    </w:p>
    <w:p w:rsidR="00C3192B" w:rsidRDefault="00C3192B">
      <w:pPr>
        <w:pStyle w:val="Heading3"/>
      </w:pPr>
      <w:bookmarkStart w:id="81" w:name="_Toc223419773"/>
      <w:bookmarkStart w:id="82" w:name="_Toc265738635"/>
      <w:r>
        <w:t>TTCN-3 Test Executor</w:t>
      </w:r>
      <w:bookmarkEnd w:id="81"/>
      <w:bookmarkEnd w:id="82"/>
    </w:p>
    <w:p w:rsidR="00C3192B" w:rsidRDefault="00C3192B">
      <w:pPr>
        <w:pStyle w:val="Textbody"/>
        <w:tabs>
          <w:tab w:val="clear" w:pos="3856"/>
          <w:tab w:val="clear" w:pos="6464"/>
          <w:tab w:val="left" w:pos="4050"/>
          <w:tab w:val="left" w:pos="6390"/>
        </w:tabs>
      </w:pPr>
      <w:r>
        <w:rPr>
          <w:lang w:val="en-US"/>
        </w:rPr>
        <w:t xml:space="preserve">Before the executable test suite can be run the TTCN-3 modules and C++ codes should be compiled and linked into an executable program. This process can be automated using the make utility. For more information about the </w:t>
      </w:r>
      <w:r>
        <w:rPr>
          <w:rFonts w:ascii="Courier" w:hAnsi="Courier"/>
          <w:lang w:val="en-US"/>
        </w:rPr>
        <w:t>Makefile</w:t>
      </w:r>
      <w:r>
        <w:rPr>
          <w:lang w:val="en-US"/>
        </w:rPr>
        <w:t xml:space="preserve"> see the </w:t>
      </w:r>
      <w:r>
        <w:rPr>
          <w:b/>
          <w:i/>
          <w:lang w:val="en-US"/>
        </w:rPr>
        <w:t>Makefile</w:t>
      </w:r>
      <w:r>
        <w:rPr>
          <w:lang w:val="en-US"/>
        </w:rPr>
        <w:t xml:space="preserve"> section and </w:t>
      </w:r>
      <w:hyperlink w:anchor="ref2" w:history="1">
        <w:r>
          <w:rPr>
            <w:rStyle w:val="Hyperlink"/>
            <w:lang w:val="en-US"/>
          </w:rPr>
          <w:t>[2]</w:t>
        </w:r>
      </w:hyperlink>
      <w:r>
        <w:rPr>
          <w:lang w:val="en-US"/>
        </w:rPr>
        <w:t xml:space="preserve">. Note that the c++ implementation files </w:t>
      </w:r>
      <w:r>
        <w:rPr>
          <w:rFonts w:ascii="Courier" w:hAnsi="Courier"/>
          <w:lang w:val="en-US"/>
        </w:rPr>
        <w:t>HTTPmsg_PT.hh</w:t>
      </w:r>
      <w:r>
        <w:rPr>
          <w:lang w:val="en-US"/>
        </w:rPr>
        <w:t xml:space="preserve">, </w:t>
      </w:r>
      <w:r>
        <w:rPr>
          <w:rFonts w:ascii="Courier" w:hAnsi="Courier"/>
          <w:lang w:val="en-US"/>
        </w:rPr>
        <w:t xml:space="preserve">HTTPmsg_PT.cc, Abstract_Socket.cc, Abstract_Socket.hh </w:t>
      </w:r>
      <w:r>
        <w:rPr>
          <w:lang w:val="en-US"/>
        </w:rPr>
        <w:t xml:space="preserve">and the TTCN-3 modules </w:t>
      </w:r>
      <w:r>
        <w:rPr>
          <w:rFonts w:ascii="Courier" w:hAnsi="Courier"/>
          <w:lang w:val="en-US"/>
        </w:rPr>
        <w:t>HTTPmsg_Types.ttcn</w:t>
      </w:r>
      <w:r>
        <w:rPr>
          <w:lang w:val="en-US"/>
        </w:rPr>
        <w:t xml:space="preserve"> and </w:t>
      </w:r>
      <w:r>
        <w:rPr>
          <w:rFonts w:ascii="Courier" w:hAnsi="Courier"/>
          <w:lang w:val="en-US"/>
        </w:rPr>
        <w:t>HTTPmsg_PortType.ttcn</w:t>
      </w:r>
      <w:r>
        <w:rPr>
          <w:lang w:val="en-US"/>
        </w:rPr>
        <w:t xml:space="preserve"> of the test port should be included in the </w:t>
      </w:r>
      <w:r>
        <w:rPr>
          <w:rFonts w:ascii="Courier" w:hAnsi="Courier"/>
          <w:lang w:val="en-US"/>
        </w:rPr>
        <w:t>Makefile</w:t>
      </w:r>
      <w:r>
        <w:rPr>
          <w:lang w:val="en-US"/>
        </w:rPr>
        <w:t>.</w:t>
      </w:r>
    </w:p>
    <w:p w:rsidR="00C3192B" w:rsidRDefault="00C3192B">
      <w:pPr>
        <w:pStyle w:val="BodyText"/>
        <w:rPr>
          <w:lang w:val="en-US"/>
        </w:rPr>
      </w:pPr>
      <w:r>
        <w:rPr>
          <w:lang w:val="en-US"/>
        </w:rPr>
        <w:t xml:space="preserve">For information on how to start the execution see </w:t>
      </w:r>
      <w:hyperlink w:anchor="ref2" w:history="1">
        <w:r>
          <w:rPr>
            <w:rStyle w:val="Hyperlink"/>
            <w:lang w:val="en-US"/>
          </w:rPr>
          <w:t>[2]</w:t>
        </w:r>
      </w:hyperlink>
      <w:r>
        <w:rPr>
          <w:lang w:val="en-US"/>
        </w:rPr>
        <w:t>.</w:t>
      </w:r>
    </w:p>
    <w:p w:rsidR="00C3192B" w:rsidRDefault="00C3192B">
      <w:pPr>
        <w:pStyle w:val="Heading3"/>
      </w:pPr>
      <w:bookmarkStart w:id="83" w:name="_Ref128973126"/>
      <w:bookmarkStart w:id="84" w:name="_Toc223419774"/>
      <w:bookmarkStart w:id="85" w:name="_Toc265738636"/>
      <w:r>
        <w:t>Connecting to a server</w:t>
      </w:r>
      <w:bookmarkEnd w:id="83"/>
      <w:bookmarkEnd w:id="84"/>
      <w:bookmarkEnd w:id="85"/>
    </w:p>
    <w:p w:rsidR="00C3192B" w:rsidRDefault="00C3192B">
      <w:pPr>
        <w:pStyle w:val="BodyText"/>
      </w:pPr>
      <w:r>
        <w:t>In case of the test performs the role of a HTTP client, the ‘</w:t>
      </w:r>
      <w:r>
        <w:rPr>
          <w:rFonts w:ascii="Courier" w:hAnsi="Courier"/>
        </w:rPr>
        <w:t>Connect</w:t>
      </w:r>
      <w:r>
        <w:t>’ ASP has to be sent. Its parameters are:</w:t>
      </w:r>
    </w:p>
    <w:p w:rsidR="00C3192B" w:rsidRDefault="00C3192B">
      <w:pPr>
        <w:pStyle w:val="Text"/>
      </w:pPr>
    </w:p>
    <w:p w:rsidR="00C3192B" w:rsidRDefault="00C3192B">
      <w:pPr>
        <w:pStyle w:val="ListBullet"/>
      </w:pPr>
      <w:r>
        <w:rPr>
          <w:rFonts w:ascii="Courier" w:hAnsi="Courier"/>
        </w:rPr>
        <w:t>hostname</w:t>
      </w:r>
      <w:r>
        <w:t>:</w:t>
      </w:r>
      <w:r>
        <w:tab/>
        <w:t>host name or IP address of the remote server.</w:t>
      </w:r>
    </w:p>
    <w:p w:rsidR="00C3192B" w:rsidRDefault="00C3192B">
      <w:pPr>
        <w:pStyle w:val="ListBullet"/>
      </w:pPr>
      <w:r>
        <w:rPr>
          <w:rFonts w:ascii="Courier" w:hAnsi="Courier"/>
        </w:rPr>
        <w:t>portnumber</w:t>
      </w:r>
      <w:r>
        <w:t>:</w:t>
      </w:r>
      <w:r>
        <w:tab/>
        <w:t>port number of the remote server where it accepts connections.</w:t>
      </w:r>
    </w:p>
    <w:p w:rsidR="00C3192B" w:rsidRDefault="00C3192B">
      <w:pPr>
        <w:pStyle w:val="ListBullet"/>
      </w:pPr>
      <w:r>
        <w:rPr>
          <w:rFonts w:ascii="Courier" w:hAnsi="Courier"/>
        </w:rPr>
        <w:t>use_ssl</w:t>
      </w:r>
      <w:r>
        <w:t>:</w:t>
      </w:r>
      <w:r>
        <w:tab/>
        <w:t>has to be ‘</w:t>
      </w:r>
      <w:r>
        <w:rPr>
          <w:rFonts w:ascii="Courier" w:hAnsi="Courier"/>
        </w:rPr>
        <w:t>false</w:t>
      </w:r>
      <w:r>
        <w:t xml:space="preserve">’ on normal TCP/IP connections, </w:t>
      </w:r>
      <w:r>
        <w:rPr>
          <w:rFonts w:cs="Arial"/>
        </w:rPr>
        <w:t>‘</w:t>
      </w:r>
      <w:r>
        <w:rPr>
          <w:rFonts w:ascii="Courier" w:hAnsi="Courier"/>
        </w:rPr>
        <w:t>true</w:t>
      </w:r>
      <w:r>
        <w:t>’ if the server accepts HTTPS connections.</w:t>
      </w:r>
    </w:p>
    <w:p w:rsidR="00C3192B" w:rsidRDefault="00C3192B">
      <w:pPr>
        <w:pStyle w:val="BodyText"/>
      </w:pPr>
      <w:r>
        <w:t>Multiple parallel connections can be opened and used. If two or more connections are used in parallel, ‘</w:t>
      </w:r>
      <w:r>
        <w:rPr>
          <w:rFonts w:ascii="Courier" w:hAnsi="Courier"/>
        </w:rPr>
        <w:t>use_notification_ASPs</w:t>
      </w:r>
      <w:r>
        <w:t>’ parameter has to be set to ‘</w:t>
      </w:r>
      <w:r>
        <w:rPr>
          <w:rFonts w:ascii="Courier" w:hAnsi="Courier"/>
        </w:rPr>
        <w:t>true</w:t>
      </w:r>
      <w:r>
        <w:t xml:space="preserve">’, see </w:t>
      </w:r>
      <w:r>
        <w:fldChar w:fldCharType="begin"/>
      </w:r>
      <w:r>
        <w:instrText xml:space="preserve"> REF _Ref128970735 \r \h </w:instrText>
      </w:r>
      <w:r>
        <w:fldChar w:fldCharType="separate"/>
      </w:r>
      <w:r w:rsidR="00646674">
        <w:t>2.3.1</w:t>
      </w:r>
      <w:r>
        <w:fldChar w:fldCharType="end"/>
      </w:r>
      <w:r>
        <w:t>. In this case ‘</w:t>
      </w:r>
      <w:r>
        <w:rPr>
          <w:rFonts w:ascii="Courier" w:hAnsi="Courier"/>
        </w:rPr>
        <w:t>Connect_result</w:t>
      </w:r>
      <w:r>
        <w:t>’ ASP is returned to the test case with the ‘</w:t>
      </w:r>
      <w:r>
        <w:rPr>
          <w:rFonts w:ascii="Courier" w:hAnsi="Courier"/>
        </w:rPr>
        <w:t>client_id</w:t>
      </w:r>
      <w:r>
        <w:rPr>
          <w:rFonts w:cs="Arial"/>
        </w:rPr>
        <w:t xml:space="preserve">’ associated to the connection. </w:t>
      </w:r>
      <w:bookmarkStart w:id="86" w:name="client_id_usage"/>
      <w:bookmarkEnd w:id="86"/>
      <w:r>
        <w:rPr>
          <w:rFonts w:cs="Arial"/>
        </w:rPr>
        <w:t xml:space="preserve">The returned </w:t>
      </w:r>
      <w:r>
        <w:t>‘</w:t>
      </w:r>
      <w:r>
        <w:rPr>
          <w:rFonts w:ascii="Courier" w:hAnsi="Courier"/>
        </w:rPr>
        <w:t>client_id</w:t>
      </w:r>
      <w:r>
        <w:rPr>
          <w:rFonts w:cs="Arial"/>
        </w:rPr>
        <w:t xml:space="preserve">’ has to be used in the messages targeted to send on this connection. The returned </w:t>
      </w:r>
      <w:r>
        <w:t>‘</w:t>
      </w:r>
      <w:r>
        <w:rPr>
          <w:rFonts w:ascii="Courier" w:hAnsi="Courier"/>
        </w:rPr>
        <w:t>client_id</w:t>
      </w:r>
      <w:r>
        <w:rPr>
          <w:rFonts w:cs="Arial"/>
        </w:rPr>
        <w:t>’ with value ‘</w:t>
      </w:r>
      <w:r>
        <w:rPr>
          <w:rFonts w:ascii="Courier" w:hAnsi="Courier" w:cs="Arial"/>
        </w:rPr>
        <w:t>–1</w:t>
      </w:r>
      <w:r>
        <w:rPr>
          <w:rFonts w:cs="Arial"/>
        </w:rPr>
        <w:t xml:space="preserve">’ means that the server did not accept the connection because an error occurred. </w:t>
      </w:r>
    </w:p>
    <w:p w:rsidR="00C3192B" w:rsidRDefault="00C3192B">
      <w:pPr>
        <w:pStyle w:val="Heading3"/>
      </w:pPr>
      <w:bookmarkStart w:id="87" w:name="_Toc223419775"/>
      <w:bookmarkStart w:id="88" w:name="_Toc265738637"/>
      <w:r>
        <w:t>Starting a server, listening for client connections</w:t>
      </w:r>
      <w:bookmarkEnd w:id="87"/>
      <w:bookmarkEnd w:id="88"/>
    </w:p>
    <w:p w:rsidR="00C3192B" w:rsidRDefault="00C3192B">
      <w:pPr>
        <w:pStyle w:val="BodyText"/>
      </w:pPr>
      <w:r>
        <w:t>In case of the test performs the role of a HTTP server, the ‘</w:t>
      </w:r>
      <w:r>
        <w:rPr>
          <w:rFonts w:ascii="Courier" w:hAnsi="Courier"/>
        </w:rPr>
        <w:t>Listen</w:t>
      </w:r>
      <w:r>
        <w:t>’ ASP has to be sent. Its parameters are:</w:t>
      </w:r>
    </w:p>
    <w:p w:rsidR="00C3192B" w:rsidRDefault="00C3192B">
      <w:pPr>
        <w:pStyle w:val="Text"/>
      </w:pPr>
    </w:p>
    <w:p w:rsidR="00C3192B" w:rsidRDefault="00C3192B">
      <w:pPr>
        <w:pStyle w:val="ListBullet"/>
      </w:pPr>
      <w:r>
        <w:rPr>
          <w:rFonts w:ascii="Courier" w:hAnsi="Courier"/>
        </w:rPr>
        <w:t>local_hostname</w:t>
      </w:r>
      <w:r>
        <w:t>:</w:t>
      </w:r>
      <w:r>
        <w:tab/>
        <w:t>host name or IP address of the interface in the local computer. It should be set if the workstation has multiple IP interfaces, and the test has to use a specific one.</w:t>
      </w:r>
    </w:p>
    <w:p w:rsidR="00C3192B" w:rsidRDefault="00C3192B">
      <w:pPr>
        <w:pStyle w:val="ListBullet"/>
      </w:pPr>
      <w:r>
        <w:rPr>
          <w:rFonts w:ascii="Courier" w:hAnsi="Courier"/>
        </w:rPr>
        <w:lastRenderedPageBreak/>
        <w:t>portnumber</w:t>
      </w:r>
      <w:r>
        <w:t>:</w:t>
      </w:r>
      <w:r>
        <w:tab/>
        <w:t>port number where the server will accept connections.</w:t>
      </w:r>
    </w:p>
    <w:p w:rsidR="00C3192B" w:rsidRDefault="00C3192B">
      <w:pPr>
        <w:pStyle w:val="ListBullet"/>
      </w:pPr>
      <w:r>
        <w:rPr>
          <w:rFonts w:ascii="Courier" w:hAnsi="Courier"/>
        </w:rPr>
        <w:t>use_ssl</w:t>
      </w:r>
      <w:r>
        <w:t>:</w:t>
      </w:r>
      <w:r>
        <w:tab/>
        <w:t>has to be ‘</w:t>
      </w:r>
      <w:r>
        <w:rPr>
          <w:rFonts w:ascii="Courier" w:hAnsi="Courier"/>
        </w:rPr>
        <w:t>false</w:t>
      </w:r>
      <w:r>
        <w:t xml:space="preserve">’ to accept normal TCP/IP connections, </w:t>
      </w:r>
      <w:r>
        <w:rPr>
          <w:rFonts w:cs="Arial"/>
        </w:rPr>
        <w:t>‘</w:t>
      </w:r>
      <w:r>
        <w:rPr>
          <w:rFonts w:ascii="Courier" w:hAnsi="Courier"/>
        </w:rPr>
        <w:t>true</w:t>
      </w:r>
      <w:r>
        <w:t>’ to accept HTTPS connections.</w:t>
      </w:r>
    </w:p>
    <w:p w:rsidR="00C3192B" w:rsidRDefault="00C3192B">
      <w:pPr>
        <w:pStyle w:val="BodyText"/>
      </w:pPr>
      <w:r>
        <w:t>Sending the ‘</w:t>
      </w:r>
      <w:r>
        <w:rPr>
          <w:rFonts w:ascii="Courier" w:hAnsi="Courier"/>
        </w:rPr>
        <w:t>Listen</w:t>
      </w:r>
      <w:r>
        <w:t>’ ASP multiple times will cause to close the listening port and open another one.</w:t>
      </w:r>
    </w:p>
    <w:p w:rsidR="00C3192B" w:rsidRDefault="00C3192B">
      <w:pPr>
        <w:pStyle w:val="BodyText"/>
        <w:rPr>
          <w:rFonts w:cs="Arial"/>
        </w:rPr>
      </w:pPr>
      <w:r>
        <w:t>If ‘</w:t>
      </w:r>
      <w:r>
        <w:rPr>
          <w:rFonts w:ascii="Courier" w:hAnsi="Courier"/>
        </w:rPr>
        <w:t>use_notification_ASPs</w:t>
      </w:r>
      <w:r>
        <w:t>’ parameter is set to ‘</w:t>
      </w:r>
      <w:r>
        <w:rPr>
          <w:rFonts w:ascii="Courier" w:hAnsi="Courier"/>
        </w:rPr>
        <w:t>true</w:t>
      </w:r>
      <w:r>
        <w:t>’ in the configuration, the ‘</w:t>
      </w:r>
      <w:r>
        <w:rPr>
          <w:rFonts w:ascii="Courier" w:hAnsi="Courier"/>
        </w:rPr>
        <w:t>Listen_result</w:t>
      </w:r>
      <w:r>
        <w:t xml:space="preserve">’ ASP is returned to the test case with the opened port number. </w:t>
      </w:r>
      <w:r>
        <w:rPr>
          <w:rFonts w:cs="Arial"/>
        </w:rPr>
        <w:t xml:space="preserve">The returned </w:t>
      </w:r>
      <w:r>
        <w:t>‘</w:t>
      </w:r>
      <w:r>
        <w:rPr>
          <w:rFonts w:ascii="Courier" w:hAnsi="Courier"/>
        </w:rPr>
        <w:t>portnumber</w:t>
      </w:r>
      <w:r>
        <w:rPr>
          <w:rFonts w:cs="Arial"/>
        </w:rPr>
        <w:t>’ with value ‘</w:t>
      </w:r>
      <w:r>
        <w:rPr>
          <w:rFonts w:ascii="Courier" w:hAnsi="Courier" w:cs="Arial"/>
        </w:rPr>
        <w:t>–1</w:t>
      </w:r>
      <w:r>
        <w:rPr>
          <w:rFonts w:cs="Arial"/>
        </w:rPr>
        <w:t>’ means that an error occurred while setting up the requested listening port.</w:t>
      </w:r>
    </w:p>
    <w:p w:rsidR="00C3192B" w:rsidRDefault="00C3192B">
      <w:pPr>
        <w:pStyle w:val="BodyText"/>
        <w:rPr>
          <w:rFonts w:cs="Arial"/>
        </w:rPr>
      </w:pPr>
      <w:r>
        <w:rPr>
          <w:rFonts w:cs="Arial"/>
        </w:rPr>
        <w:t xml:space="preserve">If a client connects to the server and </w:t>
      </w:r>
      <w:r>
        <w:t>‘</w:t>
      </w:r>
      <w:r>
        <w:rPr>
          <w:rFonts w:ascii="Courier" w:hAnsi="Courier"/>
        </w:rPr>
        <w:t>use_notification_ASPs</w:t>
      </w:r>
      <w:r>
        <w:t>’ parameter is set to ‘</w:t>
      </w:r>
      <w:r>
        <w:rPr>
          <w:rFonts w:ascii="Courier" w:hAnsi="Courier"/>
        </w:rPr>
        <w:t>true</w:t>
      </w:r>
      <w:r>
        <w:t>’ in the configuration, the ‘</w:t>
      </w:r>
      <w:r>
        <w:rPr>
          <w:rFonts w:ascii="Courier" w:hAnsi="Courier"/>
        </w:rPr>
        <w:t>Client_connected</w:t>
      </w:r>
      <w:r>
        <w:t xml:space="preserve">’ ASP is sent to the test case with </w:t>
      </w:r>
      <w:r>
        <w:rPr>
          <w:rFonts w:ascii="Courier" w:hAnsi="Courier"/>
        </w:rPr>
        <w:t>hostname</w:t>
      </w:r>
      <w:r>
        <w:t xml:space="preserve">, </w:t>
      </w:r>
      <w:r>
        <w:rPr>
          <w:rFonts w:ascii="Courier" w:hAnsi="Courier"/>
        </w:rPr>
        <w:t>portnumber</w:t>
      </w:r>
      <w:r>
        <w:t xml:space="preserve"> and </w:t>
      </w:r>
      <w:r>
        <w:rPr>
          <w:rFonts w:ascii="Courier" w:hAnsi="Courier"/>
        </w:rPr>
        <w:t>client_id</w:t>
      </w:r>
      <w:r>
        <w:rPr>
          <w:rFonts w:cs="Arial"/>
        </w:rPr>
        <w:t xml:space="preserve"> fields. </w:t>
      </w:r>
      <w:r>
        <w:t>‘</w:t>
      </w:r>
      <w:r>
        <w:rPr>
          <w:rFonts w:ascii="Courier" w:hAnsi="Courier"/>
        </w:rPr>
        <w:t>client_id</w:t>
      </w:r>
      <w:r>
        <w:rPr>
          <w:rFonts w:cs="Arial"/>
        </w:rPr>
        <w:t xml:space="preserve">’ has to be used as described </w:t>
      </w:r>
      <w:r>
        <w:rPr>
          <w:rFonts w:cs="Arial"/>
        </w:rPr>
        <w:fldChar w:fldCharType="begin"/>
      </w:r>
      <w:r>
        <w:rPr>
          <w:rFonts w:cs="Arial"/>
        </w:rPr>
        <w:instrText xml:space="preserve"> REF client_id_usage \p \h </w:instrText>
      </w:r>
      <w:r>
        <w:rPr>
          <w:rFonts w:cs="Arial"/>
        </w:rPr>
      </w:r>
      <w:r>
        <w:rPr>
          <w:rFonts w:cs="Arial"/>
        </w:rPr>
        <w:fldChar w:fldCharType="separate"/>
      </w:r>
      <w:r w:rsidR="00646674">
        <w:rPr>
          <w:rFonts w:cs="Arial"/>
        </w:rPr>
        <w:t>above</w:t>
      </w:r>
      <w:r>
        <w:rPr>
          <w:rFonts w:cs="Arial"/>
        </w:rPr>
        <w:fldChar w:fldCharType="end"/>
      </w:r>
      <w:r>
        <w:rPr>
          <w:rFonts w:cs="Arial"/>
        </w:rPr>
        <w:t>.</w:t>
      </w:r>
    </w:p>
    <w:p w:rsidR="00C3192B" w:rsidRDefault="00C3192B">
      <w:pPr>
        <w:pStyle w:val="Heading2"/>
      </w:pPr>
      <w:bookmarkStart w:id="89" w:name="_Toc223419776"/>
      <w:bookmarkStart w:id="90" w:name="_Toc265738638"/>
      <w:r>
        <w:t>Sending/receiving HTTP messages</w:t>
      </w:r>
      <w:bookmarkEnd w:id="89"/>
      <w:bookmarkEnd w:id="90"/>
    </w:p>
    <w:p w:rsidR="00C3192B" w:rsidRDefault="00C3192B">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The HTTP test port is able to send and receive </w:t>
      </w:r>
      <w:r>
        <w:rPr>
          <w:rFonts w:ascii="Courier" w:hAnsi="Courier"/>
          <w:iCs/>
        </w:rPr>
        <w:t>HTTPMessage</w:t>
      </w:r>
      <w:r>
        <w:t xml:space="preserve"> structures. The </w:t>
      </w:r>
      <w:r>
        <w:rPr>
          <w:rFonts w:ascii="Courier" w:hAnsi="Courier"/>
        </w:rPr>
        <w:t>HTTPMessage</w:t>
      </w:r>
      <w:r>
        <w:t xml:space="preserve"> can be one of the following types:</w:t>
      </w:r>
    </w:p>
    <w:p w:rsidR="00C3192B" w:rsidRDefault="00C3192B">
      <w:pPr>
        <w:pStyle w:val="Textbody"/>
        <w:numPr>
          <w:ilvl w:val="0"/>
          <w:numId w:val="23"/>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rFonts w:ascii="Courier" w:hAnsi="Courier"/>
          <w:iCs/>
        </w:rPr>
        <w:t>HTTPRequest</w:t>
      </w:r>
      <w:r>
        <w:br/>
        <w:t xml:space="preserve">The Request message represents a single request to perform by the HTTP server, usually to access a </w:t>
      </w:r>
      <w:r>
        <w:rPr>
          <w:i/>
        </w:rPr>
        <w:t>resource</w:t>
      </w:r>
      <w:r>
        <w:t xml:space="preserve"> on the server.</w:t>
      </w:r>
    </w:p>
    <w:p w:rsidR="00C3192B" w:rsidRDefault="00C3192B">
      <w:pPr>
        <w:pStyle w:val="Textbody"/>
        <w:numPr>
          <w:ilvl w:val="0"/>
          <w:numId w:val="23"/>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rFonts w:ascii="Courier" w:hAnsi="Courier"/>
          <w:iCs/>
        </w:rPr>
        <w:t>HTTPResponse</w:t>
      </w:r>
      <w:r>
        <w:rPr>
          <w:i/>
        </w:rPr>
        <w:br/>
      </w:r>
      <w:r>
        <w:t>The Response message is sent by the HTTP server to the client. It includes the return status code of the request and the requested resource.</w:t>
      </w:r>
    </w:p>
    <w:p w:rsidR="00C3192B" w:rsidRDefault="00C3192B">
      <w:pPr>
        <w:pStyle w:val="Textbody"/>
        <w:numPr>
          <w:ilvl w:val="0"/>
          <w:numId w:val="23"/>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rFonts w:ascii="Courier" w:hAnsi="Courier"/>
          <w:iCs/>
        </w:rPr>
        <w:t>HTTPRequest_binary_body</w:t>
      </w:r>
      <w:r>
        <w:rPr>
          <w:i/>
        </w:rPr>
        <w:br/>
      </w:r>
      <w:r>
        <w:rPr>
          <w:iCs/>
        </w:rPr>
        <w:t xml:space="preserve">The same as the </w:t>
      </w:r>
      <w:r>
        <w:rPr>
          <w:i/>
        </w:rPr>
        <w:t>HTTPRequest</w:t>
      </w:r>
      <w:r>
        <w:rPr>
          <w:iCs/>
        </w:rPr>
        <w:t xml:space="preserve"> message. It is passed to TTCN when the body of the message contains non-ascii characters.</w:t>
      </w:r>
    </w:p>
    <w:p w:rsidR="00C3192B" w:rsidRDefault="00C3192B">
      <w:pPr>
        <w:pStyle w:val="Textbody"/>
        <w:numPr>
          <w:ilvl w:val="0"/>
          <w:numId w:val="23"/>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rFonts w:ascii="Courier" w:hAnsi="Courier"/>
          <w:iCs/>
        </w:rPr>
        <w:t>HTTPResponse_binary_body</w:t>
      </w:r>
      <w:r>
        <w:rPr>
          <w:i/>
        </w:rPr>
        <w:br/>
      </w:r>
      <w:r>
        <w:t xml:space="preserve">The same as the </w:t>
      </w:r>
      <w:r>
        <w:rPr>
          <w:i/>
        </w:rPr>
        <w:t>HTTPResponse</w:t>
      </w:r>
      <w:r>
        <w:t xml:space="preserve"> message. It is passed to TTCN when the body of the message contains non-ascii characters.</w:t>
      </w:r>
    </w:p>
    <w:p w:rsidR="00C3192B" w:rsidRDefault="00C3192B">
      <w:pPr>
        <w:pStyle w:val="BodyText"/>
      </w:pPr>
      <w:r>
        <w:t>In case of multiple connections, the ‘</w:t>
      </w:r>
      <w:r>
        <w:rPr>
          <w:rFonts w:ascii="Courier" w:hAnsi="Courier"/>
        </w:rPr>
        <w:t>client_id</w:t>
      </w:r>
      <w:r>
        <w:t>’ will identify the connection. When sending a HTTP message, it has to be set to the corresponding connection id. When receiving the message, the test port sets it to the corresponding connection id, and the test case will get the right value.</w:t>
      </w:r>
    </w:p>
    <w:p w:rsidR="00C3192B" w:rsidRDefault="00C3192B">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Apart from the </w:t>
      </w:r>
      <w:r>
        <w:rPr>
          <w:i/>
        </w:rPr>
        <w:t>HTTPRequest</w:t>
      </w:r>
      <w:r>
        <w:t xml:space="preserve"> and </w:t>
      </w:r>
      <w:r>
        <w:rPr>
          <w:i/>
        </w:rPr>
        <w:t>HTTPResponse</w:t>
      </w:r>
      <w:r>
        <w:t xml:space="preserve"> ASPs above, the </w:t>
      </w:r>
      <w:r>
        <w:rPr>
          <w:i/>
        </w:rPr>
        <w:t>erronous_msg</w:t>
      </w:r>
      <w:r>
        <w:t xml:space="preserve"> is received by the test port and sent to the test suite:</w:t>
      </w:r>
    </w:p>
    <w:p w:rsidR="00C3192B" w:rsidRDefault="00C3192B">
      <w:pPr>
        <w:pStyle w:val="ListBullet"/>
      </w:pPr>
      <w:r>
        <w:rPr>
          <w:rFonts w:ascii="Courier" w:hAnsi="Courier"/>
        </w:rPr>
        <w:t>HTTP_erronous_msg</w:t>
      </w:r>
      <w:r>
        <w:br/>
        <w:t xml:space="preserve">If a message is received on the connection, which can not be decoded as a HTTP1.1 or HTTP1.0 message, the </w:t>
      </w:r>
      <w:r>
        <w:rPr>
          <w:i/>
        </w:rPr>
        <w:t>HTTPMessage</w:t>
      </w:r>
      <w:r>
        <w:t xml:space="preserve"> will contain an erroneous message with a client_id, and sent to the test suite.</w:t>
      </w:r>
    </w:p>
    <w:p w:rsidR="00C3192B" w:rsidRDefault="00C3192B">
      <w:pPr>
        <w:pStyle w:val="Heading2"/>
      </w:pPr>
      <w:bookmarkStart w:id="91" w:name="_Toc223419777"/>
      <w:bookmarkStart w:id="92" w:name="_Toc265738639"/>
      <w:r>
        <w:lastRenderedPageBreak/>
        <w:t>Stop Procedure</w:t>
      </w:r>
      <w:bookmarkEnd w:id="91"/>
      <w:bookmarkEnd w:id="92"/>
    </w:p>
    <w:p w:rsidR="00C3192B" w:rsidRDefault="00C3192B">
      <w:pPr>
        <w:pStyle w:val="Heading3"/>
      </w:pPr>
      <w:bookmarkStart w:id="93" w:name="_Toc223419778"/>
      <w:bookmarkStart w:id="94" w:name="_Toc265738640"/>
      <w:r>
        <w:t>Closing connections</w:t>
      </w:r>
      <w:bookmarkEnd w:id="93"/>
      <w:bookmarkEnd w:id="94"/>
    </w:p>
    <w:p w:rsidR="00C3192B" w:rsidRDefault="00C3192B">
      <w:pPr>
        <w:pStyle w:val="BodyText"/>
        <w:rPr>
          <w:rFonts w:cs="Arial"/>
        </w:rPr>
      </w:pPr>
      <w:r>
        <w:t>To close a specific client connection, the ‘</w:t>
      </w:r>
      <w:r>
        <w:rPr>
          <w:rFonts w:ascii="Courier" w:hAnsi="Courier"/>
        </w:rPr>
        <w:t>Close</w:t>
      </w:r>
      <w:r>
        <w:t>’ ASP has to be sent with the relevant ‘</w:t>
      </w:r>
      <w:r>
        <w:rPr>
          <w:rFonts w:ascii="Courier" w:hAnsi="Courier"/>
        </w:rPr>
        <w:t>client_id</w:t>
      </w:r>
      <w:r>
        <w:rPr>
          <w:rFonts w:cs="Arial"/>
        </w:rPr>
        <w:t xml:space="preserve">’. If </w:t>
      </w:r>
      <w:r>
        <w:t>‘</w:t>
      </w:r>
      <w:r>
        <w:rPr>
          <w:rFonts w:ascii="Courier" w:hAnsi="Courier"/>
        </w:rPr>
        <w:t>client_id</w:t>
      </w:r>
      <w:r>
        <w:rPr>
          <w:rFonts w:cs="Arial"/>
        </w:rPr>
        <w:t>’ is ‘</w:t>
      </w:r>
      <w:r>
        <w:rPr>
          <w:rFonts w:ascii="Courier" w:hAnsi="Courier" w:cs="Arial"/>
        </w:rPr>
        <w:t>omit</w:t>
      </w:r>
      <w:r>
        <w:rPr>
          <w:rFonts w:cs="Arial"/>
        </w:rPr>
        <w:t>’, all client connections will be closed.</w:t>
      </w:r>
    </w:p>
    <w:p w:rsidR="00C3192B" w:rsidRDefault="00C3192B">
      <w:pPr>
        <w:pStyle w:val="BodyText"/>
        <w:rPr>
          <w:rFonts w:cs="Arial"/>
        </w:rPr>
      </w:pPr>
      <w:r>
        <w:rPr>
          <w:rFonts w:cs="Arial"/>
        </w:rPr>
        <w:t>To close the server listening port, the ‘</w:t>
      </w:r>
      <w:r>
        <w:rPr>
          <w:rFonts w:ascii="Courier" w:hAnsi="Courier" w:cs="Arial"/>
        </w:rPr>
        <w:t>Shutdown</w:t>
      </w:r>
      <w:r>
        <w:rPr>
          <w:rFonts w:cs="Arial"/>
        </w:rPr>
        <w:t>’ ASP has to be sent.</w:t>
      </w:r>
    </w:p>
    <w:p w:rsidR="00C3192B" w:rsidRDefault="00C3192B">
      <w:pPr>
        <w:pStyle w:val="BodyText"/>
        <w:rPr>
          <w:rFonts w:cs="Arial"/>
        </w:rPr>
      </w:pPr>
      <w:r>
        <w:t>If ‘</w:t>
      </w:r>
      <w:r>
        <w:rPr>
          <w:rFonts w:ascii="Courier" w:hAnsi="Courier"/>
        </w:rPr>
        <w:t>use_notification_ASPs</w:t>
      </w:r>
      <w:r>
        <w:t>’ parameter is set to ‘</w:t>
      </w:r>
      <w:r>
        <w:rPr>
          <w:rFonts w:ascii="Courier" w:hAnsi="Courier"/>
        </w:rPr>
        <w:t>true</w:t>
      </w:r>
      <w:r>
        <w:t>’ in the configuration, the test case will receive the ‘</w:t>
      </w:r>
      <w:r>
        <w:rPr>
          <w:rFonts w:ascii="Courier" w:hAnsi="Courier"/>
        </w:rPr>
        <w:t>Close</w:t>
      </w:r>
      <w:r>
        <w:t>’ ASP if the remote end of the connection disconnects. The ‘</w:t>
      </w:r>
      <w:r>
        <w:rPr>
          <w:rFonts w:ascii="Courier" w:hAnsi="Courier"/>
        </w:rPr>
        <w:t>client_id</w:t>
      </w:r>
      <w:r>
        <w:rPr>
          <w:rFonts w:cs="Arial"/>
        </w:rPr>
        <w:t>’ field will identify the relevant connection.</w:t>
      </w:r>
    </w:p>
    <w:p w:rsidR="00C3192B" w:rsidRDefault="00C3192B">
      <w:pPr>
        <w:pStyle w:val="BodyText"/>
      </w:pPr>
      <w:r>
        <w:rPr>
          <w:rFonts w:cs="Arial"/>
        </w:rPr>
        <w:t>If the remote end closes the connection, a ‘</w:t>
      </w:r>
      <w:r>
        <w:rPr>
          <w:rFonts w:ascii="Courier" w:hAnsi="Courier" w:cs="Arial"/>
        </w:rPr>
        <w:t>Half_close</w:t>
      </w:r>
      <w:r>
        <w:rPr>
          <w:rFonts w:cs="Arial"/>
        </w:rPr>
        <w:t>’ ASP is received by the test case. ‘</w:t>
      </w:r>
      <w:r>
        <w:rPr>
          <w:rFonts w:ascii="Courier" w:hAnsi="Courier" w:cs="Arial"/>
        </w:rPr>
        <w:t>Half_close</w:t>
      </w:r>
      <w:r>
        <w:rPr>
          <w:rFonts w:cs="Arial"/>
        </w:rPr>
        <w:t>’ means that the remote end will not send any more data, but it may receive. Some test cases may use this functionality, but in most cases a ‘</w:t>
      </w:r>
      <w:r>
        <w:rPr>
          <w:rFonts w:ascii="Courier" w:hAnsi="Courier" w:cs="Arial"/>
        </w:rPr>
        <w:t>Close</w:t>
      </w:r>
      <w:r>
        <w:rPr>
          <w:rFonts w:cs="Arial"/>
        </w:rPr>
        <w:t>’ ASP has to be sent in reply to it, with the ‘</w:t>
      </w:r>
      <w:r>
        <w:rPr>
          <w:rFonts w:ascii="Courier" w:hAnsi="Courier" w:cs="Arial"/>
        </w:rPr>
        <w:t>client_id</w:t>
      </w:r>
      <w:r>
        <w:rPr>
          <w:rFonts w:cs="Arial"/>
        </w:rPr>
        <w:t>’ received in the ‘</w:t>
      </w:r>
      <w:r>
        <w:rPr>
          <w:rFonts w:ascii="Courier" w:hAnsi="Courier" w:cs="Arial"/>
        </w:rPr>
        <w:t>Half_close</w:t>
      </w:r>
      <w:r>
        <w:rPr>
          <w:rFonts w:cs="Arial"/>
        </w:rPr>
        <w:t>’ message.</w:t>
      </w:r>
    </w:p>
    <w:p w:rsidR="00C3192B" w:rsidRDefault="00C3192B">
      <w:pPr>
        <w:pStyle w:val="Heading3"/>
      </w:pPr>
      <w:bookmarkStart w:id="95" w:name="_Toc223419779"/>
      <w:bookmarkStart w:id="96" w:name="_Toc265738641"/>
      <w:r>
        <w:t>TTCN-3 Test Executor</w:t>
      </w:r>
      <w:bookmarkEnd w:id="95"/>
      <w:bookmarkEnd w:id="96"/>
    </w:p>
    <w:p w:rsidR="00C3192B" w:rsidRDefault="00C3192B">
      <w:pPr>
        <w:pStyle w:val="BodyText"/>
      </w:pPr>
      <w:r>
        <w:t>The TITAN executor stops the test port after the test case is finished or in case of execution error during the test case.</w:t>
      </w:r>
    </w:p>
    <w:p w:rsidR="00D277B2" w:rsidRDefault="00D277B2">
      <w:pPr>
        <w:pStyle w:val="Heading1"/>
      </w:pPr>
      <w:bookmarkStart w:id="97" w:name="_Toc223419780"/>
      <w:bookmarkStart w:id="98" w:name="_Toc223421190"/>
      <w:bookmarkStart w:id="99" w:name="_Toc265738642"/>
      <w:r>
        <w:t>Usage as Protocol Module</w:t>
      </w:r>
      <w:bookmarkEnd w:id="97"/>
      <w:bookmarkEnd w:id="98"/>
      <w:bookmarkEnd w:id="99"/>
    </w:p>
    <w:p w:rsidR="00D277B2" w:rsidRDefault="00D277B2" w:rsidP="00D277B2">
      <w:pPr>
        <w:pStyle w:val="BodyText"/>
      </w:pPr>
      <w:r>
        <w:t xml:space="preserve">The HTTP test port can be used as a protocol module, i.e. only a protocol data structure description with the appropriate encoding and decoding functions. The data structure definitions are the same as in case of http test port, they can be found in file </w:t>
      </w:r>
      <w:r w:rsidRPr="00C630A4">
        <w:rPr>
          <w:rFonts w:ascii="Courier New" w:hAnsi="Courier New" w:cs="Courier New"/>
        </w:rPr>
        <w:t>HTTPmsg_Types.ttcn</w:t>
      </w:r>
      <w:r>
        <w:t xml:space="preserve">. The encoding and decoding functions </w:t>
      </w:r>
      <w:r w:rsidR="003522B3">
        <w:t xml:space="preserve">are declared as external functions in file </w:t>
      </w:r>
      <w:r w:rsidR="003522B3" w:rsidRPr="00C630A4">
        <w:rPr>
          <w:rFonts w:ascii="Courier New" w:hAnsi="Courier New" w:cs="Courier New"/>
        </w:rPr>
        <w:t>HTTPmsg_Types.ttcn</w:t>
      </w:r>
      <w:r w:rsidR="003522B3">
        <w:t xml:space="preserve"> but they are implemented in files </w:t>
      </w:r>
      <w:r w:rsidR="003522B3" w:rsidRPr="00C630A4">
        <w:rPr>
          <w:rFonts w:ascii="Courier New" w:hAnsi="Courier New" w:cs="Courier New"/>
        </w:rPr>
        <w:t>HTTPmsg_PT.cc/hh</w:t>
      </w:r>
      <w:r w:rsidR="003522B3">
        <w:t>.</w:t>
      </w:r>
    </w:p>
    <w:p w:rsidR="003522B3" w:rsidRDefault="003522B3" w:rsidP="00D277B2">
      <w:pPr>
        <w:pStyle w:val="BodyText"/>
      </w:pPr>
      <w:r>
        <w:t>The available functions are as follows:</w:t>
      </w:r>
    </w:p>
    <w:p w:rsidR="00116B4D" w:rsidRDefault="00116B4D" w:rsidP="00D277B2">
      <w:pPr>
        <w:pStyle w:val="BodyText"/>
      </w:pPr>
    </w:p>
    <w:tbl>
      <w:tblPr>
        <w:tblStyle w:val="TableGrid"/>
        <w:tblW w:w="3992" w:type="pct"/>
        <w:tblInd w:w="2088" w:type="dxa"/>
        <w:tblLook w:val="01E0" w:firstRow="1" w:lastRow="1" w:firstColumn="1" w:lastColumn="1" w:noHBand="0" w:noVBand="0"/>
      </w:tblPr>
      <w:tblGrid>
        <w:gridCol w:w="2198"/>
        <w:gridCol w:w="4012"/>
        <w:gridCol w:w="2065"/>
      </w:tblGrid>
      <w:tr w:rsidR="003522B3" w:rsidTr="00116B4D">
        <w:tc>
          <w:tcPr>
            <w:tcW w:w="1328" w:type="pct"/>
          </w:tcPr>
          <w:p w:rsidR="003522B3" w:rsidRDefault="003522B3" w:rsidP="00A70500">
            <w:pPr>
              <w:pStyle w:val="BodyText"/>
              <w:ind w:left="0"/>
              <w:jc w:val="center"/>
            </w:pPr>
            <w:r w:rsidRPr="00583F68">
              <w:rPr>
                <w:rFonts w:eastAsia="SimSun" w:cs="Arial"/>
                <w:szCs w:val="22"/>
                <w:u w:val="single"/>
                <w:lang w:val="en-US" w:eastAsia="zh-CN"/>
              </w:rPr>
              <w:t>Name</w:t>
            </w:r>
          </w:p>
        </w:tc>
        <w:tc>
          <w:tcPr>
            <w:tcW w:w="2424" w:type="pct"/>
          </w:tcPr>
          <w:p w:rsidR="003522B3" w:rsidRDefault="003522B3" w:rsidP="00A70500">
            <w:pPr>
              <w:pStyle w:val="BodyText"/>
              <w:ind w:left="0"/>
            </w:pPr>
            <w:r w:rsidRPr="00583F68">
              <w:rPr>
                <w:rFonts w:eastAsia="SimSun" w:cs="Arial"/>
                <w:szCs w:val="22"/>
                <w:u w:val="single"/>
                <w:lang w:val="en-US" w:eastAsia="zh-CN"/>
              </w:rPr>
              <w:t>Type of formal parameters</w:t>
            </w:r>
          </w:p>
        </w:tc>
        <w:tc>
          <w:tcPr>
            <w:tcW w:w="1248" w:type="pct"/>
          </w:tcPr>
          <w:p w:rsidR="003522B3" w:rsidRDefault="003522B3" w:rsidP="00A70500">
            <w:pPr>
              <w:pStyle w:val="BodyText"/>
              <w:ind w:left="0"/>
            </w:pPr>
            <w:r w:rsidRPr="00583F68">
              <w:rPr>
                <w:rFonts w:eastAsia="SimSun" w:cs="Arial"/>
                <w:szCs w:val="22"/>
                <w:u w:val="single"/>
                <w:lang w:val="en-US" w:eastAsia="zh-CN"/>
              </w:rPr>
              <w:t>Type of return value</w:t>
            </w:r>
          </w:p>
        </w:tc>
      </w:tr>
      <w:tr w:rsidR="003522B3" w:rsidTr="00116B4D">
        <w:tc>
          <w:tcPr>
            <w:tcW w:w="1328" w:type="pct"/>
          </w:tcPr>
          <w:p w:rsidR="003522B3" w:rsidRDefault="003522B3" w:rsidP="00A70500">
            <w:pPr>
              <w:pStyle w:val="BodyText"/>
              <w:ind w:left="0"/>
            </w:pPr>
            <w:r w:rsidRPr="00583F68">
              <w:rPr>
                <w:rFonts w:ascii="Courier New" w:eastAsia="SimSun" w:hAnsi="Courier New" w:cs="Courier New"/>
                <w:szCs w:val="22"/>
                <w:lang w:val="en-US" w:eastAsia="zh-CN"/>
              </w:rPr>
              <w:t xml:space="preserve">enc_HTTPMessage  </w:t>
            </w:r>
            <w:r>
              <w:rPr>
                <w:rFonts w:ascii="Courier New" w:eastAsia="SimSun" w:hAnsi="Courier New" w:cs="Courier New"/>
                <w:szCs w:val="22"/>
                <w:lang w:val="en-US" w:eastAsia="zh-CN"/>
              </w:rPr>
              <w:t xml:space="preserve"> </w:t>
            </w:r>
          </w:p>
        </w:tc>
        <w:tc>
          <w:tcPr>
            <w:tcW w:w="2424" w:type="pct"/>
          </w:tcPr>
          <w:p w:rsidR="003522B3" w:rsidRDefault="003522B3" w:rsidP="00A70500">
            <w:pPr>
              <w:pStyle w:val="BodyText"/>
              <w:ind w:left="0"/>
            </w:pPr>
            <w:r w:rsidRPr="00583F68">
              <w:rPr>
                <w:rFonts w:ascii="Courier New" w:eastAsia="SimSun" w:hAnsi="Courier New" w:cs="Courier New"/>
                <w:szCs w:val="22"/>
                <w:lang w:val="en-US" w:eastAsia="zh-CN"/>
              </w:rPr>
              <w:t>HTTPMessage</w:t>
            </w:r>
          </w:p>
        </w:tc>
        <w:tc>
          <w:tcPr>
            <w:tcW w:w="1248" w:type="pct"/>
          </w:tcPr>
          <w:p w:rsidR="003522B3" w:rsidRDefault="003522B3" w:rsidP="00A70500">
            <w:pPr>
              <w:pStyle w:val="BodyText"/>
              <w:ind w:left="0"/>
            </w:pPr>
            <w:r w:rsidRPr="00583F68">
              <w:rPr>
                <w:rFonts w:ascii="Courier New" w:eastAsia="SimSun" w:hAnsi="Courier New" w:cs="Courier New"/>
                <w:szCs w:val="22"/>
                <w:lang w:val="en-US" w:eastAsia="zh-CN"/>
              </w:rPr>
              <w:t>octetstring</w:t>
            </w:r>
          </w:p>
        </w:tc>
      </w:tr>
      <w:tr w:rsidR="003522B3" w:rsidTr="00116B4D">
        <w:tc>
          <w:tcPr>
            <w:tcW w:w="1328" w:type="pct"/>
          </w:tcPr>
          <w:p w:rsidR="003522B3" w:rsidRDefault="003522B3" w:rsidP="00A70500">
            <w:pPr>
              <w:pStyle w:val="BodyText"/>
              <w:ind w:left="0"/>
            </w:pPr>
            <w:r w:rsidRPr="00583F68">
              <w:rPr>
                <w:rFonts w:ascii="Courier New" w:eastAsia="SimSun" w:hAnsi="Courier New" w:cs="Courier New"/>
                <w:szCs w:val="22"/>
                <w:lang w:val="en-US" w:eastAsia="zh-CN"/>
              </w:rPr>
              <w:t xml:space="preserve">dec_HTTPMessage   </w:t>
            </w:r>
          </w:p>
        </w:tc>
        <w:tc>
          <w:tcPr>
            <w:tcW w:w="2424" w:type="pct"/>
          </w:tcPr>
          <w:p w:rsidR="003522B3" w:rsidRDefault="003522B3" w:rsidP="00A70500">
            <w:pPr>
              <w:pStyle w:val="BodyText"/>
              <w:ind w:left="0"/>
            </w:pPr>
            <w:r>
              <w:rPr>
                <w:rFonts w:ascii="Courier New" w:eastAsia="SimSun" w:hAnsi="Courier New" w:cs="Courier New"/>
                <w:sz w:val="20"/>
                <w:lang w:val="en-US" w:eastAsia="zh-CN"/>
              </w:rPr>
              <w:t>in octetstring stream</w:t>
            </w:r>
            <w:r>
              <w:t xml:space="preserve"> </w:t>
            </w:r>
          </w:p>
          <w:p w:rsidR="003522B3" w:rsidRDefault="003522B3" w:rsidP="00A70500">
            <w:pPr>
              <w:pStyle w:val="BodyText"/>
              <w:ind w:left="0"/>
              <w:rPr>
                <w:rFonts w:ascii="Courier New" w:eastAsia="SimSun" w:hAnsi="Courier New" w:cs="Courier New"/>
                <w:sz w:val="20"/>
                <w:lang w:val="en-US" w:eastAsia="zh-CN"/>
              </w:rPr>
            </w:pPr>
            <w:r>
              <w:rPr>
                <w:rFonts w:ascii="Courier New" w:eastAsia="SimSun" w:hAnsi="Courier New" w:cs="Courier New"/>
                <w:sz w:val="20"/>
                <w:lang w:val="en-US" w:eastAsia="zh-CN"/>
              </w:rPr>
              <w:t>inout HTTPMessage msg</w:t>
            </w:r>
          </w:p>
          <w:p w:rsidR="003522B3" w:rsidRDefault="003522B3" w:rsidP="00A70500">
            <w:pPr>
              <w:pStyle w:val="BodyText"/>
              <w:ind w:left="0"/>
            </w:pPr>
            <w:r>
              <w:rPr>
                <w:rFonts w:ascii="Courier New" w:eastAsia="SimSun" w:hAnsi="Courier New" w:cs="Courier New"/>
                <w:sz w:val="20"/>
                <w:lang w:val="en-US" w:eastAsia="zh-CN"/>
              </w:rPr>
              <w:t>in boolean socket_debugging</w:t>
            </w:r>
          </w:p>
        </w:tc>
        <w:tc>
          <w:tcPr>
            <w:tcW w:w="1248" w:type="pct"/>
          </w:tcPr>
          <w:p w:rsidR="003522B3" w:rsidRDefault="003522B3" w:rsidP="00A70500">
            <w:pPr>
              <w:pStyle w:val="BodyText"/>
              <w:ind w:left="0"/>
            </w:pPr>
            <w:r>
              <w:t>integer</w:t>
            </w:r>
          </w:p>
        </w:tc>
      </w:tr>
    </w:tbl>
    <w:p w:rsidR="003522B3" w:rsidRPr="00B5201D" w:rsidRDefault="003522B3" w:rsidP="00D277B2">
      <w:pPr>
        <w:pStyle w:val="BodyText"/>
      </w:pPr>
      <w:r>
        <w:lastRenderedPageBreak/>
        <w:t xml:space="preserve">If the test port used as protocol module, the </w:t>
      </w:r>
      <w:r w:rsidRPr="00116B4D">
        <w:rPr>
          <w:rFonts w:ascii="Courier New" w:hAnsi="Courier New" w:cs="Courier New"/>
        </w:rPr>
        <w:t>Makefile</w:t>
      </w:r>
      <w:r>
        <w:t xml:space="preserve"> is the same as in normal case i.e </w:t>
      </w:r>
      <w:r w:rsidRPr="00116B4D">
        <w:rPr>
          <w:rFonts w:ascii="Courier New" w:hAnsi="Courier New" w:cs="Courier New"/>
        </w:rPr>
        <w:t>HTTPmsg_PT.cc/hh</w:t>
      </w:r>
      <w:r w:rsidR="00B5201D">
        <w:t xml:space="preserve"> shall be used and</w:t>
      </w:r>
      <w:r>
        <w:t xml:space="preserve"> the port definition file </w:t>
      </w:r>
      <w:r w:rsidRPr="00C630A4">
        <w:rPr>
          <w:rFonts w:ascii="Courier New" w:hAnsi="Courier New" w:cs="Courier New"/>
        </w:rPr>
        <w:t>HTTPmsg_</w:t>
      </w:r>
      <w:r w:rsidR="00B5201D" w:rsidRPr="00C630A4">
        <w:rPr>
          <w:rFonts w:ascii="Courier New" w:hAnsi="Courier New" w:cs="Courier New"/>
        </w:rPr>
        <w:t xml:space="preserve">PortType.ttcn </w:t>
      </w:r>
      <w:r w:rsidR="00B5201D">
        <w:t xml:space="preserve">also shall be used but  (generally) there will not be defined any port of this port type </w:t>
      </w:r>
      <w:r w:rsidR="00B5201D" w:rsidRPr="00116B4D">
        <w:rPr>
          <w:rFonts w:ascii="Courier New" w:hAnsi="Courier New" w:cs="Courier New"/>
        </w:rPr>
        <w:t>“HTTPmsg_PT”.</w:t>
      </w:r>
      <w:r w:rsidR="00B5201D">
        <w:t xml:space="preserve"> </w:t>
      </w:r>
    </w:p>
    <w:p w:rsidR="00865AA6" w:rsidRDefault="00865AA6">
      <w:pPr>
        <w:pStyle w:val="Heading1"/>
      </w:pPr>
      <w:bookmarkStart w:id="100" w:name="_Toc223419781"/>
      <w:bookmarkStart w:id="101" w:name="_Toc223421191"/>
      <w:bookmarkStart w:id="102" w:name="_Toc265738643"/>
      <w:r>
        <w:t>Usage with IPL4 test port</w:t>
      </w:r>
      <w:bookmarkEnd w:id="102"/>
    </w:p>
    <w:p w:rsidR="00865AA6" w:rsidRDefault="00865AA6" w:rsidP="00865AA6">
      <w:pPr>
        <w:pStyle w:val="BodyText"/>
      </w:pPr>
      <w:r>
        <w:t xml:space="preserve">To use IPL4 test port for HTTP traffic the HTTP test port provides a message length calculator function. That function can be used to determine the message boundary by the IPL4 test port. </w:t>
      </w:r>
    </w:p>
    <w:tbl>
      <w:tblPr>
        <w:tblStyle w:val="TableGrid"/>
        <w:tblW w:w="4470" w:type="pct"/>
        <w:tblInd w:w="1098" w:type="dxa"/>
        <w:tblLook w:val="01E0" w:firstRow="1" w:lastRow="1" w:firstColumn="1" w:lastColumn="1" w:noHBand="0" w:noVBand="0"/>
      </w:tblPr>
      <w:tblGrid>
        <w:gridCol w:w="2520"/>
        <w:gridCol w:w="3414"/>
        <w:gridCol w:w="3332"/>
      </w:tblGrid>
      <w:tr w:rsidR="00865AA6" w:rsidTr="00DF5807">
        <w:tc>
          <w:tcPr>
            <w:tcW w:w="1360" w:type="pct"/>
          </w:tcPr>
          <w:p w:rsidR="00865AA6" w:rsidRDefault="00865AA6" w:rsidP="00DF5807">
            <w:pPr>
              <w:pStyle w:val="BodyText"/>
              <w:ind w:left="0"/>
              <w:jc w:val="center"/>
            </w:pPr>
            <w:r w:rsidRPr="00583F68">
              <w:rPr>
                <w:rFonts w:eastAsia="SimSun" w:cs="Arial"/>
                <w:szCs w:val="22"/>
                <w:u w:val="single"/>
                <w:lang w:val="en-US" w:eastAsia="zh-CN"/>
              </w:rPr>
              <w:t>Name</w:t>
            </w:r>
          </w:p>
        </w:tc>
        <w:tc>
          <w:tcPr>
            <w:tcW w:w="1842" w:type="pct"/>
          </w:tcPr>
          <w:p w:rsidR="00865AA6" w:rsidRDefault="00865AA6" w:rsidP="00DF5807">
            <w:pPr>
              <w:pStyle w:val="BodyText"/>
              <w:ind w:left="0"/>
            </w:pPr>
            <w:r w:rsidRPr="00583F68">
              <w:rPr>
                <w:rFonts w:eastAsia="SimSun" w:cs="Arial"/>
                <w:szCs w:val="22"/>
                <w:u w:val="single"/>
                <w:lang w:val="en-US" w:eastAsia="zh-CN"/>
              </w:rPr>
              <w:t>Type of formal parameters</w:t>
            </w:r>
          </w:p>
        </w:tc>
        <w:tc>
          <w:tcPr>
            <w:tcW w:w="1798" w:type="pct"/>
          </w:tcPr>
          <w:p w:rsidR="00865AA6" w:rsidRDefault="00865AA6" w:rsidP="00DF5807">
            <w:pPr>
              <w:pStyle w:val="BodyText"/>
              <w:ind w:left="0"/>
            </w:pPr>
            <w:r w:rsidRPr="00583F68">
              <w:rPr>
                <w:rFonts w:eastAsia="SimSun" w:cs="Arial"/>
                <w:szCs w:val="22"/>
                <w:u w:val="single"/>
                <w:lang w:val="en-US" w:eastAsia="zh-CN"/>
              </w:rPr>
              <w:t>Type of return value</w:t>
            </w:r>
          </w:p>
        </w:tc>
      </w:tr>
      <w:tr w:rsidR="00865AA6" w:rsidTr="00DF5807">
        <w:tc>
          <w:tcPr>
            <w:tcW w:w="1360" w:type="pct"/>
          </w:tcPr>
          <w:p w:rsidR="00865AA6" w:rsidRDefault="00865AA6" w:rsidP="00DF5807">
            <w:pPr>
              <w:pStyle w:val="BodyText"/>
              <w:ind w:left="0"/>
            </w:pPr>
            <w:r w:rsidRPr="000B7022">
              <w:rPr>
                <w:rFonts w:ascii="Courier New" w:eastAsia="SimSun" w:hAnsi="Courier New" w:cs="Courier New"/>
                <w:szCs w:val="22"/>
                <w:lang w:val="en-US" w:eastAsia="zh-CN"/>
              </w:rPr>
              <w:t>f_HTTPMessage_len</w:t>
            </w:r>
            <w:r w:rsidRPr="00583F68">
              <w:rPr>
                <w:rFonts w:ascii="Courier New" w:eastAsia="SimSun" w:hAnsi="Courier New" w:cs="Courier New"/>
                <w:szCs w:val="22"/>
                <w:lang w:val="en-US" w:eastAsia="zh-CN"/>
              </w:rPr>
              <w:t xml:space="preserve">   </w:t>
            </w:r>
          </w:p>
        </w:tc>
        <w:tc>
          <w:tcPr>
            <w:tcW w:w="1842" w:type="pct"/>
          </w:tcPr>
          <w:p w:rsidR="00865AA6" w:rsidRDefault="00865AA6" w:rsidP="00DF5807">
            <w:pPr>
              <w:pStyle w:val="BodyText"/>
              <w:ind w:left="0"/>
            </w:pPr>
            <w:r>
              <w:rPr>
                <w:rFonts w:ascii="Courier New" w:eastAsia="SimSun" w:hAnsi="Courier New" w:cs="Courier New"/>
                <w:sz w:val="20"/>
                <w:lang w:val="en-US" w:eastAsia="zh-CN"/>
              </w:rPr>
              <w:t>in octetstring stream</w:t>
            </w:r>
            <w:r>
              <w:t xml:space="preserve"> </w:t>
            </w:r>
          </w:p>
        </w:tc>
        <w:tc>
          <w:tcPr>
            <w:tcW w:w="1798" w:type="pct"/>
          </w:tcPr>
          <w:p w:rsidR="00865AA6" w:rsidRDefault="00865AA6" w:rsidP="00DF5807">
            <w:pPr>
              <w:pStyle w:val="BodyText"/>
              <w:ind w:left="0"/>
            </w:pPr>
            <w:r>
              <w:t>integer</w:t>
            </w:r>
          </w:p>
        </w:tc>
      </w:tr>
    </w:tbl>
    <w:p w:rsidR="00865AA6" w:rsidRPr="00865AA6" w:rsidRDefault="00865AA6" w:rsidP="00865AA6">
      <w:pPr>
        <w:pStyle w:val="BodyText"/>
      </w:pPr>
    </w:p>
    <w:p w:rsidR="00C3192B" w:rsidRDefault="00C3192B">
      <w:pPr>
        <w:pStyle w:val="Heading1"/>
      </w:pPr>
      <w:bookmarkStart w:id="103" w:name="_Toc265738644"/>
      <w:r>
        <w:t>Migrating test suite using R1x</w:t>
      </w:r>
      <w:bookmarkEnd w:id="100"/>
      <w:bookmarkEnd w:id="101"/>
      <w:bookmarkEnd w:id="103"/>
    </w:p>
    <w:p w:rsidR="00C3192B" w:rsidRDefault="00C3192B">
      <w:pPr>
        <w:pStyle w:val="BodyText"/>
      </w:pPr>
      <w:r>
        <w:t>With the release of the port version R2A it has been decided to add four new received ASPs and a new message field to the test port types. This modification has been made to fulfil the requirement of a HTTP server handling multiple parallel client connections. The change causes test suites written for R1x port to fail the compilation. However, the transition to the R2 port is straightforward.</w:t>
      </w:r>
    </w:p>
    <w:p w:rsidR="00C3192B" w:rsidRDefault="00C3192B">
      <w:pPr>
        <w:pStyle w:val="BodyText"/>
      </w:pPr>
      <w:r>
        <w:t>Steps to compile older test suites with HTTP port R2:</w:t>
      </w:r>
    </w:p>
    <w:p w:rsidR="00C3192B" w:rsidRDefault="00C3192B">
      <w:pPr>
        <w:pStyle w:val="Text"/>
      </w:pPr>
    </w:p>
    <w:p w:rsidR="00C3192B" w:rsidRDefault="00C3192B">
      <w:pPr>
        <w:pStyle w:val="ListBullet"/>
      </w:pPr>
      <w:r>
        <w:t xml:space="preserve">Decide whether SSL will be used or not in the test. If yes, please see </w:t>
      </w:r>
      <w:r>
        <w:fldChar w:fldCharType="begin"/>
      </w:r>
      <w:r>
        <w:instrText xml:space="preserve"> REF _Ref128204502 \r \h </w:instrText>
      </w:r>
      <w:r>
        <w:fldChar w:fldCharType="separate"/>
      </w:r>
      <w:r w:rsidR="00646674">
        <w:t>8.2</w:t>
      </w:r>
      <w:r>
        <w:fldChar w:fldCharType="end"/>
      </w:r>
      <w:r>
        <w:t xml:space="preserve"> about editing the </w:t>
      </w:r>
      <w:r w:rsidRPr="00C630A4">
        <w:rPr>
          <w:rFonts w:ascii="Courier New" w:hAnsi="Courier New" w:cs="Courier New"/>
        </w:rPr>
        <w:t>Makefile</w:t>
      </w:r>
      <w:r>
        <w:t xml:space="preserve"> to allow SSL in the test. If SSL is not used in the test, then SSL specific parts can be removed from the </w:t>
      </w:r>
      <w:r w:rsidRPr="00C630A4">
        <w:rPr>
          <w:rFonts w:ascii="Courier New" w:hAnsi="Courier New" w:cs="Courier New"/>
        </w:rPr>
        <w:t>Makefile</w:t>
      </w:r>
      <w:r>
        <w:t>.</w:t>
      </w:r>
      <w:r>
        <w:br/>
      </w:r>
      <w:r>
        <w:rPr>
          <w:b/>
          <w:bCs/>
        </w:rPr>
        <w:t>Note:</w:t>
      </w:r>
      <w:r>
        <w:t xml:space="preserve"> </w:t>
      </w:r>
      <w:r>
        <w:rPr>
          <w:rFonts w:ascii="Courier" w:hAnsi="Courier"/>
        </w:rPr>
        <w:t>OPENSSL_DIR</w:t>
      </w:r>
      <w:r>
        <w:t xml:space="preserve"> and </w:t>
      </w:r>
      <w:r>
        <w:rPr>
          <w:rFonts w:ascii="Courier" w:hAnsi="Courier"/>
        </w:rPr>
        <w:t>–lssl</w:t>
      </w:r>
      <w:r>
        <w:rPr>
          <w:rFonts w:cs="Arial"/>
        </w:rPr>
        <w:t xml:space="preserve"> are still needed to compile the executable.</w:t>
      </w:r>
      <w:r>
        <w:rPr>
          <w:rFonts w:cs="Arial"/>
        </w:rPr>
        <w:br/>
      </w:r>
    </w:p>
    <w:p w:rsidR="00C3192B" w:rsidRDefault="00C3192B">
      <w:pPr>
        <w:pStyle w:val="ListBullet"/>
      </w:pPr>
      <w:r>
        <w:t xml:space="preserve">Remove </w:t>
      </w:r>
      <w:r w:rsidRPr="00C630A4">
        <w:rPr>
          <w:rFonts w:ascii="Courier New" w:hAnsi="Courier New" w:cs="Courier New"/>
        </w:rPr>
        <w:t>buffer.cc</w:t>
      </w:r>
      <w:r>
        <w:t xml:space="preserve"> and </w:t>
      </w:r>
      <w:r w:rsidRPr="00C630A4">
        <w:rPr>
          <w:rFonts w:ascii="Courier New" w:hAnsi="Courier New" w:cs="Courier New"/>
        </w:rPr>
        <w:t>buffer.hh</w:t>
      </w:r>
      <w:r>
        <w:t xml:space="preserve"> from the (user) sources, and add </w:t>
      </w:r>
      <w:r w:rsidRPr="00C630A4">
        <w:rPr>
          <w:rFonts w:ascii="Courier New" w:hAnsi="Courier New" w:cs="Courier New"/>
        </w:rPr>
        <w:t>Abstract_Socket.cc</w:t>
      </w:r>
      <w:r>
        <w:t xml:space="preserve"> and </w:t>
      </w:r>
      <w:r w:rsidRPr="00C630A4">
        <w:rPr>
          <w:rFonts w:ascii="Courier New" w:hAnsi="Courier New" w:cs="Courier New"/>
        </w:rPr>
        <w:t>Abstract_Socket.hh</w:t>
      </w:r>
      <w:r>
        <w:t>.</w:t>
      </w:r>
      <w:r>
        <w:br/>
      </w:r>
    </w:p>
    <w:p w:rsidR="00C3192B" w:rsidRDefault="00C3192B">
      <w:pPr>
        <w:pStyle w:val="ListBullet"/>
      </w:pPr>
      <w:r>
        <w:t>Do not set the ‘</w:t>
      </w:r>
      <w:r w:rsidRPr="00C630A4">
        <w:rPr>
          <w:rFonts w:ascii="Courier New" w:hAnsi="Courier New" w:cs="Courier New"/>
        </w:rPr>
        <w:t>use_notification_ASPs</w:t>
      </w:r>
      <w:r>
        <w:t xml:space="preserve">’ to </w:t>
      </w:r>
      <w:r>
        <w:rPr>
          <w:rFonts w:ascii="Courier" w:hAnsi="Courier"/>
        </w:rPr>
        <w:t>“</w:t>
      </w:r>
      <w:r w:rsidRPr="00C630A4">
        <w:rPr>
          <w:rFonts w:ascii="Courier New" w:hAnsi="Courier New" w:cs="Courier New"/>
        </w:rPr>
        <w:t>yes</w:t>
      </w:r>
      <w:r>
        <w:rPr>
          <w:rFonts w:ascii="Courier" w:hAnsi="Courier"/>
        </w:rPr>
        <w:t>”</w:t>
      </w:r>
      <w:r>
        <w:t xml:space="preserve"> unless you do not modify the test suite to handle the incoming Close, Connect_result, Client_connected and Listen_result ASPs. It is recommended to consider the usage of these ASPs since they allow the test suite to implement more complex TCP event handling. For example, a client test case can wait for a server to be started up by checking if the </w:t>
      </w:r>
      <w:r>
        <w:rPr>
          <w:rFonts w:ascii="Courier" w:hAnsi="Courier"/>
        </w:rPr>
        <w:t>client_id</w:t>
      </w:r>
      <w:r>
        <w:t xml:space="preserve"> is </w:t>
      </w:r>
      <w:r>
        <w:rPr>
          <w:rFonts w:ascii="Courier" w:hAnsi="Courier"/>
        </w:rPr>
        <w:t>–1</w:t>
      </w:r>
      <w:r>
        <w:t xml:space="preserve"> in the returned Connect_result ASP.</w:t>
      </w:r>
      <w:r>
        <w:br/>
      </w:r>
    </w:p>
    <w:p w:rsidR="00C3192B" w:rsidRDefault="00C3192B">
      <w:pPr>
        <w:pStyle w:val="ListBullet"/>
      </w:pPr>
      <w:r>
        <w:rPr>
          <w:rFonts w:cs="Arial"/>
        </w:rPr>
        <w:t xml:space="preserve">Add the </w:t>
      </w:r>
      <w:r>
        <w:rPr>
          <w:rFonts w:ascii="Courier" w:hAnsi="Courier" w:cs="Arial"/>
        </w:rPr>
        <w:t xml:space="preserve">client_id := omit </w:t>
      </w:r>
      <w:r>
        <w:t>assignment to every HTTPRequest , HTTPResponse, HTTPRequest_binary_body, HTTPResponse_binary_body, erronous_msg, Half_close and Close variables and templates.</w:t>
      </w:r>
      <w:r>
        <w:br/>
        <w:t>Example:</w:t>
      </w:r>
      <w:r>
        <w:br/>
      </w:r>
      <w:r>
        <w:lastRenderedPageBreak/>
        <w:t xml:space="preserve">    var HTTPRequest r := { method := "GET", uri := "/", </w:t>
      </w:r>
      <w:r>
        <w:tab/>
      </w:r>
      <w:r>
        <w:tab/>
        <w:t>version_major := 1, version_minor := 1, header := hd, body := ""}</w:t>
      </w:r>
      <w:r>
        <w:br/>
        <w:t>has to be modified to:</w:t>
      </w:r>
      <w:r>
        <w:br/>
        <w:t xml:space="preserve">    var HTTPRequest r := { client_id := omit, method := "GET", uri := "/", </w:t>
      </w:r>
      <w:r>
        <w:tab/>
      </w:r>
      <w:r>
        <w:tab/>
        <w:t>version_major := 1, version_minor := 1, header := hd, body := ""}</w:t>
      </w:r>
    </w:p>
    <w:p w:rsidR="00C3192B" w:rsidRDefault="00C3192B">
      <w:pPr>
        <w:pStyle w:val="BodyText"/>
      </w:pPr>
      <w:r>
        <w:t>The new ASPs are only received by the test if the ‘</w:t>
      </w:r>
      <w:r>
        <w:rPr>
          <w:rFonts w:ascii="Courier" w:hAnsi="Courier"/>
        </w:rPr>
        <w:t>use_notification_ASPs := “yes”</w:t>
      </w:r>
      <w:r>
        <w:t>’ is specified in the runtime configuration file.</w:t>
      </w:r>
    </w:p>
    <w:p w:rsidR="00C3192B" w:rsidRDefault="00C3192B">
      <w:pPr>
        <w:pStyle w:val="Heading1"/>
      </w:pPr>
      <w:bookmarkStart w:id="104" w:name="_Toc55708657"/>
      <w:bookmarkStart w:id="105" w:name="_Toc55708659"/>
      <w:bookmarkStart w:id="106" w:name="_Toc223419782"/>
      <w:bookmarkStart w:id="107" w:name="_Toc223421192"/>
      <w:bookmarkStart w:id="108" w:name="_Toc265738645"/>
      <w:r>
        <w:t>Error messages</w:t>
      </w:r>
      <w:bookmarkEnd w:id="105"/>
      <w:bookmarkEnd w:id="106"/>
      <w:bookmarkEnd w:id="107"/>
      <w:bookmarkEnd w:id="108"/>
    </w:p>
    <w:p w:rsidR="00C3192B" w:rsidRDefault="00C3192B">
      <w:pPr>
        <w:pStyle w:val="Textbody"/>
        <w:tabs>
          <w:tab w:val="clear" w:pos="2552"/>
          <w:tab w:val="clear" w:pos="3856"/>
          <w:tab w:val="clear" w:pos="5216"/>
          <w:tab w:val="clear" w:pos="6464"/>
          <w:tab w:val="clear" w:pos="7768"/>
          <w:tab w:val="clear" w:pos="9072"/>
          <w:tab w:val="clear" w:pos="10206"/>
        </w:tabs>
        <w:rPr>
          <w:lang w:val="en-US"/>
        </w:rPr>
      </w:pPr>
      <w:r>
        <w:rPr>
          <w:lang w:val="en-US"/>
        </w:rPr>
        <w:t>The error messages have the following general form:</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w:b/>
          <w:bCs/>
          <w:lang w:val="en-US"/>
        </w:rPr>
      </w:pPr>
      <w:r>
        <w:rPr>
          <w:rFonts w:ascii="Courier"/>
          <w:b/>
          <w:bCs/>
          <w:lang w:val="en-US"/>
        </w:rPr>
        <w:t>Dynamic test case error: &lt;error text&gt;</w:t>
      </w:r>
    </w:p>
    <w:p w:rsidR="00C3192B" w:rsidRDefault="00C3192B">
      <w:pPr>
        <w:pStyle w:val="Textbody"/>
        <w:tabs>
          <w:tab w:val="clear" w:pos="2552"/>
          <w:tab w:val="clear" w:pos="3856"/>
          <w:tab w:val="clear" w:pos="5216"/>
          <w:tab w:val="clear" w:pos="6464"/>
          <w:tab w:val="clear" w:pos="7768"/>
          <w:tab w:val="clear" w:pos="9072"/>
          <w:tab w:val="clear" w:pos="10206"/>
        </w:tabs>
        <w:rPr>
          <w:lang w:val="en-US"/>
        </w:rPr>
      </w:pPr>
      <w:r>
        <w:rPr>
          <w:lang w:val="en-US"/>
        </w:rPr>
        <w:t>The list of the possible error messages is shown below. Note that this list contains the error messages produced by the test port. The error messages coming from the TITAN are not shown:</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Parameter value &lt;value&gt; not recognized for parameter &lt;name&gt;</w:t>
      </w:r>
    </w:p>
    <w:p w:rsidR="00C3192B" w:rsidRDefault="00C3192B">
      <w:pPr>
        <w:pStyle w:val="BodyText"/>
        <w:rPr>
          <w:lang w:val="en-US"/>
        </w:rPr>
      </w:pPr>
      <w:r>
        <w:rPr>
          <w:lang w:val="en-US"/>
        </w:rPr>
        <w:t xml:space="preserve">The specified &lt;value&gt; in the runtime configuration file is not recognized for the parameter &lt;name&gt;. See </w:t>
      </w:r>
      <w:r>
        <w:rPr>
          <w:lang w:val="en-US"/>
        </w:rPr>
        <w:fldChar w:fldCharType="begin"/>
      </w:r>
      <w:r>
        <w:rPr>
          <w:lang w:val="en-US"/>
        </w:rPr>
        <w:instrText xml:space="preserve"> REF _Ref128381045 \r \h </w:instrText>
      </w:r>
      <w:r>
        <w:rPr>
          <w:lang w:val="en-US"/>
        </w:rPr>
      </w:r>
      <w:r>
        <w:rPr>
          <w:lang w:val="en-US"/>
        </w:rPr>
        <w:fldChar w:fldCharType="separate"/>
      </w:r>
      <w:r w:rsidR="00646674">
        <w:rPr>
          <w:lang w:val="en-US"/>
        </w:rPr>
        <w:t>2.3.1</w:t>
      </w:r>
      <w:r>
        <w:rPr>
          <w:lang w:val="en-US"/>
        </w:rPr>
        <w:fldChar w:fldCharType="end"/>
      </w:r>
      <w:r>
        <w:rPr>
          <w:lang w:val="en-US"/>
        </w:rPr>
        <w:t>.</w:t>
      </w:r>
    </w:p>
    <w:p w:rsidR="00C3192B" w:rsidRDefault="00C3192B">
      <w:pPr>
        <w:pStyle w:val="BodyText"/>
        <w:tabs>
          <w:tab w:val="clear" w:pos="9072"/>
          <w:tab w:val="clear" w:pos="10206"/>
        </w:tabs>
        <w:rPr>
          <w:rFonts w:ascii="Courier New" w:hAnsi="Courier New" w:cs="Courier New"/>
          <w:b/>
          <w:bCs/>
        </w:rPr>
      </w:pPr>
      <w:r>
        <w:rPr>
          <w:rFonts w:ascii="Courier New" w:hAnsi="Courier New" w:cs="Courier New"/>
          <w:b/>
          <w:bCs/>
        </w:rPr>
        <w:t>&lt;port name&gt;: HTTP test port is not compiled to support SSL connections. Please check the User's Guide for instructions on compiling the HTTP test port with SSL support.</w:t>
      </w:r>
    </w:p>
    <w:p w:rsidR="00C3192B" w:rsidRDefault="00C3192B">
      <w:pPr>
        <w:pStyle w:val="BodyText"/>
      </w:pPr>
      <w:r>
        <w:rPr>
          <w:rFonts w:ascii="Courier" w:hAnsi="Courier"/>
        </w:rPr>
        <w:t>-DAS_USE_SSL</w:t>
      </w:r>
      <w:r>
        <w:t xml:space="preserve"> and OpenSSL related compiling instructions are missing from the Makefile. See </w:t>
      </w:r>
      <w:r>
        <w:fldChar w:fldCharType="begin"/>
      </w:r>
      <w:r>
        <w:instrText xml:space="preserve"> REF _Ref128204502 \r \h </w:instrText>
      </w:r>
      <w:r>
        <w:fldChar w:fldCharType="separate"/>
      </w:r>
      <w:r w:rsidR="00646674">
        <w:t>8.2</w:t>
      </w:r>
      <w:r>
        <w:fldChar w:fldCharType="end"/>
      </w:r>
      <w:r>
        <w:t>.</w:t>
      </w:r>
    </w:p>
    <w:p w:rsidR="00C3192B" w:rsidRDefault="00C3192B">
      <w:pPr>
        <w:pStyle w:val="BodyText"/>
        <w:tabs>
          <w:tab w:val="clear" w:pos="9072"/>
          <w:tab w:val="clear" w:pos="10206"/>
        </w:tabs>
        <w:rPr>
          <w:rFonts w:ascii="Courier New" w:hAnsi="Courier New" w:cs="Courier New"/>
          <w:b/>
          <w:bCs/>
        </w:rPr>
      </w:pPr>
      <w:r>
        <w:rPr>
          <w:rFonts w:ascii="Courier New" w:hAnsi="Courier New" w:cs="Courier New"/>
          <w:b/>
          <w:bCs/>
        </w:rPr>
        <w:t>Cannot connect to server</w:t>
      </w:r>
    </w:p>
    <w:p w:rsidR="00C3192B" w:rsidRDefault="00C3192B">
      <w:pPr>
        <w:pStyle w:val="BodyText"/>
      </w:pPr>
      <w:r>
        <w:t>The Connect operation failed; look for the reason above this message in the log.</w:t>
      </w:r>
    </w:p>
    <w:p w:rsidR="00C3192B" w:rsidRDefault="00C3192B">
      <w:pPr>
        <w:pStyle w:val="BodyText"/>
        <w:tabs>
          <w:tab w:val="clear" w:pos="9072"/>
          <w:tab w:val="clear" w:pos="10206"/>
        </w:tabs>
        <w:rPr>
          <w:rFonts w:ascii="Courier New" w:hAnsi="Courier New" w:cs="Courier New"/>
          <w:b/>
          <w:bCs/>
        </w:rPr>
      </w:pPr>
      <w:r>
        <w:rPr>
          <w:rFonts w:ascii="Courier New" w:hAnsi="Courier New" w:cs="Courier New"/>
          <w:b/>
          <w:bCs/>
        </w:rPr>
        <w:t>Cannot listen at port</w:t>
      </w:r>
    </w:p>
    <w:p w:rsidR="00C3192B" w:rsidRDefault="00C3192B">
      <w:pPr>
        <w:pStyle w:val="BodyText"/>
        <w:tabs>
          <w:tab w:val="clear" w:pos="9072"/>
          <w:tab w:val="clear" w:pos="10206"/>
        </w:tabs>
        <w:rPr>
          <w:b/>
          <w:bCs/>
        </w:rPr>
      </w:pPr>
      <w:r>
        <w:t>The Listen operation failed; look for the reason above this message in the log.</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Cannot accept connection at port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 server failed to accept an incoming connection; look for the reason above this message in the log.</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Cannot open socket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There was an error while allocating a socket for a connection; look for the reason above this message in the log.</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lastRenderedPageBreak/>
        <w:t>Setsockopt failed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There was an error while allocating a socket for a connection; look for the reason above this message in the log.</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Cannot bind to port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There was an error while allocating the requested port number for a connection; look for the reason above this message in the log.</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getsockname() system call failed on the server socket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t>There was an error while allocating the requested port number for a connection; look for the reason above this message in the log.</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Client Id not specified although not only 1 client exists</w:t>
      </w:r>
    </w:p>
    <w:p w:rsidR="00C3192B" w:rsidRDefault="00C3192B">
      <w:pPr>
        <w:pStyle w:val="BodyText"/>
        <w:rPr>
          <w:lang w:val="en-US"/>
        </w:rPr>
      </w:pPr>
      <w:r>
        <w:rPr>
          <w:lang w:val="en-US"/>
        </w:rPr>
        <w:t>Since multiple connections are alive, you have to specify a client id when sending a message to distinguish between the connections where the message has to be sent.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There is no connection alive, use the 'ASP_TCP_Connect' before sending anything.</w:t>
      </w:r>
    </w:p>
    <w:p w:rsidR="00C3192B" w:rsidRDefault="00C3192B">
      <w:pPr>
        <w:pStyle w:val="BodyText"/>
        <w:rPr>
          <w:lang w:val="en-US"/>
        </w:rPr>
      </w:pPr>
      <w:r>
        <w:rPr>
          <w:lang w:val="en-US"/>
        </w:rPr>
        <w:t>Connect has to be sent before sending a message, or the server has to accept a connection first.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Send system call failed: There is no client nr &lt;client_id&gt; connected to the TCP server</w:t>
      </w:r>
    </w:p>
    <w:p w:rsidR="00C3192B" w:rsidRDefault="00C3192B">
      <w:pPr>
        <w:pStyle w:val="BodyText"/>
        <w:rPr>
          <w:lang w:val="en-US"/>
        </w:rPr>
      </w:pPr>
      <w:r>
        <w:rPr>
          <w:lang w:val="en-US"/>
        </w:rPr>
        <w:t>A send operation is performed to a non-existing client.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Send system call failed: &lt;amount&gt; bytes were sent instead of &lt;amount&gt; &lt;reason&gt;</w:t>
      </w:r>
    </w:p>
    <w:p w:rsidR="00C3192B" w:rsidRDefault="00C3192B">
      <w:pPr>
        <w:pStyle w:val="BodyText"/>
        <w:rPr>
          <w:lang w:val="en-US"/>
        </w:rPr>
      </w:pPr>
      <w:r>
        <w:rPr>
          <w:lang w:val="en-US"/>
        </w:rPr>
        <w:t>The send operation failed because of the &lt;reason&gt;.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The host name &lt;name&gt; is not valid in the configuration file.</w:t>
      </w:r>
    </w:p>
    <w:p w:rsidR="00C3192B" w:rsidRDefault="00C3192B">
      <w:pPr>
        <w:pStyle w:val="BodyText"/>
        <w:rPr>
          <w:lang w:val="en-US"/>
        </w:rPr>
      </w:pPr>
      <w:r>
        <w:rPr>
          <w:lang w:val="en-US"/>
        </w:rPr>
        <w:t>The given host name in the Connect / Listen ASP cannot be resolved by the system.</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Number of clients&lt;&gt;0 but cannot get first client, programming error</w:t>
      </w:r>
    </w:p>
    <w:p w:rsidR="00C3192B" w:rsidRDefault="00C3192B">
      <w:pPr>
        <w:pStyle w:val="BodyText"/>
        <w:rPr>
          <w:lang w:val="en-US"/>
        </w:rPr>
      </w:pPr>
      <w:r>
        <w:rPr>
          <w:lang w:val="en-US"/>
        </w:rPr>
        <w:t>Never should show up. Please send a bug report including log files produced with all debugging possibilities turned on.</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Index &lt;amount&gt; exceeds length of peer list.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Never should show up. Please send a bug report including log files produced with all debugging possibilities turned on.</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lastRenderedPageBreak/>
        <w:t>Abstract_Socket::get_peer: Client &lt;client_id&gt; does not exist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lang w:val="en-US"/>
        </w:rPr>
      </w:pPr>
      <w:r>
        <w:rPr>
          <w:lang w:val="en-US"/>
        </w:rPr>
        <w:t>Never should show up. Please send a bug report including log files produced with all debugging possibilities turned on.</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Invalid Client Id is given: &lt;client_id&gt;.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Please send a bug report including log files produced with all debugging possibilities turned on.</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Peer &lt;client_id&gt; does not exist.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Never should show up. Please send a bug report including log files produced with all debugging possibilities turned on.</w:t>
      </w:r>
    </w:p>
    <w:p w:rsidR="00C3192B" w:rsidRDefault="00C3192B">
      <w:pPr>
        <w:pStyle w:val="Heading2"/>
        <w:rPr>
          <w:lang w:val="en-US"/>
        </w:rPr>
      </w:pPr>
      <w:bookmarkStart w:id="109" w:name="_Toc223419783"/>
      <w:bookmarkStart w:id="110" w:name="_Toc265738646"/>
      <w:r>
        <w:rPr>
          <w:lang w:val="en-US"/>
        </w:rPr>
        <w:t>Additional error messages in case SSL connections are used</w:t>
      </w:r>
      <w:bookmarkEnd w:id="109"/>
      <w:bookmarkEnd w:id="110"/>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No SSL CTX found, SSL not initialized</w:t>
      </w:r>
    </w:p>
    <w:p w:rsidR="00C3192B" w:rsidRDefault="00C3192B">
      <w:pPr>
        <w:pStyle w:val="BodyText"/>
        <w:rPr>
          <w:lang w:val="en-US"/>
        </w:rPr>
      </w:pPr>
      <w:r>
        <w:rPr>
          <w:lang w:val="en-US"/>
        </w:rPr>
        <w:t>Never should show up.</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Creation of SSL object failed</w:t>
      </w:r>
    </w:p>
    <w:p w:rsidR="00C3192B" w:rsidRDefault="00C3192B">
      <w:pPr>
        <w:pStyle w:val="BodyText"/>
        <w:rPr>
          <w:lang w:val="en-US"/>
        </w:rPr>
      </w:pPr>
      <w:r>
        <w:rPr>
          <w:lang w:val="en-US"/>
        </w:rPr>
        <w:t>Never should show up.</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Binding of SSL object to socket failed</w:t>
      </w:r>
    </w:p>
    <w:p w:rsidR="00C3192B" w:rsidRDefault="00C3192B">
      <w:pPr>
        <w:pStyle w:val="BodyText"/>
        <w:rPr>
          <w:lang w:val="en-US"/>
        </w:rPr>
      </w:pPr>
      <w:r>
        <w:rPr>
          <w:lang w:val="en-US"/>
        </w:rPr>
        <w:t>The SSL object could not be bound to the TCP socket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SSL error occurred</w:t>
      </w:r>
    </w:p>
    <w:p w:rsidR="00C3192B" w:rsidRDefault="00C3192B">
      <w:pPr>
        <w:pStyle w:val="BodyText"/>
        <w:rPr>
          <w:lang w:val="en-US"/>
        </w:rPr>
      </w:pPr>
      <w:r>
        <w:rPr>
          <w:lang w:val="en-US"/>
        </w:rPr>
        <w:t>A general SSL error occurred. Check the test port logs to see previous error messages showing the real problem.</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&lt;name&gt; is not defined in the configuration file</w:t>
      </w:r>
    </w:p>
    <w:p w:rsidR="00C3192B" w:rsidRDefault="00C3192B">
      <w:pPr>
        <w:pStyle w:val="BodyText"/>
        <w:rPr>
          <w:lang w:val="en-US"/>
        </w:rPr>
      </w:pPr>
      <w:r>
        <w:rPr>
          <w:lang w:val="en-US"/>
        </w:rPr>
        <w:t>The test port parameter with &lt;name&gt; is mandatory, but is not defined in the configuration file.</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No SSL data available for client &lt;client_id&gt;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Please send a bug report including log files produced with all debugging possibilities turned on.</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Could not read from /dev/urandom</w:t>
      </w:r>
    </w:p>
    <w:p w:rsidR="00C3192B" w:rsidRDefault="00C3192B">
      <w:pPr>
        <w:pStyle w:val="BodyText"/>
        <w:rPr>
          <w:lang w:val="en-US"/>
        </w:rPr>
      </w:pPr>
      <w:r>
        <w:rPr>
          <w:lang w:val="en-US"/>
        </w:rPr>
        <w:t>The read operation on the installed random device is failed.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Could not read from /dev/random</w:t>
      </w:r>
    </w:p>
    <w:p w:rsidR="00C3192B" w:rsidRDefault="00C3192B">
      <w:pPr>
        <w:pStyle w:val="BodyText"/>
        <w:rPr>
          <w:lang w:val="en-US"/>
        </w:rPr>
      </w:pPr>
      <w:r>
        <w:rPr>
          <w:lang w:val="en-US"/>
        </w:rPr>
        <w:t>The read operation on the installed random device is failed.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lastRenderedPageBreak/>
        <w:t>Could not seed the Pseudo Random Number Generator with enough data.</w:t>
      </w:r>
    </w:p>
    <w:p w:rsidR="00C3192B" w:rsidRDefault="00C3192B">
      <w:pPr>
        <w:pStyle w:val="BodyText"/>
        <w:rPr>
          <w:lang w:val="en-US"/>
        </w:rPr>
      </w:pPr>
      <w:r>
        <w:rPr>
          <w:lang w:val="en-US"/>
        </w:rPr>
        <w:t>As no random devices found, a workaround is used to seed the SSL PRNG. Consider upgrading your system with the latest available patches. HelpDesk should correct this within a day.</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The seeding failed.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Please send a bug report including log files produced with all debugging possibilities turned on.</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SSL method creation failed.</w:t>
      </w:r>
    </w:p>
    <w:p w:rsidR="00C3192B" w:rsidRDefault="00C3192B">
      <w:pPr>
        <w:pStyle w:val="BodyText"/>
        <w:rPr>
          <w:lang w:val="en-US"/>
        </w:rPr>
      </w:pPr>
      <w:r>
        <w:rPr>
          <w:lang w:val="en-US"/>
        </w:rPr>
        <w:t>The creation of the SSL method object failed.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SSL context creation failed.</w:t>
      </w:r>
    </w:p>
    <w:p w:rsidR="00C3192B" w:rsidRDefault="00C3192B">
      <w:pPr>
        <w:pStyle w:val="BodyText"/>
        <w:rPr>
          <w:lang w:val="en-US"/>
        </w:rPr>
      </w:pPr>
      <w:r>
        <w:rPr>
          <w:lang w:val="en-US"/>
        </w:rPr>
        <w:t>The creation of the SSL context object failed.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Can't read certificate file</w:t>
      </w:r>
    </w:p>
    <w:p w:rsidR="00C3192B" w:rsidRDefault="00C3192B">
      <w:pPr>
        <w:pStyle w:val="BodyText"/>
        <w:rPr>
          <w:lang w:val="en-US"/>
        </w:rPr>
      </w:pPr>
      <w:r>
        <w:rPr>
          <w:lang w:val="en-US"/>
        </w:rPr>
        <w:t>The specified certificate file could not be read.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Can't read key file</w:t>
      </w:r>
    </w:p>
    <w:p w:rsidR="00C3192B" w:rsidRDefault="00C3192B">
      <w:pPr>
        <w:pStyle w:val="BodyText"/>
        <w:rPr>
          <w:lang w:val="en-US"/>
        </w:rPr>
      </w:pPr>
      <w:r>
        <w:rPr>
          <w:lang w:val="en-US"/>
        </w:rPr>
        <w:t>The specified private key file could not be read.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Can't read trustedCAlist file</w:t>
      </w:r>
    </w:p>
    <w:p w:rsidR="00C3192B" w:rsidRDefault="00C3192B">
      <w:pPr>
        <w:pStyle w:val="BodyText"/>
        <w:rPr>
          <w:lang w:val="en-US"/>
        </w:rPr>
      </w:pPr>
      <w:r>
        <w:rPr>
          <w:lang w:val="en-US"/>
        </w:rPr>
        <w:t>The specified certificate of the trusted CAs file could not be read.</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Cipher list restriction failed for &lt;name&gt;</w:t>
      </w:r>
    </w:p>
    <w:p w:rsidR="00C3192B" w:rsidRDefault="00C3192B">
      <w:pPr>
        <w:pStyle w:val="BodyText"/>
        <w:rPr>
          <w:lang w:val="en-US"/>
        </w:rPr>
      </w:pPr>
      <w:r>
        <w:rPr>
          <w:lang w:val="en-US"/>
        </w:rPr>
        <w:t>The specified cipher restriction list could not be set.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rFonts w:ascii="Courier New" w:hAnsi="Courier New" w:cs="Courier New"/>
          <w:b/>
          <w:bCs/>
          <w:lang w:val="en-US"/>
        </w:rPr>
        <w:t>Unknown SSL error code: &lt;error code&gt;</w:t>
      </w:r>
    </w:p>
    <w:p w:rsidR="00C3192B" w:rsidRDefault="00C3192B">
      <w:pPr>
        <w:pStyle w:val="Textbody"/>
        <w:tabs>
          <w:tab w:val="clear" w:pos="2552"/>
          <w:tab w:val="clear" w:pos="3856"/>
          <w:tab w:val="clear" w:pos="5216"/>
          <w:tab w:val="clear" w:pos="6464"/>
          <w:tab w:val="clear" w:pos="7768"/>
          <w:tab w:val="clear" w:pos="9072"/>
          <w:tab w:val="clear" w:pos="10206"/>
        </w:tabs>
        <w:rPr>
          <w:rFonts w:ascii="Courier New" w:hAnsi="Courier New" w:cs="Courier New"/>
          <w:b/>
          <w:bCs/>
          <w:lang w:val="en-US"/>
        </w:rPr>
      </w:pPr>
      <w:r>
        <w:rPr>
          <w:lang w:val="en-US"/>
        </w:rPr>
        <w:t>Please send a bug report including log files produced with all debugging possibilities turned on.</w:t>
      </w:r>
    </w:p>
    <w:p w:rsidR="00C3192B" w:rsidRDefault="00C3192B">
      <w:pPr>
        <w:pStyle w:val="Heading1"/>
      </w:pPr>
      <w:bookmarkStart w:id="111" w:name="_Toc55708660"/>
      <w:bookmarkStart w:id="112" w:name="_Toc223419784"/>
      <w:bookmarkStart w:id="113" w:name="_Toc223421193"/>
      <w:bookmarkStart w:id="114" w:name="_Toc265738647"/>
      <w:r>
        <w:t>Warning messages</w:t>
      </w:r>
      <w:bookmarkEnd w:id="111"/>
      <w:bookmarkEnd w:id="112"/>
      <w:bookmarkEnd w:id="113"/>
      <w:bookmarkEnd w:id="114"/>
    </w:p>
    <w:p w:rsidR="00C3192B" w:rsidRDefault="00C3192B">
      <w:pPr>
        <w:pStyle w:val="Textbody"/>
        <w:tabs>
          <w:tab w:val="clear" w:pos="2552"/>
          <w:tab w:val="clear" w:pos="3856"/>
          <w:tab w:val="clear" w:pos="5216"/>
          <w:tab w:val="clear" w:pos="6464"/>
          <w:tab w:val="clear" w:pos="7768"/>
          <w:tab w:val="clear" w:pos="9072"/>
          <w:tab w:val="clear" w:pos="10206"/>
        </w:tabs>
        <w:rPr>
          <w:lang w:val="en-US"/>
        </w:rPr>
      </w:pPr>
      <w:r>
        <w:rPr>
          <w:lang w:val="en-US"/>
        </w:rPr>
        <w:t>The following list shows the possible warning messages produced by the test port:</w:t>
      </w:r>
    </w:p>
    <w:p w:rsidR="00C3192B" w:rsidRDefault="00C3192B">
      <w:pPr>
        <w:pStyle w:val="BodyText"/>
        <w:tabs>
          <w:tab w:val="clear" w:pos="9072"/>
          <w:tab w:val="clear" w:pos="10206"/>
        </w:tabs>
        <w:rPr>
          <w:b/>
          <w:bCs/>
        </w:rPr>
      </w:pPr>
      <w:r>
        <w:rPr>
          <w:b/>
          <w:bCs/>
        </w:rPr>
        <w:t xml:space="preserve">HTTPmsg__PT::set_parameter(): Unsupported </w:t>
      </w:r>
      <w:smartTag w:uri="urn:schemas-microsoft-com:office:smarttags" w:element="place">
        <w:smartTag w:uri="urn:schemas-microsoft-com:office:smarttags" w:element="PlaceName">
          <w:r>
            <w:rPr>
              <w:b/>
              <w:bCs/>
            </w:rPr>
            <w:t>Test</w:t>
          </w:r>
        </w:smartTag>
        <w:r>
          <w:rPr>
            <w:b/>
            <w:bCs/>
          </w:rPr>
          <w:t xml:space="preserve"> </w:t>
        </w:r>
        <w:smartTag w:uri="urn:schemas-microsoft-com:office:smarttags" w:element="PlaceType">
          <w:r>
            <w:rPr>
              <w:b/>
              <w:bCs/>
            </w:rPr>
            <w:t>Port</w:t>
          </w:r>
        </w:smartTag>
      </w:smartTag>
      <w:r>
        <w:rPr>
          <w:b/>
          <w:bCs/>
        </w:rPr>
        <w:t xml:space="preserve"> parameter: &lt;name&gt;</w:t>
      </w:r>
    </w:p>
    <w:p w:rsidR="00C3192B" w:rsidRDefault="00C3192B">
      <w:pPr>
        <w:pStyle w:val="BodyText"/>
      </w:pPr>
      <w:r>
        <w:t xml:space="preserve">The specified parameter is not recognized by the test port. Check </w:t>
      </w:r>
      <w:r>
        <w:fldChar w:fldCharType="begin"/>
      </w:r>
      <w:r>
        <w:instrText xml:space="preserve"> REF _Ref128383756 \r \h </w:instrText>
      </w:r>
      <w:r>
        <w:fldChar w:fldCharType="separate"/>
      </w:r>
      <w:r w:rsidR="00646674">
        <w:t>2.3.1</w:t>
      </w:r>
      <w:r>
        <w:fldChar w:fldCharType="end"/>
      </w:r>
      <w:r>
        <w:t xml:space="preserve"> for parameter names. The parameter names have to be given case sensitive.</w:t>
      </w:r>
    </w:p>
    <w:p w:rsidR="00C3192B" w:rsidRDefault="00C3192B">
      <w:pPr>
        <w:pStyle w:val="BodyText"/>
        <w:tabs>
          <w:tab w:val="clear" w:pos="9072"/>
          <w:tab w:val="clear" w:pos="10206"/>
        </w:tabs>
        <w:rPr>
          <w:b/>
          <w:bCs/>
        </w:rPr>
      </w:pPr>
      <w:r>
        <w:rPr>
          <w:b/>
          <w:bCs/>
        </w:rPr>
        <w:lastRenderedPageBreak/>
        <w:t>&lt;port name&gt;: to switch on HTTP test port debugging, set the '*.&lt;port name&gt;.http_debugging := "yes" in the port's parameters.</w:t>
      </w:r>
    </w:p>
    <w:p w:rsidR="00C3192B" w:rsidRDefault="00C3192B">
      <w:pPr>
        <w:pStyle w:val="BodyText"/>
      </w:pPr>
      <w:r>
        <w:t>HTTP test port produces detailed logs if you specify the</w:t>
      </w:r>
      <w:r>
        <w:br/>
        <w:t>http_debugging := “yes” in the configuration file.</w:t>
      </w:r>
    </w:p>
    <w:p w:rsidR="00C3192B" w:rsidRDefault="00C3192B">
      <w:pPr>
        <w:pStyle w:val="BodyText"/>
        <w:tabs>
          <w:tab w:val="clear" w:pos="9072"/>
          <w:tab w:val="clear" w:pos="10206"/>
        </w:tabs>
        <w:rPr>
          <w:b/>
          <w:bCs/>
        </w:rPr>
      </w:pPr>
      <w:r>
        <w:rPr>
          <w:b/>
          <w:bCs/>
        </w:rPr>
        <w:t>Error when reading the received TCP PDU.</w:t>
      </w:r>
    </w:p>
    <w:p w:rsidR="00C3192B" w:rsidRDefault="00C3192B">
      <w:pPr>
        <w:pStyle w:val="BodyText"/>
      </w:pPr>
      <w:r>
        <w:t>There was an error while reading incoming data from the connection. The connection gets disconnected immediately, the test is informed about the disconnect by a Close ASP with the relevant client_id.</w:t>
      </w:r>
    </w:p>
    <w:p w:rsidR="00C3192B" w:rsidRDefault="00C3192B">
      <w:pPr>
        <w:pStyle w:val="BodyText"/>
        <w:tabs>
          <w:tab w:val="clear" w:pos="9072"/>
          <w:tab w:val="clear" w:pos="10206"/>
        </w:tabs>
        <w:rPr>
          <w:b/>
          <w:bCs/>
        </w:rPr>
      </w:pPr>
      <w:r>
        <w:rPr>
          <w:b/>
          <w:bCs/>
        </w:rPr>
        <w:t>Cannot open socket when trying to open the listen port: &lt;reason&gt;</w:t>
      </w:r>
    </w:p>
    <w:p w:rsidR="00C3192B" w:rsidRDefault="00C3192B">
      <w:pPr>
        <w:pStyle w:val="BodyText"/>
      </w:pPr>
      <w:r>
        <w:t>The Listen operation failed because of &lt;reason&gt;.</w:t>
      </w:r>
    </w:p>
    <w:p w:rsidR="00C3192B" w:rsidRDefault="00C3192B">
      <w:pPr>
        <w:pStyle w:val="BodyText"/>
        <w:tabs>
          <w:tab w:val="clear" w:pos="9072"/>
          <w:tab w:val="clear" w:pos="10206"/>
        </w:tabs>
        <w:rPr>
          <w:b/>
          <w:bCs/>
        </w:rPr>
      </w:pPr>
      <w:r>
        <w:rPr>
          <w:b/>
          <w:bCs/>
        </w:rPr>
        <w:t>Setsockopt failed when trying to open the listen port: &lt;reason&gt;</w:t>
      </w:r>
    </w:p>
    <w:p w:rsidR="00C3192B" w:rsidRDefault="00C3192B">
      <w:pPr>
        <w:pStyle w:val="BodyText"/>
        <w:rPr>
          <w:b/>
          <w:bCs/>
        </w:rPr>
      </w:pPr>
      <w:r>
        <w:t>There was an error while allocating a socket because of &lt;reason&gt;. The test is informed about the failure by receiving a Listen_result ASP with portnumber = -1.</w:t>
      </w:r>
    </w:p>
    <w:p w:rsidR="00C3192B" w:rsidRDefault="00C3192B">
      <w:pPr>
        <w:pStyle w:val="BodyText"/>
        <w:tabs>
          <w:tab w:val="clear" w:pos="9072"/>
          <w:tab w:val="clear" w:pos="10206"/>
        </w:tabs>
        <w:rPr>
          <w:b/>
          <w:bCs/>
        </w:rPr>
      </w:pPr>
      <w:r>
        <w:rPr>
          <w:b/>
          <w:bCs/>
        </w:rPr>
        <w:t>Cannot bind to port when trying to open the listen port: &lt;reason&gt;</w:t>
      </w:r>
    </w:p>
    <w:p w:rsidR="00C3192B" w:rsidRDefault="00C3192B">
      <w:pPr>
        <w:pStyle w:val="BodyText"/>
        <w:tabs>
          <w:tab w:val="clear" w:pos="9072"/>
          <w:tab w:val="clear" w:pos="10206"/>
        </w:tabs>
        <w:rPr>
          <w:b/>
          <w:bCs/>
        </w:rPr>
      </w:pPr>
      <w:r>
        <w:t>There was an error while binding to the requested port because of &lt;reason&gt;. The test is informed about the failure by receiving a Listen_result ASP with portnumber = -1.</w:t>
      </w:r>
    </w:p>
    <w:p w:rsidR="00C3192B" w:rsidRDefault="00C3192B">
      <w:pPr>
        <w:pStyle w:val="BodyText"/>
        <w:tabs>
          <w:tab w:val="clear" w:pos="9072"/>
          <w:tab w:val="clear" w:pos="10206"/>
        </w:tabs>
        <w:rPr>
          <w:b/>
          <w:bCs/>
        </w:rPr>
      </w:pPr>
      <w:r>
        <w:rPr>
          <w:b/>
          <w:bCs/>
        </w:rPr>
        <w:t>Cannot listen at port when trying to open the listen port: &lt;reason&gt;</w:t>
      </w:r>
    </w:p>
    <w:p w:rsidR="00C3192B" w:rsidRDefault="00C3192B">
      <w:pPr>
        <w:pStyle w:val="BodyText"/>
        <w:tabs>
          <w:tab w:val="clear" w:pos="9072"/>
          <w:tab w:val="clear" w:pos="10206"/>
        </w:tabs>
        <w:rPr>
          <w:b/>
          <w:bCs/>
        </w:rPr>
      </w:pPr>
      <w:r>
        <w:t>There was an error while trying to listen for incoming connections because of &lt;reason&gt;. The test is informed about the failure by receiving a Listen_result ASP with portnumber = -1.</w:t>
      </w:r>
    </w:p>
    <w:p w:rsidR="00C3192B" w:rsidRDefault="00C3192B">
      <w:pPr>
        <w:pStyle w:val="BodyText"/>
        <w:tabs>
          <w:tab w:val="clear" w:pos="9072"/>
          <w:tab w:val="clear" w:pos="10206"/>
        </w:tabs>
        <w:rPr>
          <w:b/>
          <w:bCs/>
        </w:rPr>
      </w:pPr>
      <w:r>
        <w:rPr>
          <w:b/>
          <w:bCs/>
        </w:rPr>
        <w:t>getsockname() system call failed on the server socket when trying to open the listen port: &lt;reason&gt;</w:t>
      </w:r>
    </w:p>
    <w:p w:rsidR="00C3192B" w:rsidRDefault="00C3192B">
      <w:pPr>
        <w:pStyle w:val="BodyText"/>
        <w:tabs>
          <w:tab w:val="clear" w:pos="9072"/>
          <w:tab w:val="clear" w:pos="10206"/>
        </w:tabs>
        <w:rPr>
          <w:b/>
          <w:bCs/>
        </w:rPr>
      </w:pPr>
      <w:r>
        <w:t>There was an error while trying to listen on the specified port because of &lt;reason&gt;. The test is informed about the failure by receiving a Listen_result ASP with portnumber = -1.</w:t>
      </w:r>
    </w:p>
    <w:p w:rsidR="00C3192B" w:rsidRDefault="00C3192B">
      <w:pPr>
        <w:pStyle w:val="BodyText"/>
        <w:tabs>
          <w:tab w:val="clear" w:pos="9072"/>
          <w:tab w:val="clear" w:pos="10206"/>
        </w:tabs>
        <w:rPr>
          <w:b/>
          <w:bCs/>
        </w:rPr>
      </w:pPr>
      <w:r>
        <w:rPr>
          <w:b/>
          <w:bCs/>
        </w:rPr>
        <w:t>Cannot open socket when trying to open client connection: &lt;reason&gt;</w:t>
      </w:r>
    </w:p>
    <w:p w:rsidR="00C3192B" w:rsidRDefault="00C3192B">
      <w:pPr>
        <w:pStyle w:val="BodyText"/>
        <w:tabs>
          <w:tab w:val="clear" w:pos="9072"/>
          <w:tab w:val="clear" w:pos="10206"/>
        </w:tabs>
        <w:rPr>
          <w:b/>
          <w:bCs/>
        </w:rPr>
      </w:pPr>
      <w:r>
        <w:t>There was an error while allocating a socket for a connection because of &lt;reason&gt;. The test is informed about the failure by receiving a Connect_result ASP with client_id = -1.</w:t>
      </w:r>
    </w:p>
    <w:p w:rsidR="00C3192B" w:rsidRDefault="00C3192B">
      <w:pPr>
        <w:pStyle w:val="BodyText"/>
        <w:tabs>
          <w:tab w:val="clear" w:pos="9072"/>
          <w:tab w:val="clear" w:pos="10206"/>
        </w:tabs>
        <w:rPr>
          <w:b/>
          <w:bCs/>
        </w:rPr>
      </w:pPr>
      <w:r>
        <w:rPr>
          <w:b/>
          <w:bCs/>
        </w:rPr>
        <w:t>Setsockopt failed when trying to open client connection: &lt;reason&gt;</w:t>
      </w:r>
    </w:p>
    <w:p w:rsidR="00C3192B" w:rsidRDefault="00C3192B">
      <w:pPr>
        <w:pStyle w:val="BodyText"/>
        <w:tabs>
          <w:tab w:val="clear" w:pos="9072"/>
          <w:tab w:val="clear" w:pos="10206"/>
        </w:tabs>
        <w:rPr>
          <w:b/>
          <w:bCs/>
        </w:rPr>
      </w:pPr>
      <w:r>
        <w:t>There was an error while allocating a socket for a connection because of &lt;reason&gt;. The test is informed about the failure by receiving a Connect_result ASP with client_id = -1.</w:t>
      </w:r>
    </w:p>
    <w:p w:rsidR="00C3192B" w:rsidRDefault="00C3192B">
      <w:pPr>
        <w:pStyle w:val="BodyText"/>
        <w:tabs>
          <w:tab w:val="clear" w:pos="9072"/>
          <w:tab w:val="clear" w:pos="10206"/>
        </w:tabs>
        <w:rPr>
          <w:b/>
          <w:bCs/>
        </w:rPr>
      </w:pPr>
      <w:r>
        <w:rPr>
          <w:b/>
          <w:bCs/>
        </w:rPr>
        <w:lastRenderedPageBreak/>
        <w:t>Cannot bind to port when trying to open client connection: &lt;reason&gt;</w:t>
      </w:r>
    </w:p>
    <w:p w:rsidR="00C3192B" w:rsidRDefault="00C3192B">
      <w:pPr>
        <w:pStyle w:val="BodyText"/>
        <w:tabs>
          <w:tab w:val="clear" w:pos="9072"/>
          <w:tab w:val="clear" w:pos="10206"/>
        </w:tabs>
        <w:rPr>
          <w:b/>
          <w:bCs/>
        </w:rPr>
      </w:pPr>
      <w:r>
        <w:t>There was an error while binding to the requested port to the socket because of &lt;reason&gt;. The test is informed about the failure by receiving a Connect_result ASP with client_id = -1.</w:t>
      </w:r>
    </w:p>
    <w:p w:rsidR="00C3192B" w:rsidRDefault="00C3192B">
      <w:pPr>
        <w:pStyle w:val="BodyText"/>
        <w:tabs>
          <w:tab w:val="clear" w:pos="9072"/>
          <w:tab w:val="clear" w:pos="10206"/>
        </w:tabs>
        <w:rPr>
          <w:b/>
          <w:bCs/>
        </w:rPr>
      </w:pPr>
      <w:r>
        <w:rPr>
          <w:b/>
          <w:bCs/>
        </w:rPr>
        <w:t>connect() returned error code EADDRINUSE. Perhaps this is a kernel bug. Trying to connect again.</w:t>
      </w:r>
    </w:p>
    <w:p w:rsidR="00C3192B" w:rsidRDefault="00C3192B">
      <w:pPr>
        <w:pStyle w:val="BodyText"/>
      </w:pPr>
      <w:r>
        <w:t>If the connect system call fails because of the ‘address is already in use’ error, the test port automatically does 16 retry. Meanwhile this warning is logged.</w:t>
      </w:r>
    </w:p>
    <w:p w:rsidR="00C3192B" w:rsidRDefault="00C3192B">
      <w:pPr>
        <w:pStyle w:val="BodyText"/>
        <w:tabs>
          <w:tab w:val="clear" w:pos="9072"/>
          <w:tab w:val="clear" w:pos="10206"/>
        </w:tabs>
        <w:rPr>
          <w:b/>
          <w:bCs/>
        </w:rPr>
      </w:pPr>
      <w:r>
        <w:rPr>
          <w:b/>
          <w:bCs/>
        </w:rPr>
        <w:t>Cannot connect to server when trying to open client connection: &lt;reason&gt;</w:t>
      </w:r>
    </w:p>
    <w:p w:rsidR="00C3192B" w:rsidRDefault="00C3192B">
      <w:pPr>
        <w:pStyle w:val="BodyText"/>
        <w:tabs>
          <w:tab w:val="clear" w:pos="9072"/>
          <w:tab w:val="clear" w:pos="10206"/>
        </w:tabs>
        <w:rPr>
          <w:b/>
          <w:bCs/>
        </w:rPr>
      </w:pPr>
      <w:r>
        <w:t>The Connect operation failed; look for the reason above this message in the log. A Connect_result with client_id = -1 will be returned to the test.</w:t>
      </w:r>
    </w:p>
    <w:p w:rsidR="00C3192B" w:rsidRDefault="00C3192B">
      <w:pPr>
        <w:pStyle w:val="BodyText"/>
        <w:tabs>
          <w:tab w:val="clear" w:pos="9072"/>
          <w:tab w:val="clear" w:pos="10206"/>
        </w:tabs>
        <w:rPr>
          <w:b/>
          <w:bCs/>
        </w:rPr>
      </w:pPr>
      <w:r>
        <w:rPr>
          <w:b/>
          <w:bCs/>
        </w:rPr>
        <w:t>Abstract_Socket::remove_client: &lt;client_id&gt; is the server listening port, can not be removed!</w:t>
      </w:r>
    </w:p>
    <w:p w:rsidR="00C3192B" w:rsidRDefault="00C3192B">
      <w:pPr>
        <w:pStyle w:val="BodyText"/>
      </w:pPr>
      <w:r>
        <w:t>The specified client_id in the Close ASP belongs to the server listening port. Wrong client_id is specified.</w:t>
      </w:r>
    </w:p>
    <w:p w:rsidR="00C3192B" w:rsidRDefault="00C3192B">
      <w:pPr>
        <w:pStyle w:val="BodyText"/>
        <w:tabs>
          <w:tab w:val="clear" w:pos="9072"/>
          <w:tab w:val="clear" w:pos="10206"/>
        </w:tabs>
        <w:rPr>
          <w:b/>
          <w:bCs/>
        </w:rPr>
      </w:pPr>
      <w:r>
        <w:rPr>
          <w:b/>
          <w:bCs/>
        </w:rPr>
        <w:t>Client &lt;client_id&gt; has not been removed, programming error</w:t>
      </w:r>
    </w:p>
    <w:p w:rsidR="00C3192B" w:rsidRDefault="00C3192B">
      <w:pPr>
        <w:pStyle w:val="BodyText"/>
        <w:tabs>
          <w:tab w:val="clear" w:pos="9072"/>
          <w:tab w:val="clear" w:pos="10206"/>
        </w:tabs>
        <w:rPr>
          <w:b/>
          <w:bCs/>
        </w:rPr>
      </w:pPr>
      <w:r>
        <w:rPr>
          <w:lang w:val="en-US"/>
        </w:rPr>
        <w:t>Please send a bug report including log files produced with all debugging possibilities turned on.</w:t>
      </w:r>
    </w:p>
    <w:p w:rsidR="00C3192B" w:rsidRDefault="00C3192B">
      <w:pPr>
        <w:pStyle w:val="BodyText"/>
        <w:tabs>
          <w:tab w:val="clear" w:pos="9072"/>
          <w:tab w:val="clear" w:pos="10206"/>
        </w:tabs>
        <w:rPr>
          <w:b/>
          <w:bCs/>
        </w:rPr>
      </w:pPr>
      <w:r>
        <w:rPr>
          <w:b/>
          <w:bCs/>
        </w:rPr>
        <w:t>Warning: race condition while setting current client object pointer</w:t>
      </w:r>
    </w:p>
    <w:p w:rsidR="00C3192B" w:rsidRDefault="00C3192B">
      <w:pPr>
        <w:pStyle w:val="BodyText"/>
      </w:pPr>
      <w:r>
        <w:t>There are multiple instances of the port running trying to access a common resource concurrently. This may cause problem.</w:t>
      </w:r>
    </w:p>
    <w:p w:rsidR="00C3192B" w:rsidRDefault="00C3192B">
      <w:pPr>
        <w:pStyle w:val="BodyText"/>
        <w:tabs>
          <w:tab w:val="clear" w:pos="9072"/>
          <w:tab w:val="clear" w:pos="10206"/>
        </w:tabs>
        <w:rPr>
          <w:b/>
          <w:bCs/>
        </w:rPr>
      </w:pPr>
      <w:r>
        <w:rPr>
          <w:b/>
          <w:bCs/>
        </w:rPr>
        <w:t>Connection from client &lt;client_id&gt; is refused</w:t>
      </w:r>
    </w:p>
    <w:p w:rsidR="00C3192B" w:rsidRDefault="00C3192B">
      <w:pPr>
        <w:pStyle w:val="BodyText"/>
      </w:pPr>
      <w:r>
        <w:t>The connection from a client is refused in the server.</w:t>
      </w:r>
    </w:p>
    <w:p w:rsidR="00C3192B" w:rsidRDefault="00C3192B">
      <w:pPr>
        <w:pStyle w:val="BodyText"/>
        <w:tabs>
          <w:tab w:val="clear" w:pos="9072"/>
          <w:tab w:val="clear" w:pos="10206"/>
        </w:tabs>
        <w:rPr>
          <w:b/>
          <w:bCs/>
        </w:rPr>
      </w:pPr>
      <w:r>
        <w:rPr>
          <w:b/>
          <w:bCs/>
        </w:rPr>
        <w:t>Connection to server is refused</w:t>
      </w:r>
    </w:p>
    <w:p w:rsidR="00C3192B" w:rsidRDefault="00C3192B">
      <w:pPr>
        <w:pStyle w:val="BodyText"/>
      </w:pPr>
      <w:r>
        <w:t>The connection from the client is refused by the server.</w:t>
      </w:r>
    </w:p>
    <w:p w:rsidR="00C3192B" w:rsidRDefault="00C3192B">
      <w:pPr>
        <w:pStyle w:val="BodyText"/>
        <w:tabs>
          <w:tab w:val="clear" w:pos="9072"/>
          <w:tab w:val="clear" w:pos="10206"/>
        </w:tabs>
        <w:rPr>
          <w:b/>
          <w:bCs/>
        </w:rPr>
      </w:pPr>
      <w:r>
        <w:rPr>
          <w:b/>
          <w:bCs/>
        </w:rPr>
        <w:t>Server did not send a session ID</w:t>
      </w:r>
    </w:p>
    <w:p w:rsidR="00C3192B" w:rsidRDefault="00C3192B">
      <w:pPr>
        <w:pStyle w:val="BodyText"/>
      </w:pPr>
      <w:r>
        <w:t>The connection from the client is refused by the server.</w:t>
      </w:r>
    </w:p>
    <w:p w:rsidR="00C3192B" w:rsidRDefault="00C3192B">
      <w:pPr>
        <w:pStyle w:val="BodyText"/>
        <w:tabs>
          <w:tab w:val="clear" w:pos="9072"/>
          <w:tab w:val="clear" w:pos="10206"/>
        </w:tabs>
        <w:rPr>
          <w:b/>
          <w:bCs/>
        </w:rPr>
      </w:pPr>
      <w:r>
        <w:rPr>
          <w:b/>
          <w:bCs/>
        </w:rPr>
        <w:t>Verification failed</w:t>
      </w:r>
    </w:p>
    <w:p w:rsidR="00C3192B" w:rsidRDefault="00C3192B">
      <w:pPr>
        <w:pStyle w:val="BodyText"/>
      </w:pPr>
      <w:r>
        <w:t>The verification of the other side is failed. The connection will be shut down.</w:t>
      </w:r>
    </w:p>
    <w:p w:rsidR="00C3192B" w:rsidRDefault="00C3192B">
      <w:pPr>
        <w:pStyle w:val="BodyText"/>
        <w:tabs>
          <w:tab w:val="clear" w:pos="9072"/>
          <w:tab w:val="clear" w:pos="10206"/>
        </w:tabs>
        <w:rPr>
          <w:b/>
          <w:bCs/>
        </w:rPr>
      </w:pPr>
      <w:r>
        <w:rPr>
          <w:b/>
          <w:bCs/>
        </w:rPr>
        <w:t>SSL object not found for client &lt;client_id&gt;</w:t>
      </w:r>
    </w:p>
    <w:p w:rsidR="00C3192B" w:rsidRDefault="00C3192B">
      <w:pPr>
        <w:pStyle w:val="BodyText"/>
      </w:pPr>
      <w:r>
        <w:rPr>
          <w:lang w:val="en-US"/>
        </w:rPr>
        <w:lastRenderedPageBreak/>
        <w:t>Please send a bug report including log files produced with all debugging possibilities turned on.</w:t>
      </w:r>
    </w:p>
    <w:p w:rsidR="00C3192B" w:rsidRDefault="00C3192B">
      <w:pPr>
        <w:pStyle w:val="BodyText"/>
        <w:tabs>
          <w:tab w:val="clear" w:pos="9072"/>
          <w:tab w:val="clear" w:pos="10206"/>
        </w:tabs>
        <w:rPr>
          <w:b/>
          <w:bCs/>
        </w:rPr>
      </w:pPr>
      <w:r>
        <w:rPr>
          <w:b/>
          <w:bCs/>
        </w:rPr>
        <w:t>SSL_Socket::receive_message_on_fd: SSL connection was interrupted by the other side</w:t>
      </w:r>
    </w:p>
    <w:p w:rsidR="00C3192B" w:rsidRDefault="00C3192B">
      <w:pPr>
        <w:pStyle w:val="BodyText"/>
      </w:pPr>
      <w:r>
        <w:t>The TLS/SSL connection has been closed. If the protocol version is SSL 3.0 or TLS 1.0, this warning appears only if a closure alert has occurred in the protocol, i.e. if the connection has been closed cleanly. Note that in this case it does not necessarily indicate that the underlying transport has been closed.</w:t>
      </w:r>
    </w:p>
    <w:p w:rsidR="00C3192B" w:rsidRDefault="00C3192B">
      <w:pPr>
        <w:pStyle w:val="BodyText"/>
        <w:tabs>
          <w:tab w:val="clear" w:pos="9072"/>
          <w:tab w:val="clear" w:pos="10206"/>
        </w:tabs>
        <w:rPr>
          <w:b/>
          <w:bCs/>
        </w:rPr>
      </w:pPr>
      <w:r>
        <w:rPr>
          <w:b/>
          <w:bCs/>
        </w:rPr>
        <w:t>SSL_Socket::send_message_on_fd: SSL connection was interrupted by the other side</w:t>
      </w:r>
    </w:p>
    <w:p w:rsidR="00C3192B" w:rsidRDefault="00C3192B">
      <w:pPr>
        <w:pStyle w:val="BodyText"/>
      </w:pPr>
      <w:r>
        <w:t>See above.</w:t>
      </w:r>
    </w:p>
    <w:p w:rsidR="00C3192B" w:rsidRDefault="00C3192B">
      <w:pPr>
        <w:pStyle w:val="BodyText"/>
        <w:tabs>
          <w:tab w:val="clear" w:pos="9072"/>
          <w:tab w:val="clear" w:pos="10206"/>
        </w:tabs>
        <w:rPr>
          <w:b/>
          <w:bCs/>
        </w:rPr>
      </w:pPr>
      <w:r>
        <w:rPr>
          <w:b/>
          <w:bCs/>
        </w:rPr>
        <w:t>Other side does not have certificate.</w:t>
      </w:r>
    </w:p>
    <w:p w:rsidR="00C3192B" w:rsidRDefault="00C3192B">
      <w:pPr>
        <w:pStyle w:val="BodyText"/>
      </w:pPr>
      <w:r>
        <w:t>The other side of the SSL connection does not have a certificate.</w:t>
      </w:r>
    </w:p>
    <w:p w:rsidR="00C3192B" w:rsidRDefault="00C3192B">
      <w:pPr>
        <w:pStyle w:val="BodyText"/>
        <w:tabs>
          <w:tab w:val="clear" w:pos="9072"/>
          <w:tab w:val="clear" w:pos="10206"/>
        </w:tabs>
        <w:rPr>
          <w:b/>
          <w:bCs/>
        </w:rPr>
      </w:pPr>
      <w:r>
        <w:rPr>
          <w:b/>
          <w:bCs/>
        </w:rPr>
        <w:t>Solaris patches to provide random generation devices are not installed. See http://www.openssl.org/support/faq.html "Why do I get a "PRNG not seeded" error message?" A workaround will be used.</w:t>
      </w:r>
    </w:p>
    <w:p w:rsidR="00C3192B" w:rsidRDefault="00C3192B">
      <w:pPr>
        <w:pStyle w:val="BodyText"/>
      </w:pPr>
      <w:r>
        <w:t>Solaris patches to provide random generation devices are not installed. A workaround will be used to seed the PRNG.</w:t>
      </w:r>
    </w:p>
    <w:p w:rsidR="00C3192B" w:rsidRDefault="00C3192B">
      <w:pPr>
        <w:pStyle w:val="BodyText"/>
        <w:tabs>
          <w:tab w:val="clear" w:pos="9072"/>
          <w:tab w:val="clear" w:pos="10206"/>
        </w:tabs>
        <w:rPr>
          <w:b/>
          <w:bCs/>
        </w:rPr>
      </w:pPr>
      <w:r>
        <w:rPr>
          <w:b/>
          <w:bCs/>
        </w:rPr>
        <w:t>Private key does not match the certificate public key</w:t>
      </w:r>
    </w:p>
    <w:p w:rsidR="00C3192B" w:rsidRDefault="00C3192B">
      <w:pPr>
        <w:pStyle w:val="BodyText"/>
      </w:pPr>
      <w:r>
        <w:t>The private key specified for the test port does not match with the public key.</w:t>
      </w:r>
    </w:p>
    <w:p w:rsidR="00C3192B" w:rsidRDefault="00C3192B">
      <w:pPr>
        <w:pStyle w:val="Heading1"/>
      </w:pPr>
      <w:bookmarkStart w:id="115" w:name="_Toc223419785"/>
      <w:bookmarkStart w:id="116" w:name="_Toc223421194"/>
      <w:bookmarkStart w:id="117" w:name="_Toc265738648"/>
      <w:r>
        <w:t>Examples</w:t>
      </w:r>
      <w:bookmarkEnd w:id="104"/>
      <w:bookmarkEnd w:id="115"/>
      <w:bookmarkEnd w:id="116"/>
      <w:bookmarkEnd w:id="117"/>
    </w:p>
    <w:p w:rsidR="00C3192B" w:rsidRDefault="00C3192B">
      <w:pPr>
        <w:pStyle w:val="Heading2"/>
      </w:pPr>
      <w:bookmarkStart w:id="118" w:name="_Toc55708658"/>
      <w:bookmarkStart w:id="119" w:name="_Configuration_file"/>
      <w:bookmarkStart w:id="120" w:name="_Toc223419786"/>
      <w:bookmarkStart w:id="121" w:name="_Toc265738649"/>
      <w:bookmarkEnd w:id="119"/>
      <w:r>
        <w:t>Configuration file</w:t>
      </w:r>
      <w:bookmarkEnd w:id="118"/>
      <w:bookmarkEnd w:id="120"/>
      <w:bookmarkEnd w:id="121"/>
    </w:p>
    <w:p w:rsidR="00C3192B" w:rsidRDefault="00C3192B">
      <w:pPr>
        <w:pStyle w:val="Textbody"/>
        <w:tabs>
          <w:tab w:val="clear" w:pos="3856"/>
          <w:tab w:val="clear" w:pos="6464"/>
          <w:tab w:val="left" w:pos="4050"/>
          <w:tab w:val="left" w:pos="6390"/>
        </w:tabs>
        <w:rPr>
          <w:lang w:val="en-US"/>
        </w:rPr>
      </w:pPr>
      <w:r>
        <w:rPr>
          <w:lang w:val="en-US"/>
        </w:rPr>
        <w:t xml:space="preserve">An example RTE configuration file is included in the </w:t>
      </w:r>
      <w:r>
        <w:rPr>
          <w:lang w:val="en-US"/>
        </w:rPr>
        <w:t>‘</w:t>
      </w:r>
      <w:r>
        <w:rPr>
          <w:lang w:val="en-US"/>
        </w:rPr>
        <w:t>demo</w:t>
      </w:r>
      <w:r>
        <w:rPr>
          <w:lang w:val="en-US"/>
        </w:rPr>
        <w:t>’</w:t>
      </w:r>
      <w:r>
        <w:rPr>
          <w:lang w:val="en-US"/>
        </w:rPr>
        <w:t xml:space="preserve"> directory of the test port release.</w:t>
      </w:r>
    </w:p>
    <w:p w:rsidR="00C3192B" w:rsidRDefault="00C3192B">
      <w:pPr>
        <w:pStyle w:val="Heading2"/>
      </w:pPr>
      <w:bookmarkStart w:id="122" w:name="_Makefile"/>
      <w:bookmarkStart w:id="123" w:name="_Ref128204502"/>
      <w:bookmarkStart w:id="124" w:name="_Toc223419787"/>
      <w:bookmarkStart w:id="125" w:name="_Toc265738650"/>
      <w:bookmarkEnd w:id="122"/>
      <w:r>
        <w:t>Makefile</w:t>
      </w:r>
      <w:bookmarkEnd w:id="123"/>
      <w:bookmarkEnd w:id="124"/>
      <w:bookmarkEnd w:id="125"/>
    </w:p>
    <w:p w:rsidR="00C3192B" w:rsidRDefault="00C3192B">
      <w:pPr>
        <w:pStyle w:val="Textbody"/>
        <w:tabs>
          <w:tab w:val="clear" w:pos="9072"/>
          <w:tab w:val="clear" w:pos="10206"/>
        </w:tabs>
      </w:pPr>
      <w:r>
        <w:rPr>
          <w:lang w:val="en-US"/>
        </w:rPr>
        <w:t xml:space="preserve">In this section the most important parameters are listed in the </w:t>
      </w:r>
      <w:r>
        <w:rPr>
          <w:rFonts w:ascii="Courier" w:hAnsi="Courier"/>
          <w:lang w:val="en-US"/>
        </w:rPr>
        <w:t>Makefile</w:t>
      </w:r>
      <w:r>
        <w:rPr>
          <w:lang w:val="en-US"/>
        </w:rPr>
        <w:t>. The following gives some detail about them:</w:t>
      </w:r>
    </w:p>
    <w:p w:rsidR="00C3192B" w:rsidRDefault="00C3192B">
      <w:pPr>
        <w:pStyle w:val="Textbody"/>
        <w:tabs>
          <w:tab w:val="clear" w:pos="9072"/>
          <w:tab w:val="clear" w:pos="10206"/>
        </w:tabs>
        <w:rPr>
          <w:b/>
          <w:bCs/>
          <w:lang w:val="en-US"/>
        </w:rPr>
      </w:pPr>
      <w:r>
        <w:rPr>
          <w:b/>
          <w:bCs/>
          <w:lang w:val="en-US"/>
        </w:rPr>
        <w:t>OPENSSL_DIR =</w:t>
      </w:r>
    </w:p>
    <w:p w:rsidR="00C3192B" w:rsidRDefault="00C3192B">
      <w:pPr>
        <w:pStyle w:val="Text"/>
        <w:rPr>
          <w:lang w:val="en-US"/>
        </w:rPr>
      </w:pPr>
      <w:r>
        <w:rPr>
          <w:lang w:val="en-US"/>
        </w:rPr>
        <w:t xml:space="preserve">Specifies the OpenSSL installation directory. It has to contain the lib/libssl.a file and the include directory. It is not needed if OpenSSL is installed by root in the default location. It is recommended to change the already-present </w:t>
      </w:r>
      <w:r>
        <w:rPr>
          <w:rFonts w:ascii="Century" w:hAnsi="Century"/>
          <w:lang w:val="en-US"/>
        </w:rPr>
        <w:t>OPENSSL_DIR</w:t>
      </w:r>
      <w:r>
        <w:rPr>
          <w:lang w:val="en-US"/>
        </w:rPr>
        <w:t xml:space="preserve"> entry, which is included by the Makefile generation process.</w:t>
      </w:r>
    </w:p>
    <w:p w:rsidR="00C3192B" w:rsidRDefault="00C3192B">
      <w:pPr>
        <w:pStyle w:val="Textbody"/>
        <w:rPr>
          <w:b/>
          <w:bCs/>
          <w:lang w:val="hu-HU"/>
        </w:rPr>
      </w:pPr>
      <w:r>
        <w:rPr>
          <w:b/>
          <w:bCs/>
          <w:lang w:val="hu-HU"/>
        </w:rPr>
        <w:t>CPPFLAGS = -D$(PLATFORM) -I$(TTCN3_DIR)/include -DAS_USE_SSL</w:t>
      </w:r>
      <w:r>
        <w:rPr>
          <w:b/>
          <w:bCs/>
          <w:lang w:val="hu-HU"/>
        </w:rPr>
        <w:br/>
        <w:t>-I$(OPENSSL_DIR)/include</w:t>
      </w:r>
    </w:p>
    <w:p w:rsidR="00C3192B" w:rsidRDefault="00C3192B">
      <w:pPr>
        <w:pStyle w:val="BodyText"/>
        <w:rPr>
          <w:rFonts w:ascii="Courier" w:hAnsi="Courier"/>
          <w:lang w:val="hu-HU"/>
        </w:rPr>
      </w:pPr>
      <w:r>
        <w:rPr>
          <w:lang w:val="hu-HU"/>
        </w:rPr>
        <w:lastRenderedPageBreak/>
        <w:t xml:space="preserve">The </w:t>
      </w:r>
      <w:r>
        <w:rPr>
          <w:rFonts w:ascii="Courier" w:hAnsi="Courier"/>
          <w:lang w:val="hu-HU"/>
        </w:rPr>
        <w:t>–DAS_USE_SSL</w:t>
      </w:r>
      <w:r>
        <w:t xml:space="preserve"> switch activates the SSL-specific code in the test port. If the switch is missing, SSL functionality will not be available, and the test port will generate dynamic test case error when connecting or listening with parameter including ‘use_ssl=true’ setting.</w:t>
      </w:r>
    </w:p>
    <w:p w:rsidR="00C3192B" w:rsidRDefault="00C3192B">
      <w:pPr>
        <w:pStyle w:val="Text"/>
        <w:rPr>
          <w:lang w:val="en-US"/>
        </w:rPr>
      </w:pPr>
      <w:r>
        <w:rPr>
          <w:lang w:val="en-US"/>
        </w:rPr>
        <w:t xml:space="preserve">This </w:t>
      </w:r>
      <w:r>
        <w:rPr>
          <w:rFonts w:ascii="Courier" w:hAnsi="Courier"/>
          <w:lang w:val="en-US"/>
        </w:rPr>
        <w:t>-I</w:t>
      </w:r>
      <w:r>
        <w:rPr>
          <w:rFonts w:ascii="Courier" w:hAnsi="Courier"/>
          <w:lang w:val="hu-HU"/>
        </w:rPr>
        <w:t>$(OPENSSL_DIR)/include</w:t>
      </w:r>
      <w:r>
        <w:rPr>
          <w:lang w:val="en-US"/>
        </w:rPr>
        <w:t xml:space="preserve"> </w:t>
      </w:r>
      <w:r>
        <w:t xml:space="preserve">switch tells the C++ compiler where to look for </w:t>
      </w:r>
      <w:r>
        <w:rPr>
          <w:lang w:val="en-US"/>
        </w:rPr>
        <w:t>the OpenSSL header files. It is not needed if OpenSSL is installed by root in the default location.</w:t>
      </w:r>
    </w:p>
    <w:p w:rsidR="00C3192B" w:rsidRDefault="00C3192B">
      <w:pPr>
        <w:pStyle w:val="Textbody"/>
        <w:tabs>
          <w:tab w:val="clear" w:pos="9072"/>
          <w:tab w:val="clear" w:pos="10206"/>
        </w:tabs>
        <w:rPr>
          <w:b/>
          <w:bCs/>
          <w:lang w:val="en-US"/>
        </w:rPr>
      </w:pPr>
      <w:r>
        <w:rPr>
          <w:b/>
          <w:bCs/>
          <w:lang w:val="en-US"/>
        </w:rPr>
        <w:t>TTCN3_MODULES =</w:t>
      </w:r>
    </w:p>
    <w:p w:rsidR="00C3192B" w:rsidRDefault="00C3192B">
      <w:pPr>
        <w:pStyle w:val="Text"/>
        <w:tabs>
          <w:tab w:val="clear" w:pos="9072"/>
          <w:tab w:val="clear" w:pos="10206"/>
        </w:tabs>
        <w:rPr>
          <w:lang w:val="en-US"/>
        </w:rPr>
      </w:pPr>
      <w:r>
        <w:rPr>
          <w:lang w:val="en-US"/>
        </w:rPr>
        <w:t>The list of TTCN-3 modules needed.</w:t>
      </w:r>
    </w:p>
    <w:p w:rsidR="00C3192B" w:rsidRDefault="00C3192B">
      <w:pPr>
        <w:pStyle w:val="Textbody"/>
        <w:tabs>
          <w:tab w:val="clear" w:pos="9072"/>
          <w:tab w:val="clear" w:pos="10206"/>
        </w:tabs>
        <w:rPr>
          <w:b/>
          <w:bCs/>
          <w:lang w:val="en-US"/>
        </w:rPr>
      </w:pPr>
      <w:r>
        <w:rPr>
          <w:b/>
          <w:bCs/>
          <w:lang w:val="en-US"/>
        </w:rPr>
        <w:t>USER_SOURCES =</w:t>
      </w:r>
    </w:p>
    <w:p w:rsidR="00C3192B" w:rsidRDefault="00C3192B">
      <w:pPr>
        <w:pStyle w:val="Text"/>
        <w:rPr>
          <w:lang w:val="en-US"/>
        </w:rPr>
      </w:pPr>
      <w:r>
        <w:rPr>
          <w:lang w:val="en-US"/>
        </w:rPr>
        <w:t>The list of other external C++ source files.</w:t>
      </w:r>
    </w:p>
    <w:p w:rsidR="00C3192B" w:rsidRDefault="00C3192B">
      <w:pPr>
        <w:pStyle w:val="Textbody"/>
        <w:rPr>
          <w:b/>
          <w:bCs/>
          <w:lang w:val="hu-HU"/>
        </w:rPr>
      </w:pPr>
      <w:r>
        <w:rPr>
          <w:b/>
          <w:bCs/>
          <w:lang w:val="hu-HU"/>
        </w:rPr>
        <w:t>$(TARGET): $(OBJECTS)</w:t>
      </w:r>
    </w:p>
    <w:p w:rsidR="00C3192B" w:rsidRDefault="00C3192B">
      <w:pPr>
        <w:pStyle w:val="Textbody"/>
        <w:rPr>
          <w:b/>
          <w:bCs/>
          <w:lang w:val="hu-HU"/>
        </w:rPr>
      </w:pPr>
      <w:r>
        <w:rPr>
          <w:b/>
          <w:bCs/>
          <w:lang w:val="hu-HU"/>
        </w:rPr>
        <w:tab/>
        <w:t>$(CXX) $(LDFLAGS) -o $@ $(OBJECTS) -L$(TTCN3_DIR)/lib -l$(TTCN3_LIB) \</w:t>
      </w:r>
    </w:p>
    <w:p w:rsidR="00C3192B" w:rsidRDefault="00C3192B">
      <w:pPr>
        <w:pStyle w:val="Textbody"/>
        <w:rPr>
          <w:b/>
          <w:bCs/>
          <w:lang w:val="hu-HU"/>
        </w:rPr>
      </w:pPr>
      <w:r>
        <w:rPr>
          <w:b/>
          <w:bCs/>
          <w:lang w:val="hu-HU"/>
        </w:rPr>
        <w:tab/>
        <w:t xml:space="preserve">-L$(OPENSSL_DIR)/lib </w:t>
      </w:r>
      <w:r>
        <w:rPr>
          <w:b/>
          <w:bCs/>
          <w:lang w:val="hu-HU"/>
        </w:rPr>
        <w:t>–</w:t>
      </w:r>
      <w:r>
        <w:rPr>
          <w:b/>
          <w:bCs/>
          <w:lang w:val="hu-HU"/>
        </w:rPr>
        <w:t>lssl -lcrypto $($(PLATFORM)_LIBS)</w:t>
      </w:r>
    </w:p>
    <w:p w:rsidR="00C3192B" w:rsidRDefault="00C3192B">
      <w:pPr>
        <w:pStyle w:val="Text"/>
      </w:pPr>
      <w:r>
        <w:rPr>
          <w:lang w:val="en-US"/>
        </w:rPr>
        <w:t xml:space="preserve">The </w:t>
      </w:r>
      <w:r>
        <w:rPr>
          <w:rFonts w:ascii="Courier" w:hAnsi="Courier"/>
          <w:lang w:val="en-US"/>
        </w:rPr>
        <w:t>–L$(OPENSSL_DIR)/lib</w:t>
      </w:r>
      <w:r>
        <w:rPr>
          <w:lang w:val="en-US"/>
        </w:rPr>
        <w:t xml:space="preserve"> and </w:t>
      </w:r>
      <w:r>
        <w:rPr>
          <w:rFonts w:ascii="Courier" w:hAnsi="Courier"/>
          <w:lang w:val="en-US"/>
        </w:rPr>
        <w:t>–lssl</w:t>
      </w:r>
      <w:r>
        <w:rPr>
          <w:lang w:val="en-US"/>
        </w:rPr>
        <w:t xml:space="preserve"> parameter tells the linker to use the </w:t>
      </w:r>
      <w:r>
        <w:rPr>
          <w:rFonts w:ascii="Courier" w:hAnsi="Courier"/>
          <w:lang w:val="en-US"/>
        </w:rPr>
        <w:t>libssl.a</w:t>
      </w:r>
      <w:r>
        <w:rPr>
          <w:lang w:val="en-US"/>
        </w:rPr>
        <w:t xml:space="preserve"> compiled in the </w:t>
      </w:r>
      <w:r>
        <w:rPr>
          <w:rFonts w:ascii="Courier" w:hAnsi="Courier"/>
          <w:lang w:val="en-US"/>
        </w:rPr>
        <w:t>$(OPENSSL_DIR)/lib</w:t>
      </w:r>
      <w:r>
        <w:rPr>
          <w:lang w:val="en-US"/>
        </w:rPr>
        <w:t xml:space="preserve"> directory.</w:t>
      </w:r>
    </w:p>
    <w:sectPr w:rsidR="00C3192B">
      <w:headerReference w:type="even" r:id="rId9"/>
      <w:headerReference w:type="default" r:id="rId10"/>
      <w:footerReference w:type="even" r:id="rId11"/>
      <w:footerReference w:type="default" r:id="rId12"/>
      <w:headerReference w:type="first" r:id="rId13"/>
      <w:footerReference w:type="first" r:id="rId14"/>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387" w:rsidRDefault="001D7387">
      <w:r>
        <w:separator/>
      </w:r>
    </w:p>
  </w:endnote>
  <w:endnote w:type="continuationSeparator" w:id="0">
    <w:p w:rsidR="001D7387" w:rsidRDefault="001D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C5C" w:rsidRDefault="00ED4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C5C" w:rsidRPr="00ED4C5C" w:rsidRDefault="00ED4C5C" w:rsidP="00ED4C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C5C" w:rsidRDefault="00ED4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387" w:rsidRDefault="001D7387">
      <w:r>
        <w:separator/>
      </w:r>
    </w:p>
  </w:footnote>
  <w:footnote w:type="continuationSeparator" w:id="0">
    <w:p w:rsidR="001D7387" w:rsidRDefault="001D7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C5C" w:rsidRDefault="00ED4C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3192B" w:rsidRPr="00A45ECA">
      <w:tblPrEx>
        <w:tblCellMar>
          <w:top w:w="0" w:type="dxa"/>
          <w:bottom w:w="0" w:type="dxa"/>
        </w:tblCellMar>
      </w:tblPrEx>
      <w:trPr>
        <w:gridAfter w:val="1"/>
        <w:wAfter w:w="11" w:type="dxa"/>
        <w:hidden/>
      </w:trPr>
      <w:tc>
        <w:tcPr>
          <w:tcW w:w="5145" w:type="dxa"/>
          <w:gridSpan w:val="2"/>
        </w:tcPr>
        <w:p w:rsidR="00C3192B" w:rsidRPr="00A45ECA" w:rsidRDefault="00C3192B">
          <w:pPr>
            <w:pStyle w:val="Header"/>
            <w:tabs>
              <w:tab w:val="left" w:pos="3048"/>
            </w:tabs>
            <w:rPr>
              <w:vanish/>
              <w:sz w:val="20"/>
            </w:rPr>
          </w:pPr>
        </w:p>
      </w:tc>
      <w:tc>
        <w:tcPr>
          <w:tcW w:w="3927" w:type="dxa"/>
          <w:gridSpan w:val="3"/>
        </w:tcPr>
        <w:p w:rsidR="00C3192B" w:rsidRPr="00A45ECA" w:rsidRDefault="00C3192B">
          <w:pPr>
            <w:pStyle w:val="Header"/>
            <w:rPr>
              <w:sz w:val="20"/>
            </w:rPr>
          </w:pPr>
          <w:r w:rsidRPr="00A45ECA">
            <w:rPr>
              <w:sz w:val="20"/>
            </w:rPr>
            <w:fldChar w:fldCharType="begin"/>
          </w:r>
          <w:r w:rsidRPr="00A45ECA">
            <w:rPr>
              <w:sz w:val="20"/>
            </w:rPr>
            <w:instrText xml:space="preserve"> DOCPROPERTY "Information"  \* MERGEFORMAT </w:instrText>
          </w:r>
          <w:r w:rsidRPr="00A45ECA">
            <w:rPr>
              <w:sz w:val="20"/>
            </w:rPr>
            <w:fldChar w:fldCharType="end"/>
          </w:r>
        </w:p>
      </w:tc>
      <w:tc>
        <w:tcPr>
          <w:tcW w:w="1134" w:type="dxa"/>
        </w:tcPr>
        <w:p w:rsidR="00C3192B" w:rsidRPr="00A45ECA" w:rsidRDefault="00C3192B">
          <w:pPr>
            <w:pStyle w:val="Header"/>
            <w:rPr>
              <w:sz w:val="20"/>
            </w:rPr>
          </w:pPr>
        </w:p>
      </w:tc>
    </w:tr>
    <w:tr w:rsidR="00C3192B" w:rsidRPr="00A45ECA">
      <w:tblPrEx>
        <w:tblCellMar>
          <w:top w:w="0" w:type="dxa"/>
          <w:bottom w:w="0" w:type="dxa"/>
        </w:tblCellMar>
      </w:tblPrEx>
      <w:trPr>
        <w:gridAfter w:val="1"/>
        <w:wAfter w:w="11" w:type="dxa"/>
        <w:trHeight w:val="480"/>
      </w:trPr>
      <w:tc>
        <w:tcPr>
          <w:tcW w:w="5145" w:type="dxa"/>
          <w:gridSpan w:val="2"/>
        </w:tcPr>
        <w:p w:rsidR="00C3192B" w:rsidRPr="00A45ECA" w:rsidRDefault="008226B4">
          <w:pPr>
            <w:pStyle w:val="Header"/>
          </w:pPr>
          <w:r w:rsidRPr="00A45ECA">
            <w:rPr>
              <w:lang w:val="en-US"/>
            </w:rPr>
            <w:drawing>
              <wp:inline distT="0" distB="0" distL="0" distR="0">
                <wp:extent cx="114871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C3192B" w:rsidRPr="00A45ECA" w:rsidRDefault="00C3192B">
          <w:pPr>
            <w:pStyle w:val="Header"/>
            <w:rPr>
              <w:sz w:val="20"/>
            </w:rPr>
          </w:pPr>
          <w:r w:rsidRPr="00A45ECA">
            <w:rPr>
              <w:sz w:val="20"/>
            </w:rPr>
            <w:fldChar w:fldCharType="begin"/>
          </w:r>
          <w:r w:rsidRPr="00A45ECA">
            <w:rPr>
              <w:sz w:val="20"/>
            </w:rPr>
            <w:instrText xml:space="preserve"> DOCPROPERTY "SecurityClass" \* MERGEFORMAT </w:instrText>
          </w:r>
          <w:r w:rsidRPr="00A45ECA">
            <w:rPr>
              <w:sz w:val="20"/>
            </w:rPr>
            <w:fldChar w:fldCharType="separate"/>
          </w:r>
          <w:r w:rsidR="00646674">
            <w:rPr>
              <w:sz w:val="20"/>
            </w:rPr>
            <w:t>Ericssonwide Internal</w:t>
          </w:r>
          <w:r w:rsidRPr="00A45ECA">
            <w:rPr>
              <w:sz w:val="20"/>
            </w:rPr>
            <w:fldChar w:fldCharType="end"/>
          </w:r>
        </w:p>
        <w:p w:rsidR="00C3192B" w:rsidRPr="00A45ECA" w:rsidRDefault="00C3192B">
          <w:pPr>
            <w:pStyle w:val="Header"/>
            <w:rPr>
              <w:caps/>
              <w:sz w:val="20"/>
            </w:rPr>
          </w:pPr>
          <w:r w:rsidRPr="00A45ECA">
            <w:rPr>
              <w:caps/>
              <w:sz w:val="20"/>
            </w:rPr>
            <w:fldChar w:fldCharType="begin"/>
          </w:r>
          <w:r w:rsidRPr="00A45ECA">
            <w:rPr>
              <w:caps/>
              <w:sz w:val="20"/>
            </w:rPr>
            <w:instrText xml:space="preserve"> DOCPROPERTY "DocName" \* MERGEFORMAT </w:instrText>
          </w:r>
          <w:r w:rsidRPr="00A45ECA">
            <w:rPr>
              <w:caps/>
              <w:sz w:val="20"/>
            </w:rPr>
            <w:fldChar w:fldCharType="separate"/>
          </w:r>
          <w:r w:rsidR="00646674">
            <w:rPr>
              <w:caps/>
              <w:sz w:val="20"/>
            </w:rPr>
            <w:t>USER GUIDE</w:t>
          </w:r>
          <w:r w:rsidRPr="00A45ECA">
            <w:rPr>
              <w:caps/>
              <w:sz w:val="20"/>
            </w:rPr>
            <w:fldChar w:fldCharType="end"/>
          </w:r>
        </w:p>
      </w:tc>
      <w:tc>
        <w:tcPr>
          <w:tcW w:w="1134" w:type="dxa"/>
        </w:tcPr>
        <w:p w:rsidR="00C3192B" w:rsidRPr="00A45ECA" w:rsidRDefault="00C3192B">
          <w:pPr>
            <w:pStyle w:val="Header"/>
            <w:jc w:val="right"/>
            <w:rPr>
              <w:sz w:val="20"/>
            </w:rPr>
          </w:pPr>
        </w:p>
        <w:p w:rsidR="00C3192B" w:rsidRPr="00A45ECA" w:rsidRDefault="00C3192B">
          <w:pPr>
            <w:pStyle w:val="Header"/>
            <w:jc w:val="right"/>
            <w:rPr>
              <w:sz w:val="20"/>
            </w:rPr>
          </w:pPr>
          <w:r w:rsidRPr="00A45ECA">
            <w:rPr>
              <w:sz w:val="20"/>
            </w:rPr>
            <w:fldChar w:fldCharType="begin"/>
          </w:r>
          <w:r w:rsidRPr="00A45ECA">
            <w:rPr>
              <w:sz w:val="20"/>
            </w:rPr>
            <w:instrText>\PAGE arab</w:instrText>
          </w:r>
          <w:r w:rsidRPr="00A45ECA">
            <w:rPr>
              <w:sz w:val="20"/>
            </w:rPr>
            <w:fldChar w:fldCharType="separate"/>
          </w:r>
          <w:r w:rsidR="008226B4">
            <w:rPr>
              <w:sz w:val="20"/>
            </w:rPr>
            <w:t>1</w:t>
          </w:r>
          <w:r w:rsidRPr="00A45ECA">
            <w:rPr>
              <w:sz w:val="20"/>
            </w:rPr>
            <w:fldChar w:fldCharType="end"/>
          </w:r>
          <w:r w:rsidRPr="00A45ECA">
            <w:rPr>
              <w:sz w:val="20"/>
            </w:rPr>
            <w:t xml:space="preserve"> (</w:t>
          </w:r>
          <w:r w:rsidRPr="00A45ECA">
            <w:rPr>
              <w:sz w:val="20"/>
            </w:rPr>
            <w:fldChar w:fldCharType="begin"/>
          </w:r>
          <w:r w:rsidRPr="00A45ECA">
            <w:rPr>
              <w:sz w:val="20"/>
            </w:rPr>
            <w:instrText xml:space="preserve">\NUMPAGES </w:instrText>
          </w:r>
          <w:r w:rsidRPr="00A45ECA">
            <w:rPr>
              <w:sz w:val="20"/>
            </w:rPr>
            <w:fldChar w:fldCharType="separate"/>
          </w:r>
          <w:r w:rsidR="008226B4">
            <w:rPr>
              <w:sz w:val="20"/>
            </w:rPr>
            <w:t>17</w:t>
          </w:r>
          <w:r w:rsidRPr="00A45ECA">
            <w:rPr>
              <w:sz w:val="20"/>
            </w:rPr>
            <w:fldChar w:fldCharType="end"/>
          </w:r>
          <w:r w:rsidRPr="00A45ECA">
            <w:rPr>
              <w:sz w:val="20"/>
            </w:rPr>
            <w:t>)</w:t>
          </w:r>
        </w:p>
      </w:tc>
    </w:tr>
    <w:tr w:rsidR="00C3192B" w:rsidRPr="00A45ECA">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3192B" w:rsidRPr="00A45ECA" w:rsidRDefault="00C3192B">
          <w:pPr>
            <w:pStyle w:val="NoSpellcheck"/>
          </w:pPr>
          <w:r w:rsidRPr="00A45ECA">
            <w:t>Prepared (also subject responsible if other)</w:t>
          </w:r>
        </w:p>
      </w:tc>
      <w:tc>
        <w:tcPr>
          <w:tcW w:w="5060" w:type="dxa"/>
          <w:gridSpan w:val="4"/>
          <w:tcBorders>
            <w:top w:val="single" w:sz="6" w:space="0" w:color="auto"/>
          </w:tcBorders>
        </w:tcPr>
        <w:p w:rsidR="00C3192B" w:rsidRPr="00A45ECA" w:rsidRDefault="00C3192B">
          <w:pPr>
            <w:pStyle w:val="NoSpellcheck"/>
          </w:pPr>
          <w:r w:rsidRPr="00A45ECA">
            <w:t>No.</w:t>
          </w:r>
        </w:p>
      </w:tc>
    </w:tr>
    <w:tr w:rsidR="00C3192B" w:rsidRPr="00A45ECA">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3192B" w:rsidRPr="00A45ECA" w:rsidRDefault="00C3192B">
          <w:pPr>
            <w:pStyle w:val="Header"/>
            <w:tabs>
              <w:tab w:val="clear" w:pos="4320"/>
              <w:tab w:val="clear" w:pos="8640"/>
              <w:tab w:val="left" w:pos="2381"/>
              <w:tab w:val="left" w:pos="2609"/>
              <w:tab w:val="left" w:pos="2835"/>
              <w:tab w:val="left" w:pos="3062"/>
            </w:tabs>
            <w:spacing w:before="40"/>
            <w:rPr>
              <w:sz w:val="20"/>
            </w:rPr>
          </w:pPr>
          <w:r w:rsidRPr="00A45ECA">
            <w:rPr>
              <w:sz w:val="20"/>
            </w:rPr>
            <w:fldChar w:fldCharType="begin"/>
          </w:r>
          <w:r w:rsidRPr="00A45ECA">
            <w:rPr>
              <w:sz w:val="20"/>
            </w:rPr>
            <w:instrText xml:space="preserve"> DOCPROPERTY "Prepared" \* MERGEFORMAT </w:instrText>
          </w:r>
          <w:r w:rsidRPr="00A45ECA">
            <w:rPr>
              <w:sz w:val="20"/>
            </w:rPr>
            <w:fldChar w:fldCharType="separate"/>
          </w:r>
          <w:r w:rsidR="00646674">
            <w:rPr>
              <w:sz w:val="20"/>
            </w:rPr>
            <w:t xml:space="preserve">ETH/RZX </w:t>
          </w:r>
          <w:r w:rsidR="00646674" w:rsidRPr="00646674">
            <w:rPr>
              <w:sz w:val="20"/>
              <w:lang w:val="hu-HU"/>
            </w:rPr>
            <w:t>Péter Dimitrov</w:t>
          </w:r>
          <w:r w:rsidR="00646674">
            <w:rPr>
              <w:sz w:val="20"/>
            </w:rPr>
            <w:t xml:space="preserve">  +36 1 437 7244</w:t>
          </w:r>
          <w:r w:rsidRPr="00A45ECA">
            <w:rPr>
              <w:sz w:val="20"/>
            </w:rPr>
            <w:fldChar w:fldCharType="end"/>
          </w:r>
        </w:p>
      </w:tc>
      <w:tc>
        <w:tcPr>
          <w:tcW w:w="5060" w:type="dxa"/>
          <w:gridSpan w:val="4"/>
          <w:tcBorders>
            <w:bottom w:val="single" w:sz="6" w:space="0" w:color="auto"/>
          </w:tcBorders>
        </w:tcPr>
        <w:p w:rsidR="00C3192B" w:rsidRPr="00A45ECA" w:rsidRDefault="00DC7802">
          <w:pPr>
            <w:pStyle w:val="Header"/>
            <w:spacing w:before="40"/>
            <w:rPr>
              <w:sz w:val="20"/>
            </w:rPr>
          </w:pPr>
          <w:r w:rsidRPr="00A45ECA">
            <w:rPr>
              <w:sz w:val="20"/>
            </w:rPr>
            <w:fldChar w:fldCharType="begin"/>
          </w:r>
          <w:r w:rsidRPr="00A45ECA">
            <w:rPr>
              <w:sz w:val="20"/>
            </w:rPr>
            <w:instrText xml:space="preserve"> DOCPROPERTY "DocNo"  "LangCode" \* MERGEFORMAT </w:instrText>
          </w:r>
          <w:r w:rsidRPr="00A45ECA">
            <w:rPr>
              <w:sz w:val="20"/>
            </w:rPr>
            <w:fldChar w:fldCharType="separate"/>
          </w:r>
          <w:r w:rsidR="00646674">
            <w:rPr>
              <w:sz w:val="20"/>
            </w:rPr>
            <w:t>198 17-CNL 113 312 Uen</w:t>
          </w:r>
          <w:r w:rsidRPr="00A45ECA">
            <w:rPr>
              <w:sz w:val="20"/>
            </w:rPr>
            <w:fldChar w:fldCharType="end"/>
          </w:r>
        </w:p>
      </w:tc>
    </w:tr>
    <w:tr w:rsidR="00C3192B" w:rsidRPr="00A45ECA">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3192B" w:rsidRPr="00A45ECA" w:rsidRDefault="00C3192B">
          <w:pPr>
            <w:pStyle w:val="NoSpellcheck"/>
          </w:pPr>
          <w:r w:rsidRPr="00A45ECA">
            <w:t>Approved</w:t>
          </w:r>
        </w:p>
      </w:tc>
      <w:tc>
        <w:tcPr>
          <w:tcW w:w="1319" w:type="dxa"/>
          <w:tcBorders>
            <w:top w:val="single" w:sz="6" w:space="0" w:color="auto"/>
            <w:right w:val="single" w:sz="6" w:space="0" w:color="auto"/>
          </w:tcBorders>
        </w:tcPr>
        <w:p w:rsidR="00C3192B" w:rsidRPr="00A45ECA" w:rsidRDefault="00C3192B">
          <w:pPr>
            <w:pStyle w:val="NoSpellcheck"/>
          </w:pPr>
          <w:r w:rsidRPr="00A45ECA">
            <w:t>Checked</w:t>
          </w:r>
        </w:p>
      </w:tc>
      <w:tc>
        <w:tcPr>
          <w:tcW w:w="1516" w:type="dxa"/>
          <w:tcBorders>
            <w:right w:val="single" w:sz="6" w:space="0" w:color="auto"/>
          </w:tcBorders>
        </w:tcPr>
        <w:p w:rsidR="00C3192B" w:rsidRPr="00A45ECA" w:rsidRDefault="00C3192B">
          <w:pPr>
            <w:pStyle w:val="NoSpellcheck"/>
          </w:pPr>
          <w:r w:rsidRPr="00A45ECA">
            <w:t>Date</w:t>
          </w:r>
        </w:p>
      </w:tc>
      <w:tc>
        <w:tcPr>
          <w:tcW w:w="964" w:type="dxa"/>
        </w:tcPr>
        <w:p w:rsidR="00C3192B" w:rsidRPr="00A45ECA" w:rsidRDefault="00C3192B">
          <w:pPr>
            <w:pStyle w:val="NoSpellcheck"/>
          </w:pPr>
          <w:r w:rsidRPr="00A45ECA">
            <w:t>Rev</w:t>
          </w:r>
        </w:p>
      </w:tc>
      <w:tc>
        <w:tcPr>
          <w:tcW w:w="2579" w:type="dxa"/>
          <w:gridSpan w:val="2"/>
          <w:tcBorders>
            <w:left w:val="single" w:sz="6" w:space="0" w:color="auto"/>
          </w:tcBorders>
        </w:tcPr>
        <w:p w:rsidR="00C3192B" w:rsidRPr="00A45ECA" w:rsidRDefault="00C3192B">
          <w:pPr>
            <w:pStyle w:val="NoSpellcheck"/>
          </w:pPr>
          <w:r w:rsidRPr="00A45ECA">
            <w:t>Reference</w:t>
          </w:r>
        </w:p>
      </w:tc>
    </w:tr>
    <w:tr w:rsidR="00C3192B">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C3192B" w:rsidRPr="00A45ECA" w:rsidRDefault="00C3192B">
          <w:pPr>
            <w:pStyle w:val="Header"/>
            <w:spacing w:before="40"/>
            <w:rPr>
              <w:sz w:val="20"/>
            </w:rPr>
          </w:pPr>
          <w:r w:rsidRPr="00A45ECA">
            <w:rPr>
              <w:sz w:val="20"/>
            </w:rPr>
            <w:fldChar w:fldCharType="begin"/>
          </w:r>
          <w:r w:rsidRPr="00A45ECA">
            <w:rPr>
              <w:sz w:val="20"/>
            </w:rPr>
            <w:instrText xml:space="preserve"> DOCPROPERTY "ApprovedBy" \* MERGEFORMAT </w:instrText>
          </w:r>
          <w:r w:rsidRPr="00A45ECA">
            <w:rPr>
              <w:sz w:val="20"/>
            </w:rPr>
            <w:fldChar w:fldCharType="separate"/>
          </w:r>
          <w:r w:rsidR="00646674">
            <w:rPr>
              <w:sz w:val="20"/>
            </w:rPr>
            <w:t>ETH/RZXC (Tibor Csöndes)</w:t>
          </w:r>
          <w:r w:rsidRPr="00A45ECA">
            <w:rPr>
              <w:sz w:val="20"/>
            </w:rPr>
            <w:fldChar w:fldCharType="end"/>
          </w:r>
        </w:p>
      </w:tc>
      <w:tc>
        <w:tcPr>
          <w:tcW w:w="1318" w:type="dxa"/>
          <w:tcBorders>
            <w:left w:val="nil"/>
            <w:bottom w:val="single" w:sz="6" w:space="0" w:color="auto"/>
            <w:right w:val="single" w:sz="6" w:space="0" w:color="auto"/>
          </w:tcBorders>
        </w:tcPr>
        <w:p w:rsidR="00C3192B" w:rsidRPr="00A45ECA" w:rsidRDefault="00C3192B">
          <w:pPr>
            <w:pStyle w:val="Header"/>
            <w:spacing w:before="40"/>
            <w:rPr>
              <w:sz w:val="20"/>
            </w:rPr>
          </w:pPr>
          <w:r w:rsidRPr="00A45ECA">
            <w:rPr>
              <w:sz w:val="20"/>
            </w:rPr>
            <w:fldChar w:fldCharType="begin"/>
          </w:r>
          <w:r w:rsidRPr="00A45ECA">
            <w:rPr>
              <w:sz w:val="20"/>
            </w:rPr>
            <w:instrText xml:space="preserve"> DOCPROPERTY "Checked" \* MERGEFORMAT </w:instrText>
          </w:r>
          <w:r w:rsidRPr="00A45ECA">
            <w:rPr>
              <w:sz w:val="20"/>
            </w:rPr>
            <w:fldChar w:fldCharType="end"/>
          </w:r>
        </w:p>
      </w:tc>
      <w:tc>
        <w:tcPr>
          <w:tcW w:w="1518" w:type="dxa"/>
          <w:tcBorders>
            <w:bottom w:val="single" w:sz="6" w:space="0" w:color="auto"/>
          </w:tcBorders>
        </w:tcPr>
        <w:p w:rsidR="00C3192B" w:rsidRPr="00A45ECA" w:rsidRDefault="00C3192B">
          <w:pPr>
            <w:pStyle w:val="Header"/>
            <w:spacing w:before="40"/>
            <w:rPr>
              <w:sz w:val="20"/>
            </w:rPr>
          </w:pPr>
          <w:r w:rsidRPr="00A45ECA">
            <w:rPr>
              <w:sz w:val="20"/>
            </w:rPr>
            <w:fldChar w:fldCharType="begin"/>
          </w:r>
          <w:r w:rsidRPr="00A45ECA">
            <w:rPr>
              <w:sz w:val="20"/>
            </w:rPr>
            <w:instrText xml:space="preserve"> DOCPROPERTY "Date" \* MERGEFORMAT </w:instrText>
          </w:r>
          <w:r w:rsidRPr="00A45ECA">
            <w:rPr>
              <w:sz w:val="20"/>
            </w:rPr>
            <w:fldChar w:fldCharType="separate"/>
          </w:r>
          <w:r w:rsidR="00646674">
            <w:rPr>
              <w:sz w:val="20"/>
            </w:rPr>
            <w:t>2010-07-01</w:t>
          </w:r>
          <w:r w:rsidRPr="00A45ECA">
            <w:rPr>
              <w:sz w:val="20"/>
            </w:rPr>
            <w:fldChar w:fldCharType="end"/>
          </w:r>
        </w:p>
      </w:tc>
      <w:tc>
        <w:tcPr>
          <w:tcW w:w="964" w:type="dxa"/>
          <w:tcBorders>
            <w:bottom w:val="single" w:sz="6" w:space="0" w:color="auto"/>
          </w:tcBorders>
        </w:tcPr>
        <w:p w:rsidR="00C3192B" w:rsidRPr="00A45ECA" w:rsidRDefault="00C3192B">
          <w:pPr>
            <w:pStyle w:val="Header"/>
            <w:spacing w:before="40"/>
            <w:rPr>
              <w:sz w:val="20"/>
            </w:rPr>
          </w:pPr>
          <w:r w:rsidRPr="00A45ECA">
            <w:rPr>
              <w:sz w:val="20"/>
            </w:rPr>
            <w:fldChar w:fldCharType="begin"/>
          </w:r>
          <w:r w:rsidRPr="00A45ECA">
            <w:rPr>
              <w:sz w:val="20"/>
            </w:rPr>
            <w:instrText xml:space="preserve"> DOCPROPERTY  Revision  \* MERGEFORMAT </w:instrText>
          </w:r>
          <w:r w:rsidRPr="00A45ECA">
            <w:rPr>
              <w:sz w:val="20"/>
            </w:rPr>
            <w:fldChar w:fldCharType="separate"/>
          </w:r>
          <w:r w:rsidR="00646674">
            <w:rPr>
              <w:sz w:val="20"/>
            </w:rPr>
            <w:t>G</w:t>
          </w:r>
          <w:r w:rsidRPr="00A45ECA">
            <w:rPr>
              <w:sz w:val="20"/>
            </w:rPr>
            <w:fldChar w:fldCharType="end"/>
          </w:r>
        </w:p>
      </w:tc>
      <w:tc>
        <w:tcPr>
          <w:tcW w:w="2589" w:type="dxa"/>
          <w:gridSpan w:val="3"/>
          <w:tcBorders>
            <w:left w:val="single" w:sz="6" w:space="0" w:color="auto"/>
            <w:bottom w:val="single" w:sz="6" w:space="0" w:color="auto"/>
          </w:tcBorders>
        </w:tcPr>
        <w:p w:rsidR="00C3192B" w:rsidRPr="00A45ECA" w:rsidRDefault="00C3192B">
          <w:pPr>
            <w:pStyle w:val="Header"/>
            <w:spacing w:before="40"/>
            <w:rPr>
              <w:sz w:val="20"/>
            </w:rPr>
          </w:pPr>
          <w:r w:rsidRPr="00A45ECA">
            <w:rPr>
              <w:sz w:val="20"/>
            </w:rPr>
            <w:fldChar w:fldCharType="begin"/>
          </w:r>
          <w:r w:rsidRPr="00A45ECA">
            <w:rPr>
              <w:sz w:val="20"/>
            </w:rPr>
            <w:instrText xml:space="preserve"> DOCPROPERTY "Reference" \* MERGEFORMAT </w:instrText>
          </w:r>
          <w:r w:rsidRPr="00A45ECA">
            <w:rPr>
              <w:sz w:val="20"/>
            </w:rPr>
            <w:fldChar w:fldCharType="separate"/>
          </w:r>
          <w:r w:rsidR="00646674">
            <w:rPr>
              <w:sz w:val="20"/>
            </w:rPr>
            <w:t>GASK2</w:t>
          </w:r>
          <w:r w:rsidRPr="00A45ECA">
            <w:rPr>
              <w:sz w:val="20"/>
            </w:rPr>
            <w:fldChar w:fldCharType="end"/>
          </w:r>
        </w:p>
      </w:tc>
    </w:tr>
  </w:tbl>
  <w:p w:rsidR="00C3192B" w:rsidRDefault="00C319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C5C" w:rsidRDefault="00ED4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21DC763C"/>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0000003"/>
    <w:multiLevelType w:val="singleLevel"/>
    <w:tmpl w:val="00000003"/>
    <w:name w:val="WW8Num1"/>
    <w:lvl w:ilvl="0">
      <w:start w:val="1"/>
      <w:numFmt w:val="bullet"/>
      <w:suff w:val="nothing"/>
      <w:lvlText w:val="·"/>
      <w:lvlJc w:val="left"/>
      <w:pPr>
        <w:ind w:left="357" w:hanging="357"/>
      </w:pPr>
      <w:rPr>
        <w:rFonts w:ascii="Symbol" w:hAnsi="Symbol" w:cs="Times New Roman"/>
      </w:rPr>
    </w:lvl>
  </w:abstractNum>
  <w:abstractNum w:abstractNumId="4" w15:restartNumberingAfterBreak="0">
    <w:nsid w:val="00000006"/>
    <w:multiLevelType w:val="singleLevel"/>
    <w:tmpl w:val="00000006"/>
    <w:name w:val="WW8Num16"/>
    <w:lvl w:ilvl="0">
      <w:start w:val="1"/>
      <w:numFmt w:val="bullet"/>
      <w:suff w:val="nothing"/>
      <w:lvlText w:val=""/>
      <w:lvlJc w:val="left"/>
      <w:pPr>
        <w:ind w:left="3272" w:hanging="360"/>
      </w:pPr>
      <w:rPr>
        <w:rFonts w:ascii="Symbol" w:hAnsi="Symbol" w:cs="Times New Roman"/>
      </w:rPr>
    </w:lvl>
  </w:abstractNum>
  <w:abstractNum w:abstractNumId="5"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E3179"/>
    <w:multiLevelType w:val="multilevel"/>
    <w:tmpl w:val="1CBCAF9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927AE7"/>
    <w:multiLevelType w:val="hybridMultilevel"/>
    <w:tmpl w:val="96ACE4D8"/>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7"/>
  </w:num>
  <w:num w:numId="7">
    <w:abstractNumId w:val="10"/>
  </w:num>
  <w:num w:numId="8">
    <w:abstractNumId w:val="5"/>
  </w:num>
  <w:num w:numId="9">
    <w:abstractNumId w:val="12"/>
  </w:num>
  <w:num w:numId="10">
    <w:abstractNumId w:val="7"/>
  </w:num>
  <w:num w:numId="11">
    <w:abstractNumId w:val="19"/>
  </w:num>
  <w:num w:numId="12">
    <w:abstractNumId w:val="1"/>
  </w:num>
  <w:num w:numId="13">
    <w:abstractNumId w:val="14"/>
  </w:num>
  <w:num w:numId="14">
    <w:abstractNumId w:val="6"/>
  </w:num>
  <w:num w:numId="15">
    <w:abstractNumId w:val="0"/>
  </w:num>
  <w:num w:numId="16">
    <w:abstractNumId w:val="9"/>
  </w:num>
  <w:num w:numId="17">
    <w:abstractNumId w:val="16"/>
  </w:num>
  <w:num w:numId="18">
    <w:abstractNumId w:val="8"/>
  </w:num>
  <w:num w:numId="19">
    <w:abstractNumId w:val="11"/>
  </w:num>
  <w:num w:numId="20">
    <w:abstractNumId w:val="18"/>
  </w:num>
  <w:num w:numId="21">
    <w:abstractNumId w:val="13"/>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50"/>
    <w:rsid w:val="00116B4D"/>
    <w:rsid w:val="0011776E"/>
    <w:rsid w:val="00154448"/>
    <w:rsid w:val="00174C37"/>
    <w:rsid w:val="001B0E3E"/>
    <w:rsid w:val="001C57E2"/>
    <w:rsid w:val="001D7387"/>
    <w:rsid w:val="002404BF"/>
    <w:rsid w:val="00263FB0"/>
    <w:rsid w:val="003065C9"/>
    <w:rsid w:val="003522B3"/>
    <w:rsid w:val="0039572E"/>
    <w:rsid w:val="003D3766"/>
    <w:rsid w:val="004063A9"/>
    <w:rsid w:val="00406B23"/>
    <w:rsid w:val="0041113D"/>
    <w:rsid w:val="00427EBF"/>
    <w:rsid w:val="00451260"/>
    <w:rsid w:val="00497F89"/>
    <w:rsid w:val="004B736D"/>
    <w:rsid w:val="004E3711"/>
    <w:rsid w:val="004F0DC3"/>
    <w:rsid w:val="00520230"/>
    <w:rsid w:val="00555D77"/>
    <w:rsid w:val="005F17AF"/>
    <w:rsid w:val="00646674"/>
    <w:rsid w:val="0071723B"/>
    <w:rsid w:val="007330AA"/>
    <w:rsid w:val="007512CC"/>
    <w:rsid w:val="00753B31"/>
    <w:rsid w:val="00770ECB"/>
    <w:rsid w:val="007A0645"/>
    <w:rsid w:val="007C0A50"/>
    <w:rsid w:val="007D318D"/>
    <w:rsid w:val="00815B62"/>
    <w:rsid w:val="008226B4"/>
    <w:rsid w:val="00845CEE"/>
    <w:rsid w:val="00865AA6"/>
    <w:rsid w:val="008D56C7"/>
    <w:rsid w:val="009D446B"/>
    <w:rsid w:val="00A45ECA"/>
    <w:rsid w:val="00A70500"/>
    <w:rsid w:val="00AE7287"/>
    <w:rsid w:val="00AF4B56"/>
    <w:rsid w:val="00B076A8"/>
    <w:rsid w:val="00B5201D"/>
    <w:rsid w:val="00B603C5"/>
    <w:rsid w:val="00BB135E"/>
    <w:rsid w:val="00BE57FF"/>
    <w:rsid w:val="00C25604"/>
    <w:rsid w:val="00C3192B"/>
    <w:rsid w:val="00C630A4"/>
    <w:rsid w:val="00C67CE1"/>
    <w:rsid w:val="00CD79A9"/>
    <w:rsid w:val="00D277B2"/>
    <w:rsid w:val="00D450B6"/>
    <w:rsid w:val="00DC7802"/>
    <w:rsid w:val="00DF5807"/>
    <w:rsid w:val="00ED425F"/>
    <w:rsid w:val="00ED4C5C"/>
    <w:rsid w:val="00F0635E"/>
    <w:rsid w:val="00F75301"/>
    <w:rsid w:val="00F87228"/>
    <w:rsid w:val="00FA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09404D1C-8139-4059-9985-C90E6D19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tabs>
        <w:tab w:val="clear" w:pos="2912"/>
        <w:tab w:val="num" w:pos="2880"/>
      </w:tabs>
      <w:ind w:left="2880" w:hanging="328"/>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Default">
    <w:name w:val="Default"/>
    <w:pPr>
      <w:widowControl w:val="0"/>
      <w:autoSpaceDN w:val="0"/>
      <w:adjustRightInd w:val="0"/>
    </w:pPr>
    <w:rPr>
      <w:rFonts w:ascii="Arial"/>
      <w:sz w:val="22"/>
      <w:lang w:val="en-GB"/>
    </w:rPr>
  </w:style>
  <w:style w:type="paragraph" w:customStyle="1" w:styleId="Textbody">
    <w:name w:val="Text body"/>
    <w:basedOn w:val="Default"/>
    <w:pPr>
      <w:keepLines/>
      <w:tabs>
        <w:tab w:val="left" w:pos="2552"/>
        <w:tab w:val="left" w:pos="3856"/>
        <w:tab w:val="left" w:pos="5216"/>
        <w:tab w:val="left" w:pos="6464"/>
        <w:tab w:val="left" w:pos="7768"/>
        <w:tab w:val="left" w:pos="9072"/>
        <w:tab w:val="left" w:pos="10206"/>
      </w:tabs>
      <w:spacing w:before="240"/>
      <w:ind w:left="2552"/>
    </w:pPr>
  </w:style>
  <w:style w:type="character" w:styleId="FollowedHyperlink">
    <w:name w:val="FollowedHyperlink"/>
    <w:basedOn w:val="DefaultParagraphFont"/>
    <w:rPr>
      <w:color w:val="800080"/>
      <w:u w:val="single"/>
    </w:rPr>
  </w:style>
  <w:style w:type="paragraph" w:styleId="BalloonText">
    <w:name w:val="Balloon Text"/>
    <w:basedOn w:val="Normal"/>
    <w:semiHidden/>
    <w:rsid w:val="00BB135E"/>
    <w:rPr>
      <w:rFonts w:ascii="Tahoma" w:hAnsi="Tahoma" w:cs="Tahoma"/>
      <w:sz w:val="16"/>
      <w:szCs w:val="16"/>
    </w:rPr>
  </w:style>
  <w:style w:type="table" w:styleId="TableGrid">
    <w:name w:val="Table Grid"/>
    <w:basedOn w:val="TableNormal"/>
    <w:rsid w:val="00352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openssl.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ietf.org/rfc/rfc2616.tx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4651</Words>
  <Characters>26516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HTTPmsg_CNL113312 Test Port for TTCN-3 Toolset with TITAN, User Guide</vt:lpstr>
    </vt:vector>
  </TitlesOfParts>
  <Company/>
  <LinksUpToDate>false</LinksUpToDate>
  <CharactersWithSpaces>31105</CharactersWithSpaces>
  <SharedDoc>false</SharedDoc>
  <HLinks>
    <vt:vector size="294" baseType="variant">
      <vt:variant>
        <vt:i4>5701652</vt:i4>
      </vt:variant>
      <vt:variant>
        <vt:i4>249</vt:i4>
      </vt:variant>
      <vt:variant>
        <vt:i4>0</vt:i4>
      </vt:variant>
      <vt:variant>
        <vt:i4>5</vt:i4>
      </vt:variant>
      <vt:variant>
        <vt:lpwstr/>
      </vt:variant>
      <vt:variant>
        <vt:lpwstr>ref2</vt:lpwstr>
      </vt:variant>
      <vt:variant>
        <vt:i4>5701652</vt:i4>
      </vt:variant>
      <vt:variant>
        <vt:i4>246</vt:i4>
      </vt:variant>
      <vt:variant>
        <vt:i4>0</vt:i4>
      </vt:variant>
      <vt:variant>
        <vt:i4>5</vt:i4>
      </vt:variant>
      <vt:variant>
        <vt:lpwstr/>
      </vt:variant>
      <vt:variant>
        <vt:lpwstr>ref2</vt:lpwstr>
      </vt:variant>
      <vt:variant>
        <vt:i4>5439508</vt:i4>
      </vt:variant>
      <vt:variant>
        <vt:i4>243</vt:i4>
      </vt:variant>
      <vt:variant>
        <vt:i4>0</vt:i4>
      </vt:variant>
      <vt:variant>
        <vt:i4>5</vt:i4>
      </vt:variant>
      <vt:variant>
        <vt:lpwstr/>
      </vt:variant>
      <vt:variant>
        <vt:lpwstr>ref6</vt:lpwstr>
      </vt:variant>
      <vt:variant>
        <vt:i4>5701652</vt:i4>
      </vt:variant>
      <vt:variant>
        <vt:i4>240</vt:i4>
      </vt:variant>
      <vt:variant>
        <vt:i4>0</vt:i4>
      </vt:variant>
      <vt:variant>
        <vt:i4>5</vt:i4>
      </vt:variant>
      <vt:variant>
        <vt:lpwstr/>
      </vt:variant>
      <vt:variant>
        <vt:lpwstr>ref2</vt:lpwstr>
      </vt:variant>
      <vt:variant>
        <vt:i4>5701652</vt:i4>
      </vt:variant>
      <vt:variant>
        <vt:i4>237</vt:i4>
      </vt:variant>
      <vt:variant>
        <vt:i4>0</vt:i4>
      </vt:variant>
      <vt:variant>
        <vt:i4>5</vt:i4>
      </vt:variant>
      <vt:variant>
        <vt:lpwstr/>
      </vt:variant>
      <vt:variant>
        <vt:lpwstr>ref2</vt:lpwstr>
      </vt:variant>
      <vt:variant>
        <vt:i4>5439508</vt:i4>
      </vt:variant>
      <vt:variant>
        <vt:i4>231</vt:i4>
      </vt:variant>
      <vt:variant>
        <vt:i4>0</vt:i4>
      </vt:variant>
      <vt:variant>
        <vt:i4>5</vt:i4>
      </vt:variant>
      <vt:variant>
        <vt:lpwstr/>
      </vt:variant>
      <vt:variant>
        <vt:lpwstr>ref6</vt:lpwstr>
      </vt:variant>
      <vt:variant>
        <vt:i4>5701652</vt:i4>
      </vt:variant>
      <vt:variant>
        <vt:i4>228</vt:i4>
      </vt:variant>
      <vt:variant>
        <vt:i4>0</vt:i4>
      </vt:variant>
      <vt:variant>
        <vt:i4>5</vt:i4>
      </vt:variant>
      <vt:variant>
        <vt:lpwstr/>
      </vt:variant>
      <vt:variant>
        <vt:lpwstr>ref2</vt:lpwstr>
      </vt:variant>
      <vt:variant>
        <vt:i4>5242900</vt:i4>
      </vt:variant>
      <vt:variant>
        <vt:i4>225</vt:i4>
      </vt:variant>
      <vt:variant>
        <vt:i4>0</vt:i4>
      </vt:variant>
      <vt:variant>
        <vt:i4>5</vt:i4>
      </vt:variant>
      <vt:variant>
        <vt:lpwstr/>
      </vt:variant>
      <vt:variant>
        <vt:lpwstr>ref5</vt:lpwstr>
      </vt:variant>
      <vt:variant>
        <vt:i4>5308436</vt:i4>
      </vt:variant>
      <vt:variant>
        <vt:i4>222</vt:i4>
      </vt:variant>
      <vt:variant>
        <vt:i4>0</vt:i4>
      </vt:variant>
      <vt:variant>
        <vt:i4>5</vt:i4>
      </vt:variant>
      <vt:variant>
        <vt:lpwstr/>
      </vt:variant>
      <vt:variant>
        <vt:lpwstr>ref4</vt:lpwstr>
      </vt:variant>
      <vt:variant>
        <vt:i4>5439508</vt:i4>
      </vt:variant>
      <vt:variant>
        <vt:i4>219</vt:i4>
      </vt:variant>
      <vt:variant>
        <vt:i4>0</vt:i4>
      </vt:variant>
      <vt:variant>
        <vt:i4>5</vt:i4>
      </vt:variant>
      <vt:variant>
        <vt:lpwstr/>
      </vt:variant>
      <vt:variant>
        <vt:lpwstr>ref6</vt:lpwstr>
      </vt:variant>
      <vt:variant>
        <vt:i4>5701652</vt:i4>
      </vt:variant>
      <vt:variant>
        <vt:i4>216</vt:i4>
      </vt:variant>
      <vt:variant>
        <vt:i4>0</vt:i4>
      </vt:variant>
      <vt:variant>
        <vt:i4>5</vt:i4>
      </vt:variant>
      <vt:variant>
        <vt:lpwstr/>
      </vt:variant>
      <vt:variant>
        <vt:lpwstr>ref2</vt:lpwstr>
      </vt:variant>
      <vt:variant>
        <vt:i4>3539041</vt:i4>
      </vt:variant>
      <vt:variant>
        <vt:i4>213</vt:i4>
      </vt:variant>
      <vt:variant>
        <vt:i4>0</vt:i4>
      </vt:variant>
      <vt:variant>
        <vt:i4>5</vt:i4>
      </vt:variant>
      <vt:variant>
        <vt:lpwstr>http://www.openssl.org/</vt:lpwstr>
      </vt:variant>
      <vt:variant>
        <vt:lpwstr/>
      </vt:variant>
      <vt:variant>
        <vt:i4>4128815</vt:i4>
      </vt:variant>
      <vt:variant>
        <vt:i4>210</vt:i4>
      </vt:variant>
      <vt:variant>
        <vt:i4>0</vt:i4>
      </vt:variant>
      <vt:variant>
        <vt:i4>5</vt:i4>
      </vt:variant>
      <vt:variant>
        <vt:lpwstr>http://www.ietf.org/rfc/rfc2616.txt</vt:lpwstr>
      </vt:variant>
      <vt:variant>
        <vt:lpwstr/>
      </vt:variant>
      <vt:variant>
        <vt:i4>5505044</vt:i4>
      </vt:variant>
      <vt:variant>
        <vt:i4>207</vt:i4>
      </vt:variant>
      <vt:variant>
        <vt:i4>0</vt:i4>
      </vt:variant>
      <vt:variant>
        <vt:i4>5</vt:i4>
      </vt:variant>
      <vt:variant>
        <vt:lpwstr/>
      </vt:variant>
      <vt:variant>
        <vt:lpwstr>ref1</vt:lpwstr>
      </vt:variant>
      <vt:variant>
        <vt:i4>5701652</vt:i4>
      </vt:variant>
      <vt:variant>
        <vt:i4>204</vt:i4>
      </vt:variant>
      <vt:variant>
        <vt:i4>0</vt:i4>
      </vt:variant>
      <vt:variant>
        <vt:i4>5</vt:i4>
      </vt:variant>
      <vt:variant>
        <vt:lpwstr/>
      </vt:variant>
      <vt:variant>
        <vt:lpwstr>ref2</vt:lpwstr>
      </vt:variant>
      <vt:variant>
        <vt:i4>5636116</vt:i4>
      </vt:variant>
      <vt:variant>
        <vt:i4>201</vt:i4>
      </vt:variant>
      <vt:variant>
        <vt:i4>0</vt:i4>
      </vt:variant>
      <vt:variant>
        <vt:i4>5</vt:i4>
      </vt:variant>
      <vt:variant>
        <vt:lpwstr/>
      </vt:variant>
      <vt:variant>
        <vt:lpwstr>ref3</vt:lpwstr>
      </vt:variant>
      <vt:variant>
        <vt:i4>5308436</vt:i4>
      </vt:variant>
      <vt:variant>
        <vt:i4>198</vt:i4>
      </vt:variant>
      <vt:variant>
        <vt:i4>0</vt:i4>
      </vt:variant>
      <vt:variant>
        <vt:i4>5</vt:i4>
      </vt:variant>
      <vt:variant>
        <vt:lpwstr/>
      </vt:variant>
      <vt:variant>
        <vt:lpwstr>ref4</vt:lpwstr>
      </vt:variant>
      <vt:variant>
        <vt:i4>1769522</vt:i4>
      </vt:variant>
      <vt:variant>
        <vt:i4>191</vt:i4>
      </vt:variant>
      <vt:variant>
        <vt:i4>0</vt:i4>
      </vt:variant>
      <vt:variant>
        <vt:i4>5</vt:i4>
      </vt:variant>
      <vt:variant>
        <vt:lpwstr/>
      </vt:variant>
      <vt:variant>
        <vt:lpwstr>_Toc265738650</vt:lpwstr>
      </vt:variant>
      <vt:variant>
        <vt:i4>1703986</vt:i4>
      </vt:variant>
      <vt:variant>
        <vt:i4>185</vt:i4>
      </vt:variant>
      <vt:variant>
        <vt:i4>0</vt:i4>
      </vt:variant>
      <vt:variant>
        <vt:i4>5</vt:i4>
      </vt:variant>
      <vt:variant>
        <vt:lpwstr/>
      </vt:variant>
      <vt:variant>
        <vt:lpwstr>_Toc265738649</vt:lpwstr>
      </vt:variant>
      <vt:variant>
        <vt:i4>1703986</vt:i4>
      </vt:variant>
      <vt:variant>
        <vt:i4>179</vt:i4>
      </vt:variant>
      <vt:variant>
        <vt:i4>0</vt:i4>
      </vt:variant>
      <vt:variant>
        <vt:i4>5</vt:i4>
      </vt:variant>
      <vt:variant>
        <vt:lpwstr/>
      </vt:variant>
      <vt:variant>
        <vt:lpwstr>_Toc265738648</vt:lpwstr>
      </vt:variant>
      <vt:variant>
        <vt:i4>1703986</vt:i4>
      </vt:variant>
      <vt:variant>
        <vt:i4>173</vt:i4>
      </vt:variant>
      <vt:variant>
        <vt:i4>0</vt:i4>
      </vt:variant>
      <vt:variant>
        <vt:i4>5</vt:i4>
      </vt:variant>
      <vt:variant>
        <vt:lpwstr/>
      </vt:variant>
      <vt:variant>
        <vt:lpwstr>_Toc265738647</vt:lpwstr>
      </vt:variant>
      <vt:variant>
        <vt:i4>1703986</vt:i4>
      </vt:variant>
      <vt:variant>
        <vt:i4>167</vt:i4>
      </vt:variant>
      <vt:variant>
        <vt:i4>0</vt:i4>
      </vt:variant>
      <vt:variant>
        <vt:i4>5</vt:i4>
      </vt:variant>
      <vt:variant>
        <vt:lpwstr/>
      </vt:variant>
      <vt:variant>
        <vt:lpwstr>_Toc265738646</vt:lpwstr>
      </vt:variant>
      <vt:variant>
        <vt:i4>1703986</vt:i4>
      </vt:variant>
      <vt:variant>
        <vt:i4>161</vt:i4>
      </vt:variant>
      <vt:variant>
        <vt:i4>0</vt:i4>
      </vt:variant>
      <vt:variant>
        <vt:i4>5</vt:i4>
      </vt:variant>
      <vt:variant>
        <vt:lpwstr/>
      </vt:variant>
      <vt:variant>
        <vt:lpwstr>_Toc265738645</vt:lpwstr>
      </vt:variant>
      <vt:variant>
        <vt:i4>1703986</vt:i4>
      </vt:variant>
      <vt:variant>
        <vt:i4>155</vt:i4>
      </vt:variant>
      <vt:variant>
        <vt:i4>0</vt:i4>
      </vt:variant>
      <vt:variant>
        <vt:i4>5</vt:i4>
      </vt:variant>
      <vt:variant>
        <vt:lpwstr/>
      </vt:variant>
      <vt:variant>
        <vt:lpwstr>_Toc265738644</vt:lpwstr>
      </vt:variant>
      <vt:variant>
        <vt:i4>1703986</vt:i4>
      </vt:variant>
      <vt:variant>
        <vt:i4>149</vt:i4>
      </vt:variant>
      <vt:variant>
        <vt:i4>0</vt:i4>
      </vt:variant>
      <vt:variant>
        <vt:i4>5</vt:i4>
      </vt:variant>
      <vt:variant>
        <vt:lpwstr/>
      </vt:variant>
      <vt:variant>
        <vt:lpwstr>_Toc265738643</vt:lpwstr>
      </vt:variant>
      <vt:variant>
        <vt:i4>1703986</vt:i4>
      </vt:variant>
      <vt:variant>
        <vt:i4>143</vt:i4>
      </vt:variant>
      <vt:variant>
        <vt:i4>0</vt:i4>
      </vt:variant>
      <vt:variant>
        <vt:i4>5</vt:i4>
      </vt:variant>
      <vt:variant>
        <vt:lpwstr/>
      </vt:variant>
      <vt:variant>
        <vt:lpwstr>_Toc265738642</vt:lpwstr>
      </vt:variant>
      <vt:variant>
        <vt:i4>1703986</vt:i4>
      </vt:variant>
      <vt:variant>
        <vt:i4>137</vt:i4>
      </vt:variant>
      <vt:variant>
        <vt:i4>0</vt:i4>
      </vt:variant>
      <vt:variant>
        <vt:i4>5</vt:i4>
      </vt:variant>
      <vt:variant>
        <vt:lpwstr/>
      </vt:variant>
      <vt:variant>
        <vt:lpwstr>_Toc265738641</vt:lpwstr>
      </vt:variant>
      <vt:variant>
        <vt:i4>1703986</vt:i4>
      </vt:variant>
      <vt:variant>
        <vt:i4>131</vt:i4>
      </vt:variant>
      <vt:variant>
        <vt:i4>0</vt:i4>
      </vt:variant>
      <vt:variant>
        <vt:i4>5</vt:i4>
      </vt:variant>
      <vt:variant>
        <vt:lpwstr/>
      </vt:variant>
      <vt:variant>
        <vt:lpwstr>_Toc265738640</vt:lpwstr>
      </vt:variant>
      <vt:variant>
        <vt:i4>1900594</vt:i4>
      </vt:variant>
      <vt:variant>
        <vt:i4>125</vt:i4>
      </vt:variant>
      <vt:variant>
        <vt:i4>0</vt:i4>
      </vt:variant>
      <vt:variant>
        <vt:i4>5</vt:i4>
      </vt:variant>
      <vt:variant>
        <vt:lpwstr/>
      </vt:variant>
      <vt:variant>
        <vt:lpwstr>_Toc265738639</vt:lpwstr>
      </vt:variant>
      <vt:variant>
        <vt:i4>1900594</vt:i4>
      </vt:variant>
      <vt:variant>
        <vt:i4>119</vt:i4>
      </vt:variant>
      <vt:variant>
        <vt:i4>0</vt:i4>
      </vt:variant>
      <vt:variant>
        <vt:i4>5</vt:i4>
      </vt:variant>
      <vt:variant>
        <vt:lpwstr/>
      </vt:variant>
      <vt:variant>
        <vt:lpwstr>_Toc265738638</vt:lpwstr>
      </vt:variant>
      <vt:variant>
        <vt:i4>1900594</vt:i4>
      </vt:variant>
      <vt:variant>
        <vt:i4>113</vt:i4>
      </vt:variant>
      <vt:variant>
        <vt:i4>0</vt:i4>
      </vt:variant>
      <vt:variant>
        <vt:i4>5</vt:i4>
      </vt:variant>
      <vt:variant>
        <vt:lpwstr/>
      </vt:variant>
      <vt:variant>
        <vt:lpwstr>_Toc265738637</vt:lpwstr>
      </vt:variant>
      <vt:variant>
        <vt:i4>1900594</vt:i4>
      </vt:variant>
      <vt:variant>
        <vt:i4>107</vt:i4>
      </vt:variant>
      <vt:variant>
        <vt:i4>0</vt:i4>
      </vt:variant>
      <vt:variant>
        <vt:i4>5</vt:i4>
      </vt:variant>
      <vt:variant>
        <vt:lpwstr/>
      </vt:variant>
      <vt:variant>
        <vt:lpwstr>_Toc265738636</vt:lpwstr>
      </vt:variant>
      <vt:variant>
        <vt:i4>1900594</vt:i4>
      </vt:variant>
      <vt:variant>
        <vt:i4>101</vt:i4>
      </vt:variant>
      <vt:variant>
        <vt:i4>0</vt:i4>
      </vt:variant>
      <vt:variant>
        <vt:i4>5</vt:i4>
      </vt:variant>
      <vt:variant>
        <vt:lpwstr/>
      </vt:variant>
      <vt:variant>
        <vt:lpwstr>_Toc265738635</vt:lpwstr>
      </vt:variant>
      <vt:variant>
        <vt:i4>1900594</vt:i4>
      </vt:variant>
      <vt:variant>
        <vt:i4>95</vt:i4>
      </vt:variant>
      <vt:variant>
        <vt:i4>0</vt:i4>
      </vt:variant>
      <vt:variant>
        <vt:i4>5</vt:i4>
      </vt:variant>
      <vt:variant>
        <vt:lpwstr/>
      </vt:variant>
      <vt:variant>
        <vt:lpwstr>_Toc265738634</vt:lpwstr>
      </vt:variant>
      <vt:variant>
        <vt:i4>1900594</vt:i4>
      </vt:variant>
      <vt:variant>
        <vt:i4>89</vt:i4>
      </vt:variant>
      <vt:variant>
        <vt:i4>0</vt:i4>
      </vt:variant>
      <vt:variant>
        <vt:i4>5</vt:i4>
      </vt:variant>
      <vt:variant>
        <vt:lpwstr/>
      </vt:variant>
      <vt:variant>
        <vt:lpwstr>_Toc265738633</vt:lpwstr>
      </vt:variant>
      <vt:variant>
        <vt:i4>1900594</vt:i4>
      </vt:variant>
      <vt:variant>
        <vt:i4>83</vt:i4>
      </vt:variant>
      <vt:variant>
        <vt:i4>0</vt:i4>
      </vt:variant>
      <vt:variant>
        <vt:i4>5</vt:i4>
      </vt:variant>
      <vt:variant>
        <vt:lpwstr/>
      </vt:variant>
      <vt:variant>
        <vt:lpwstr>_Toc265738632</vt:lpwstr>
      </vt:variant>
      <vt:variant>
        <vt:i4>1900594</vt:i4>
      </vt:variant>
      <vt:variant>
        <vt:i4>77</vt:i4>
      </vt:variant>
      <vt:variant>
        <vt:i4>0</vt:i4>
      </vt:variant>
      <vt:variant>
        <vt:i4>5</vt:i4>
      </vt:variant>
      <vt:variant>
        <vt:lpwstr/>
      </vt:variant>
      <vt:variant>
        <vt:lpwstr>_Toc265738631</vt:lpwstr>
      </vt:variant>
      <vt:variant>
        <vt:i4>1900594</vt:i4>
      </vt:variant>
      <vt:variant>
        <vt:i4>71</vt:i4>
      </vt:variant>
      <vt:variant>
        <vt:i4>0</vt:i4>
      </vt:variant>
      <vt:variant>
        <vt:i4>5</vt:i4>
      </vt:variant>
      <vt:variant>
        <vt:lpwstr/>
      </vt:variant>
      <vt:variant>
        <vt:lpwstr>_Toc265738630</vt:lpwstr>
      </vt:variant>
      <vt:variant>
        <vt:i4>1835058</vt:i4>
      </vt:variant>
      <vt:variant>
        <vt:i4>65</vt:i4>
      </vt:variant>
      <vt:variant>
        <vt:i4>0</vt:i4>
      </vt:variant>
      <vt:variant>
        <vt:i4>5</vt:i4>
      </vt:variant>
      <vt:variant>
        <vt:lpwstr/>
      </vt:variant>
      <vt:variant>
        <vt:lpwstr>_Toc265738629</vt:lpwstr>
      </vt:variant>
      <vt:variant>
        <vt:i4>1835058</vt:i4>
      </vt:variant>
      <vt:variant>
        <vt:i4>59</vt:i4>
      </vt:variant>
      <vt:variant>
        <vt:i4>0</vt:i4>
      </vt:variant>
      <vt:variant>
        <vt:i4>5</vt:i4>
      </vt:variant>
      <vt:variant>
        <vt:lpwstr/>
      </vt:variant>
      <vt:variant>
        <vt:lpwstr>_Toc265738628</vt:lpwstr>
      </vt:variant>
      <vt:variant>
        <vt:i4>1835058</vt:i4>
      </vt:variant>
      <vt:variant>
        <vt:i4>53</vt:i4>
      </vt:variant>
      <vt:variant>
        <vt:i4>0</vt:i4>
      </vt:variant>
      <vt:variant>
        <vt:i4>5</vt:i4>
      </vt:variant>
      <vt:variant>
        <vt:lpwstr/>
      </vt:variant>
      <vt:variant>
        <vt:lpwstr>_Toc265738627</vt:lpwstr>
      </vt:variant>
      <vt:variant>
        <vt:i4>1835058</vt:i4>
      </vt:variant>
      <vt:variant>
        <vt:i4>47</vt:i4>
      </vt:variant>
      <vt:variant>
        <vt:i4>0</vt:i4>
      </vt:variant>
      <vt:variant>
        <vt:i4>5</vt:i4>
      </vt:variant>
      <vt:variant>
        <vt:lpwstr/>
      </vt:variant>
      <vt:variant>
        <vt:lpwstr>_Toc265738626</vt:lpwstr>
      </vt:variant>
      <vt:variant>
        <vt:i4>1835058</vt:i4>
      </vt:variant>
      <vt:variant>
        <vt:i4>41</vt:i4>
      </vt:variant>
      <vt:variant>
        <vt:i4>0</vt:i4>
      </vt:variant>
      <vt:variant>
        <vt:i4>5</vt:i4>
      </vt:variant>
      <vt:variant>
        <vt:lpwstr/>
      </vt:variant>
      <vt:variant>
        <vt:lpwstr>_Toc265738625</vt:lpwstr>
      </vt:variant>
      <vt:variant>
        <vt:i4>1835058</vt:i4>
      </vt:variant>
      <vt:variant>
        <vt:i4>35</vt:i4>
      </vt:variant>
      <vt:variant>
        <vt:i4>0</vt:i4>
      </vt:variant>
      <vt:variant>
        <vt:i4>5</vt:i4>
      </vt:variant>
      <vt:variant>
        <vt:lpwstr/>
      </vt:variant>
      <vt:variant>
        <vt:lpwstr>_Toc265738624</vt:lpwstr>
      </vt:variant>
      <vt:variant>
        <vt:i4>1835058</vt:i4>
      </vt:variant>
      <vt:variant>
        <vt:i4>29</vt:i4>
      </vt:variant>
      <vt:variant>
        <vt:i4>0</vt:i4>
      </vt:variant>
      <vt:variant>
        <vt:i4>5</vt:i4>
      </vt:variant>
      <vt:variant>
        <vt:lpwstr/>
      </vt:variant>
      <vt:variant>
        <vt:lpwstr>_Toc265738623</vt:lpwstr>
      </vt:variant>
      <vt:variant>
        <vt:i4>1835058</vt:i4>
      </vt:variant>
      <vt:variant>
        <vt:i4>23</vt:i4>
      </vt:variant>
      <vt:variant>
        <vt:i4>0</vt:i4>
      </vt:variant>
      <vt:variant>
        <vt:i4>5</vt:i4>
      </vt:variant>
      <vt:variant>
        <vt:lpwstr/>
      </vt:variant>
      <vt:variant>
        <vt:lpwstr>_Toc265738622</vt:lpwstr>
      </vt:variant>
      <vt:variant>
        <vt:i4>1835058</vt:i4>
      </vt:variant>
      <vt:variant>
        <vt:i4>17</vt:i4>
      </vt:variant>
      <vt:variant>
        <vt:i4>0</vt:i4>
      </vt:variant>
      <vt:variant>
        <vt:i4>5</vt:i4>
      </vt:variant>
      <vt:variant>
        <vt:lpwstr/>
      </vt:variant>
      <vt:variant>
        <vt:lpwstr>_Toc265738621</vt:lpwstr>
      </vt:variant>
      <vt:variant>
        <vt:i4>1835058</vt:i4>
      </vt:variant>
      <vt:variant>
        <vt:i4>11</vt:i4>
      </vt:variant>
      <vt:variant>
        <vt:i4>0</vt:i4>
      </vt:variant>
      <vt:variant>
        <vt:i4>5</vt:i4>
      </vt:variant>
      <vt:variant>
        <vt:lpwstr/>
      </vt:variant>
      <vt:variant>
        <vt:lpwstr>_Toc265738620</vt:lpwstr>
      </vt:variant>
      <vt:variant>
        <vt:i4>2031666</vt:i4>
      </vt:variant>
      <vt:variant>
        <vt:i4>5</vt:i4>
      </vt:variant>
      <vt:variant>
        <vt:i4>0</vt:i4>
      </vt:variant>
      <vt:variant>
        <vt:i4>5</vt:i4>
      </vt:variant>
      <vt:variant>
        <vt:lpwstr/>
      </vt:variant>
      <vt:variant>
        <vt:lpwstr>_Toc265738619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HTTPmsg_CNL113312 Test Port for TTCN-3 Toolset with TITAN, User Guide</dc:title>
  <dc:subject/>
  <dc:creator>ETH/RZX Péter Dimitrov  +36 1 437 7244</dc:creator>
  <cp:keywords>HTTP, Users Guide, User's Guide, User Guide, TTCN-3, TTCNv3, TTCN3, Test Port</cp:keywords>
  <dc:description>198 17-CNL 113 312 Uen_x000d_Rev G</dc:description>
  <cp:lastModifiedBy>Imre Nagy</cp:lastModifiedBy>
  <cp:revision>3</cp:revision>
  <cp:lastPrinted>2010-07-01T07:08:00Z</cp:lastPrinted>
  <dcterms:created xsi:type="dcterms:W3CDTF">2018-04-18T07:59:00Z</dcterms:created>
  <dcterms:modified xsi:type="dcterms:W3CDTF">2018-04-18T07:59:00Z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Péter Dimitrov  +36 1 437 7244</vt:lpwstr>
  </property>
  <property fmtid="{D5CDD505-2E9C-101B-9397-08002B2CF9AE}" pid="5" name="DocNo">
    <vt:lpwstr>198 17-CNL 113 312 Uen</vt:lpwstr>
  </property>
  <property fmtid="{D5CDD505-2E9C-101B-9397-08002B2CF9AE}" pid="6" name="Revision">
    <vt:lpwstr>G</vt:lpwstr>
  </property>
  <property fmtid="{D5CDD505-2E9C-101B-9397-08002B2CF9AE}" pid="7" name="Checked">
    <vt:lpwstr/>
  </property>
  <property fmtid="{D5CDD505-2E9C-101B-9397-08002B2CF9AE}" pid="8" name="Title">
    <vt:lpwstr>HTTPmsg_CNL113312 Test Port for TTCN-3 Toolset with TITAN, User Guide</vt:lpwstr>
  </property>
  <property fmtid="{D5CDD505-2E9C-101B-9397-08002B2CF9AE}" pid="9" name="Reference">
    <vt:lpwstr>GASK2</vt:lpwstr>
  </property>
  <property fmtid="{D5CDD505-2E9C-101B-9397-08002B2CF9AE}" pid="10" name="Date">
    <vt:lpwstr>2010-07-01</vt:lpwstr>
  </property>
  <property fmtid="{D5CDD505-2E9C-101B-9397-08002B2CF9AE}" pid="11" name="Keyword">
    <vt:lpwstr>HTTP, Users Guide, User's Guide, User Guide, TTCN-3, TTCNv3, TTCN3, Test Port</vt:lpwstr>
  </property>
  <property fmtid="{D5CDD505-2E9C-101B-9397-08002B2CF9AE}" pid="12" name="ApprovedBy">
    <vt:lpwstr>ETH/RZXC (Tibor Csöndes)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