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03" w:rsidRDefault="00413303">
      <w:pPr>
        <w:pStyle w:val="TableStyle"/>
      </w:pPr>
      <w:bookmarkStart w:id="0" w:name="_GoBack"/>
      <w:bookmarkEnd w:id="0"/>
    </w:p>
    <w:p w:rsidR="00413303" w:rsidRDefault="00413303">
      <w:pPr>
        <w:pStyle w:val="BodyText"/>
      </w:pPr>
    </w:p>
    <w:p w:rsidR="00413303" w:rsidRDefault="00413303">
      <w:pPr>
        <w:pStyle w:val="BodyText"/>
      </w:pPr>
    </w:p>
    <w:p w:rsidR="00413303" w:rsidRDefault="00413303">
      <w:pPr>
        <w:pStyle w:val="BodyText"/>
      </w:pPr>
    </w:p>
    <w:bookmarkStart w:id="1" w:name="Title"/>
    <w:p w:rsidR="00413303" w:rsidRDefault="00413303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623E88">
        <w:t>L2TP Protocol Modules for TTCN-3 Toolset with TITAN, Function Specification</w:t>
      </w:r>
      <w:r>
        <w:fldChar w:fldCharType="end"/>
      </w:r>
      <w:bookmarkEnd w:id="1"/>
    </w:p>
    <w:p w:rsidR="00413303" w:rsidRDefault="00413303">
      <w:pPr>
        <w:pStyle w:val="BodyText"/>
      </w:pPr>
    </w:p>
    <w:p w:rsidR="00413303" w:rsidRDefault="00413303">
      <w:pPr>
        <w:pStyle w:val="Contents"/>
      </w:pPr>
      <w:r>
        <w:t>Contents</w:t>
      </w:r>
    </w:p>
    <w:p w:rsidR="00623E88" w:rsidRPr="00343088" w:rsidRDefault="0041330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5967120" w:history="1">
        <w:r w:rsidR="00623E88" w:rsidRPr="00056C9F">
          <w:rPr>
            <w:rStyle w:val="Hyperlink"/>
          </w:rPr>
          <w:t>1</w:t>
        </w:r>
        <w:r w:rsidR="00623E88" w:rsidRPr="00343088">
          <w:rPr>
            <w:rFonts w:ascii="Calibri" w:hAnsi="Calibri"/>
            <w:szCs w:val="22"/>
            <w:lang w:val="en-US"/>
          </w:rPr>
          <w:tab/>
        </w:r>
        <w:r w:rsidR="00623E88" w:rsidRPr="00056C9F">
          <w:rPr>
            <w:rStyle w:val="Hyperlink"/>
          </w:rPr>
          <w:t>Introduction</w:t>
        </w:r>
        <w:r w:rsidR="00623E88">
          <w:rPr>
            <w:webHidden/>
          </w:rPr>
          <w:tab/>
        </w:r>
        <w:r w:rsidR="00623E88">
          <w:rPr>
            <w:webHidden/>
          </w:rPr>
          <w:fldChar w:fldCharType="begin"/>
        </w:r>
        <w:r w:rsidR="00623E88">
          <w:rPr>
            <w:webHidden/>
          </w:rPr>
          <w:instrText xml:space="preserve"> PAGEREF _Toc365967120 \h </w:instrText>
        </w:r>
        <w:r w:rsidR="00623E88">
          <w:rPr>
            <w:webHidden/>
          </w:rPr>
        </w:r>
        <w:r w:rsidR="00623E88">
          <w:rPr>
            <w:webHidden/>
          </w:rPr>
          <w:fldChar w:fldCharType="separate"/>
        </w:r>
        <w:r w:rsidR="00623E88">
          <w:rPr>
            <w:webHidden/>
          </w:rPr>
          <w:t>2</w:t>
        </w:r>
        <w:r w:rsidR="00623E88">
          <w:rPr>
            <w:webHidden/>
          </w:rPr>
          <w:fldChar w:fldCharType="end"/>
        </w:r>
      </w:hyperlink>
    </w:p>
    <w:p w:rsidR="00623E88" w:rsidRPr="00343088" w:rsidRDefault="00623E8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1" w:history="1">
        <w:r w:rsidRPr="00056C9F">
          <w:rPr>
            <w:rStyle w:val="Hyperlink"/>
          </w:rPr>
          <w:t>1.1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2" w:history="1">
        <w:r w:rsidRPr="00056C9F">
          <w:rPr>
            <w:rStyle w:val="Hyperlink"/>
          </w:rPr>
          <w:t>1.2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3" w:history="1">
        <w:r w:rsidRPr="00056C9F">
          <w:rPr>
            <w:rStyle w:val="Hyperlink"/>
            <w:snapToGrid w:val="0"/>
          </w:rPr>
          <w:t>1.3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4" w:history="1">
        <w:r w:rsidRPr="00056C9F">
          <w:rPr>
            <w:rStyle w:val="Hyperlink"/>
          </w:rPr>
          <w:t>1.4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5" w:history="1">
        <w:r w:rsidRPr="00056C9F">
          <w:rPr>
            <w:rStyle w:val="Hyperlink"/>
          </w:rPr>
          <w:t>1.5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6" w:history="1">
        <w:r w:rsidRPr="00056C9F">
          <w:rPr>
            <w:rStyle w:val="Hyperlink"/>
          </w:rPr>
          <w:t>1.6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7" w:history="1">
        <w:r w:rsidRPr="00056C9F">
          <w:rPr>
            <w:rStyle w:val="Hyperlink"/>
          </w:rPr>
          <w:t>2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8" w:history="1">
        <w:r w:rsidRPr="00056C9F">
          <w:rPr>
            <w:rStyle w:val="Hyperlink"/>
          </w:rPr>
          <w:t>3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29" w:history="1">
        <w:r w:rsidRPr="00056C9F">
          <w:rPr>
            <w:rStyle w:val="Hyperlink"/>
          </w:rPr>
          <w:t>3.1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30" w:history="1">
        <w:r w:rsidRPr="00056C9F">
          <w:rPr>
            <w:rStyle w:val="Hyperlink"/>
          </w:rPr>
          <w:t>3.1.1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Unimplemented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31" w:history="1">
        <w:r w:rsidRPr="00056C9F">
          <w:rPr>
            <w:rStyle w:val="Hyperlink"/>
          </w:rPr>
          <w:t>3.1.2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3E88" w:rsidRPr="00343088" w:rsidRDefault="00623E8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32" w:history="1">
        <w:r w:rsidRPr="00056C9F">
          <w:rPr>
            <w:rStyle w:val="Hyperlink"/>
          </w:rPr>
          <w:t>3.2</w:t>
        </w:r>
        <w:r w:rsidRPr="00343088">
          <w:rPr>
            <w:rFonts w:ascii="Calibri" w:hAnsi="Calibri"/>
            <w:szCs w:val="22"/>
            <w:lang w:val="en-US"/>
          </w:rPr>
          <w:tab/>
        </w:r>
        <w:r w:rsidRPr="00056C9F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13303" w:rsidRDefault="00413303">
      <w:pPr>
        <w:pStyle w:val="Text"/>
      </w:pPr>
      <w:r>
        <w:rPr>
          <w:noProof/>
        </w:rPr>
        <w:fldChar w:fldCharType="end"/>
      </w:r>
    </w:p>
    <w:p w:rsidR="00413303" w:rsidRDefault="00413303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365967120"/>
      <w:r>
        <w:lastRenderedPageBreak/>
        <w:t>Introduction</w:t>
      </w:r>
      <w:bookmarkEnd w:id="5"/>
    </w:p>
    <w:p w:rsidR="00413303" w:rsidRDefault="00413303">
      <w:pPr>
        <w:pStyle w:val="Heading2"/>
      </w:pPr>
      <w:bookmarkStart w:id="6" w:name="_Toc365967121"/>
      <w:r>
        <w:t>Revision history</w:t>
      </w:r>
      <w:bookmarkEnd w:id="3"/>
      <w:bookmarkEnd w:id="4"/>
      <w:bookmarkEnd w:id="6"/>
    </w:p>
    <w:p w:rsidR="00413303" w:rsidRDefault="00413303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413303" w:rsidRDefault="004133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413303" w:rsidRDefault="004133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413303" w:rsidRDefault="004133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413303" w:rsidRDefault="004133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13303" w:rsidRDefault="00122524">
            <w:pPr>
              <w:rPr>
                <w:snapToGrid w:val="0"/>
              </w:rPr>
            </w:pPr>
            <w:r>
              <w:rPr>
                <w:snapToGrid w:val="0"/>
              </w:rPr>
              <w:t>2008-07-15</w:t>
            </w:r>
          </w:p>
        </w:tc>
        <w:tc>
          <w:tcPr>
            <w:tcW w:w="993" w:type="dxa"/>
          </w:tcPr>
          <w:p w:rsidR="00413303" w:rsidRDefault="00413303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413303" w:rsidRDefault="00413303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</w:tr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</w:tr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</w:tr>
    </w:tbl>
    <w:p w:rsidR="00413303" w:rsidRDefault="00413303">
      <w:pPr>
        <w:pStyle w:val="Heading2"/>
      </w:pPr>
      <w:bookmarkStart w:id="7" w:name="_Toc55708645"/>
      <w:bookmarkStart w:id="8" w:name="_Toc365967122"/>
      <w:r>
        <w:t>How to Read this Document</w:t>
      </w:r>
      <w:bookmarkEnd w:id="7"/>
      <w:bookmarkEnd w:id="8"/>
    </w:p>
    <w:p w:rsidR="00413303" w:rsidRDefault="00413303" w:rsidP="00314CCD">
      <w:pPr>
        <w:pStyle w:val="BodyText"/>
      </w:pPr>
      <w:r>
        <w:t>This is the Function Sp</w:t>
      </w:r>
      <w:r w:rsidR="00122524">
        <w:t>ecification for the set of L2TP</w:t>
      </w:r>
      <w:r>
        <w:rPr>
          <w:lang w:val="en-US"/>
        </w:rPr>
        <w:t xml:space="preserve"> </w:t>
      </w:r>
      <w:r w:rsidR="00122524">
        <w:t>protocol modules. L2TP</w:t>
      </w:r>
      <w:r>
        <w:t xml:space="preserve"> protocol modules are developed for the TTCN-3 Toolset with TITAN. This document should be read together with Product Revision Information </w:t>
      </w:r>
      <w:r w:rsidR="00314CCD">
        <w:fldChar w:fldCharType="begin"/>
      </w:r>
      <w:r w:rsidR="00314CCD">
        <w:instrText xml:space="preserve"> REF _Ref55710948 \n \h </w:instrText>
      </w:r>
      <w:r w:rsidR="00314CCD">
        <w:fldChar w:fldCharType="separate"/>
      </w:r>
      <w:r w:rsidR="00480EB4">
        <w:rPr>
          <w:cs/>
        </w:rPr>
        <w:t>‎</w:t>
      </w:r>
      <w:r w:rsidR="00480EB4">
        <w:t>[3]</w:t>
      </w:r>
      <w:r w:rsidR="00314CCD">
        <w:fldChar w:fldCharType="end"/>
      </w:r>
      <w:r w:rsidR="00314CCD">
        <w:t>.</w:t>
      </w:r>
    </w:p>
    <w:p w:rsidR="00413303" w:rsidRDefault="00413303">
      <w:pPr>
        <w:pStyle w:val="Heading2"/>
        <w:rPr>
          <w:snapToGrid w:val="0"/>
        </w:rPr>
      </w:pPr>
      <w:bookmarkStart w:id="9" w:name="_Toc365967123"/>
      <w:r>
        <w:rPr>
          <w:snapToGrid w:val="0"/>
        </w:rPr>
        <w:t>Scop</w:t>
      </w:r>
      <w:bookmarkEnd w:id="2"/>
      <w:r>
        <w:rPr>
          <w:snapToGrid w:val="0"/>
        </w:rPr>
        <w:t>e</w:t>
      </w:r>
      <w:bookmarkEnd w:id="9"/>
    </w:p>
    <w:p w:rsidR="00413303" w:rsidRDefault="00413303" w:rsidP="00314CCD">
      <w:pPr>
        <w:pStyle w:val="BodyText"/>
      </w:pPr>
      <w:r>
        <w:t xml:space="preserve">The purpose of this document is to </w:t>
      </w:r>
      <w:r w:rsidR="00CD59D9">
        <w:t>sp</w:t>
      </w:r>
      <w:r w:rsidR="00122524">
        <w:t>ecify the content of the L2TP</w:t>
      </w:r>
      <w:r>
        <w:t xml:space="preserve"> protocol modules.  Basic knowledge of TTCN-3 </w:t>
      </w:r>
      <w:r w:rsidR="00314CCD">
        <w:fldChar w:fldCharType="begin"/>
      </w:r>
      <w:r w:rsidR="00314CCD">
        <w:instrText xml:space="preserve"> REF _Ref188856838 \n \h </w:instrText>
      </w:r>
      <w:r w:rsidR="00314CCD">
        <w:fldChar w:fldCharType="separate"/>
      </w:r>
      <w:r w:rsidR="00480EB4">
        <w:rPr>
          <w:cs/>
        </w:rPr>
        <w:t>‎</w:t>
      </w:r>
      <w:r w:rsidR="00480EB4">
        <w:t>[2]</w:t>
      </w:r>
      <w:r w:rsidR="00314CCD">
        <w:fldChar w:fldCharType="end"/>
      </w:r>
      <w:r w:rsidR="00314CCD">
        <w:t xml:space="preserve"> </w:t>
      </w:r>
      <w:r>
        <w:t xml:space="preserve">and TITAN TTCN-3 Test Executor </w:t>
      </w:r>
      <w:r w:rsidR="00314CCD">
        <w:fldChar w:fldCharType="begin"/>
      </w:r>
      <w:r w:rsidR="00314CCD">
        <w:instrText xml:space="preserve"> REF _Ref188856854 \n \h </w:instrText>
      </w:r>
      <w:r w:rsidR="00314CCD">
        <w:fldChar w:fldCharType="separate"/>
      </w:r>
      <w:r w:rsidR="00480EB4">
        <w:rPr>
          <w:cs/>
        </w:rPr>
        <w:t>‎</w:t>
      </w:r>
      <w:r w:rsidR="00480EB4">
        <w:t>[4]</w:t>
      </w:r>
      <w:r w:rsidR="00314CCD">
        <w:fldChar w:fldCharType="end"/>
      </w:r>
      <w:r w:rsidR="00314CCD">
        <w:t xml:space="preserve"> </w:t>
      </w:r>
      <w:r>
        <w:t>is valuable when reading this document.</w:t>
      </w:r>
    </w:p>
    <w:p w:rsidR="00413303" w:rsidRDefault="00413303">
      <w:pPr>
        <w:pStyle w:val="Heading2"/>
      </w:pPr>
      <w:bookmarkStart w:id="10" w:name="_Toc53476119"/>
      <w:bookmarkStart w:id="11" w:name="_Toc365967124"/>
      <w:r>
        <w:t>References</w:t>
      </w:r>
      <w:bookmarkEnd w:id="10"/>
      <w:bookmarkEnd w:id="11"/>
    </w:p>
    <w:p w:rsidR="00413303" w:rsidRDefault="00122524" w:rsidP="00122524">
      <w:pPr>
        <w:pStyle w:val="List"/>
      </w:pPr>
      <w:bookmarkStart w:id="12" w:name="_Ref55708574"/>
      <w:bookmarkStart w:id="13" w:name="_Ref45513518"/>
      <w:bookmarkStart w:id="14" w:name="_Ref188856955"/>
      <w:r>
        <w:t>IETF RFC 2661</w:t>
      </w:r>
      <w:r>
        <w:br/>
        <w:t>Layer Two</w:t>
      </w:r>
      <w:r w:rsidR="00A477DC">
        <w:t xml:space="preserve"> Tunnel</w:t>
      </w:r>
      <w:r>
        <w:t>ing Protocol “L2TP”</w:t>
      </w:r>
      <w:bookmarkEnd w:id="14"/>
    </w:p>
    <w:p w:rsidR="00413303" w:rsidRDefault="00403F7A" w:rsidP="00314CCD">
      <w:pPr>
        <w:pStyle w:val="List"/>
      </w:pPr>
      <w:bookmarkStart w:id="15" w:name="_Ref188856838"/>
      <w:r>
        <w:t>ETSI ES 201 873-1 v.3.2.1 (2007-02</w:t>
      </w:r>
      <w:r w:rsidR="00413303">
        <w:t>)</w:t>
      </w:r>
      <w:r w:rsidR="00413303">
        <w:br/>
        <w:t>The Testing and Test Control Notation version 3. Part 1: Core Language</w:t>
      </w:r>
      <w:bookmarkEnd w:id="13"/>
      <w:bookmarkEnd w:id="15"/>
    </w:p>
    <w:p w:rsidR="00413303" w:rsidRDefault="001F1F99" w:rsidP="00314CCD">
      <w:pPr>
        <w:pStyle w:val="List"/>
      </w:pPr>
      <w:bookmarkStart w:id="16" w:name="_Ref55710948"/>
      <w:bookmarkEnd w:id="12"/>
      <w:r>
        <w:t>109 21-CNL 113 603-1 Uen</w:t>
      </w:r>
      <w:r>
        <w:br/>
        <w:t>L2TP</w:t>
      </w:r>
      <w:r w:rsidR="00413303">
        <w:t xml:space="preserve"> Protocol Modules for TTCN-3 Toolset with TITAN, Product Revision Information</w:t>
      </w:r>
      <w:bookmarkEnd w:id="16"/>
    </w:p>
    <w:p w:rsidR="00413303" w:rsidRDefault="00403F7A" w:rsidP="00314CCD">
      <w:pPr>
        <w:pStyle w:val="List"/>
      </w:pPr>
      <w:bookmarkStart w:id="17" w:name="_Ref188856854"/>
      <w:r>
        <w:t>1/198 17-CRL 113</w:t>
      </w:r>
      <w:r w:rsidR="00376E7A">
        <w:t> </w:t>
      </w:r>
      <w:r>
        <w:t>200</w:t>
      </w:r>
      <w:r w:rsidR="00376E7A">
        <w:t>/3</w:t>
      </w:r>
      <w:r>
        <w:t xml:space="preserve"> Uen</w:t>
      </w:r>
      <w:r w:rsidR="00413303">
        <w:br/>
      </w:r>
      <w:r>
        <w:t>User Guide</w:t>
      </w:r>
      <w:r>
        <w:rPr>
          <w:noProof/>
        </w:rPr>
        <w:t xml:space="preserve"> for the TITAN TTCN-3 Test Execu</w:t>
      </w:r>
      <w:r>
        <w:t>tor</w:t>
      </w:r>
      <w:bookmarkEnd w:id="17"/>
    </w:p>
    <w:p w:rsidR="00C1749D" w:rsidRDefault="00C1749D" w:rsidP="00314CCD">
      <w:pPr>
        <w:pStyle w:val="List"/>
      </w:pPr>
      <w:bookmarkStart w:id="18" w:name="_Ref157326133"/>
      <w:r>
        <w:rPr>
          <w:noProof/>
        </w:rPr>
        <w:t>2/198 17-CRL 113</w:t>
      </w:r>
      <w:r w:rsidR="00376E7A">
        <w:rPr>
          <w:noProof/>
        </w:rPr>
        <w:t> </w:t>
      </w:r>
      <w:r>
        <w:rPr>
          <w:noProof/>
        </w:rPr>
        <w:t>200</w:t>
      </w:r>
      <w:r w:rsidR="00376E7A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413303" w:rsidRDefault="00413303">
      <w:pPr>
        <w:pStyle w:val="Heading2"/>
      </w:pPr>
      <w:bookmarkStart w:id="19" w:name="_Toc365967125"/>
      <w:r>
        <w:t>Abbreviations</w:t>
      </w:r>
      <w:bookmarkEnd w:id="19"/>
    </w:p>
    <w:p w:rsidR="00A477DC" w:rsidRPr="00A477DC" w:rsidRDefault="00A477DC" w:rsidP="00A477DC">
      <w:pPr>
        <w:pStyle w:val="BodyText"/>
      </w:pPr>
      <w:r>
        <w:t xml:space="preserve">AVP </w:t>
      </w:r>
      <w:r>
        <w:tab/>
        <w:t>Attribute Value Pair</w:t>
      </w:r>
    </w:p>
    <w:p w:rsidR="00A477DC" w:rsidRPr="00A477DC" w:rsidRDefault="00A477DC" w:rsidP="00A477DC">
      <w:pPr>
        <w:pStyle w:val="BodyText"/>
      </w:pPr>
      <w:r>
        <w:t>IETF</w:t>
      </w:r>
      <w:r>
        <w:tab/>
        <w:t>Internet Engineering Task Force</w:t>
      </w:r>
    </w:p>
    <w:p w:rsidR="00413303" w:rsidRDefault="0040525D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L2TP</w:t>
      </w:r>
      <w:r>
        <w:rPr>
          <w:rFonts w:cs="Arial"/>
        </w:rPr>
        <w:tab/>
        <w:t>Layer Two Tunneling Protocol</w:t>
      </w:r>
    </w:p>
    <w:p w:rsidR="00413303" w:rsidRDefault="0041330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413303" w:rsidRDefault="00413303">
      <w:pPr>
        <w:pStyle w:val="Heading2"/>
      </w:pPr>
      <w:bookmarkStart w:id="20" w:name="_Toc53476120"/>
      <w:bookmarkStart w:id="21" w:name="_Toc365967126"/>
      <w:r>
        <w:lastRenderedPageBreak/>
        <w:t>Terminology</w:t>
      </w:r>
      <w:bookmarkEnd w:id="20"/>
      <w:bookmarkEnd w:id="21"/>
    </w:p>
    <w:p w:rsidR="00413303" w:rsidRDefault="00413303" w:rsidP="00314CCD">
      <w:pPr>
        <w:pStyle w:val="BodyText"/>
        <w:rPr>
          <w:rFonts w:ascii="Georgia" w:hAnsi="Georgia"/>
          <w:color w:val="000000"/>
        </w:rPr>
      </w:pPr>
      <w:bookmarkStart w:id="22" w:name="_Toc53476111"/>
      <w:r>
        <w:rPr>
          <w:rFonts w:cs="Arial"/>
          <w:color w:val="000000"/>
        </w:rPr>
        <w:t>TITAN</w:t>
      </w:r>
      <w:r>
        <w:rPr>
          <w:rFonts w:cs="Arial"/>
          <w:color w:val="000000"/>
        </w:rPr>
        <w:tab/>
        <w:t xml:space="preserve">TTCN-3 Test Executor (see </w:t>
      </w:r>
      <w:r w:rsidR="00314CCD">
        <w:rPr>
          <w:rFonts w:cs="Arial"/>
          <w:color w:val="000000"/>
        </w:rPr>
        <w:fldChar w:fldCharType="begin"/>
      </w:r>
      <w:r w:rsidR="00314CCD">
        <w:rPr>
          <w:rFonts w:cs="Arial"/>
          <w:color w:val="000000"/>
        </w:rPr>
        <w:instrText xml:space="preserve"> REF _Ref188856854 \n \h </w:instrText>
      </w:r>
      <w:r w:rsidR="005E76A6" w:rsidRPr="00314CCD">
        <w:rPr>
          <w:rFonts w:cs="Arial"/>
          <w:color w:val="000000"/>
        </w:rPr>
      </w:r>
      <w:r w:rsidR="00314CCD">
        <w:rPr>
          <w:rFonts w:cs="Arial"/>
          <w:color w:val="000000"/>
        </w:rPr>
        <w:fldChar w:fldCharType="separate"/>
      </w:r>
      <w:r w:rsidR="00480EB4">
        <w:rPr>
          <w:rFonts w:cs="Arial"/>
          <w:color w:val="000000"/>
          <w:cs/>
        </w:rPr>
        <w:t>‎</w:t>
      </w:r>
      <w:r w:rsidR="00480EB4">
        <w:rPr>
          <w:rFonts w:cs="Arial"/>
          <w:color w:val="000000"/>
        </w:rPr>
        <w:t>[4]</w:t>
      </w:r>
      <w:r w:rsidR="00314CCD">
        <w:rPr>
          <w:rFonts w:cs="Arial"/>
          <w:color w:val="000000"/>
        </w:rPr>
        <w:fldChar w:fldCharType="end"/>
      </w:r>
      <w:r>
        <w:rPr>
          <w:rFonts w:cs="Arial"/>
          <w:color w:val="000000"/>
        </w:rPr>
        <w:t>).</w:t>
      </w:r>
    </w:p>
    <w:p w:rsidR="00413303" w:rsidRDefault="00413303">
      <w:pPr>
        <w:pStyle w:val="Heading1"/>
      </w:pPr>
      <w:bookmarkStart w:id="23" w:name="_Toc365967127"/>
      <w:r>
        <w:t>General</w:t>
      </w:r>
      <w:bookmarkEnd w:id="22"/>
      <w:bookmarkEnd w:id="23"/>
    </w:p>
    <w:p w:rsidR="00413303" w:rsidRDefault="00413303" w:rsidP="00314CCD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 w:rsidR="00314CCD">
        <w:fldChar w:fldCharType="begin"/>
      </w:r>
      <w:r w:rsidR="00314CCD">
        <w:instrText xml:space="preserve"> REF _Ref188856838 \n \h </w:instrText>
      </w:r>
      <w:r w:rsidR="00314CCD">
        <w:fldChar w:fldCharType="separate"/>
      </w:r>
      <w:r w:rsidR="00480EB4">
        <w:rPr>
          <w:cs/>
        </w:rPr>
        <w:t>‎</w:t>
      </w:r>
      <w:r w:rsidR="00480EB4">
        <w:t>[2]</w:t>
      </w:r>
      <w:r w:rsidR="00314CCD">
        <w:fldChar w:fldCharType="end"/>
      </w:r>
      <w:r>
        <w:t xml:space="preserve"> and correctly encoding/decoding messages when executing test suites using the Titan TTCN-3 test environment </w:t>
      </w:r>
      <w:r w:rsidR="00314CCD">
        <w:fldChar w:fldCharType="begin"/>
      </w:r>
      <w:r w:rsidR="00314CCD">
        <w:instrText xml:space="preserve"> REF _Ref188856854 \n \h </w:instrText>
      </w:r>
      <w:r w:rsidR="00314CCD">
        <w:fldChar w:fldCharType="separate"/>
      </w:r>
      <w:r w:rsidR="00480EB4">
        <w:rPr>
          <w:cs/>
        </w:rPr>
        <w:t>‎</w:t>
      </w:r>
      <w:r w:rsidR="00480EB4">
        <w:t>[4]</w:t>
      </w:r>
      <w:r w:rsidR="00314CCD">
        <w:fldChar w:fldCharType="end"/>
      </w:r>
      <w:r w:rsidR="00314CCD">
        <w:t>.</w:t>
      </w:r>
    </w:p>
    <w:p w:rsidR="00413303" w:rsidRDefault="00413303" w:rsidP="00314CCD">
      <w:pPr>
        <w:pStyle w:val="BodyText"/>
      </w:pPr>
      <w:r>
        <w:t>Protocol modules are using Ti</w:t>
      </w:r>
      <w:r w:rsidR="00C1749D">
        <w:t xml:space="preserve">tan’s RAW encoding attributes </w:t>
      </w:r>
      <w:r w:rsidR="00314CCD">
        <w:fldChar w:fldCharType="begin"/>
      </w:r>
      <w:r w:rsidR="00314CCD">
        <w:instrText xml:space="preserve"> REF _Ref157326133 \n \h </w:instrText>
      </w:r>
      <w:r w:rsidR="00314CCD">
        <w:fldChar w:fldCharType="separate"/>
      </w:r>
      <w:r w:rsidR="00480EB4">
        <w:rPr>
          <w:cs/>
        </w:rPr>
        <w:t>‎</w:t>
      </w:r>
      <w:r w:rsidR="00480EB4">
        <w:t>[5]</w:t>
      </w:r>
      <w:r w:rsidR="00314CCD">
        <w:fldChar w:fldCharType="end"/>
      </w:r>
      <w:r w:rsidR="00314CCD">
        <w:t xml:space="preserve"> </w:t>
      </w:r>
      <w:r>
        <w:t>and hence are usable with the Titan test toolset only.</w:t>
      </w:r>
    </w:p>
    <w:p w:rsidR="00413303" w:rsidRDefault="00413303">
      <w:pPr>
        <w:pStyle w:val="Heading1"/>
      </w:pPr>
      <w:bookmarkStart w:id="24" w:name="_Toc365967128"/>
      <w:r>
        <w:t>Functional specification</w:t>
      </w:r>
      <w:bookmarkEnd w:id="24"/>
    </w:p>
    <w:p w:rsidR="00413303" w:rsidRDefault="00413303">
      <w:pPr>
        <w:pStyle w:val="Heading2"/>
      </w:pPr>
      <w:bookmarkStart w:id="25" w:name="_Toc365967129"/>
      <w:r>
        <w:t>Protocol version implemented</w:t>
      </w:r>
      <w:bookmarkEnd w:id="25"/>
    </w:p>
    <w:p w:rsidR="00413303" w:rsidRDefault="00413303" w:rsidP="00314CCD">
      <w:pPr>
        <w:pStyle w:val="BodyText"/>
      </w:pPr>
      <w:r>
        <w:t xml:space="preserve">This set of protocol modules implements protocol </w:t>
      </w:r>
      <w:r w:rsidR="00BF0FE6">
        <w:t>messages and constants of the L2TP</w:t>
      </w:r>
      <w:r w:rsidR="004E47B8">
        <w:t xml:space="preserve"> protocol.  </w:t>
      </w:r>
      <w:r>
        <w:t>Th</w:t>
      </w:r>
      <w:r w:rsidR="00D061FA">
        <w:t xml:space="preserve">e </w:t>
      </w:r>
      <w:r w:rsidR="00BF0FE6">
        <w:t>modules are based on RFC 2661</w:t>
      </w:r>
      <w:r w:rsidR="000A12BD">
        <w:t xml:space="preserve"> </w:t>
      </w:r>
      <w:r>
        <w:t xml:space="preserve">(see </w:t>
      </w:r>
      <w:r w:rsidR="00314CCD">
        <w:fldChar w:fldCharType="begin"/>
      </w:r>
      <w:r w:rsidR="00314CCD">
        <w:instrText xml:space="preserve"> REF _Ref188856955 \n \h </w:instrText>
      </w:r>
      <w:r w:rsidR="00314CCD">
        <w:fldChar w:fldCharType="separate"/>
      </w:r>
      <w:r w:rsidR="00480EB4">
        <w:rPr>
          <w:cs/>
        </w:rPr>
        <w:t>‎</w:t>
      </w:r>
      <w:r w:rsidR="00480EB4">
        <w:t>[1]</w:t>
      </w:r>
      <w:r w:rsidR="00314CCD">
        <w:fldChar w:fldCharType="end"/>
      </w:r>
      <w:r>
        <w:t xml:space="preserve">) with the modifications specified in </w:t>
      </w:r>
      <w:bookmarkStart w:id="26" w:name="_Ref62376236"/>
      <w:r>
        <w:t>3.</w:t>
      </w:r>
      <w:bookmarkEnd w:id="26"/>
      <w:r>
        <w:t>1.1 and 3.1.2.</w:t>
      </w:r>
    </w:p>
    <w:p w:rsidR="00413303" w:rsidRDefault="00413303">
      <w:pPr>
        <w:pStyle w:val="Heading3"/>
      </w:pPr>
      <w:bookmarkStart w:id="27" w:name="_Toc365967130"/>
      <w:r>
        <w:t>Unimplemented Messages, Information Elements and Constants</w:t>
      </w:r>
      <w:bookmarkEnd w:id="27"/>
    </w:p>
    <w:p w:rsidR="00413303" w:rsidRDefault="00D061FA">
      <w:pPr>
        <w:pStyle w:val="BodyText"/>
      </w:pPr>
      <w:r>
        <w:t>None</w:t>
      </w:r>
      <w:r w:rsidR="00413303">
        <w:t>.</w:t>
      </w:r>
      <w:r w:rsidR="00413303">
        <w:tab/>
      </w:r>
    </w:p>
    <w:p w:rsidR="00413303" w:rsidRDefault="00413303">
      <w:pPr>
        <w:pStyle w:val="Heading3"/>
      </w:pPr>
      <w:bookmarkStart w:id="28" w:name="_Toc365967131"/>
      <w:r>
        <w:t>Protocol Modifications/Deviations</w:t>
      </w:r>
      <w:bookmarkEnd w:id="28"/>
    </w:p>
    <w:p w:rsidR="00413303" w:rsidRDefault="00413303">
      <w:pPr>
        <w:pStyle w:val="BodyText"/>
      </w:pPr>
      <w:r>
        <w:t>None.</w:t>
      </w:r>
    </w:p>
    <w:p w:rsidR="00413303" w:rsidRDefault="00413303">
      <w:pPr>
        <w:pStyle w:val="Heading2"/>
      </w:pPr>
      <w:bookmarkStart w:id="29" w:name="_Toc365967132"/>
      <w:r>
        <w:t>Encoding/Decoding and Other Related Functions</w:t>
      </w:r>
      <w:bookmarkEnd w:id="29"/>
    </w:p>
    <w:p w:rsidR="00413303" w:rsidRDefault="00413303">
      <w:pPr>
        <w:pStyle w:val="BodyText"/>
      </w:pPr>
      <w:r>
        <w:t>This product also contains encoding/decoding functions, which assure correct RAW encoding of messages when sent from Titan and correct RAW decoding of messages when received by Titan. Implemented encoding/decoding functions:</w:t>
      </w:r>
      <w:r>
        <w:br/>
      </w:r>
      <w:r>
        <w:rPr>
          <w:u w:val="single"/>
        </w:rPr>
        <w:t>Name</w:t>
      </w:r>
      <w:r>
        <w:tab/>
        <w:t xml:space="preserve">               </w:t>
      </w:r>
      <w:r>
        <w:rPr>
          <w:u w:val="single"/>
        </w:rPr>
        <w:t>Type of formal parameters</w:t>
      </w:r>
      <w:r>
        <w:tab/>
        <w:t xml:space="preserve">    </w:t>
      </w:r>
      <w:r>
        <w:rPr>
          <w:u w:val="single"/>
        </w:rPr>
        <w:t>Type of return value</w:t>
      </w:r>
      <w:r>
        <w:br/>
        <w:t>enc_</w:t>
      </w:r>
      <w:r w:rsidR="00BF0FE6">
        <w:t xml:space="preserve">PDU_L2TP         </w:t>
      </w:r>
      <w:r w:rsidR="00BF0FE6">
        <w:tab/>
        <w:t xml:space="preserve">   PDU_L2TP</w:t>
      </w:r>
      <w:r>
        <w:t xml:space="preserve">            </w:t>
      </w:r>
      <w:r>
        <w:tab/>
        <w:t xml:space="preserve">       octetstring</w:t>
      </w:r>
    </w:p>
    <w:p w:rsidR="00413303" w:rsidRPr="00BF0FE6" w:rsidRDefault="00BF0FE6">
      <w:pPr>
        <w:pStyle w:val="BodyText"/>
        <w:rPr>
          <w:lang w:val="sv-SE"/>
        </w:rPr>
      </w:pPr>
      <w:r w:rsidRPr="00BF0FE6">
        <w:rPr>
          <w:lang w:val="sv-SE"/>
        </w:rPr>
        <w:t>dec_PDU_L2TP</w:t>
      </w:r>
      <w:r w:rsidR="00413303" w:rsidRPr="00BF0FE6">
        <w:rPr>
          <w:lang w:val="sv-SE"/>
        </w:rPr>
        <w:t xml:space="preserve">         </w:t>
      </w:r>
      <w:r w:rsidR="00413303" w:rsidRPr="00BF0FE6">
        <w:rPr>
          <w:lang w:val="sv-SE"/>
        </w:rPr>
        <w:tab/>
        <w:t xml:space="preserve">   octetstring   </w:t>
      </w:r>
      <w:r>
        <w:rPr>
          <w:lang w:val="sv-SE"/>
        </w:rPr>
        <w:t xml:space="preserve">                          PDU_L2TP</w:t>
      </w:r>
      <w:r w:rsidR="00413303" w:rsidRPr="00BF0FE6">
        <w:rPr>
          <w:lang w:val="sv-SE"/>
        </w:rPr>
        <w:t xml:space="preserve">   </w:t>
      </w:r>
    </w:p>
    <w:p w:rsidR="00413303" w:rsidRPr="00B86D17" w:rsidRDefault="00B86D17" w:rsidP="00113374">
      <w:pPr>
        <w:pStyle w:val="BodyText"/>
        <w:rPr>
          <w:lang w:val="en-US"/>
        </w:rPr>
      </w:pPr>
      <w:r w:rsidRPr="00B86D17">
        <w:rPr>
          <w:lang w:val="en-US"/>
        </w:rPr>
        <w:t xml:space="preserve">The hiding of AVP attribute values </w:t>
      </w:r>
      <w:r>
        <w:rPr>
          <w:lang w:val="en-US"/>
        </w:rPr>
        <w:t>described in section 4.3 of</w:t>
      </w:r>
      <w:r>
        <w:t xml:space="preserve"> </w:t>
      </w:r>
      <w:r>
        <w:fldChar w:fldCharType="begin"/>
      </w:r>
      <w:r>
        <w:instrText xml:space="preserve"> REF _Ref188856955 \n \h </w:instrText>
      </w:r>
      <w:r>
        <w:fldChar w:fldCharType="separate"/>
      </w:r>
      <w:r w:rsidR="00480EB4">
        <w:rPr>
          <w:cs/>
        </w:rPr>
        <w:t>‎</w:t>
      </w:r>
      <w:r w:rsidR="00480EB4">
        <w:t>[1]</w:t>
      </w:r>
      <w:r>
        <w:fldChar w:fldCharType="end"/>
      </w:r>
      <w:r>
        <w:t xml:space="preserve"> </w:t>
      </w:r>
      <w:r w:rsidR="00113374">
        <w:rPr>
          <w:lang w:val="en-US"/>
        </w:rPr>
        <w:t>is implemented.  The shared secret can be given as a configuration file parameter.</w:t>
      </w:r>
    </w:p>
    <w:sectPr w:rsidR="00413303" w:rsidRPr="00B86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89A" w:rsidRDefault="0035389A">
      <w:r>
        <w:separator/>
      </w:r>
    </w:p>
  </w:endnote>
  <w:endnote w:type="continuationSeparator" w:id="0">
    <w:p w:rsidR="0035389A" w:rsidRDefault="0035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EB4" w:rsidRDefault="00480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EB4" w:rsidRPr="00480EB4" w:rsidRDefault="00480EB4" w:rsidP="00480E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EB4" w:rsidRDefault="00480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89A" w:rsidRDefault="0035389A">
      <w:r>
        <w:separator/>
      </w:r>
    </w:p>
  </w:footnote>
  <w:footnote w:type="continuationSeparator" w:id="0">
    <w:p w:rsidR="0035389A" w:rsidRDefault="00353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EB4" w:rsidRDefault="00480E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413303" w:rsidRPr="00623E88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413303" w:rsidRPr="00623E88" w:rsidRDefault="00413303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413303" w:rsidRPr="00623E88" w:rsidRDefault="00413303">
          <w:pPr>
            <w:pStyle w:val="Header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"Information"  \* MERGEFORMAT </w:instrText>
          </w:r>
          <w:r w:rsidRPr="00623E88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413303" w:rsidRPr="00623E88" w:rsidRDefault="00413303">
          <w:pPr>
            <w:pStyle w:val="Header"/>
            <w:rPr>
              <w:sz w:val="20"/>
            </w:rPr>
          </w:pPr>
        </w:p>
      </w:tc>
    </w:tr>
    <w:tr w:rsidR="00413303" w:rsidRPr="00623E88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413303" w:rsidRPr="00623E88" w:rsidRDefault="00B224FD">
          <w:pPr>
            <w:pStyle w:val="Header"/>
          </w:pPr>
          <w:r w:rsidRPr="00623E88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413303" w:rsidRPr="00623E88" w:rsidRDefault="00413303">
          <w:pPr>
            <w:pStyle w:val="Header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"SecurityClass" \* MERGEFORMAT </w:instrText>
          </w:r>
          <w:r w:rsidRPr="00623E88">
            <w:rPr>
              <w:sz w:val="20"/>
            </w:rPr>
            <w:fldChar w:fldCharType="separate"/>
          </w:r>
          <w:r w:rsidR="00623E88" w:rsidRPr="00623E88">
            <w:rPr>
              <w:sz w:val="20"/>
            </w:rPr>
            <w:t>Ericsson Internal</w:t>
          </w:r>
          <w:r w:rsidRPr="00623E88">
            <w:rPr>
              <w:sz w:val="20"/>
            </w:rPr>
            <w:fldChar w:fldCharType="end"/>
          </w:r>
        </w:p>
        <w:p w:rsidR="00413303" w:rsidRPr="00623E88" w:rsidRDefault="00413303">
          <w:pPr>
            <w:pStyle w:val="Header"/>
            <w:rPr>
              <w:caps/>
              <w:sz w:val="20"/>
            </w:rPr>
          </w:pPr>
          <w:r w:rsidRPr="00623E88">
            <w:rPr>
              <w:caps/>
              <w:sz w:val="20"/>
            </w:rPr>
            <w:fldChar w:fldCharType="begin"/>
          </w:r>
          <w:r w:rsidRPr="00623E88">
            <w:rPr>
              <w:caps/>
              <w:sz w:val="20"/>
            </w:rPr>
            <w:instrText xml:space="preserve"> DOCPROPERTY "DocName" \* MERGEFORMAT </w:instrText>
          </w:r>
          <w:r w:rsidRPr="00623E88">
            <w:rPr>
              <w:caps/>
              <w:sz w:val="20"/>
            </w:rPr>
            <w:fldChar w:fldCharType="separate"/>
          </w:r>
          <w:r w:rsidR="00623E88" w:rsidRPr="00623E88">
            <w:rPr>
              <w:caps/>
              <w:sz w:val="20"/>
            </w:rPr>
            <w:t>FUNCTIONAL SPEC.</w:t>
          </w:r>
          <w:r w:rsidRPr="00623E88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413303" w:rsidRPr="00623E88" w:rsidRDefault="00413303">
          <w:pPr>
            <w:pStyle w:val="Header"/>
            <w:jc w:val="right"/>
            <w:rPr>
              <w:sz w:val="20"/>
            </w:rPr>
          </w:pPr>
        </w:p>
        <w:p w:rsidR="00413303" w:rsidRPr="00623E88" w:rsidRDefault="00413303">
          <w:pPr>
            <w:pStyle w:val="Header"/>
            <w:jc w:val="right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>\PAGE arab</w:instrText>
          </w:r>
          <w:r w:rsidRPr="00623E88">
            <w:rPr>
              <w:sz w:val="20"/>
            </w:rPr>
            <w:fldChar w:fldCharType="separate"/>
          </w:r>
          <w:r w:rsidR="00B224FD">
            <w:rPr>
              <w:sz w:val="20"/>
            </w:rPr>
            <w:t>2</w:t>
          </w:r>
          <w:r w:rsidRPr="00623E88">
            <w:rPr>
              <w:sz w:val="20"/>
            </w:rPr>
            <w:fldChar w:fldCharType="end"/>
          </w:r>
          <w:r w:rsidRPr="00623E88">
            <w:rPr>
              <w:sz w:val="20"/>
            </w:rPr>
            <w:t xml:space="preserve"> (</w:t>
          </w: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\NUMPAGES </w:instrText>
          </w:r>
          <w:r w:rsidRPr="00623E88">
            <w:rPr>
              <w:sz w:val="20"/>
            </w:rPr>
            <w:fldChar w:fldCharType="separate"/>
          </w:r>
          <w:r w:rsidR="00B224FD">
            <w:rPr>
              <w:sz w:val="20"/>
            </w:rPr>
            <w:t>3</w:t>
          </w:r>
          <w:r w:rsidRPr="00623E88">
            <w:rPr>
              <w:sz w:val="20"/>
            </w:rPr>
            <w:fldChar w:fldCharType="end"/>
          </w:r>
          <w:r w:rsidRPr="00623E88">
            <w:rPr>
              <w:sz w:val="20"/>
            </w:rPr>
            <w:t>)</w:t>
          </w:r>
        </w:p>
      </w:tc>
    </w:tr>
    <w:tr w:rsidR="00413303" w:rsidRPr="00623E8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13303" w:rsidRPr="00623E88" w:rsidRDefault="00413303">
          <w:pPr>
            <w:pStyle w:val="NoSpellcheck"/>
          </w:pPr>
          <w:r w:rsidRPr="00623E88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413303" w:rsidRPr="00623E88" w:rsidRDefault="00413303">
          <w:pPr>
            <w:pStyle w:val="NoSpellcheck"/>
          </w:pPr>
          <w:r w:rsidRPr="00623E88">
            <w:t>No.</w:t>
          </w:r>
        </w:p>
      </w:tc>
    </w:tr>
    <w:tr w:rsidR="00413303" w:rsidRPr="00623E8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413303" w:rsidRPr="00623E88" w:rsidRDefault="00413303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"Prepared" \* MERGEFORMAT </w:instrText>
          </w:r>
          <w:r w:rsidRPr="00623E88">
            <w:rPr>
              <w:sz w:val="20"/>
            </w:rPr>
            <w:fldChar w:fldCharType="separate"/>
          </w:r>
          <w:r w:rsidR="00623E88" w:rsidRPr="00623E88">
            <w:rPr>
              <w:sz w:val="20"/>
            </w:rPr>
            <w:t>ETH/XZX János Kövesdi</w:t>
          </w:r>
          <w:r w:rsidRPr="00623E88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413303" w:rsidRPr="00623E88" w:rsidRDefault="00413303">
          <w:pPr>
            <w:pStyle w:val="Header"/>
            <w:spacing w:before="40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"DocNo"  "LangCode" \* MERGEFORMAT </w:instrText>
          </w:r>
          <w:r w:rsidRPr="00623E88">
            <w:rPr>
              <w:sz w:val="20"/>
            </w:rPr>
            <w:fldChar w:fldCharType="separate"/>
          </w:r>
          <w:r w:rsidR="00623E88" w:rsidRPr="00623E88">
            <w:rPr>
              <w:sz w:val="20"/>
            </w:rPr>
            <w:t>155 17-CNL 113 603 Uen</w:t>
          </w:r>
          <w:r w:rsidRPr="00623E88">
            <w:rPr>
              <w:sz w:val="20"/>
            </w:rPr>
            <w:fldChar w:fldCharType="end"/>
          </w:r>
        </w:p>
      </w:tc>
    </w:tr>
    <w:tr w:rsidR="00413303" w:rsidRPr="00623E8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13303" w:rsidRPr="00623E88" w:rsidRDefault="00413303">
          <w:pPr>
            <w:pStyle w:val="NoSpellcheck"/>
          </w:pPr>
          <w:r w:rsidRPr="00623E88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413303" w:rsidRPr="00623E88" w:rsidRDefault="00413303">
          <w:pPr>
            <w:pStyle w:val="NoSpellcheck"/>
          </w:pPr>
          <w:r w:rsidRPr="00623E88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413303" w:rsidRPr="00623E88" w:rsidRDefault="00413303">
          <w:pPr>
            <w:pStyle w:val="NoSpellcheck"/>
          </w:pPr>
          <w:r w:rsidRPr="00623E88">
            <w:t>Date</w:t>
          </w:r>
        </w:p>
      </w:tc>
      <w:tc>
        <w:tcPr>
          <w:tcW w:w="964" w:type="dxa"/>
        </w:tcPr>
        <w:p w:rsidR="00413303" w:rsidRPr="00623E88" w:rsidRDefault="00413303">
          <w:pPr>
            <w:pStyle w:val="NoSpellcheck"/>
          </w:pPr>
          <w:r w:rsidRPr="00623E88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413303" w:rsidRPr="00623E88" w:rsidRDefault="00413303">
          <w:pPr>
            <w:pStyle w:val="NoSpellcheck"/>
          </w:pPr>
          <w:r w:rsidRPr="00623E88">
            <w:t>Reference</w:t>
          </w:r>
        </w:p>
      </w:tc>
    </w:tr>
    <w:tr w:rsidR="00413303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413303" w:rsidRPr="00623E88" w:rsidRDefault="00413303">
          <w:pPr>
            <w:pStyle w:val="Header"/>
            <w:spacing w:before="40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"ApprovedBy" \* MERGEFORMAT </w:instrText>
          </w:r>
          <w:r w:rsidR="00623E88" w:rsidRPr="00623E88">
            <w:rPr>
              <w:sz w:val="20"/>
            </w:rPr>
            <w:fldChar w:fldCharType="separate"/>
          </w:r>
          <w:r w:rsidR="00623E88" w:rsidRPr="00623E88">
            <w:rPr>
              <w:sz w:val="20"/>
            </w:rPr>
            <w:t>ETH/XZD [Julianna Rózsa]</w:t>
          </w:r>
          <w:r w:rsidRPr="00623E88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413303" w:rsidRPr="00623E88" w:rsidRDefault="00413303">
          <w:pPr>
            <w:pStyle w:val="Header"/>
            <w:spacing w:before="40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"Checked" \* MERGEFORMAT </w:instrText>
          </w:r>
          <w:r w:rsidR="00376E7A" w:rsidRPr="00623E88">
            <w:rPr>
              <w:sz w:val="20"/>
            </w:rPr>
            <w:fldChar w:fldCharType="separate"/>
          </w:r>
          <w:r w:rsidR="00623E88" w:rsidRPr="00623E88">
            <w:rPr>
              <w:sz w:val="20"/>
            </w:rPr>
            <w:t>EKOVJNO</w:t>
          </w:r>
          <w:r w:rsidRPr="00623E88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413303" w:rsidRPr="00623E88" w:rsidRDefault="00413303">
          <w:pPr>
            <w:pStyle w:val="Header"/>
            <w:spacing w:before="40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"Date" \* MERGEFORMAT </w:instrText>
          </w:r>
          <w:r w:rsidRPr="00623E88">
            <w:rPr>
              <w:sz w:val="20"/>
            </w:rPr>
            <w:fldChar w:fldCharType="separate"/>
          </w:r>
          <w:r w:rsidR="00623E88" w:rsidRPr="00623E88">
            <w:rPr>
              <w:sz w:val="20"/>
            </w:rPr>
            <w:t>2013-09-03</w:t>
          </w:r>
          <w:r w:rsidRPr="00623E88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413303" w:rsidRPr="00623E88" w:rsidRDefault="00413303">
          <w:pPr>
            <w:pStyle w:val="Header"/>
            <w:spacing w:before="40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"Revision" \* MERGEFORMAT </w:instrText>
          </w:r>
          <w:r w:rsidRPr="00623E88">
            <w:rPr>
              <w:sz w:val="20"/>
            </w:rPr>
            <w:fldChar w:fldCharType="separate"/>
          </w:r>
          <w:r w:rsidR="00623E88" w:rsidRPr="00623E88">
            <w:rPr>
              <w:sz w:val="20"/>
            </w:rPr>
            <w:t>A</w:t>
          </w:r>
          <w:r w:rsidRPr="00623E88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413303" w:rsidRPr="00623E88" w:rsidRDefault="00413303">
          <w:pPr>
            <w:pStyle w:val="Header"/>
            <w:spacing w:before="40"/>
            <w:rPr>
              <w:sz w:val="20"/>
            </w:rPr>
          </w:pPr>
          <w:r w:rsidRPr="00623E88">
            <w:rPr>
              <w:sz w:val="20"/>
            </w:rPr>
            <w:fldChar w:fldCharType="begin"/>
          </w:r>
          <w:r w:rsidRPr="00623E88">
            <w:rPr>
              <w:sz w:val="20"/>
            </w:rPr>
            <w:instrText xml:space="preserve"> DOCPROPERTY "Reference" \* MERGEFORMAT </w:instrText>
          </w:r>
          <w:r w:rsidRPr="00623E88">
            <w:rPr>
              <w:sz w:val="20"/>
            </w:rPr>
            <w:fldChar w:fldCharType="separate"/>
          </w:r>
          <w:r w:rsidR="00623E88" w:rsidRPr="00623E88">
            <w:rPr>
              <w:sz w:val="20"/>
            </w:rPr>
            <w:t>GASK2</w:t>
          </w:r>
          <w:r w:rsidRPr="00623E88">
            <w:rPr>
              <w:sz w:val="20"/>
            </w:rPr>
            <w:fldChar w:fldCharType="end"/>
          </w:r>
        </w:p>
      </w:tc>
    </w:tr>
  </w:tbl>
  <w:p w:rsidR="00413303" w:rsidRDefault="00413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EB4" w:rsidRDefault="00480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A5D09FD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D9"/>
    <w:rsid w:val="000A12BD"/>
    <w:rsid w:val="00113374"/>
    <w:rsid w:val="00122524"/>
    <w:rsid w:val="00166DC5"/>
    <w:rsid w:val="001F1F99"/>
    <w:rsid w:val="002A48FE"/>
    <w:rsid w:val="00314CCD"/>
    <w:rsid w:val="00343088"/>
    <w:rsid w:val="0035389A"/>
    <w:rsid w:val="00376E7A"/>
    <w:rsid w:val="00403F7A"/>
    <w:rsid w:val="0040525D"/>
    <w:rsid w:val="00413303"/>
    <w:rsid w:val="00480EB4"/>
    <w:rsid w:val="004E47B8"/>
    <w:rsid w:val="005E76A6"/>
    <w:rsid w:val="00623E88"/>
    <w:rsid w:val="007C1E37"/>
    <w:rsid w:val="007E6069"/>
    <w:rsid w:val="008D1097"/>
    <w:rsid w:val="00A477DC"/>
    <w:rsid w:val="00AD5FD4"/>
    <w:rsid w:val="00B177CB"/>
    <w:rsid w:val="00B224FD"/>
    <w:rsid w:val="00B807CE"/>
    <w:rsid w:val="00B86D17"/>
    <w:rsid w:val="00BF0FE6"/>
    <w:rsid w:val="00C1749D"/>
    <w:rsid w:val="00CD59D9"/>
    <w:rsid w:val="00D061FA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4696FE0-CEEA-43BD-A186-85C6744B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L2TP Protocol Modules for TTCN-3 Toolset with TITAN, Function Specification</vt:lpstr>
    </vt:vector>
  </TitlesOfParts>
  <Company/>
  <LinksUpToDate>false</LinksUpToDate>
  <CharactersWithSpaces>4290</CharactersWithSpaces>
  <SharedDoc>false</SharedDoc>
  <HLinks>
    <vt:vector size="78" baseType="variant">
      <vt:variant>
        <vt:i4>1835057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_Toc365967132</vt:lpwstr>
      </vt:variant>
      <vt:variant>
        <vt:i4>1835057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_Toc365967131</vt:lpwstr>
      </vt:variant>
      <vt:variant>
        <vt:i4>1835057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_Toc365967130</vt:lpwstr>
      </vt:variant>
      <vt:variant>
        <vt:i4>1900593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_Toc365967129</vt:lpwstr>
      </vt:variant>
      <vt:variant>
        <vt:i4>1900593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_Toc365967128</vt:lpwstr>
      </vt:variant>
      <vt:variant>
        <vt:i4>1900593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_Toc365967127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_Toc365967126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_Toc365967125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_Toc365967124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_Toc365967123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_Toc365967122</vt:lpwstr>
      </vt:variant>
      <vt:variant>
        <vt:i4>1900593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_Toc365967121</vt:lpwstr>
      </vt:variant>
      <vt:variant>
        <vt:i4>1900593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_Toc365967120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L2TP Protocol Modules for TTCN-3 Toolset with TITAN, Function Specification</dc:title>
  <dc:subject>L2TP Protocol Modules for TTCN-3 Toolset with TITAN, Function Specification</dc:subject>
  <dc:creator>ETH/XZX János Kövesdi</dc:creator>
  <cp:keywords>TTCN-3, TTCNv3, TTCN3, Protocol, Function Specification, FS,L2TP</cp:keywords>
  <dc:description>155 17-CNL 113 603 Uen_x000d_Rev A</dc:description>
  <cp:lastModifiedBy>Imre Nagy</cp:lastModifiedBy>
  <cp:revision>2</cp:revision>
  <cp:lastPrinted>2008-07-31T13:30:00Z</cp:lastPrinted>
  <dcterms:created xsi:type="dcterms:W3CDTF">2018-06-04T09:30:00Z</dcterms:created>
  <dcterms:modified xsi:type="dcterms:W3CDTF">2018-06-04T09:30:00Z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FUNCTIONAL SPEC.</vt:lpwstr>
  </property>
  <property fmtid="{D5CDD505-2E9C-101B-9397-08002B2CF9AE}" pid="4" name="Prepared">
    <vt:lpwstr>ETH/XZX János Kövesdi</vt:lpwstr>
  </property>
  <property fmtid="{D5CDD505-2E9C-101B-9397-08002B2CF9AE}" pid="5" name="DocNo">
    <vt:lpwstr>155 17-CNL 113 603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L2TP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2013-09-03</vt:lpwstr>
  </property>
  <property fmtid="{D5CDD505-2E9C-101B-9397-08002B2CF9AE}" pid="11" name="Keyword">
    <vt:lpwstr>TTCN-3, TTCNv3, TTCN3, Protocol, Function Specification, FS,L2TP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