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454839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454839" w:rsidRDefault="00454839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454839" w:rsidRDefault="00454839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454839" w:rsidRDefault="00454839">
      <w:pPr>
        <w:pStyle w:val="TableStyle"/>
      </w:pPr>
    </w:p>
    <w:p w:rsidR="00454839" w:rsidRDefault="00454839">
      <w:pPr>
        <w:pStyle w:val="BodyText"/>
      </w:pPr>
    </w:p>
    <w:p w:rsidR="00454839" w:rsidRDefault="00454839">
      <w:pPr>
        <w:pStyle w:val="BodyText"/>
      </w:pPr>
    </w:p>
    <w:p w:rsidR="00454839" w:rsidRDefault="00454839">
      <w:pPr>
        <w:pStyle w:val="BodyText"/>
      </w:pPr>
    </w:p>
    <w:bookmarkStart w:id="3" w:name="Title"/>
    <w:p w:rsidR="00454839" w:rsidRDefault="00454839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812FBC">
        <w:t>The Real Time Streaming Protocol (RTSP) Protocol Modules for TTCN-3 Toolset with TITAN, Function Specification</w:t>
      </w:r>
      <w:r>
        <w:fldChar w:fldCharType="end"/>
      </w:r>
      <w:bookmarkEnd w:id="3"/>
    </w:p>
    <w:p w:rsidR="00454839" w:rsidRDefault="00454839">
      <w:pPr>
        <w:pStyle w:val="BodyText"/>
      </w:pPr>
    </w:p>
    <w:p w:rsidR="00454839" w:rsidRDefault="00454839">
      <w:pPr>
        <w:pStyle w:val="Contents"/>
      </w:pPr>
      <w:r>
        <w:t>Contents</w:t>
      </w:r>
    </w:p>
    <w:p w:rsidR="00026E09" w:rsidRDefault="00454839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27446970" w:history="1">
        <w:r w:rsidR="00026E09" w:rsidRPr="005F16F7">
          <w:rPr>
            <w:rStyle w:val="Hyperlink"/>
          </w:rPr>
          <w:t>1</w:t>
        </w:r>
        <w:r w:rsidR="00026E09">
          <w:rPr>
            <w:rFonts w:ascii="Times New Roman" w:hAnsi="Times New Roman"/>
            <w:sz w:val="24"/>
            <w:szCs w:val="24"/>
            <w:lang w:val="en-US"/>
          </w:rPr>
          <w:tab/>
        </w:r>
        <w:r w:rsidR="00026E09" w:rsidRPr="005F16F7">
          <w:rPr>
            <w:rStyle w:val="Hyperlink"/>
          </w:rPr>
          <w:t>Introduction</w:t>
        </w:r>
        <w:r w:rsidR="00026E09">
          <w:rPr>
            <w:webHidden/>
          </w:rPr>
          <w:tab/>
        </w:r>
        <w:r w:rsidR="00026E09">
          <w:rPr>
            <w:webHidden/>
          </w:rPr>
          <w:fldChar w:fldCharType="begin"/>
        </w:r>
        <w:r w:rsidR="00026E09">
          <w:rPr>
            <w:webHidden/>
          </w:rPr>
          <w:instrText xml:space="preserve"> PAGEREF _Toc327446970 \h </w:instrText>
        </w:r>
        <w:r w:rsidR="00026E09">
          <w:rPr>
            <w:webHidden/>
          </w:rPr>
          <w:fldChar w:fldCharType="separate"/>
        </w:r>
        <w:r w:rsidR="00026E09">
          <w:rPr>
            <w:webHidden/>
          </w:rPr>
          <w:t>2</w:t>
        </w:r>
        <w:r w:rsidR="00026E09">
          <w:rPr>
            <w:webHidden/>
          </w:rPr>
          <w:fldChar w:fldCharType="end"/>
        </w:r>
      </w:hyperlink>
    </w:p>
    <w:p w:rsidR="00026E09" w:rsidRDefault="00026E09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7446971" w:history="1">
        <w:r w:rsidRPr="005F16F7">
          <w:rPr>
            <w:rStyle w:val="Hyperlink"/>
          </w:rPr>
          <w:t>1.1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F16F7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_Toc327446971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26E09" w:rsidRDefault="00026E09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7446972" w:history="1">
        <w:r w:rsidRPr="005F16F7">
          <w:rPr>
            <w:rStyle w:val="Hyperlink"/>
          </w:rPr>
          <w:t>1.2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F16F7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_Toc327446972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26E09" w:rsidRDefault="00026E09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7446973" w:history="1">
        <w:r w:rsidRPr="005F16F7">
          <w:rPr>
            <w:rStyle w:val="Hyperlink"/>
            <w:snapToGrid w:val="0"/>
          </w:rPr>
          <w:t>1.3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F16F7">
          <w:rPr>
            <w:rStyle w:val="Hyperlink"/>
            <w:snapToGrid w:val="0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_Toc327446973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26E09" w:rsidRDefault="00026E09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7446974" w:history="1">
        <w:r w:rsidRPr="005F16F7">
          <w:rPr>
            <w:rStyle w:val="Hyperlink"/>
          </w:rPr>
          <w:t>1.4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F16F7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_Toc327446974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26E09" w:rsidRDefault="00026E09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7446975" w:history="1">
        <w:r w:rsidRPr="005F16F7">
          <w:rPr>
            <w:rStyle w:val="Hyperlink"/>
          </w:rPr>
          <w:t>1.5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F16F7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_Toc327446975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26E09" w:rsidRDefault="00026E09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7446976" w:history="1">
        <w:r w:rsidRPr="005F16F7">
          <w:rPr>
            <w:rStyle w:val="Hyperlink"/>
          </w:rPr>
          <w:t>1.6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F16F7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_Toc327446976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26E09" w:rsidRDefault="00026E09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7446977" w:history="1">
        <w:r w:rsidRPr="005F16F7">
          <w:rPr>
            <w:rStyle w:val="Hyperlink"/>
          </w:rPr>
          <w:t>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F16F7">
          <w:rPr>
            <w:rStyle w:val="Hyperlink"/>
          </w:rPr>
          <w:t>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_Toc327446977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26E09" w:rsidRDefault="00026E09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7446978" w:history="1">
        <w:r w:rsidRPr="005F16F7">
          <w:rPr>
            <w:rStyle w:val="Hyperlink"/>
          </w:rPr>
          <w:t>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F16F7">
          <w:rPr>
            <w:rStyle w:val="Hyperlink"/>
          </w:rPr>
          <w:t>Functional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_Toc327446978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26E09" w:rsidRDefault="00026E09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7446979" w:history="1">
        <w:r w:rsidRPr="005F16F7">
          <w:rPr>
            <w:rStyle w:val="Hyperlink"/>
          </w:rPr>
          <w:t>3.1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F16F7">
          <w:rPr>
            <w:rStyle w:val="Hyperlink"/>
          </w:rPr>
          <w:t>Protocol Version Implemented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_Toc327446979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26E09" w:rsidRDefault="00026E09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7446980" w:history="1">
        <w:r w:rsidRPr="005F16F7">
          <w:rPr>
            <w:rStyle w:val="Hyperlink"/>
          </w:rPr>
          <w:t>3.1.1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F16F7">
          <w:rPr>
            <w:rStyle w:val="Hyperlink"/>
          </w:rPr>
          <w:t>Implemented Messages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_Toc327446980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26E09" w:rsidRDefault="00026E09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7446981" w:history="1">
        <w:r w:rsidRPr="005F16F7">
          <w:rPr>
            <w:rStyle w:val="Hyperlink"/>
          </w:rPr>
          <w:t>3.1.2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F16F7">
          <w:rPr>
            <w:rStyle w:val="Hyperlink"/>
          </w:rPr>
          <w:t>Implemented Methods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_Toc327446981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26E09" w:rsidRDefault="00026E09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7446982" w:history="1">
        <w:r w:rsidRPr="005F16F7">
          <w:rPr>
            <w:rStyle w:val="Hyperlink"/>
          </w:rPr>
          <w:t>3.1.3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F16F7">
          <w:rPr>
            <w:rStyle w:val="Hyperlink"/>
          </w:rPr>
          <w:t>Supported Header Fields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_Toc327446982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26E09" w:rsidRDefault="00026E09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7446983" w:history="1">
        <w:r w:rsidRPr="005F16F7">
          <w:rPr>
            <w:rStyle w:val="Hyperlink"/>
          </w:rPr>
          <w:t>3.1.4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F16F7">
          <w:rPr>
            <w:rStyle w:val="Hyperlink"/>
          </w:rPr>
          <w:t>Implemented But Not Specified Header Fields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_Toc327446983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26E09" w:rsidRDefault="00026E09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7446984" w:history="1">
        <w:r w:rsidRPr="005F16F7">
          <w:rPr>
            <w:rStyle w:val="Hyperlink"/>
          </w:rPr>
          <w:t>3.1.5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F16F7">
          <w:rPr>
            <w:rStyle w:val="Hyperlink"/>
          </w:rPr>
          <w:t>Header Field Extensibility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_Toc327446984 \h </w:instrText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26E09" w:rsidRDefault="00026E09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7446985" w:history="1">
        <w:r w:rsidRPr="005F16F7">
          <w:rPr>
            <w:rStyle w:val="Hyperlink"/>
          </w:rPr>
          <w:t>3.1.6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F16F7">
          <w:rPr>
            <w:rStyle w:val="Hyperlink"/>
          </w:rPr>
          <w:t>Header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_Toc327446985 \h </w:instrText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26E09" w:rsidRDefault="00026E09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7446986" w:history="1">
        <w:r w:rsidRPr="005F16F7">
          <w:rPr>
            <w:rStyle w:val="Hyperlink"/>
          </w:rPr>
          <w:t>3.2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F16F7">
          <w:rPr>
            <w:rStyle w:val="Hyperlink"/>
          </w:rPr>
          <w:t>Protocol Modifications/Deviations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_Toc327446986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26E09" w:rsidRDefault="00026E09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7446987" w:history="1">
        <w:r w:rsidRPr="005F16F7">
          <w:rPr>
            <w:rStyle w:val="Hyperlink"/>
          </w:rPr>
          <w:t>3.2.1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F16F7">
          <w:rPr>
            <w:rStyle w:val="Hyperlink"/>
          </w:rPr>
          <w:t>Relaxed Conditions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_Toc327446987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26E09" w:rsidRDefault="00026E09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7446988" w:history="1">
        <w:r w:rsidRPr="005F16F7">
          <w:rPr>
            <w:rStyle w:val="Hyperlink"/>
          </w:rPr>
          <w:t>3.2.2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F16F7">
          <w:rPr>
            <w:rStyle w:val="Hyperlink"/>
          </w:rPr>
          <w:t>Restrictions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_Toc327446988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26E09" w:rsidRDefault="00026E09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7446989" w:history="1">
        <w:r w:rsidRPr="005F16F7">
          <w:rPr>
            <w:rStyle w:val="Hyperlink"/>
          </w:rPr>
          <w:t>3.3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F16F7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_Toc327446989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26E09" w:rsidRDefault="00026E09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27446990" w:history="1">
        <w:r w:rsidRPr="005F16F7">
          <w:rPr>
            <w:rStyle w:val="Hyperlink"/>
          </w:rPr>
          <w:t>3.4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5F16F7">
          <w:rPr>
            <w:rStyle w:val="Hyperlink"/>
          </w:rPr>
          <w:t>Encoding/Decoding Logic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_Toc327446990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54839" w:rsidRDefault="00454839">
      <w:pPr>
        <w:pStyle w:val="Text"/>
      </w:pPr>
      <w:r>
        <w:rPr>
          <w:noProof/>
        </w:rPr>
        <w:fldChar w:fldCharType="end"/>
      </w:r>
    </w:p>
    <w:p w:rsidR="00454839" w:rsidRDefault="00454839">
      <w:pPr>
        <w:pStyle w:val="Heading1"/>
      </w:pPr>
      <w:r>
        <w:br w:type="page"/>
      </w:r>
      <w:bookmarkStart w:id="4" w:name="_Toc53476110"/>
      <w:bookmarkStart w:id="5" w:name="_Toc54171477"/>
      <w:bookmarkStart w:id="6" w:name="_Toc54429235"/>
      <w:bookmarkStart w:id="7" w:name="_Ref197229384"/>
      <w:bookmarkStart w:id="8" w:name="_Toc327446970"/>
      <w:r>
        <w:lastRenderedPageBreak/>
        <w:t>Introduction</w:t>
      </w:r>
      <w:bookmarkEnd w:id="7"/>
      <w:bookmarkEnd w:id="8"/>
    </w:p>
    <w:p w:rsidR="00454839" w:rsidRDefault="00454839">
      <w:pPr>
        <w:pStyle w:val="Heading2"/>
      </w:pPr>
      <w:bookmarkStart w:id="9" w:name="_Toc327446971"/>
      <w:r>
        <w:t>Revision history</w:t>
      </w:r>
      <w:bookmarkEnd w:id="5"/>
      <w:bookmarkEnd w:id="6"/>
      <w:bookmarkEnd w:id="9"/>
    </w:p>
    <w:p w:rsidR="00454839" w:rsidRDefault="00454839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454839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454839" w:rsidRDefault="00454839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454839" w:rsidRDefault="00454839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454839" w:rsidRDefault="00454839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454839" w:rsidRDefault="00454839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454839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54839" w:rsidRDefault="0082506F">
            <w:pPr>
              <w:rPr>
                <w:snapToGrid w:val="0"/>
              </w:rPr>
            </w:pPr>
            <w:r>
              <w:rPr>
                <w:snapToGrid w:val="0"/>
              </w:rPr>
              <w:t>2008-04-28</w:t>
            </w:r>
          </w:p>
        </w:tc>
        <w:tc>
          <w:tcPr>
            <w:tcW w:w="993" w:type="dxa"/>
          </w:tcPr>
          <w:p w:rsidR="00454839" w:rsidRDefault="00454839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454839" w:rsidRDefault="00454839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454839" w:rsidRDefault="0082506F">
            <w:pPr>
              <w:rPr>
                <w:snapToGrid w:val="0"/>
              </w:rPr>
            </w:pPr>
            <w:r>
              <w:rPr>
                <w:snapToGrid w:val="0"/>
              </w:rPr>
              <w:t>ETHBAAT</w:t>
            </w:r>
          </w:p>
        </w:tc>
      </w:tr>
      <w:tr w:rsidR="00454839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54839" w:rsidRDefault="00AF5541">
            <w:pPr>
              <w:rPr>
                <w:snapToGrid w:val="0"/>
              </w:rPr>
            </w:pPr>
            <w:r>
              <w:rPr>
                <w:snapToGrid w:val="0"/>
              </w:rPr>
              <w:t>2010-03-19</w:t>
            </w:r>
          </w:p>
        </w:tc>
        <w:tc>
          <w:tcPr>
            <w:tcW w:w="993" w:type="dxa"/>
          </w:tcPr>
          <w:p w:rsidR="00454839" w:rsidRDefault="00AF5541">
            <w:pPr>
              <w:rPr>
                <w:snapToGrid w:val="0"/>
              </w:rPr>
            </w:pPr>
            <w:r>
              <w:rPr>
                <w:snapToGrid w:val="0"/>
              </w:rPr>
              <w:t>PA2</w:t>
            </w:r>
          </w:p>
        </w:tc>
        <w:tc>
          <w:tcPr>
            <w:tcW w:w="3827" w:type="dxa"/>
          </w:tcPr>
          <w:p w:rsidR="00454839" w:rsidRDefault="007214D5">
            <w:pPr>
              <w:rPr>
                <w:snapToGrid w:val="0"/>
              </w:rPr>
            </w:pPr>
            <w:r>
              <w:rPr>
                <w:snapToGrid w:val="0"/>
              </w:rPr>
              <w:t>Updated</w:t>
            </w:r>
            <w:r w:rsidR="007E357F">
              <w:rPr>
                <w:snapToGrid w:val="0"/>
              </w:rPr>
              <w:t xml:space="preserve"> for TITAN R8B</w:t>
            </w:r>
          </w:p>
        </w:tc>
        <w:tc>
          <w:tcPr>
            <w:tcW w:w="1417" w:type="dxa"/>
          </w:tcPr>
          <w:p w:rsidR="00454839" w:rsidRDefault="00AF5541">
            <w:pPr>
              <w:rPr>
                <w:snapToGrid w:val="0"/>
              </w:rPr>
            </w:pPr>
            <w:r>
              <w:rPr>
                <w:snapToGrid w:val="0"/>
              </w:rPr>
              <w:t>ETMEMOD</w:t>
            </w:r>
          </w:p>
        </w:tc>
      </w:tr>
      <w:tr w:rsidR="00454839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54839" w:rsidRDefault="00345494">
            <w:pPr>
              <w:rPr>
                <w:snapToGrid w:val="0"/>
              </w:rPr>
            </w:pPr>
            <w:r>
              <w:rPr>
                <w:snapToGrid w:val="0"/>
              </w:rPr>
              <w:t>2010-03-25</w:t>
            </w:r>
          </w:p>
        </w:tc>
        <w:tc>
          <w:tcPr>
            <w:tcW w:w="993" w:type="dxa"/>
          </w:tcPr>
          <w:p w:rsidR="00454839" w:rsidRDefault="00345494">
            <w:pPr>
              <w:rPr>
                <w:snapToGrid w:val="0"/>
              </w:rPr>
            </w:pPr>
            <w:r>
              <w:rPr>
                <w:snapToGrid w:val="0"/>
              </w:rPr>
              <w:t>PA3</w:t>
            </w:r>
          </w:p>
        </w:tc>
        <w:tc>
          <w:tcPr>
            <w:tcW w:w="3827" w:type="dxa"/>
          </w:tcPr>
          <w:p w:rsidR="00454839" w:rsidRDefault="00345494">
            <w:pPr>
              <w:rPr>
                <w:snapToGrid w:val="0"/>
              </w:rPr>
            </w:pPr>
            <w:r>
              <w:rPr>
                <w:snapToGrid w:val="0"/>
              </w:rPr>
              <w:t>Corrected after review</w:t>
            </w:r>
          </w:p>
        </w:tc>
        <w:tc>
          <w:tcPr>
            <w:tcW w:w="1417" w:type="dxa"/>
          </w:tcPr>
          <w:p w:rsidR="00454839" w:rsidRDefault="00345494">
            <w:pPr>
              <w:rPr>
                <w:snapToGrid w:val="0"/>
              </w:rPr>
            </w:pPr>
            <w:r>
              <w:rPr>
                <w:snapToGrid w:val="0"/>
              </w:rPr>
              <w:t>ETMEMOD</w:t>
            </w:r>
          </w:p>
        </w:tc>
      </w:tr>
      <w:tr w:rsidR="00454839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54839" w:rsidRPr="00726FBA" w:rsidRDefault="00726FBA">
            <w:pPr>
              <w:rPr>
                <w:snapToGrid w:val="0"/>
                <w:lang w:val="en-US"/>
              </w:rPr>
            </w:pPr>
            <w:r>
              <w:rPr>
                <w:snapToGrid w:val="0"/>
              </w:rPr>
              <w:t>2012-05-</w:t>
            </w:r>
            <w:r>
              <w:rPr>
                <w:snapToGrid w:val="0"/>
                <w:lang w:val="en-US"/>
              </w:rPr>
              <w:t>07</w:t>
            </w:r>
          </w:p>
        </w:tc>
        <w:tc>
          <w:tcPr>
            <w:tcW w:w="993" w:type="dxa"/>
          </w:tcPr>
          <w:p w:rsidR="00454839" w:rsidRDefault="00726FBA">
            <w:pPr>
              <w:rPr>
                <w:snapToGrid w:val="0"/>
              </w:rPr>
            </w:pPr>
            <w:r>
              <w:rPr>
                <w:snapToGrid w:val="0"/>
              </w:rPr>
              <w:t>PA4</w:t>
            </w:r>
          </w:p>
        </w:tc>
        <w:tc>
          <w:tcPr>
            <w:tcW w:w="3827" w:type="dxa"/>
          </w:tcPr>
          <w:p w:rsidR="00454839" w:rsidRDefault="00726FBA">
            <w:pPr>
              <w:rPr>
                <w:snapToGrid w:val="0"/>
              </w:rPr>
            </w:pPr>
            <w:r>
              <w:rPr>
                <w:snapToGrid w:val="0"/>
              </w:rPr>
              <w:t xml:space="preserve">Implemented </w:t>
            </w:r>
            <w:r w:rsidRPr="008D7BD6">
              <w:t>CR_TR00019322</w:t>
            </w:r>
          </w:p>
        </w:tc>
        <w:tc>
          <w:tcPr>
            <w:tcW w:w="1417" w:type="dxa"/>
          </w:tcPr>
          <w:p w:rsidR="00454839" w:rsidRDefault="00726FBA">
            <w:pPr>
              <w:rPr>
                <w:snapToGrid w:val="0"/>
              </w:rPr>
            </w:pPr>
            <w:r>
              <w:rPr>
                <w:snapToGrid w:val="0"/>
              </w:rPr>
              <w:t>ETHEKR</w:t>
            </w:r>
          </w:p>
        </w:tc>
      </w:tr>
    </w:tbl>
    <w:p w:rsidR="00454839" w:rsidRDefault="00454839">
      <w:pPr>
        <w:pStyle w:val="Heading2"/>
      </w:pPr>
      <w:bookmarkStart w:id="10" w:name="_Toc55708645"/>
      <w:bookmarkStart w:id="11" w:name="_Toc327446972"/>
      <w:r>
        <w:t>How to Read this Document</w:t>
      </w:r>
      <w:bookmarkEnd w:id="10"/>
      <w:bookmarkEnd w:id="11"/>
    </w:p>
    <w:p w:rsidR="00454839" w:rsidRDefault="00454839" w:rsidP="00CA113C">
      <w:pPr>
        <w:pStyle w:val="BodyText"/>
      </w:pPr>
      <w:r>
        <w:t xml:space="preserve">This is the Function Specification for </w:t>
      </w:r>
      <w:r w:rsidR="008E0849">
        <w:t xml:space="preserve">the </w:t>
      </w:r>
      <w:r w:rsidR="0082506F">
        <w:t>Real Time Streaming Protocol (RTSP)</w:t>
      </w:r>
      <w:r>
        <w:t xml:space="preserve"> protocol module</w:t>
      </w:r>
      <w:r w:rsidR="00E511A9">
        <w:t>s</w:t>
      </w:r>
      <w:r>
        <w:t xml:space="preserve">. </w:t>
      </w:r>
      <w:r w:rsidR="00E511A9">
        <w:t xml:space="preserve">RTSP protocol modules are developed for the TTCN-3 Toolset with TITAN. </w:t>
      </w:r>
      <w:r>
        <w:t xml:space="preserve">This document should be read together with Product Revision Information </w:t>
      </w:r>
      <w:r w:rsidR="0073000F">
        <w:fldChar w:fldCharType="begin"/>
      </w:r>
      <w:r w:rsidR="0073000F">
        <w:instrText xml:space="preserve"> REF _Ref166578108 \r \h </w:instrText>
      </w:r>
      <w:r w:rsidR="0073000F">
        <w:fldChar w:fldCharType="separate"/>
      </w:r>
      <w:r w:rsidR="004E047A">
        <w:rPr>
          <w:cs/>
        </w:rPr>
        <w:t>‎</w:t>
      </w:r>
      <w:r w:rsidR="004E047A">
        <w:t>[4</w:t>
      </w:r>
      <w:r w:rsidR="004E047A">
        <w:t>]</w:t>
      </w:r>
      <w:r w:rsidR="0073000F">
        <w:fldChar w:fldCharType="end"/>
      </w:r>
      <w:r>
        <w:t>.</w:t>
      </w:r>
    </w:p>
    <w:p w:rsidR="00454839" w:rsidRDefault="00454839">
      <w:pPr>
        <w:pStyle w:val="Heading2"/>
        <w:rPr>
          <w:snapToGrid w:val="0"/>
        </w:rPr>
      </w:pPr>
      <w:bookmarkStart w:id="12" w:name="_Toc327446973"/>
      <w:r>
        <w:rPr>
          <w:snapToGrid w:val="0"/>
        </w:rPr>
        <w:t>Scope</w:t>
      </w:r>
      <w:bookmarkEnd w:id="4"/>
      <w:bookmarkEnd w:id="12"/>
    </w:p>
    <w:p w:rsidR="00454839" w:rsidRDefault="00454839" w:rsidP="00E511A9">
      <w:pPr>
        <w:pStyle w:val="BodyText"/>
      </w:pPr>
      <w:r>
        <w:t xml:space="preserve">The purpose of this document is to specify the content of </w:t>
      </w:r>
      <w:r w:rsidR="0082506F">
        <w:t>the Real Time Streaming Protocol (RTSP)</w:t>
      </w:r>
      <w:r w:rsidR="004722C7">
        <w:t xml:space="preserve"> protocol module</w:t>
      </w:r>
      <w:r w:rsidR="00E511A9">
        <w:t>s</w:t>
      </w:r>
      <w:r w:rsidR="004722C7">
        <w:t xml:space="preserve"> </w:t>
      </w:r>
      <w:r w:rsidR="004722C7">
        <w:fldChar w:fldCharType="begin"/>
      </w:r>
      <w:r w:rsidR="004722C7">
        <w:instrText xml:space="preserve"> REF _Ref166401908 \r \h </w:instrText>
      </w:r>
      <w:r w:rsidR="004722C7">
        <w:fldChar w:fldCharType="separate"/>
      </w:r>
      <w:r w:rsidR="004E047A">
        <w:rPr>
          <w:cs/>
        </w:rPr>
        <w:t>‎</w:t>
      </w:r>
      <w:r w:rsidR="004E047A">
        <w:t>[</w:t>
      </w:r>
      <w:r w:rsidR="004E047A">
        <w:t>1</w:t>
      </w:r>
      <w:r w:rsidR="004E047A">
        <w:t>]</w:t>
      </w:r>
      <w:r w:rsidR="004722C7">
        <w:fldChar w:fldCharType="end"/>
      </w:r>
      <w:r w:rsidR="0073000F">
        <w:t xml:space="preserve"> and </w:t>
      </w:r>
      <w:r w:rsidR="0073000F">
        <w:fldChar w:fldCharType="begin"/>
      </w:r>
      <w:r w:rsidR="0073000F">
        <w:instrText xml:space="preserve"> REF _Ref166578108 \r \h </w:instrText>
      </w:r>
      <w:r w:rsidR="0073000F">
        <w:fldChar w:fldCharType="separate"/>
      </w:r>
      <w:r w:rsidR="004E047A">
        <w:rPr>
          <w:cs/>
        </w:rPr>
        <w:t>‎</w:t>
      </w:r>
      <w:r w:rsidR="004E047A">
        <w:t>[</w:t>
      </w:r>
      <w:r w:rsidR="004E047A">
        <w:t>4</w:t>
      </w:r>
      <w:r w:rsidR="004E047A">
        <w:t>]</w:t>
      </w:r>
      <w:r w:rsidR="0073000F">
        <w:fldChar w:fldCharType="end"/>
      </w:r>
      <w:r w:rsidR="0082506F">
        <w:t>.</w:t>
      </w:r>
      <w:r w:rsidR="00A30B97">
        <w:t xml:space="preserve"> Basic knowledge of TTCN-3 </w:t>
      </w:r>
      <w:r w:rsidR="003027BF">
        <w:fldChar w:fldCharType="begin"/>
      </w:r>
      <w:r w:rsidR="003027BF">
        <w:instrText xml:space="preserve"> REF _Ref106161177 \r \h </w:instrText>
      </w:r>
      <w:r w:rsidR="003027BF">
        <w:fldChar w:fldCharType="separate"/>
      </w:r>
      <w:r w:rsidR="003027BF">
        <w:t>[2</w:t>
      </w:r>
      <w:r w:rsidR="003027BF">
        <w:t>]</w:t>
      </w:r>
      <w:r w:rsidR="003027BF">
        <w:fldChar w:fldCharType="end"/>
      </w:r>
      <w:r w:rsidR="003027BF">
        <w:t xml:space="preserve"> </w:t>
      </w:r>
      <w:r w:rsidR="00E511A9">
        <w:t xml:space="preserve"> and TITAN TTCN-3 Test Executor </w:t>
      </w:r>
      <w:r w:rsidR="00E511A9">
        <w:fldChar w:fldCharType="begin"/>
      </w:r>
      <w:r w:rsidR="00E511A9">
        <w:instrText xml:space="preserve"> REF _Ref256769818 \r \h </w:instrText>
      </w:r>
      <w:r w:rsidR="00E511A9">
        <w:fldChar w:fldCharType="separate"/>
      </w:r>
      <w:r w:rsidR="00E511A9">
        <w:rPr>
          <w:cs/>
        </w:rPr>
        <w:t>‎</w:t>
      </w:r>
      <w:r w:rsidR="00E511A9">
        <w:t>[</w:t>
      </w:r>
      <w:r w:rsidR="00E511A9">
        <w:t>3</w:t>
      </w:r>
      <w:r w:rsidR="00E511A9">
        <w:t>]</w:t>
      </w:r>
      <w:r w:rsidR="00E511A9">
        <w:fldChar w:fldCharType="end"/>
      </w:r>
      <w:r w:rsidR="00E511A9">
        <w:t xml:space="preserve"> is valuable when reading this document.</w:t>
      </w:r>
    </w:p>
    <w:p w:rsidR="00454839" w:rsidRDefault="00454839">
      <w:pPr>
        <w:pStyle w:val="Heading2"/>
      </w:pPr>
      <w:bookmarkStart w:id="13" w:name="_Toc53476119"/>
      <w:bookmarkStart w:id="14" w:name="_Ref105902357"/>
      <w:bookmarkStart w:id="15" w:name="_Toc327446974"/>
      <w:r>
        <w:t>References</w:t>
      </w:r>
      <w:bookmarkEnd w:id="13"/>
      <w:bookmarkEnd w:id="14"/>
      <w:bookmarkEnd w:id="15"/>
    </w:p>
    <w:p w:rsidR="00454839" w:rsidRDefault="005A0786" w:rsidP="00A30B97">
      <w:pPr>
        <w:pStyle w:val="List"/>
      </w:pPr>
      <w:bookmarkStart w:id="16" w:name="_Ref55708574"/>
      <w:bookmarkStart w:id="17" w:name="_Ref45513518"/>
      <w:bookmarkStart w:id="18" w:name="_Ref166401908"/>
      <w:bookmarkStart w:id="19" w:name="_Ref197157918"/>
      <w:r>
        <w:t xml:space="preserve">IETF </w:t>
      </w:r>
      <w:r w:rsidR="0082506F">
        <w:t>RFC 2326</w:t>
      </w:r>
      <w:r w:rsidR="00454839">
        <w:br/>
      </w:r>
      <w:bookmarkEnd w:id="18"/>
      <w:r w:rsidR="0082506F">
        <w:t>Real Time Streaming Protocol (RTSP)</w:t>
      </w:r>
      <w:bookmarkEnd w:id="19"/>
    </w:p>
    <w:p w:rsidR="00454839" w:rsidRDefault="00454839" w:rsidP="00A30B97">
      <w:pPr>
        <w:pStyle w:val="List"/>
      </w:pPr>
      <w:bookmarkStart w:id="20" w:name="_Ref106161177"/>
      <w:r>
        <w:t>ETSI ES 201 873-1 v.</w:t>
      </w:r>
      <w:r w:rsidR="0030794A">
        <w:t>3</w:t>
      </w:r>
      <w:r>
        <w:t>.2.1 (02/</w:t>
      </w:r>
      <w:r w:rsidR="0030794A">
        <w:t>2007</w:t>
      </w:r>
      <w:r>
        <w:t>)</w:t>
      </w:r>
      <w:r>
        <w:br/>
        <w:t>The Testing and Test Control Notation version 3. Part 1: Core Language</w:t>
      </w:r>
      <w:bookmarkEnd w:id="17"/>
      <w:bookmarkEnd w:id="20"/>
    </w:p>
    <w:p w:rsidR="00454839" w:rsidRDefault="00E511A9" w:rsidP="00A30B97">
      <w:pPr>
        <w:pStyle w:val="List"/>
      </w:pPr>
      <w:bookmarkStart w:id="21" w:name="_Ref256769818"/>
      <w:bookmarkEnd w:id="16"/>
      <w:r>
        <w:t>2/198 17-CRL</w:t>
      </w:r>
      <w:r w:rsidR="00454839">
        <w:t xml:space="preserve"> 113 200 Uen</w:t>
      </w:r>
      <w:r w:rsidR="00454839">
        <w:br/>
      </w:r>
      <w:r>
        <w:t>Programmer’s Technical Reference for the TITAN TTCN-</w:t>
      </w:r>
      <w:r w:rsidR="00454839">
        <w:t>3 Test Executor</w:t>
      </w:r>
      <w:bookmarkStart w:id="22" w:name="ref_Titan_UG"/>
      <w:bookmarkStart w:id="23" w:name="ref_X693"/>
      <w:bookmarkEnd w:id="21"/>
      <w:bookmarkEnd w:id="22"/>
      <w:bookmarkEnd w:id="23"/>
    </w:p>
    <w:p w:rsidR="004722C7" w:rsidRDefault="00E511A9" w:rsidP="00A30B97">
      <w:pPr>
        <w:pStyle w:val="List"/>
      </w:pPr>
      <w:bookmarkStart w:id="24" w:name="_Ref166578108"/>
      <w:r>
        <w:t>109 21-CNL 113 588-1</w:t>
      </w:r>
      <w:r w:rsidR="00454839">
        <w:br/>
      </w:r>
      <w:r w:rsidR="0073000F">
        <w:t xml:space="preserve">The </w:t>
      </w:r>
      <w:r w:rsidR="00CA113C">
        <w:t>Real Time Streaming Protocol (RTSP)</w:t>
      </w:r>
      <w:r w:rsidR="00454839">
        <w:t xml:space="preserve"> Protocol Modules for TTCN-3 Toolset with TITAN, Product Revision Information</w:t>
      </w:r>
      <w:bookmarkEnd w:id="24"/>
    </w:p>
    <w:p w:rsidR="00A30B97" w:rsidRDefault="00A30B97" w:rsidP="00A30B97">
      <w:pPr>
        <w:pStyle w:val="List"/>
      </w:pPr>
      <w:bookmarkStart w:id="25" w:name="_Ref324172358"/>
      <w:r w:rsidRPr="00A30B97">
        <w:t>CBC/XL-12:0167 Uen</w:t>
      </w:r>
      <w:r>
        <w:br/>
      </w:r>
      <w:r w:rsidRPr="00A30B97">
        <w:t>Interface Description, RTSPx</w:t>
      </w:r>
      <w:bookmarkEnd w:id="25"/>
    </w:p>
    <w:p w:rsidR="00454839" w:rsidRDefault="00454839">
      <w:pPr>
        <w:pStyle w:val="Heading2"/>
      </w:pPr>
      <w:bookmarkStart w:id="26" w:name="_Toc327446975"/>
      <w:r>
        <w:t>Abbreviations</w:t>
      </w:r>
      <w:bookmarkEnd w:id="26"/>
    </w:p>
    <w:p w:rsidR="005A0786" w:rsidRDefault="005A0786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ETSI</w:t>
      </w:r>
      <w:r>
        <w:rPr>
          <w:rFonts w:cs="Arial"/>
        </w:rPr>
        <w:tab/>
        <w:t>European Telecommunications Standards Institute</w:t>
      </w:r>
    </w:p>
    <w:p w:rsidR="00191E28" w:rsidRDefault="00191E28" w:rsidP="0090375A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</w:pPr>
      <w:r>
        <w:rPr>
          <w:rFonts w:cs="Arial"/>
        </w:rPr>
        <w:t>IETF</w:t>
      </w:r>
      <w:r w:rsidR="0090375A">
        <w:rPr>
          <w:rFonts w:cs="Arial"/>
        </w:rPr>
        <w:tab/>
      </w:r>
      <w:r>
        <w:t>Internet Engineering Task Force</w:t>
      </w:r>
    </w:p>
    <w:p w:rsidR="005A0786" w:rsidRDefault="005A0786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RFC</w:t>
      </w:r>
      <w:r>
        <w:rPr>
          <w:rFonts w:cs="Arial"/>
        </w:rPr>
        <w:tab/>
        <w:t>Request for Comments</w:t>
      </w:r>
    </w:p>
    <w:p w:rsidR="00454839" w:rsidRDefault="0073000F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lastRenderedPageBreak/>
        <w:t>RTSP</w:t>
      </w:r>
      <w:r>
        <w:rPr>
          <w:rFonts w:cs="Arial"/>
        </w:rPr>
        <w:tab/>
        <w:t>Real Time Streaming Protocol</w:t>
      </w:r>
    </w:p>
    <w:p w:rsidR="00454839" w:rsidRDefault="00E511A9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TTCN-</w:t>
      </w:r>
      <w:r w:rsidR="00454839">
        <w:rPr>
          <w:rFonts w:cs="Arial"/>
        </w:rPr>
        <w:t xml:space="preserve">3   </w:t>
      </w:r>
      <w:r w:rsidR="00454839">
        <w:rPr>
          <w:rFonts w:cs="Arial"/>
        </w:rPr>
        <w:tab/>
        <w:t>Testing and Test Control Notation version 3</w:t>
      </w:r>
    </w:p>
    <w:p w:rsidR="00454839" w:rsidRDefault="00454839">
      <w:pPr>
        <w:pStyle w:val="Heading2"/>
      </w:pPr>
      <w:bookmarkStart w:id="27" w:name="_Toc53476120"/>
      <w:bookmarkStart w:id="28" w:name="_Toc327446976"/>
      <w:r>
        <w:t>Terminology</w:t>
      </w:r>
      <w:bookmarkEnd w:id="27"/>
      <w:bookmarkEnd w:id="28"/>
    </w:p>
    <w:p w:rsidR="00454839" w:rsidRDefault="00E511A9" w:rsidP="00E511A9">
      <w:pPr>
        <w:pStyle w:val="BodyText"/>
      </w:pPr>
      <w:bookmarkStart w:id="29" w:name="_Toc53476111"/>
      <w:r>
        <w:rPr>
          <w:rFonts w:ascii="Helvetica" w:eastAsia="SimSun" w:hAnsi="Helvetica" w:cs="Helvetica"/>
          <w:sz w:val="21"/>
          <w:szCs w:val="21"/>
          <w:lang w:val="en-US" w:eastAsia="zh-CN"/>
        </w:rPr>
        <w:t xml:space="preserve">TITAN TTCN-3 Test Executor (see </w:t>
      </w:r>
      <w:r>
        <w:rPr>
          <w:rFonts w:ascii="Helvetica" w:eastAsia="SimSun" w:hAnsi="Helvetica" w:cs="Helvetica"/>
          <w:sz w:val="21"/>
          <w:szCs w:val="21"/>
          <w:lang w:val="en-US" w:eastAsia="zh-CN"/>
        </w:rPr>
        <w:fldChar w:fldCharType="begin"/>
      </w:r>
      <w:r>
        <w:rPr>
          <w:rFonts w:ascii="Helvetica" w:eastAsia="SimSun" w:hAnsi="Helvetica" w:cs="Helvetica"/>
          <w:sz w:val="21"/>
          <w:szCs w:val="21"/>
          <w:lang w:val="en-US" w:eastAsia="zh-CN"/>
        </w:rPr>
        <w:instrText xml:space="preserve"> REF _Ref256769818 \r \h </w:instrText>
      </w:r>
      <w:r w:rsidR="0045024E" w:rsidRPr="00E511A9">
        <w:rPr>
          <w:rFonts w:ascii="Helvetica" w:eastAsia="SimSun" w:hAnsi="Helvetica" w:cs="Helvetica"/>
          <w:sz w:val="21"/>
          <w:szCs w:val="21"/>
          <w:lang w:val="en-US" w:eastAsia="zh-CN"/>
        </w:rPr>
      </w:r>
      <w:r>
        <w:rPr>
          <w:rFonts w:ascii="Helvetica" w:eastAsia="SimSun" w:hAnsi="Helvetica" w:cs="Helvetica"/>
          <w:sz w:val="21"/>
          <w:szCs w:val="21"/>
          <w:lang w:val="en-US" w:eastAsia="zh-CN"/>
        </w:rPr>
        <w:fldChar w:fldCharType="separate"/>
      </w:r>
      <w:r>
        <w:rPr>
          <w:rFonts w:ascii="Helvetica" w:eastAsia="SimSun" w:hAnsi="Helvetica" w:cs="Helvetica"/>
          <w:sz w:val="21"/>
          <w:szCs w:val="21"/>
          <w:cs/>
          <w:lang w:val="en-US" w:eastAsia="zh-CN"/>
        </w:rPr>
        <w:t>‎</w:t>
      </w:r>
      <w:r>
        <w:rPr>
          <w:rFonts w:ascii="Helvetica" w:eastAsia="SimSun" w:hAnsi="Helvetica" w:cs="Helvetica"/>
          <w:sz w:val="21"/>
          <w:szCs w:val="21"/>
          <w:lang w:val="en-US" w:eastAsia="zh-CN"/>
        </w:rPr>
        <w:t>[3]</w:t>
      </w:r>
      <w:r>
        <w:rPr>
          <w:rFonts w:ascii="Helvetica" w:eastAsia="SimSun" w:hAnsi="Helvetica" w:cs="Helvetica"/>
          <w:sz w:val="21"/>
          <w:szCs w:val="21"/>
          <w:lang w:val="en-US" w:eastAsia="zh-CN"/>
        </w:rPr>
        <w:fldChar w:fldCharType="end"/>
      </w:r>
      <w:r>
        <w:rPr>
          <w:rFonts w:ascii="Helvetica" w:eastAsia="SimSun" w:hAnsi="Helvetica" w:cs="Helvetica"/>
          <w:sz w:val="21"/>
          <w:szCs w:val="21"/>
          <w:lang w:val="en-US" w:eastAsia="zh-CN"/>
        </w:rPr>
        <w:t>).</w:t>
      </w:r>
    </w:p>
    <w:p w:rsidR="00454839" w:rsidRDefault="00454839">
      <w:pPr>
        <w:pStyle w:val="Heading1"/>
      </w:pPr>
      <w:bookmarkStart w:id="30" w:name="_Toc327446977"/>
      <w:r>
        <w:t>General</w:t>
      </w:r>
      <w:bookmarkEnd w:id="29"/>
      <w:bookmarkEnd w:id="30"/>
    </w:p>
    <w:p w:rsidR="00E511A9" w:rsidRDefault="00E511A9" w:rsidP="00E511A9">
      <w:pPr>
        <w:pStyle w:val="BodyText"/>
        <w:spacing w:before="0"/>
        <w:jc w:val="both"/>
      </w:pPr>
      <w:r>
        <w:t>Protocol modules implement the message structures of the related protocol in a formalized way, using the standard specification language TTCN-3. This allows defining of test data (templ</w:t>
      </w:r>
      <w:r w:rsidR="00A30B97">
        <w:t xml:space="preserve">ates) in the TTCN-3 language </w:t>
      </w:r>
      <w:r w:rsidR="00A30B97">
        <w:fldChar w:fldCharType="begin"/>
      </w:r>
      <w:r w:rsidR="00A30B97">
        <w:instrText xml:space="preserve"> REF _Ref106161177 \r \h </w:instrText>
      </w:r>
      <w:r w:rsidR="00A30B97">
        <w:fldChar w:fldCharType="separate"/>
      </w:r>
      <w:r w:rsidR="00A30B97">
        <w:t>[</w:t>
      </w:r>
      <w:r w:rsidR="00A30B97">
        <w:t>2</w:t>
      </w:r>
      <w:r w:rsidR="00A30B97">
        <w:t>]</w:t>
      </w:r>
      <w:r w:rsidR="00A30B97">
        <w:fldChar w:fldCharType="end"/>
      </w:r>
      <w:r>
        <w:t xml:space="preserve"> and correctly encoding/decoding messages when executing test suites using the</w:t>
      </w:r>
    </w:p>
    <w:p w:rsidR="00E511A9" w:rsidRDefault="00E511A9" w:rsidP="00E511A9">
      <w:pPr>
        <w:pStyle w:val="BodyText"/>
        <w:spacing w:before="0"/>
        <w:jc w:val="both"/>
      </w:pPr>
      <w:r>
        <w:t>T</w:t>
      </w:r>
      <w:r w:rsidR="00A30B97">
        <w:t xml:space="preserve">ITAN TTCN-3 test environment </w:t>
      </w:r>
      <w:r w:rsidR="00A30B97">
        <w:fldChar w:fldCharType="begin"/>
      </w:r>
      <w:r w:rsidR="00A30B97">
        <w:instrText xml:space="preserve"> REF _Ref256769818 \r \h </w:instrText>
      </w:r>
      <w:r w:rsidR="00A30B97">
        <w:fldChar w:fldCharType="separate"/>
      </w:r>
      <w:r w:rsidR="00A30B97">
        <w:t>[</w:t>
      </w:r>
      <w:r w:rsidR="00A30B97">
        <w:t>3</w:t>
      </w:r>
      <w:r w:rsidR="00A30B97">
        <w:t>]</w:t>
      </w:r>
      <w:r w:rsidR="00A30B97">
        <w:fldChar w:fldCharType="end"/>
      </w:r>
      <w:r>
        <w:t>.</w:t>
      </w:r>
    </w:p>
    <w:p w:rsidR="007E357F" w:rsidRDefault="007E357F" w:rsidP="00E511A9">
      <w:pPr>
        <w:pStyle w:val="BodyText"/>
        <w:spacing w:before="0"/>
        <w:jc w:val="both"/>
      </w:pPr>
    </w:p>
    <w:p w:rsidR="007E357F" w:rsidRDefault="007E357F" w:rsidP="007E357F">
      <w:pPr>
        <w:pStyle w:val="BodyText"/>
        <w:spacing w:before="0"/>
        <w:jc w:val="both"/>
      </w:pPr>
      <w:r>
        <w:t>Please note: This version of the protocol module is not compatible with TITAN</w:t>
      </w:r>
    </w:p>
    <w:p w:rsidR="007E357F" w:rsidRDefault="007E357F" w:rsidP="007E357F">
      <w:pPr>
        <w:pStyle w:val="BodyText"/>
        <w:spacing w:before="0"/>
        <w:jc w:val="both"/>
      </w:pPr>
      <w:r>
        <w:t>releases earlier than R8B.</w:t>
      </w:r>
    </w:p>
    <w:p w:rsidR="00454839" w:rsidRDefault="00DE0E15">
      <w:pPr>
        <w:pStyle w:val="Heading1"/>
      </w:pPr>
      <w:bookmarkStart w:id="31" w:name="_Toc327446978"/>
      <w:r>
        <w:t>Functional S</w:t>
      </w:r>
      <w:r w:rsidR="00454839">
        <w:t>pecification</w:t>
      </w:r>
      <w:bookmarkEnd w:id="31"/>
    </w:p>
    <w:p w:rsidR="00454839" w:rsidRDefault="00DE0E15">
      <w:pPr>
        <w:pStyle w:val="Heading2"/>
      </w:pPr>
      <w:bookmarkStart w:id="32" w:name="_Toc327446979"/>
      <w:r>
        <w:t>Protocol Version I</w:t>
      </w:r>
      <w:r w:rsidR="00454839">
        <w:t>mplemented</w:t>
      </w:r>
      <w:bookmarkEnd w:id="32"/>
    </w:p>
    <w:p w:rsidR="00334D74" w:rsidRDefault="00454839" w:rsidP="00334D74">
      <w:pPr>
        <w:pStyle w:val="BodyText"/>
      </w:pPr>
      <w:r>
        <w:t xml:space="preserve">This set of protocol modules implements protocol messages and constants of The </w:t>
      </w:r>
      <w:r w:rsidR="00D70A19">
        <w:t>Real Time Streaming Protocol (RTSP)</w:t>
      </w:r>
      <w:r w:rsidR="007214D5">
        <w:t xml:space="preserve">. </w:t>
      </w:r>
      <w:r w:rsidR="007214D5" w:rsidRPr="007214D5">
        <w:t>The modules are based on</w:t>
      </w:r>
      <w:r w:rsidR="008C3B83">
        <w:t xml:space="preserve"> </w:t>
      </w:r>
      <w:r w:rsidR="00D70A19">
        <w:t>RFC 2326</w:t>
      </w:r>
      <w:r w:rsidR="008C3B83">
        <w:t xml:space="preserve"> </w:t>
      </w:r>
      <w:r>
        <w:t xml:space="preserve">(see </w:t>
      </w:r>
      <w:r w:rsidR="00334D74">
        <w:fldChar w:fldCharType="begin"/>
      </w:r>
      <w:r w:rsidR="00334D74">
        <w:instrText xml:space="preserve"> REF _Ref197157918 \r \h </w:instrText>
      </w:r>
      <w:r w:rsidR="00334D74">
        <w:fldChar w:fldCharType="separate"/>
      </w:r>
      <w:r w:rsidR="004E047A">
        <w:rPr>
          <w:cs/>
        </w:rPr>
        <w:t>‎</w:t>
      </w:r>
      <w:r w:rsidR="004E047A">
        <w:t>[1</w:t>
      </w:r>
      <w:r w:rsidR="004E047A">
        <w:t>]</w:t>
      </w:r>
      <w:r w:rsidR="00334D74">
        <w:fldChar w:fldCharType="end"/>
      </w:r>
      <w:r w:rsidR="00334D74">
        <w:t>)</w:t>
      </w:r>
      <w:r w:rsidR="00A30B97">
        <w:t xml:space="preserve"> and Interface Description </w:t>
      </w:r>
      <w:r w:rsidR="00A30B97">
        <w:fldChar w:fldCharType="begin"/>
      </w:r>
      <w:r w:rsidR="00A30B97">
        <w:instrText xml:space="preserve"> REF _Ref324172358 \r \h </w:instrText>
      </w:r>
      <w:r w:rsidR="00A30B97">
        <w:fldChar w:fldCharType="separate"/>
      </w:r>
      <w:r w:rsidR="00A30B97">
        <w:t>[</w:t>
      </w:r>
      <w:r w:rsidR="00A30B97">
        <w:t>5</w:t>
      </w:r>
      <w:r w:rsidR="00A30B97">
        <w:t>]</w:t>
      </w:r>
      <w:r w:rsidR="00A30B97">
        <w:fldChar w:fldCharType="end"/>
      </w:r>
      <w:r w:rsidR="00334D74">
        <w:t>.</w:t>
      </w:r>
    </w:p>
    <w:p w:rsidR="00E010A3" w:rsidRDefault="00AF5541" w:rsidP="00E010A3">
      <w:pPr>
        <w:pStyle w:val="Heading3"/>
      </w:pPr>
      <w:bookmarkStart w:id="33" w:name="_Toc327446980"/>
      <w:r>
        <w:t>Implemen</w:t>
      </w:r>
      <w:r w:rsidR="00E27043">
        <w:t>ted</w:t>
      </w:r>
      <w:r w:rsidR="00DE0E15">
        <w:t xml:space="preserve"> M</w:t>
      </w:r>
      <w:r w:rsidR="00E010A3">
        <w:t>essages</w:t>
      </w:r>
      <w:bookmarkEnd w:id="33"/>
    </w:p>
    <w:p w:rsidR="00E010A3" w:rsidRDefault="00E010A3" w:rsidP="00E010A3">
      <w:pPr>
        <w:pStyle w:val="BodyText"/>
      </w:pPr>
      <w:r>
        <w:t xml:space="preserve">According to </w:t>
      </w:r>
      <w:r>
        <w:fldChar w:fldCharType="begin"/>
      </w:r>
      <w:r>
        <w:instrText xml:space="preserve"> REF _Ref197157918 \r \h </w:instrText>
      </w:r>
      <w:r>
        <w:fldChar w:fldCharType="separate"/>
      </w:r>
      <w:r w:rsidR="004E047A">
        <w:rPr>
          <w:cs/>
        </w:rPr>
        <w:t>‎</w:t>
      </w:r>
      <w:r w:rsidR="004E047A">
        <w:t>[1</w:t>
      </w:r>
      <w:r w:rsidR="004E047A">
        <w:t>]</w:t>
      </w:r>
      <w:r>
        <w:fldChar w:fldCharType="end"/>
      </w:r>
      <w:r>
        <w:t xml:space="preserve"> both RTSP </w:t>
      </w:r>
      <w:r w:rsidR="005A0786">
        <w:t>message types “</w:t>
      </w:r>
      <w:r>
        <w:t>re</w:t>
      </w:r>
      <w:r w:rsidR="005A0786">
        <w:t>quest” and “response” are implemented</w:t>
      </w:r>
      <w:r>
        <w:t xml:space="preserve">. Additionally the </w:t>
      </w:r>
      <w:r w:rsidR="005A0786">
        <w:t xml:space="preserve">message type </w:t>
      </w:r>
      <w:r>
        <w:t xml:space="preserve">“erroneous message” is introduced for not decodable messages. </w:t>
      </w:r>
    </w:p>
    <w:p w:rsidR="00334D74" w:rsidRDefault="00E27043" w:rsidP="00334D74">
      <w:pPr>
        <w:pStyle w:val="Heading3"/>
      </w:pPr>
      <w:bookmarkStart w:id="34" w:name="_Toc327446981"/>
      <w:r>
        <w:t>Implemented</w:t>
      </w:r>
      <w:r w:rsidR="00DE0E15">
        <w:t xml:space="preserve"> M</w:t>
      </w:r>
      <w:r w:rsidR="00334D74">
        <w:t>ethods</w:t>
      </w:r>
      <w:bookmarkEnd w:id="34"/>
    </w:p>
    <w:p w:rsidR="00334D74" w:rsidRDefault="00B74FBE" w:rsidP="00334D74">
      <w:pPr>
        <w:pStyle w:val="BodyText"/>
      </w:pPr>
      <w:r>
        <w:t xml:space="preserve">All methods specified in </w:t>
      </w:r>
      <w:r w:rsidR="00334D74">
        <w:t xml:space="preserve">Chapter 6.1 of </w:t>
      </w:r>
      <w:r w:rsidR="00334D74">
        <w:fldChar w:fldCharType="begin"/>
      </w:r>
      <w:r w:rsidR="00334D74">
        <w:instrText xml:space="preserve"> REF _Ref197157918 \r \h </w:instrText>
      </w:r>
      <w:r w:rsidR="00334D74">
        <w:fldChar w:fldCharType="separate"/>
      </w:r>
      <w:r w:rsidR="004E047A">
        <w:rPr>
          <w:cs/>
        </w:rPr>
        <w:t>‎</w:t>
      </w:r>
      <w:r w:rsidR="004E047A">
        <w:t>[1]</w:t>
      </w:r>
      <w:r w:rsidR="00334D74">
        <w:fldChar w:fldCharType="end"/>
      </w:r>
      <w:r w:rsidR="005A0786">
        <w:t xml:space="preserve"> are implemented</w:t>
      </w:r>
      <w:r w:rsidR="00334D74">
        <w:t xml:space="preserve"> as follows:</w:t>
      </w:r>
    </w:p>
    <w:p w:rsidR="00334D74" w:rsidRDefault="00194D05" w:rsidP="00334D74">
      <w:pPr>
        <w:pStyle w:val="BodyText"/>
      </w:pPr>
      <w:r>
        <w:t>"DESCRIBE"</w:t>
      </w:r>
    </w:p>
    <w:p w:rsidR="00334D74" w:rsidRDefault="00194D05" w:rsidP="00334D74">
      <w:pPr>
        <w:pStyle w:val="BodyText"/>
      </w:pPr>
      <w:r>
        <w:t>"ANNOUNCE"</w:t>
      </w:r>
    </w:p>
    <w:p w:rsidR="00334D74" w:rsidRDefault="00334D74" w:rsidP="00334D74">
      <w:pPr>
        <w:pStyle w:val="BodyText"/>
      </w:pPr>
      <w:r>
        <w:t>"GET_PARAMETER"</w:t>
      </w:r>
    </w:p>
    <w:p w:rsidR="00334D74" w:rsidRDefault="00194D05" w:rsidP="00334D74">
      <w:pPr>
        <w:pStyle w:val="BodyText"/>
      </w:pPr>
      <w:r>
        <w:t>"OPTIONS"</w:t>
      </w:r>
    </w:p>
    <w:p w:rsidR="00334D74" w:rsidRDefault="00194D05" w:rsidP="00334D74">
      <w:pPr>
        <w:pStyle w:val="BodyText"/>
      </w:pPr>
      <w:r>
        <w:t>"PAUSE"</w:t>
      </w:r>
    </w:p>
    <w:p w:rsidR="00334D74" w:rsidRDefault="00194D05" w:rsidP="00334D74">
      <w:pPr>
        <w:pStyle w:val="BodyText"/>
      </w:pPr>
      <w:r>
        <w:t>"PLAY"</w:t>
      </w:r>
    </w:p>
    <w:p w:rsidR="00334D74" w:rsidRDefault="00194D05" w:rsidP="00334D74">
      <w:pPr>
        <w:pStyle w:val="BodyText"/>
      </w:pPr>
      <w:r>
        <w:t>"RECORD"</w:t>
      </w:r>
    </w:p>
    <w:p w:rsidR="00334D74" w:rsidRDefault="00194D05" w:rsidP="00334D74">
      <w:pPr>
        <w:pStyle w:val="BodyText"/>
      </w:pPr>
      <w:r>
        <w:t>"REDIRECT"</w:t>
      </w:r>
    </w:p>
    <w:p w:rsidR="00334D74" w:rsidRDefault="00194D05" w:rsidP="00334D74">
      <w:pPr>
        <w:pStyle w:val="BodyText"/>
      </w:pPr>
      <w:r>
        <w:lastRenderedPageBreak/>
        <w:t>"SETUP"</w:t>
      </w:r>
    </w:p>
    <w:p w:rsidR="00334D74" w:rsidRDefault="00334D74" w:rsidP="00334D74">
      <w:pPr>
        <w:pStyle w:val="BodyText"/>
      </w:pPr>
      <w:r>
        <w:t>"SET_PARAMETER"</w:t>
      </w:r>
    </w:p>
    <w:p w:rsidR="00334D74" w:rsidRDefault="00334D74" w:rsidP="00334D74">
      <w:pPr>
        <w:pStyle w:val="BodyText"/>
      </w:pPr>
      <w:r>
        <w:t>"TEARDOWN"</w:t>
      </w:r>
    </w:p>
    <w:p w:rsidR="00334D74" w:rsidRDefault="005A0786" w:rsidP="00334D74">
      <w:pPr>
        <w:pStyle w:val="Heading3"/>
      </w:pPr>
      <w:bookmarkStart w:id="35" w:name="_Ref197159903"/>
      <w:bookmarkStart w:id="36" w:name="_Toc327446982"/>
      <w:r>
        <w:t>Supported Header F</w:t>
      </w:r>
      <w:r w:rsidR="00334D74">
        <w:t>ields</w:t>
      </w:r>
      <w:bookmarkEnd w:id="35"/>
      <w:bookmarkEnd w:id="36"/>
    </w:p>
    <w:p w:rsidR="00334D74" w:rsidRDefault="005D2310" w:rsidP="00062888">
      <w:pPr>
        <w:pStyle w:val="BodyText"/>
      </w:pPr>
      <w:r>
        <w:t xml:space="preserve">All header field specified in Chapter 12 of </w:t>
      </w:r>
      <w:r>
        <w:fldChar w:fldCharType="begin"/>
      </w:r>
      <w:r>
        <w:instrText xml:space="preserve"> REF _Ref197157918 \r \h </w:instrText>
      </w:r>
      <w:r>
        <w:fldChar w:fldCharType="separate"/>
      </w:r>
      <w:r w:rsidR="004E047A">
        <w:rPr>
          <w:cs/>
        </w:rPr>
        <w:t>‎</w:t>
      </w:r>
      <w:r w:rsidR="004E047A">
        <w:t>[1]</w:t>
      </w:r>
      <w:r>
        <w:fldChar w:fldCharType="end"/>
      </w:r>
      <w:r>
        <w:t xml:space="preserve"> is supported as listed below. The</w:t>
      </w:r>
      <w:r w:rsidR="00062888">
        <w:t xml:space="preserve"> fields in </w:t>
      </w:r>
      <w:r w:rsidR="00AF5541">
        <w:t>parentheses</w:t>
      </w:r>
      <w:r>
        <w:t xml:space="preserve"> are not listed in Chapter 12 </w:t>
      </w:r>
      <w:r w:rsidR="005A0786">
        <w:t xml:space="preserve">of </w:t>
      </w:r>
      <w:r w:rsidR="005A0786">
        <w:fldChar w:fldCharType="begin"/>
      </w:r>
      <w:r w:rsidR="005A0786">
        <w:instrText xml:space="preserve"> REF _Ref197157918 \r \h </w:instrText>
      </w:r>
      <w:r w:rsidR="005A0786">
        <w:fldChar w:fldCharType="separate"/>
      </w:r>
      <w:r w:rsidR="005A0786">
        <w:rPr>
          <w:cs/>
        </w:rPr>
        <w:t>‎</w:t>
      </w:r>
      <w:r w:rsidR="005A0786">
        <w:t>[1]</w:t>
      </w:r>
      <w:r w:rsidR="005A0786">
        <w:fldChar w:fldCharType="end"/>
      </w:r>
      <w:r w:rsidR="005A0786">
        <w:t xml:space="preserve"> </w:t>
      </w:r>
      <w:r>
        <w:t>but listed in subchapter</w:t>
      </w:r>
      <w:r w:rsidR="00062888">
        <w:t>s</w:t>
      </w:r>
      <w:r>
        <w:t xml:space="preserve"> of chapter 12</w:t>
      </w:r>
      <w:r w:rsidR="005A0786">
        <w:t xml:space="preserve"> of </w:t>
      </w:r>
      <w:r w:rsidR="005A0786">
        <w:fldChar w:fldCharType="begin"/>
      </w:r>
      <w:r w:rsidR="005A0786">
        <w:instrText xml:space="preserve"> REF _Ref197157918 \r \h </w:instrText>
      </w:r>
      <w:r w:rsidR="005A0786">
        <w:fldChar w:fldCharType="separate"/>
      </w:r>
      <w:r w:rsidR="005A0786">
        <w:rPr>
          <w:cs/>
        </w:rPr>
        <w:t>‎</w:t>
      </w:r>
      <w:r w:rsidR="005A0786">
        <w:t>[1]</w:t>
      </w:r>
      <w:r w:rsidR="005A0786">
        <w:fldChar w:fldCharType="end"/>
      </w:r>
      <w:r>
        <w:t>.</w:t>
      </w:r>
      <w:r w:rsidR="005D6061">
        <w:t xml:space="preserve"> </w:t>
      </w:r>
    </w:p>
    <w:p w:rsidR="00334D74" w:rsidRDefault="00062888" w:rsidP="00334D74">
      <w:pPr>
        <w:pStyle w:val="BodyText"/>
      </w:pPr>
      <w:r>
        <w:t>Accept</w:t>
      </w:r>
    </w:p>
    <w:p w:rsidR="00334D74" w:rsidRDefault="00194D05" w:rsidP="00334D74">
      <w:pPr>
        <w:pStyle w:val="BodyText"/>
      </w:pPr>
      <w:r>
        <w:t>Accept-Encoding</w:t>
      </w:r>
    </w:p>
    <w:p w:rsidR="00334D74" w:rsidRDefault="00194D05" w:rsidP="00334D74">
      <w:pPr>
        <w:pStyle w:val="BodyText"/>
      </w:pPr>
      <w:r>
        <w:t>Accept-Language</w:t>
      </w:r>
    </w:p>
    <w:p w:rsidR="00334D74" w:rsidRDefault="00194D05" w:rsidP="00334D74">
      <w:pPr>
        <w:pStyle w:val="BodyText"/>
      </w:pPr>
      <w:r>
        <w:t>Allow</w:t>
      </w:r>
    </w:p>
    <w:p w:rsidR="00334D74" w:rsidRDefault="00194D05" w:rsidP="00334D74">
      <w:pPr>
        <w:pStyle w:val="BodyText"/>
      </w:pPr>
      <w:r>
        <w:t>Authorization</w:t>
      </w:r>
    </w:p>
    <w:p w:rsidR="00334D74" w:rsidRDefault="00194D05" w:rsidP="00334D74">
      <w:pPr>
        <w:pStyle w:val="BodyText"/>
      </w:pPr>
      <w:r>
        <w:t>Bandwidth</w:t>
      </w:r>
    </w:p>
    <w:p w:rsidR="00334D74" w:rsidRDefault="00194D05" w:rsidP="00334D74">
      <w:pPr>
        <w:pStyle w:val="BodyText"/>
      </w:pPr>
      <w:r>
        <w:t>Blocksize</w:t>
      </w:r>
    </w:p>
    <w:p w:rsidR="00334D74" w:rsidRDefault="00194D05" w:rsidP="00334D74">
      <w:pPr>
        <w:pStyle w:val="BodyText"/>
      </w:pPr>
      <w:r>
        <w:t>Cache-Control</w:t>
      </w:r>
    </w:p>
    <w:p w:rsidR="00334D74" w:rsidRDefault="00194D05" w:rsidP="00334D74">
      <w:pPr>
        <w:pStyle w:val="BodyText"/>
      </w:pPr>
      <w:r>
        <w:t>Conference</w:t>
      </w:r>
    </w:p>
    <w:p w:rsidR="00334D74" w:rsidRDefault="00194D05" w:rsidP="00334D74">
      <w:pPr>
        <w:pStyle w:val="BodyText"/>
      </w:pPr>
      <w:r>
        <w:t>Connection</w:t>
      </w:r>
    </w:p>
    <w:p w:rsidR="00334D74" w:rsidRDefault="00194D05" w:rsidP="00334D74">
      <w:pPr>
        <w:pStyle w:val="BodyText"/>
      </w:pPr>
      <w:r>
        <w:t>Content-Base</w:t>
      </w:r>
    </w:p>
    <w:p w:rsidR="00334D74" w:rsidRDefault="00194D05" w:rsidP="00334D74">
      <w:pPr>
        <w:pStyle w:val="BodyText"/>
      </w:pPr>
      <w:r>
        <w:t>Content-Encoding</w:t>
      </w:r>
    </w:p>
    <w:p w:rsidR="00334D74" w:rsidRDefault="00194D05" w:rsidP="00334D74">
      <w:pPr>
        <w:pStyle w:val="BodyText"/>
      </w:pPr>
      <w:r>
        <w:t>Content-Language</w:t>
      </w:r>
    </w:p>
    <w:p w:rsidR="00334D74" w:rsidRDefault="00194D05" w:rsidP="00334D74">
      <w:pPr>
        <w:pStyle w:val="BodyText"/>
      </w:pPr>
      <w:r>
        <w:t>Content-Length</w:t>
      </w:r>
    </w:p>
    <w:p w:rsidR="00334D74" w:rsidRDefault="00194D05" w:rsidP="00334D74">
      <w:pPr>
        <w:pStyle w:val="BodyText"/>
      </w:pPr>
      <w:r>
        <w:t>Content-Location</w:t>
      </w:r>
    </w:p>
    <w:p w:rsidR="00334D74" w:rsidRDefault="00194D05" w:rsidP="00334D74">
      <w:pPr>
        <w:pStyle w:val="BodyText"/>
      </w:pPr>
      <w:r>
        <w:t>Content-Type</w:t>
      </w:r>
    </w:p>
    <w:p w:rsidR="00334D74" w:rsidRDefault="00194D05" w:rsidP="00334D74">
      <w:pPr>
        <w:pStyle w:val="BodyText"/>
      </w:pPr>
      <w:r>
        <w:t>Content-Type</w:t>
      </w:r>
    </w:p>
    <w:p w:rsidR="00334D74" w:rsidRDefault="00194D05" w:rsidP="00334D74">
      <w:pPr>
        <w:pStyle w:val="BodyText"/>
      </w:pPr>
      <w:r>
        <w:t>CSeq</w:t>
      </w:r>
    </w:p>
    <w:p w:rsidR="00334D74" w:rsidRDefault="00194D05" w:rsidP="00334D74">
      <w:pPr>
        <w:pStyle w:val="BodyText"/>
      </w:pPr>
      <w:r>
        <w:t>Date</w:t>
      </w:r>
    </w:p>
    <w:p w:rsidR="00334D74" w:rsidRDefault="00194D05" w:rsidP="00334D74">
      <w:pPr>
        <w:pStyle w:val="BodyText"/>
      </w:pPr>
      <w:r>
        <w:t>Expires</w:t>
      </w:r>
    </w:p>
    <w:p w:rsidR="005D2310" w:rsidRDefault="005D2310" w:rsidP="00334D74">
      <w:pPr>
        <w:pStyle w:val="BodyText"/>
      </w:pPr>
      <w:r>
        <w:t>From</w:t>
      </w:r>
    </w:p>
    <w:p w:rsidR="005D2310" w:rsidRDefault="00345494" w:rsidP="007214D5">
      <w:pPr>
        <w:pStyle w:val="BodyText"/>
      </w:pPr>
      <w:r>
        <w:lastRenderedPageBreak/>
        <w:t>(</w:t>
      </w:r>
      <w:r w:rsidR="005D2310">
        <w:t>Host</w:t>
      </w:r>
      <w:r>
        <w:t>)</w:t>
      </w:r>
    </w:p>
    <w:p w:rsidR="00334D74" w:rsidRDefault="00345494" w:rsidP="00334D74">
      <w:pPr>
        <w:pStyle w:val="BodyText"/>
      </w:pPr>
      <w:r>
        <w:t>(</w:t>
      </w:r>
      <w:r w:rsidR="007214D5">
        <w:t>If-Match</w:t>
      </w:r>
      <w:r>
        <w:t>)</w:t>
      </w:r>
    </w:p>
    <w:p w:rsidR="00334D74" w:rsidRDefault="00194D05" w:rsidP="00334D74">
      <w:pPr>
        <w:pStyle w:val="BodyText"/>
      </w:pPr>
      <w:r>
        <w:t>If-Modified-Since</w:t>
      </w:r>
    </w:p>
    <w:p w:rsidR="00334D74" w:rsidRDefault="00194D05" w:rsidP="00334D74">
      <w:pPr>
        <w:pStyle w:val="BodyText"/>
      </w:pPr>
      <w:r>
        <w:t>Last-Modified</w:t>
      </w:r>
    </w:p>
    <w:p w:rsidR="00334D74" w:rsidRDefault="00334D74" w:rsidP="00334D74">
      <w:pPr>
        <w:pStyle w:val="BodyText"/>
      </w:pPr>
      <w:r>
        <w:t>Proxy-Authenticate</w:t>
      </w:r>
    </w:p>
    <w:p w:rsidR="00334D74" w:rsidRDefault="00194D05" w:rsidP="00334D74">
      <w:pPr>
        <w:pStyle w:val="BodyText"/>
      </w:pPr>
      <w:r>
        <w:t>Proxy-Require</w:t>
      </w:r>
    </w:p>
    <w:p w:rsidR="00334D74" w:rsidRDefault="00194D05" w:rsidP="00334D74">
      <w:pPr>
        <w:pStyle w:val="BodyText"/>
      </w:pPr>
      <w:r>
        <w:t>Public</w:t>
      </w:r>
    </w:p>
    <w:p w:rsidR="00334D74" w:rsidRDefault="00194D05" w:rsidP="005D2310">
      <w:pPr>
        <w:pStyle w:val="BodyText"/>
      </w:pPr>
      <w:r>
        <w:t>Range</w:t>
      </w:r>
    </w:p>
    <w:p w:rsidR="00334D74" w:rsidRDefault="00194D05" w:rsidP="00334D74">
      <w:pPr>
        <w:pStyle w:val="BodyText"/>
      </w:pPr>
      <w:r>
        <w:t>Referer</w:t>
      </w:r>
    </w:p>
    <w:p w:rsidR="00334D74" w:rsidRDefault="00194D05" w:rsidP="00334D74">
      <w:pPr>
        <w:pStyle w:val="BodyText"/>
      </w:pPr>
      <w:r>
        <w:t>Require</w:t>
      </w:r>
    </w:p>
    <w:p w:rsidR="00334D74" w:rsidRDefault="00334D74" w:rsidP="00194D05">
      <w:pPr>
        <w:pStyle w:val="BodyText"/>
      </w:pPr>
      <w:r>
        <w:t>Retry-After</w:t>
      </w:r>
    </w:p>
    <w:p w:rsidR="00334D74" w:rsidRDefault="00334D74" w:rsidP="00194D05">
      <w:pPr>
        <w:pStyle w:val="BodyText"/>
      </w:pPr>
      <w:r>
        <w:t>RTP-Info</w:t>
      </w:r>
    </w:p>
    <w:p w:rsidR="00334D74" w:rsidRDefault="00334D74" w:rsidP="00194D05">
      <w:pPr>
        <w:pStyle w:val="BodyText"/>
      </w:pPr>
      <w:r>
        <w:t>Scale</w:t>
      </w:r>
    </w:p>
    <w:p w:rsidR="00334D74" w:rsidRDefault="00334D74" w:rsidP="00194D05">
      <w:pPr>
        <w:pStyle w:val="BodyText"/>
      </w:pPr>
      <w:r>
        <w:t>Session</w:t>
      </w:r>
    </w:p>
    <w:p w:rsidR="00334D74" w:rsidRDefault="00334D74" w:rsidP="00194D05">
      <w:pPr>
        <w:pStyle w:val="BodyText"/>
      </w:pPr>
      <w:r>
        <w:t>Server</w:t>
      </w:r>
    </w:p>
    <w:p w:rsidR="005D2310" w:rsidRDefault="00334D74" w:rsidP="00334D74">
      <w:pPr>
        <w:pStyle w:val="BodyText"/>
      </w:pPr>
      <w:r>
        <w:t>Speed</w:t>
      </w:r>
    </w:p>
    <w:p w:rsidR="00334D74" w:rsidRDefault="00345494" w:rsidP="00194D05">
      <w:pPr>
        <w:pStyle w:val="BodyText"/>
      </w:pPr>
      <w:r>
        <w:t>(</w:t>
      </w:r>
      <w:r w:rsidR="007214D5">
        <w:t>Time-Stamp</w:t>
      </w:r>
      <w:r>
        <w:t>)</w:t>
      </w:r>
    </w:p>
    <w:p w:rsidR="00334D74" w:rsidRDefault="00334D74" w:rsidP="00194D05">
      <w:pPr>
        <w:pStyle w:val="BodyText"/>
      </w:pPr>
      <w:r>
        <w:t>Transport</w:t>
      </w:r>
    </w:p>
    <w:p w:rsidR="00334D74" w:rsidRDefault="00334D74" w:rsidP="00194D05">
      <w:pPr>
        <w:pStyle w:val="BodyText"/>
      </w:pPr>
      <w:r>
        <w:t>Unsupported</w:t>
      </w:r>
    </w:p>
    <w:p w:rsidR="005D2310" w:rsidRDefault="00334D74" w:rsidP="00194D05">
      <w:pPr>
        <w:pStyle w:val="BodyText"/>
      </w:pPr>
      <w:r>
        <w:t>User-</w:t>
      </w:r>
      <w:r w:rsidR="005D2310">
        <w:t>Agent</w:t>
      </w:r>
    </w:p>
    <w:p w:rsidR="00334D74" w:rsidRDefault="00345494" w:rsidP="00194D05">
      <w:pPr>
        <w:pStyle w:val="BodyText"/>
      </w:pPr>
      <w:r>
        <w:t>(</w:t>
      </w:r>
      <w:r w:rsidR="007214D5">
        <w:t>Vary</w:t>
      </w:r>
      <w:r>
        <w:t>)</w:t>
      </w:r>
    </w:p>
    <w:p w:rsidR="00334D74" w:rsidRDefault="00334D74" w:rsidP="00194D05">
      <w:pPr>
        <w:pStyle w:val="BodyText"/>
      </w:pPr>
      <w:r>
        <w:t>Via</w:t>
      </w:r>
    </w:p>
    <w:p w:rsidR="00334D74" w:rsidRPr="00334D74" w:rsidRDefault="00334D74" w:rsidP="00194D05">
      <w:pPr>
        <w:pStyle w:val="BodyText"/>
      </w:pPr>
      <w:r>
        <w:t>WWW-Authenticate</w:t>
      </w:r>
    </w:p>
    <w:p w:rsidR="005D2310" w:rsidRDefault="007214D5" w:rsidP="005D2310">
      <w:pPr>
        <w:pStyle w:val="Heading3"/>
      </w:pPr>
      <w:bookmarkStart w:id="37" w:name="_Ref197159920"/>
      <w:bookmarkStart w:id="38" w:name="_Toc327446983"/>
      <w:r>
        <w:t xml:space="preserve">Implemented </w:t>
      </w:r>
      <w:r w:rsidR="005A0786">
        <w:t>But Not Specified Header F</w:t>
      </w:r>
      <w:r w:rsidR="005D2310">
        <w:t>ields</w:t>
      </w:r>
      <w:bookmarkEnd w:id="37"/>
      <w:bookmarkEnd w:id="38"/>
    </w:p>
    <w:p w:rsidR="005D2310" w:rsidRPr="005D2310" w:rsidRDefault="00DE0E15" w:rsidP="005D2310">
      <w:pPr>
        <w:pStyle w:val="BodyText"/>
      </w:pPr>
      <w:r>
        <w:t xml:space="preserve">The list of implemented header fields </w:t>
      </w:r>
      <w:r w:rsidR="00E27043">
        <w:t>which are</w:t>
      </w:r>
      <w:r>
        <w:t xml:space="preserve"> </w:t>
      </w:r>
      <w:r w:rsidR="005D2310">
        <w:t xml:space="preserve">not specified in </w:t>
      </w:r>
      <w:r w:rsidR="005D2310">
        <w:fldChar w:fldCharType="begin"/>
      </w:r>
      <w:r w:rsidR="005D2310">
        <w:instrText xml:space="preserve"> REF _Ref197157918 \r \h </w:instrText>
      </w:r>
      <w:r w:rsidR="005D2310">
        <w:fldChar w:fldCharType="separate"/>
      </w:r>
      <w:r w:rsidR="004E047A">
        <w:rPr>
          <w:cs/>
        </w:rPr>
        <w:t>‎</w:t>
      </w:r>
      <w:r w:rsidR="004E047A">
        <w:t>[1]</w:t>
      </w:r>
      <w:r w:rsidR="005D2310">
        <w:fldChar w:fldCharType="end"/>
      </w:r>
      <w:r w:rsidR="005D2310">
        <w:t xml:space="preserve"> </w:t>
      </w:r>
      <w:r>
        <w:t xml:space="preserve"> </w:t>
      </w:r>
      <w:r w:rsidR="005D2310">
        <w:t>is as follows. They are used in Ericsson proprietrary solutions.</w:t>
      </w:r>
    </w:p>
    <w:p w:rsidR="005D2310" w:rsidRDefault="005D2310" w:rsidP="00194D05">
      <w:pPr>
        <w:pStyle w:val="BodyText"/>
      </w:pPr>
      <w:r>
        <w:t>R</w:t>
      </w:r>
      <w:r w:rsidR="00767C8E">
        <w:t>DT</w:t>
      </w:r>
      <w:r>
        <w:t>FeatureLevel</w:t>
      </w:r>
    </w:p>
    <w:p w:rsidR="005D2310" w:rsidRDefault="005D2310" w:rsidP="00194D05">
      <w:pPr>
        <w:pStyle w:val="BodyText"/>
      </w:pPr>
      <w:r>
        <w:lastRenderedPageBreak/>
        <w:t>RealChallenge1</w:t>
      </w:r>
    </w:p>
    <w:p w:rsidR="005D2310" w:rsidRDefault="005D2310" w:rsidP="00194D05">
      <w:pPr>
        <w:pStyle w:val="BodyText"/>
      </w:pPr>
      <w:r>
        <w:t>Reconnect</w:t>
      </w:r>
    </w:p>
    <w:p w:rsidR="005D2310" w:rsidRDefault="005D2310" w:rsidP="00194D05">
      <w:pPr>
        <w:pStyle w:val="BodyText"/>
      </w:pPr>
      <w:r>
        <w:t>Rtcp-Interval</w:t>
      </w:r>
    </w:p>
    <w:p w:rsidR="005D2310" w:rsidRDefault="005D2310" w:rsidP="00194D05">
      <w:pPr>
        <w:pStyle w:val="BodyText"/>
      </w:pPr>
      <w:r>
        <w:t>StatsMask</w:t>
      </w:r>
    </w:p>
    <w:p w:rsidR="005D2310" w:rsidRDefault="005D2310" w:rsidP="00194D05">
      <w:pPr>
        <w:pStyle w:val="BodyText"/>
      </w:pPr>
      <w:r>
        <w:t>Vsrc</w:t>
      </w:r>
    </w:p>
    <w:p w:rsidR="005D2310" w:rsidRDefault="005D2310" w:rsidP="005D2310">
      <w:pPr>
        <w:pStyle w:val="BodyText"/>
      </w:pPr>
      <w:r>
        <w:t>x</w:t>
      </w:r>
      <w:r w:rsidR="00767C8E">
        <w:t>-</w:t>
      </w:r>
      <w:r>
        <w:t>Real</w:t>
      </w:r>
      <w:r w:rsidR="00767C8E">
        <w:t>-u</w:t>
      </w:r>
      <w:r>
        <w:t>sestrackid</w:t>
      </w:r>
    </w:p>
    <w:p w:rsidR="00767C8E" w:rsidRDefault="005D2310" w:rsidP="00767C8E">
      <w:pPr>
        <w:pStyle w:val="BodyText"/>
      </w:pPr>
      <w:r>
        <w:t>x</w:t>
      </w:r>
      <w:r w:rsidR="00767C8E">
        <w:t>-</w:t>
      </w:r>
      <w:r>
        <w:t>Vig</w:t>
      </w:r>
      <w:r w:rsidR="00767C8E">
        <w:t>-</w:t>
      </w:r>
      <w:r>
        <w:t>Bno</w:t>
      </w:r>
    </w:p>
    <w:p w:rsidR="007214D5" w:rsidRDefault="007214D5" w:rsidP="00767C8E">
      <w:pPr>
        <w:pStyle w:val="BodyText"/>
      </w:pPr>
      <w:r>
        <w:t>x-Vig-MSISDN</w:t>
      </w:r>
    </w:p>
    <w:p w:rsidR="00345494" w:rsidRDefault="00345494" w:rsidP="00345494">
      <w:pPr>
        <w:pStyle w:val="BodyText"/>
      </w:pPr>
      <w:r>
        <w:t>x-retransmit</w:t>
      </w:r>
    </w:p>
    <w:p w:rsidR="00345494" w:rsidRDefault="00345494" w:rsidP="00345494">
      <w:pPr>
        <w:pStyle w:val="BodyText"/>
      </w:pPr>
      <w:r>
        <w:t>x-dynamic-rate</w:t>
      </w:r>
    </w:p>
    <w:p w:rsidR="00345494" w:rsidRDefault="00345494" w:rsidP="00767C8E">
      <w:pPr>
        <w:pStyle w:val="BodyText"/>
      </w:pPr>
      <w:r>
        <w:t>x-transport-options</w:t>
      </w:r>
    </w:p>
    <w:p w:rsidR="00345494" w:rsidRDefault="00345494" w:rsidP="00767C8E">
      <w:pPr>
        <w:pStyle w:val="BodyText"/>
      </w:pPr>
      <w:r>
        <w:t>x-prebuffer</w:t>
      </w:r>
    </w:p>
    <w:p w:rsidR="005D6061" w:rsidRDefault="005D6061" w:rsidP="00767C8E">
      <w:pPr>
        <w:pStyle w:val="BodyText"/>
      </w:pPr>
      <w:r>
        <w:t xml:space="preserve">In addition the following headers specified in </w:t>
      </w:r>
      <w:r>
        <w:fldChar w:fldCharType="begin"/>
      </w:r>
      <w:r>
        <w:instrText xml:space="preserve"> REF _Ref324172358 \r \h </w:instrText>
      </w:r>
      <w:r>
        <w:fldChar w:fldCharType="separate"/>
      </w:r>
      <w:r>
        <w:t>[5]</w:t>
      </w:r>
      <w:r>
        <w:fldChar w:fldCharType="end"/>
      </w:r>
      <w:r>
        <w:t xml:space="preserve"> are also implemented:</w:t>
      </w:r>
    </w:p>
    <w:p w:rsidR="005D6061" w:rsidRDefault="005D6061" w:rsidP="005D6061">
      <w:pPr>
        <w:pStyle w:val="BodyText"/>
        <w:rPr>
          <w:lang w:eastAsia="zh-CN"/>
        </w:rPr>
      </w:pPr>
      <w:r w:rsidRPr="005D6061">
        <w:rPr>
          <w:szCs w:val="22"/>
          <w:lang w:eastAsia="zh-CN"/>
        </w:rPr>
        <w:t>X-</w:t>
      </w:r>
      <w:r w:rsidRPr="005D6061">
        <w:rPr>
          <w:rFonts w:hint="eastAsia"/>
          <w:szCs w:val="22"/>
          <w:lang w:eastAsia="zh-CN"/>
        </w:rPr>
        <w:t>A</w:t>
      </w:r>
      <w:r w:rsidRPr="005D6061">
        <w:rPr>
          <w:szCs w:val="22"/>
          <w:lang w:eastAsia="zh-CN"/>
        </w:rPr>
        <w:t>ction</w:t>
      </w:r>
      <w:r>
        <w:rPr>
          <w:szCs w:val="22"/>
          <w:lang w:eastAsia="zh-CN"/>
        </w:rPr>
        <w:br/>
      </w:r>
      <w:r>
        <w:rPr>
          <w:szCs w:val="22"/>
          <w:lang w:eastAsia="zh-CN"/>
        </w:rPr>
        <w:br/>
      </w:r>
      <w:r w:rsidRPr="0092294F">
        <w:rPr>
          <w:lang w:eastAsia="zh-CN"/>
        </w:rPr>
        <w:t>X-</w:t>
      </w:r>
      <w:r>
        <w:rPr>
          <w:lang w:eastAsia="zh-CN"/>
        </w:rPr>
        <w:t>Encoding</w:t>
      </w:r>
      <w:r>
        <w:rPr>
          <w:rFonts w:hint="eastAsia"/>
          <w:lang w:eastAsia="zh-CN"/>
        </w:rPr>
        <w:t>Files</w:t>
      </w:r>
      <w:r>
        <w:rPr>
          <w:lang w:eastAsia="zh-CN"/>
        </w:rPr>
        <w:br/>
      </w:r>
      <w:r>
        <w:rPr>
          <w:lang w:eastAsia="zh-CN"/>
        </w:rPr>
        <w:br/>
      </w:r>
      <w:r w:rsidRPr="005D6061">
        <w:rPr>
          <w:szCs w:val="22"/>
          <w:lang w:eastAsia="zh-CN"/>
        </w:rPr>
        <w:t>X-UdpPipe</w:t>
      </w:r>
    </w:p>
    <w:p w:rsidR="005D6061" w:rsidRDefault="005D6061" w:rsidP="005D6061">
      <w:pPr>
        <w:pStyle w:val="BodyText"/>
        <w:rPr>
          <w:szCs w:val="22"/>
          <w:lang w:eastAsia="zh-CN"/>
        </w:rPr>
      </w:pPr>
      <w:r w:rsidRPr="005D6061">
        <w:rPr>
          <w:szCs w:val="22"/>
          <w:lang w:val="fr-FR" w:eastAsia="zh-CN"/>
        </w:rPr>
        <w:t>X-MbmsSync</w:t>
      </w:r>
    </w:p>
    <w:p w:rsidR="005D6061" w:rsidRDefault="005D6061" w:rsidP="005D6061">
      <w:pPr>
        <w:pStyle w:val="BodyText"/>
        <w:rPr>
          <w:szCs w:val="22"/>
          <w:lang w:eastAsia="zh-CN"/>
        </w:rPr>
      </w:pPr>
      <w:r w:rsidRPr="005D6061">
        <w:rPr>
          <w:szCs w:val="22"/>
          <w:lang w:val="fr-FR" w:eastAsia="zh-CN"/>
        </w:rPr>
        <w:t>X-Bandwidth</w:t>
      </w:r>
    </w:p>
    <w:p w:rsidR="005D6061" w:rsidRDefault="005D6061" w:rsidP="005D6061">
      <w:pPr>
        <w:pStyle w:val="BodyText"/>
        <w:rPr>
          <w:szCs w:val="22"/>
          <w:lang w:eastAsia="zh-CN"/>
        </w:rPr>
      </w:pPr>
      <w:r w:rsidRPr="005D6061">
        <w:rPr>
          <w:szCs w:val="22"/>
          <w:lang w:eastAsia="zh-CN"/>
        </w:rPr>
        <w:t>X-Content</w:t>
      </w:r>
    </w:p>
    <w:p w:rsidR="005D6061" w:rsidRDefault="005D6061" w:rsidP="005D6061">
      <w:pPr>
        <w:pStyle w:val="BodyText"/>
        <w:rPr>
          <w:szCs w:val="22"/>
          <w:lang w:eastAsia="zh-CN"/>
        </w:rPr>
      </w:pPr>
      <w:r w:rsidRPr="005D6061">
        <w:rPr>
          <w:szCs w:val="22"/>
          <w:lang w:eastAsia="zh-CN"/>
        </w:rPr>
        <w:t>X-Fec</w:t>
      </w:r>
    </w:p>
    <w:p w:rsidR="005D6061" w:rsidRDefault="005D6061" w:rsidP="005D6061">
      <w:pPr>
        <w:pStyle w:val="BodyText"/>
        <w:rPr>
          <w:szCs w:val="22"/>
          <w:lang w:val="fr-FR" w:eastAsia="zh-CN"/>
        </w:rPr>
      </w:pPr>
      <w:r w:rsidRPr="005D6061">
        <w:rPr>
          <w:szCs w:val="22"/>
          <w:lang w:val="fr-FR" w:eastAsia="zh-CN"/>
        </w:rPr>
        <w:t>X-UserPlaneDest</w:t>
      </w:r>
    </w:p>
    <w:p w:rsidR="005D6061" w:rsidRDefault="005D6061" w:rsidP="005D6061">
      <w:pPr>
        <w:pStyle w:val="BodyText"/>
        <w:rPr>
          <w:szCs w:val="22"/>
          <w:lang w:eastAsia="zh-CN"/>
        </w:rPr>
      </w:pPr>
      <w:r w:rsidRPr="005D6061">
        <w:rPr>
          <w:szCs w:val="22"/>
          <w:lang w:val="fr-FR" w:eastAsia="zh-CN"/>
        </w:rPr>
        <w:t>X-Flute</w:t>
      </w:r>
      <w:r w:rsidRPr="005D6061">
        <w:rPr>
          <w:rFonts w:hint="eastAsia"/>
          <w:szCs w:val="22"/>
          <w:lang w:val="fr-FR" w:eastAsia="zh-CN"/>
        </w:rPr>
        <w:t>B</w:t>
      </w:r>
      <w:r w:rsidRPr="005D6061">
        <w:rPr>
          <w:szCs w:val="22"/>
          <w:lang w:val="fr-FR" w:eastAsia="zh-CN"/>
        </w:rPr>
        <w:t>itrate</w:t>
      </w:r>
    </w:p>
    <w:p w:rsidR="005D6061" w:rsidRPr="005D6061" w:rsidRDefault="005D6061" w:rsidP="005D6061">
      <w:pPr>
        <w:pStyle w:val="BodyText"/>
        <w:rPr>
          <w:szCs w:val="22"/>
          <w:lang w:eastAsia="zh-CN"/>
        </w:rPr>
      </w:pPr>
      <w:r w:rsidRPr="005D6061">
        <w:rPr>
          <w:szCs w:val="22"/>
          <w:lang w:val="fr-FR" w:eastAsia="zh-CN"/>
        </w:rPr>
        <w:t>X-Tsi</w:t>
      </w:r>
      <w:r>
        <w:rPr>
          <w:szCs w:val="22"/>
          <w:lang w:val="fr-FR" w:eastAsia="zh-CN"/>
        </w:rPr>
        <w:br/>
      </w:r>
      <w:r>
        <w:rPr>
          <w:szCs w:val="22"/>
          <w:lang w:val="fr-FR" w:eastAsia="zh-CN"/>
        </w:rPr>
        <w:br/>
      </w:r>
      <w:r w:rsidRPr="005D6061">
        <w:rPr>
          <w:szCs w:val="22"/>
          <w:lang w:val="fr-FR" w:eastAsia="zh-CN"/>
        </w:rPr>
        <w:t>X-</w:t>
      </w:r>
      <w:r w:rsidRPr="005D6061">
        <w:rPr>
          <w:rFonts w:hint="eastAsia"/>
          <w:szCs w:val="22"/>
          <w:lang w:val="fr-FR" w:eastAsia="zh-CN"/>
        </w:rPr>
        <w:t>Content</w:t>
      </w:r>
      <w:r w:rsidRPr="005D6061">
        <w:rPr>
          <w:szCs w:val="22"/>
          <w:lang w:val="fr-FR" w:eastAsia="zh-CN"/>
        </w:rPr>
        <w:t>FdtSendInterval</w:t>
      </w:r>
      <w:r>
        <w:rPr>
          <w:szCs w:val="22"/>
          <w:lang w:val="fr-FR" w:eastAsia="zh-CN"/>
        </w:rPr>
        <w:br/>
      </w:r>
      <w:r>
        <w:rPr>
          <w:szCs w:val="22"/>
          <w:lang w:val="fr-FR" w:eastAsia="zh-CN"/>
        </w:rPr>
        <w:br/>
      </w:r>
      <w:r w:rsidRPr="005D6061">
        <w:rPr>
          <w:szCs w:val="22"/>
          <w:lang w:eastAsia="zh-CN"/>
        </w:rPr>
        <w:t>X-</w:t>
      </w:r>
      <w:r w:rsidRPr="005D6061">
        <w:rPr>
          <w:rFonts w:hint="eastAsia"/>
          <w:szCs w:val="22"/>
          <w:lang w:eastAsia="zh-CN"/>
        </w:rPr>
        <w:t>Reporting</w:t>
      </w:r>
      <w:r w:rsidRPr="005D6061">
        <w:rPr>
          <w:szCs w:val="22"/>
          <w:lang w:eastAsia="zh-CN"/>
        </w:rPr>
        <w:br/>
      </w:r>
    </w:p>
    <w:p w:rsidR="005D6061" w:rsidRDefault="005D6061" w:rsidP="00767C8E">
      <w:pPr>
        <w:pStyle w:val="BodyText"/>
      </w:pPr>
    </w:p>
    <w:p w:rsidR="00767C8E" w:rsidRDefault="00767C8E" w:rsidP="00767C8E">
      <w:pPr>
        <w:pStyle w:val="Heading3"/>
      </w:pPr>
      <w:bookmarkStart w:id="39" w:name="_Ref197161310"/>
      <w:bookmarkStart w:id="40" w:name="_Toc327446984"/>
      <w:r>
        <w:lastRenderedPageBreak/>
        <w:t>Header Field Extensibility</w:t>
      </w:r>
      <w:bookmarkEnd w:id="39"/>
      <w:bookmarkEnd w:id="40"/>
    </w:p>
    <w:p w:rsidR="00334D74" w:rsidRDefault="00767C8E" w:rsidP="00767C8E">
      <w:pPr>
        <w:pStyle w:val="BodyText"/>
      </w:pPr>
      <w:r>
        <w:t xml:space="preserve">Each header field listed in </w:t>
      </w:r>
      <w:r w:rsidR="00DC7F06">
        <w:fldChar w:fldCharType="begin"/>
      </w:r>
      <w:r w:rsidR="00DC7F06">
        <w:instrText xml:space="preserve"> REF _Ref197159903 \r \h </w:instrText>
      </w:r>
      <w:r w:rsidR="00DC7F06">
        <w:fldChar w:fldCharType="separate"/>
      </w:r>
      <w:r w:rsidR="004E047A">
        <w:rPr>
          <w:cs/>
        </w:rPr>
        <w:t>‎</w:t>
      </w:r>
      <w:r w:rsidR="004E047A">
        <w:t>3.1.3</w:t>
      </w:r>
      <w:r w:rsidR="00DC7F06">
        <w:fldChar w:fldCharType="end"/>
      </w:r>
      <w:r w:rsidR="00DC7F06">
        <w:t xml:space="preserve"> an in </w:t>
      </w:r>
      <w:r w:rsidR="00DC7F06">
        <w:fldChar w:fldCharType="begin"/>
      </w:r>
      <w:r w:rsidR="00DC7F06">
        <w:instrText xml:space="preserve"> REF _Ref197159920 \r \h </w:instrText>
      </w:r>
      <w:r w:rsidR="00DC7F06">
        <w:fldChar w:fldCharType="separate"/>
      </w:r>
      <w:r w:rsidR="004E047A">
        <w:rPr>
          <w:cs/>
        </w:rPr>
        <w:t>‎</w:t>
      </w:r>
      <w:r w:rsidR="004E047A">
        <w:t>3.1.4</w:t>
      </w:r>
      <w:r w:rsidR="00DC7F06">
        <w:fldChar w:fldCharType="end"/>
      </w:r>
      <w:r w:rsidR="00DC7F06">
        <w:t xml:space="preserve"> are available as optional fields having value of characterstring.  </w:t>
      </w:r>
      <w:r w:rsidR="00137028">
        <w:t>To provide the extensibility for future development, extension header list is implemented. It is a list of name-value pairs where both names and values are arbitrary charst</w:t>
      </w:r>
      <w:r w:rsidR="00DE0E15">
        <w:t xml:space="preserve">rings (see </w:t>
      </w:r>
      <w:r w:rsidR="00DE0E15">
        <w:fldChar w:fldCharType="begin"/>
      </w:r>
      <w:r w:rsidR="00DE0E15">
        <w:instrText xml:space="preserve"> REF _Ref197227758 \r \h </w:instrText>
      </w:r>
      <w:r w:rsidR="00DE0E15">
        <w:fldChar w:fldCharType="separate"/>
      </w:r>
      <w:r w:rsidR="00DE0E15">
        <w:rPr>
          <w:cs/>
        </w:rPr>
        <w:t>‎</w:t>
      </w:r>
      <w:r w:rsidR="00DE0E15">
        <w:t>3.1.6</w:t>
      </w:r>
      <w:r w:rsidR="00DE0E15">
        <w:fldChar w:fldCharType="end"/>
      </w:r>
      <w:r w:rsidR="00DE0E15">
        <w:t>).</w:t>
      </w:r>
    </w:p>
    <w:p w:rsidR="00137028" w:rsidRDefault="00137028" w:rsidP="00137028">
      <w:pPr>
        <w:pStyle w:val="Heading3"/>
      </w:pPr>
      <w:bookmarkStart w:id="41" w:name="_Ref197227758"/>
      <w:bookmarkStart w:id="42" w:name="_Ref197229861"/>
      <w:bookmarkStart w:id="43" w:name="_Toc327446985"/>
      <w:r>
        <w:t>Header Implementation</w:t>
      </w:r>
      <w:bookmarkEnd w:id="41"/>
      <w:bookmarkEnd w:id="42"/>
      <w:bookmarkEnd w:id="43"/>
    </w:p>
    <w:p w:rsidR="00137028" w:rsidRDefault="00E010A3" w:rsidP="00E13950">
      <w:pPr>
        <w:pStyle w:val="BodyText"/>
      </w:pPr>
      <w:r>
        <w:t xml:space="preserve">According to </w:t>
      </w:r>
      <w:r>
        <w:fldChar w:fldCharType="begin"/>
      </w:r>
      <w:r>
        <w:instrText xml:space="preserve"> REF _Ref197159903 \r \h </w:instrText>
      </w:r>
      <w:r>
        <w:fldChar w:fldCharType="separate"/>
      </w:r>
      <w:r w:rsidR="004E047A">
        <w:rPr>
          <w:cs/>
        </w:rPr>
        <w:t>‎</w:t>
      </w:r>
      <w:r w:rsidR="004E047A">
        <w:t>3.1.3</w:t>
      </w:r>
      <w:r>
        <w:fldChar w:fldCharType="end"/>
      </w:r>
      <w:r>
        <w:t xml:space="preserve">,  </w:t>
      </w:r>
      <w:r>
        <w:fldChar w:fldCharType="begin"/>
      </w:r>
      <w:r>
        <w:instrText xml:space="preserve"> REF _Ref197159920 \r \h </w:instrText>
      </w:r>
      <w:r>
        <w:fldChar w:fldCharType="separate"/>
      </w:r>
      <w:r w:rsidR="004E047A">
        <w:rPr>
          <w:cs/>
        </w:rPr>
        <w:t>‎</w:t>
      </w:r>
      <w:r w:rsidR="004E047A">
        <w:t>3.1.4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_Ref197161310 \r \h </w:instrText>
      </w:r>
      <w:r>
        <w:fldChar w:fldCharType="separate"/>
      </w:r>
      <w:r w:rsidR="004E047A">
        <w:rPr>
          <w:cs/>
        </w:rPr>
        <w:t>‎</w:t>
      </w:r>
      <w:r w:rsidR="004E047A">
        <w:t>3.1.5</w:t>
      </w:r>
      <w:r>
        <w:fldChar w:fldCharType="end"/>
      </w:r>
      <w:r>
        <w:t xml:space="preserve"> c</w:t>
      </w:r>
      <w:r w:rsidR="00137028">
        <w:t>ommon header implemented for RTSP request and response to support positive and negative test as follows:</w:t>
      </w:r>
    </w:p>
    <w:p w:rsidR="00E13950" w:rsidRDefault="00E13950" w:rsidP="00E13950">
      <w:pPr>
        <w:pStyle w:val="BodyText"/>
      </w:pPr>
    </w:p>
    <w:p w:rsidR="00137028" w:rsidRDefault="00137028" w:rsidP="00AF5541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type </w:t>
      </w:r>
      <w:r w:rsidR="00AF5541">
        <w:rPr>
          <w:rFonts w:ascii="Courier New" w:hAnsi="Courier New" w:cs="Courier New"/>
        </w:rPr>
        <w:t>set</w:t>
      </w:r>
      <w:r w:rsidRPr="00137028">
        <w:rPr>
          <w:rFonts w:ascii="Courier New" w:hAnsi="Courier New" w:cs="Courier New"/>
        </w:rPr>
        <w:t xml:space="preserve"> HeaderStruct {                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accept          optional, //12.1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acceptEncoding  optional, //12.2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acceptLanguage  optional, //12.3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allow           optional, //12.4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authorization   optional, //12.5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bandwidth       optional, //12.6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blocksize       optional, //12.7</w:t>
      </w:r>
    </w:p>
    <w:p w:rsidR="00137028" w:rsidRPr="00137028" w:rsidRDefault="00137028" w:rsidP="0026111F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cacheControl    optional, //12.8</w:t>
      </w:r>
    </w:p>
    <w:p w:rsidR="00137028" w:rsidRPr="00137028" w:rsidRDefault="00137028" w:rsidP="0026111F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c</w:t>
      </w:r>
      <w:r w:rsidR="0026111F">
        <w:rPr>
          <w:rFonts w:ascii="Courier New" w:hAnsi="Courier New" w:cs="Courier New"/>
        </w:rPr>
        <w:t>onference      optional, //12.9</w:t>
      </w:r>
    </w:p>
    <w:p w:rsidR="00137028" w:rsidRPr="00137028" w:rsidRDefault="00137028" w:rsidP="0026111F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connection      optional, //12.10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contentBase     optional, //12.11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contentEncoding optional, //12.12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contentLanguage optional, //12.13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contentLength   optional, //12.14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contentLocation optional, //12.15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contentType     optional, //12.16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cSeq            optional, //12.17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date            optional, //12.18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expires         optional, //12.19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fromField       optional, //12.20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host            optional, //12.21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ifMatch         optional, //12.22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ifModifiedSince optional, //12.23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lastModified    optional, //12.24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location        optional, //12.25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proxyAuth       optional, //12.26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proxyRequire    optional, //12/27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publicField     optional, //12.28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range           optional, //12.29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rdtFeatureLeve</w:t>
      </w:r>
      <w:r w:rsidR="00E010A3">
        <w:rPr>
          <w:rFonts w:ascii="Courier New" w:hAnsi="Courier New" w:cs="Courier New"/>
        </w:rPr>
        <w:t>l optional, //additional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realChallenge1  optional, //additi</w:t>
      </w:r>
      <w:r w:rsidR="00E010A3">
        <w:rPr>
          <w:rFonts w:ascii="Courier New" w:hAnsi="Courier New" w:cs="Courier New"/>
        </w:rPr>
        <w:t>onal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reconnect       optional, //additi</w:t>
      </w:r>
      <w:r w:rsidR="00E010A3">
        <w:rPr>
          <w:rFonts w:ascii="Courier New" w:hAnsi="Courier New" w:cs="Courier New"/>
        </w:rPr>
        <w:t>onal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referer         optional, //12.30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retryAfter      optional, //12.31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require         optional, //12.32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rtcpInterval    optional, //additi</w:t>
      </w:r>
      <w:r w:rsidR="00E010A3">
        <w:rPr>
          <w:rFonts w:ascii="Courier New" w:hAnsi="Courier New" w:cs="Courier New"/>
        </w:rPr>
        <w:t>onal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rtpInfo         optional, //12.33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scale           optional, //12.34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lastRenderedPageBreak/>
        <w:t xml:space="preserve">  charstring    speed           optional, //12.35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server          optional, //12.36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session         optional, //12.37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statsMask       optional, //additi</w:t>
      </w:r>
      <w:r w:rsidR="00E010A3">
        <w:rPr>
          <w:rFonts w:ascii="Courier New" w:hAnsi="Courier New" w:cs="Courier New"/>
        </w:rPr>
        <w:t>onal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timeStamp       optional, //12.38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transport       optional, //12.39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unsupported     optional, //12.40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userAgent       optional, //12.41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vary            optional, //12.42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via             optional, //12.43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vsrc            optional, //additi</w:t>
      </w:r>
      <w:r w:rsidR="00E010A3">
        <w:rPr>
          <w:rFonts w:ascii="Courier New" w:hAnsi="Courier New" w:cs="Courier New"/>
        </w:rPr>
        <w:t>onal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wwwAuth         optional, //12.44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xRealUsestrackid optional,//additi</w:t>
      </w:r>
      <w:r w:rsidR="00E010A3">
        <w:rPr>
          <w:rFonts w:ascii="Courier New" w:hAnsi="Courier New" w:cs="Courier New"/>
        </w:rPr>
        <w:t>onal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xVigBno         optional, //additi</w:t>
      </w:r>
      <w:r w:rsidR="00E010A3">
        <w:rPr>
          <w:rFonts w:ascii="Courier New" w:hAnsi="Courier New" w:cs="Courier New"/>
        </w:rPr>
        <w:t>onal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charstring    xVigMsisdn      optional, //additional</w:t>
      </w:r>
    </w:p>
    <w:p w:rsidR="00345494" w:rsidRPr="00345494" w:rsidRDefault="00345494" w:rsidP="0026111F">
      <w:pPr>
        <w:ind w:firstLine="2520"/>
        <w:rPr>
          <w:rFonts w:ascii="Courier New" w:hAnsi="Courier New" w:cs="Courier New"/>
        </w:rPr>
      </w:pPr>
      <w:r w:rsidRPr="00345494">
        <w:rPr>
          <w:rFonts w:ascii="Courier New" w:hAnsi="Courier New" w:cs="Courier New"/>
        </w:rPr>
        <w:t xml:space="preserve">  charstring    xRetransmit     optional, //additional</w:t>
      </w:r>
    </w:p>
    <w:p w:rsidR="00345494" w:rsidRPr="00345494" w:rsidRDefault="00345494" w:rsidP="0026111F">
      <w:pPr>
        <w:ind w:firstLine="2520"/>
        <w:rPr>
          <w:rFonts w:ascii="Courier New" w:hAnsi="Courier New" w:cs="Courier New"/>
        </w:rPr>
      </w:pPr>
      <w:r w:rsidRPr="00345494">
        <w:rPr>
          <w:rFonts w:ascii="Courier New" w:hAnsi="Courier New" w:cs="Courier New"/>
        </w:rPr>
        <w:t xml:space="preserve">  charstring    xDynamicRate    optional, //additional</w:t>
      </w:r>
    </w:p>
    <w:p w:rsidR="00345494" w:rsidRPr="00345494" w:rsidRDefault="00345494" w:rsidP="0026111F">
      <w:pPr>
        <w:ind w:firstLine="2520"/>
        <w:rPr>
          <w:rFonts w:ascii="Courier New" w:hAnsi="Courier New" w:cs="Courier New"/>
        </w:rPr>
      </w:pPr>
      <w:r w:rsidRPr="00345494">
        <w:rPr>
          <w:rFonts w:ascii="Courier New" w:hAnsi="Courier New" w:cs="Courier New"/>
        </w:rPr>
        <w:t xml:space="preserve">  charstring    xTransportOptions optional, //additional</w:t>
      </w:r>
    </w:p>
    <w:p w:rsidR="00345494" w:rsidRDefault="00345494" w:rsidP="00345494">
      <w:pPr>
        <w:ind w:firstLine="2520"/>
        <w:rPr>
          <w:rFonts w:ascii="Courier New" w:hAnsi="Courier New" w:cs="Courier New"/>
        </w:rPr>
      </w:pPr>
      <w:r w:rsidRPr="00345494">
        <w:rPr>
          <w:rFonts w:ascii="Courier New" w:hAnsi="Courier New" w:cs="Courier New"/>
        </w:rPr>
        <w:t xml:space="preserve">  charstring    xPrebuffer      optional, //</w:t>
      </w:r>
      <w:r>
        <w:rPr>
          <w:rFonts w:ascii="Courier New" w:hAnsi="Courier New" w:cs="Courier New"/>
        </w:rPr>
        <w:t>additional</w:t>
      </w:r>
    </w:p>
    <w:p w:rsidR="005D6061" w:rsidRPr="005D6061" w:rsidRDefault="005D6061" w:rsidP="005D6061">
      <w:pPr>
        <w:ind w:firstLine="2520"/>
        <w:rPr>
          <w:rFonts w:ascii="Courier New" w:hAnsi="Courier New" w:cs="Courier New"/>
        </w:rPr>
      </w:pPr>
      <w:r w:rsidRPr="005D6061">
        <w:rPr>
          <w:rFonts w:ascii="Courier New" w:hAnsi="Courier New" w:cs="Courier New"/>
        </w:rPr>
        <w:t xml:space="preserve">  charstring    xAction         optional,</w:t>
      </w:r>
      <w:r w:rsidR="0037329D" w:rsidRPr="0037329D">
        <w:t xml:space="preserve"> </w:t>
      </w:r>
      <w:r w:rsidR="0037329D">
        <w:rPr>
          <w:rFonts w:ascii="Courier New" w:hAnsi="Courier New" w:cs="Courier New"/>
        </w:rPr>
        <w:t>//</w:t>
      </w:r>
      <w:r w:rsidR="0037329D" w:rsidRPr="0037329D">
        <w:rPr>
          <w:rFonts w:ascii="Courier New" w:hAnsi="Courier New" w:cs="Courier New"/>
        </w:rPr>
        <w:t xml:space="preserve"> RTSPx</w:t>
      </w:r>
      <w:r w:rsidR="0037329D">
        <w:rPr>
          <w:rFonts w:ascii="Courier New" w:hAnsi="Courier New" w:cs="Courier New"/>
        </w:rPr>
        <w:t xml:space="preserve"> </w:t>
      </w:r>
      <w:r w:rsidRPr="005D6061">
        <w:rPr>
          <w:rFonts w:ascii="Courier New" w:hAnsi="Courier New" w:cs="Courier New"/>
        </w:rPr>
        <w:t xml:space="preserve"> </w:t>
      </w:r>
    </w:p>
    <w:p w:rsidR="005D6061" w:rsidRPr="005D6061" w:rsidRDefault="005D6061" w:rsidP="005D6061">
      <w:pPr>
        <w:ind w:firstLine="2520"/>
        <w:rPr>
          <w:rFonts w:ascii="Courier New" w:hAnsi="Courier New" w:cs="Courier New"/>
        </w:rPr>
      </w:pPr>
      <w:r w:rsidRPr="005D6061">
        <w:rPr>
          <w:rFonts w:ascii="Courier New" w:hAnsi="Courier New" w:cs="Courier New"/>
        </w:rPr>
        <w:t xml:space="preserve">  charstring    xEncodingFiles  optional,</w:t>
      </w:r>
      <w:r w:rsidR="0037329D">
        <w:rPr>
          <w:rFonts w:ascii="Courier New" w:hAnsi="Courier New" w:cs="Courier New"/>
        </w:rPr>
        <w:t xml:space="preserve"> // RTSPx</w:t>
      </w:r>
      <w:r w:rsidRPr="005D6061">
        <w:rPr>
          <w:rFonts w:ascii="Courier New" w:hAnsi="Courier New" w:cs="Courier New"/>
        </w:rPr>
        <w:t xml:space="preserve"> </w:t>
      </w:r>
    </w:p>
    <w:p w:rsidR="005D6061" w:rsidRPr="005D6061" w:rsidRDefault="005D6061" w:rsidP="005D6061">
      <w:pPr>
        <w:ind w:firstLine="2520"/>
        <w:rPr>
          <w:rFonts w:ascii="Courier New" w:hAnsi="Courier New" w:cs="Courier New"/>
        </w:rPr>
      </w:pPr>
      <w:r w:rsidRPr="005D6061">
        <w:rPr>
          <w:rFonts w:ascii="Courier New" w:hAnsi="Courier New" w:cs="Courier New"/>
        </w:rPr>
        <w:t xml:space="preserve">  charstring    xUdpPipe        optional,</w:t>
      </w:r>
      <w:r w:rsidR="0037329D">
        <w:rPr>
          <w:rFonts w:ascii="Courier New" w:hAnsi="Courier New" w:cs="Courier New"/>
        </w:rPr>
        <w:t xml:space="preserve"> // RTSPx</w:t>
      </w:r>
      <w:r w:rsidRPr="005D6061">
        <w:rPr>
          <w:rFonts w:ascii="Courier New" w:hAnsi="Courier New" w:cs="Courier New"/>
        </w:rPr>
        <w:t xml:space="preserve"> </w:t>
      </w:r>
    </w:p>
    <w:p w:rsidR="005D6061" w:rsidRPr="005D6061" w:rsidRDefault="005D6061" w:rsidP="005D6061">
      <w:pPr>
        <w:ind w:firstLine="2520"/>
        <w:rPr>
          <w:rFonts w:ascii="Courier New" w:hAnsi="Courier New" w:cs="Courier New"/>
        </w:rPr>
      </w:pPr>
      <w:r w:rsidRPr="005D6061">
        <w:rPr>
          <w:rFonts w:ascii="Courier New" w:hAnsi="Courier New" w:cs="Courier New"/>
        </w:rPr>
        <w:t xml:space="preserve">  charstring    xMbmsSync       optional,</w:t>
      </w:r>
      <w:r w:rsidR="0037329D" w:rsidRPr="0037329D">
        <w:rPr>
          <w:rFonts w:ascii="Courier New" w:hAnsi="Courier New" w:cs="Courier New"/>
        </w:rPr>
        <w:t xml:space="preserve"> </w:t>
      </w:r>
      <w:r w:rsidR="0037329D">
        <w:rPr>
          <w:rFonts w:ascii="Courier New" w:hAnsi="Courier New" w:cs="Courier New"/>
        </w:rPr>
        <w:t>// RTSPx</w:t>
      </w:r>
      <w:r w:rsidRPr="005D6061">
        <w:rPr>
          <w:rFonts w:ascii="Courier New" w:hAnsi="Courier New" w:cs="Courier New"/>
        </w:rPr>
        <w:t xml:space="preserve"> </w:t>
      </w:r>
    </w:p>
    <w:p w:rsidR="005D6061" w:rsidRPr="005D6061" w:rsidRDefault="005D6061" w:rsidP="005D6061">
      <w:pPr>
        <w:ind w:firstLine="2520"/>
        <w:rPr>
          <w:rFonts w:ascii="Courier New" w:hAnsi="Courier New" w:cs="Courier New"/>
        </w:rPr>
      </w:pPr>
      <w:r w:rsidRPr="005D6061">
        <w:rPr>
          <w:rFonts w:ascii="Courier New" w:hAnsi="Courier New" w:cs="Courier New"/>
        </w:rPr>
        <w:t xml:space="preserve">  charstring    xBandwidth      optional, </w:t>
      </w:r>
      <w:r w:rsidR="0037329D">
        <w:rPr>
          <w:rFonts w:ascii="Courier New" w:hAnsi="Courier New" w:cs="Courier New"/>
        </w:rPr>
        <w:t>// RTSPx</w:t>
      </w:r>
    </w:p>
    <w:p w:rsidR="005D6061" w:rsidRPr="005D6061" w:rsidRDefault="005D6061" w:rsidP="005D6061">
      <w:pPr>
        <w:ind w:firstLine="2520"/>
        <w:rPr>
          <w:rFonts w:ascii="Courier New" w:hAnsi="Courier New" w:cs="Courier New"/>
        </w:rPr>
      </w:pPr>
      <w:r w:rsidRPr="005D6061">
        <w:rPr>
          <w:rFonts w:ascii="Courier New" w:hAnsi="Courier New" w:cs="Courier New"/>
        </w:rPr>
        <w:t xml:space="preserve">  charstring    xContent        optional,</w:t>
      </w:r>
      <w:r w:rsidR="0037329D" w:rsidRPr="0037329D">
        <w:rPr>
          <w:rFonts w:ascii="Courier New" w:hAnsi="Courier New" w:cs="Courier New"/>
        </w:rPr>
        <w:t xml:space="preserve"> </w:t>
      </w:r>
      <w:r w:rsidR="0037329D">
        <w:rPr>
          <w:rFonts w:ascii="Courier New" w:hAnsi="Courier New" w:cs="Courier New"/>
        </w:rPr>
        <w:t>// RTSPx</w:t>
      </w:r>
      <w:r w:rsidRPr="005D6061">
        <w:rPr>
          <w:rFonts w:ascii="Courier New" w:hAnsi="Courier New" w:cs="Courier New"/>
        </w:rPr>
        <w:t xml:space="preserve"> </w:t>
      </w:r>
    </w:p>
    <w:p w:rsidR="005D6061" w:rsidRPr="005D6061" w:rsidRDefault="005D6061" w:rsidP="005D6061">
      <w:pPr>
        <w:ind w:firstLine="2520"/>
        <w:rPr>
          <w:rFonts w:ascii="Courier New" w:hAnsi="Courier New" w:cs="Courier New"/>
        </w:rPr>
      </w:pPr>
      <w:r w:rsidRPr="005D6061">
        <w:rPr>
          <w:rFonts w:ascii="Courier New" w:hAnsi="Courier New" w:cs="Courier New"/>
        </w:rPr>
        <w:t xml:space="preserve">  charstring    xFec            optional, </w:t>
      </w:r>
      <w:r w:rsidR="0037329D">
        <w:rPr>
          <w:rFonts w:ascii="Courier New" w:hAnsi="Courier New" w:cs="Courier New"/>
        </w:rPr>
        <w:t>// RTSPx</w:t>
      </w:r>
      <w:r w:rsidRPr="005D6061">
        <w:rPr>
          <w:rFonts w:ascii="Courier New" w:hAnsi="Courier New" w:cs="Courier New"/>
        </w:rPr>
        <w:t xml:space="preserve"> </w:t>
      </w:r>
    </w:p>
    <w:p w:rsidR="005D6061" w:rsidRPr="005D6061" w:rsidRDefault="005D6061" w:rsidP="005D6061">
      <w:pPr>
        <w:ind w:firstLine="2520"/>
        <w:rPr>
          <w:rFonts w:ascii="Courier New" w:hAnsi="Courier New" w:cs="Courier New"/>
        </w:rPr>
      </w:pPr>
      <w:r w:rsidRPr="005D6061">
        <w:rPr>
          <w:rFonts w:ascii="Courier New" w:hAnsi="Courier New" w:cs="Courier New"/>
        </w:rPr>
        <w:t xml:space="preserve">  charstring    xUserPlaneDest  optional,</w:t>
      </w:r>
      <w:r w:rsidR="0037329D" w:rsidRPr="0037329D">
        <w:rPr>
          <w:rFonts w:ascii="Courier New" w:hAnsi="Courier New" w:cs="Courier New"/>
        </w:rPr>
        <w:t xml:space="preserve"> </w:t>
      </w:r>
      <w:r w:rsidR="0037329D">
        <w:rPr>
          <w:rFonts w:ascii="Courier New" w:hAnsi="Courier New" w:cs="Courier New"/>
        </w:rPr>
        <w:t>// RTSPx</w:t>
      </w:r>
      <w:r w:rsidRPr="005D6061">
        <w:rPr>
          <w:rFonts w:ascii="Courier New" w:hAnsi="Courier New" w:cs="Courier New"/>
        </w:rPr>
        <w:t xml:space="preserve"> </w:t>
      </w:r>
    </w:p>
    <w:p w:rsidR="005D6061" w:rsidRPr="005D6061" w:rsidRDefault="005D6061" w:rsidP="005D6061">
      <w:pPr>
        <w:ind w:firstLine="2520"/>
        <w:rPr>
          <w:rFonts w:ascii="Courier New" w:hAnsi="Courier New" w:cs="Courier New"/>
        </w:rPr>
      </w:pPr>
      <w:r w:rsidRPr="005D6061">
        <w:rPr>
          <w:rFonts w:ascii="Courier New" w:hAnsi="Courier New" w:cs="Courier New"/>
        </w:rPr>
        <w:t xml:space="preserve">  charstring    xFluteBitrate   optional,</w:t>
      </w:r>
      <w:r w:rsidR="0037329D" w:rsidRPr="0037329D">
        <w:rPr>
          <w:rFonts w:ascii="Courier New" w:hAnsi="Courier New" w:cs="Courier New"/>
        </w:rPr>
        <w:t xml:space="preserve"> </w:t>
      </w:r>
      <w:r w:rsidR="0037329D">
        <w:rPr>
          <w:rFonts w:ascii="Courier New" w:hAnsi="Courier New" w:cs="Courier New"/>
        </w:rPr>
        <w:t>// RTSPx</w:t>
      </w:r>
    </w:p>
    <w:p w:rsidR="005D6061" w:rsidRPr="005D6061" w:rsidRDefault="005D6061" w:rsidP="005D6061">
      <w:pPr>
        <w:ind w:firstLine="2520"/>
        <w:rPr>
          <w:rFonts w:ascii="Courier New" w:hAnsi="Courier New" w:cs="Courier New"/>
        </w:rPr>
      </w:pPr>
      <w:r w:rsidRPr="005D6061">
        <w:rPr>
          <w:rFonts w:ascii="Courier New" w:hAnsi="Courier New" w:cs="Courier New"/>
        </w:rPr>
        <w:t xml:space="preserve">  charstring    xTsi            optional,</w:t>
      </w:r>
      <w:r w:rsidR="0037329D" w:rsidRPr="0037329D">
        <w:rPr>
          <w:rFonts w:ascii="Courier New" w:hAnsi="Courier New" w:cs="Courier New"/>
        </w:rPr>
        <w:t xml:space="preserve"> </w:t>
      </w:r>
      <w:r w:rsidR="0037329D">
        <w:rPr>
          <w:rFonts w:ascii="Courier New" w:hAnsi="Courier New" w:cs="Courier New"/>
        </w:rPr>
        <w:t>// RTSPx</w:t>
      </w:r>
      <w:r w:rsidRPr="005D6061">
        <w:rPr>
          <w:rFonts w:ascii="Courier New" w:hAnsi="Courier New" w:cs="Courier New"/>
        </w:rPr>
        <w:t xml:space="preserve">    </w:t>
      </w:r>
    </w:p>
    <w:p w:rsidR="005D6061" w:rsidRPr="005D6061" w:rsidRDefault="005D6061" w:rsidP="005D6061">
      <w:pPr>
        <w:ind w:firstLine="2520"/>
        <w:rPr>
          <w:rFonts w:ascii="Courier New" w:hAnsi="Courier New" w:cs="Courier New"/>
        </w:rPr>
      </w:pPr>
      <w:r w:rsidRPr="005D6061">
        <w:rPr>
          <w:rFonts w:ascii="Courier New" w:hAnsi="Courier New" w:cs="Courier New"/>
        </w:rPr>
        <w:t xml:space="preserve">  charstring    xContentFdtSendInterval optional,</w:t>
      </w:r>
      <w:r w:rsidR="0037329D">
        <w:rPr>
          <w:rFonts w:ascii="Courier New" w:hAnsi="Courier New" w:cs="Courier New"/>
        </w:rPr>
        <w:t>//RTSPx</w:t>
      </w:r>
    </w:p>
    <w:p w:rsidR="005D6061" w:rsidRPr="005D6061" w:rsidRDefault="005D6061" w:rsidP="005D6061">
      <w:pPr>
        <w:ind w:firstLine="2520"/>
        <w:rPr>
          <w:rFonts w:ascii="Courier New" w:hAnsi="Courier New" w:cs="Courier New"/>
        </w:rPr>
      </w:pPr>
      <w:r w:rsidRPr="005D6061">
        <w:rPr>
          <w:rFonts w:ascii="Courier New" w:hAnsi="Courier New" w:cs="Courier New"/>
        </w:rPr>
        <w:t xml:space="preserve">  charstring    xReporting      optional,</w:t>
      </w:r>
      <w:r w:rsidR="0037329D" w:rsidRPr="0037329D">
        <w:rPr>
          <w:rFonts w:ascii="Courier New" w:hAnsi="Courier New" w:cs="Courier New"/>
        </w:rPr>
        <w:t xml:space="preserve"> </w:t>
      </w:r>
      <w:r w:rsidR="0037329D">
        <w:rPr>
          <w:rFonts w:ascii="Courier New" w:hAnsi="Courier New" w:cs="Courier New"/>
        </w:rPr>
        <w:t>// RTSPx</w:t>
      </w:r>
    </w:p>
    <w:p w:rsidR="005D6061" w:rsidRDefault="005D6061" w:rsidP="005D6061">
      <w:pPr>
        <w:rPr>
          <w:rFonts w:ascii="Courier New" w:hAnsi="Courier New" w:cs="Courier New"/>
        </w:rPr>
      </w:pPr>
    </w:p>
    <w:p w:rsidR="00137028" w:rsidRPr="00137028" w:rsidRDefault="00137028" w:rsidP="00345494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>//extensionHeaders:</w:t>
      </w:r>
    </w:p>
    <w:p w:rsidR="00137028" w:rsidRPr="00137028" w:rsidRDefault="00137028" w:rsidP="00137028">
      <w:pPr>
        <w:ind w:firstLine="2520"/>
        <w:rPr>
          <w:rFonts w:ascii="Courier New" w:hAnsi="Courier New" w:cs="Courier New"/>
        </w:rPr>
      </w:pPr>
      <w:r w:rsidRPr="00137028">
        <w:rPr>
          <w:rFonts w:ascii="Courier New" w:hAnsi="Courier New" w:cs="Courier New"/>
        </w:rPr>
        <w:t xml:space="preserve">  HeaderLines extensionHeaders optional</w:t>
      </w:r>
    </w:p>
    <w:p w:rsidR="00137028" w:rsidRDefault="00E13950" w:rsidP="00137028">
      <w:pPr>
        <w:ind w:firstLine="25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13950" w:rsidRDefault="00E13950" w:rsidP="00137028">
      <w:pPr>
        <w:ind w:firstLine="25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</w:p>
    <w:p w:rsidR="00E13950" w:rsidRDefault="00E13950" w:rsidP="00137028">
      <w:pPr>
        <w:ind w:firstLine="2520"/>
        <w:rPr>
          <w:rFonts w:ascii="Courier New" w:hAnsi="Courier New" w:cs="Courier New"/>
        </w:rPr>
      </w:pPr>
    </w:p>
    <w:p w:rsidR="00E13950" w:rsidRPr="00E13950" w:rsidRDefault="00E13950" w:rsidP="00E13950">
      <w:pPr>
        <w:ind w:firstLine="2520"/>
        <w:rPr>
          <w:rFonts w:ascii="Courier New" w:hAnsi="Courier New" w:cs="Courier New"/>
        </w:rPr>
      </w:pPr>
      <w:r w:rsidRPr="00E13950">
        <w:rPr>
          <w:rFonts w:ascii="Courier New" w:hAnsi="Courier New" w:cs="Courier New"/>
        </w:rPr>
        <w:t>type record HeaderLine {</w:t>
      </w:r>
    </w:p>
    <w:p w:rsidR="00E13950" w:rsidRPr="00E13950" w:rsidRDefault="00E13950" w:rsidP="00E13950">
      <w:pPr>
        <w:ind w:firstLine="2520"/>
        <w:rPr>
          <w:rFonts w:ascii="Courier New" w:hAnsi="Courier New" w:cs="Courier New"/>
        </w:rPr>
      </w:pPr>
      <w:r w:rsidRPr="00E13950">
        <w:rPr>
          <w:rFonts w:ascii="Courier New" w:hAnsi="Courier New" w:cs="Courier New"/>
        </w:rPr>
        <w:t xml:space="preserve">  charstring header_name,</w:t>
      </w:r>
    </w:p>
    <w:p w:rsidR="00E13950" w:rsidRPr="00E13950" w:rsidRDefault="00E13950" w:rsidP="00E13950">
      <w:pPr>
        <w:ind w:firstLine="2520"/>
        <w:rPr>
          <w:rFonts w:ascii="Courier New" w:hAnsi="Courier New" w:cs="Courier New"/>
        </w:rPr>
      </w:pPr>
      <w:r w:rsidRPr="00E13950">
        <w:rPr>
          <w:rFonts w:ascii="Courier New" w:hAnsi="Courier New" w:cs="Courier New"/>
        </w:rPr>
        <w:t xml:space="preserve">  charstring header_value</w:t>
      </w:r>
    </w:p>
    <w:p w:rsidR="00E13950" w:rsidRPr="00E13950" w:rsidRDefault="00E13950" w:rsidP="00E13950">
      <w:pPr>
        <w:ind w:firstLine="2520"/>
        <w:rPr>
          <w:rFonts w:ascii="Courier New" w:hAnsi="Courier New" w:cs="Courier New"/>
        </w:rPr>
      </w:pPr>
      <w:r w:rsidRPr="00E13950">
        <w:rPr>
          <w:rFonts w:ascii="Courier New" w:hAnsi="Courier New" w:cs="Courier New"/>
        </w:rPr>
        <w:t>};</w:t>
      </w:r>
    </w:p>
    <w:p w:rsidR="00454839" w:rsidRDefault="00454839">
      <w:pPr>
        <w:pStyle w:val="Heading2"/>
      </w:pPr>
      <w:bookmarkStart w:id="44" w:name="_Toc327446986"/>
      <w:r>
        <w:t>Protocol Modifications/Deviations</w:t>
      </w:r>
      <w:bookmarkEnd w:id="44"/>
    </w:p>
    <w:p w:rsidR="00454839" w:rsidRDefault="00DE0E15" w:rsidP="008C3B83">
      <w:pPr>
        <w:pStyle w:val="Heading3"/>
      </w:pPr>
      <w:bookmarkStart w:id="45" w:name="_Toc327446987"/>
      <w:r>
        <w:t>Relaxed C</w:t>
      </w:r>
      <w:r w:rsidR="008C3B83">
        <w:t>onditions</w:t>
      </w:r>
      <w:bookmarkEnd w:id="45"/>
    </w:p>
    <w:p w:rsidR="00DE0E15" w:rsidRDefault="008C3B83" w:rsidP="00DE0E15">
      <w:pPr>
        <w:pStyle w:val="Listnumberdoubleline"/>
      </w:pPr>
      <w:r>
        <w:t>There is no constraint between received and sent messages.</w:t>
      </w:r>
      <w:r w:rsidR="00E13950">
        <w:t xml:space="preserve"> The constraint</w:t>
      </w:r>
      <w:r w:rsidR="004E047A">
        <w:t>s</w:t>
      </w:r>
      <w:r w:rsidR="00E13950">
        <w:t xml:space="preserve"> should be implemented in the user</w:t>
      </w:r>
      <w:r w:rsidR="004E047A">
        <w:t>’s</w:t>
      </w:r>
      <w:r w:rsidR="00E13950">
        <w:t xml:space="preserve"> test program.</w:t>
      </w:r>
    </w:p>
    <w:p w:rsidR="00DE0E15" w:rsidRDefault="00DE0E15" w:rsidP="00DE0E15">
      <w:pPr>
        <w:pStyle w:val="Listnumberdoubleline"/>
      </w:pPr>
      <w:r>
        <w:t>URI in the request line is a simple charstring. Its correctness is not checked.</w:t>
      </w:r>
    </w:p>
    <w:p w:rsidR="00E27043" w:rsidRDefault="00E27043" w:rsidP="00DE0E15">
      <w:pPr>
        <w:pStyle w:val="Listnumberdoubleline"/>
      </w:pPr>
      <w:r>
        <w:t>Reason Code can be any integer in the Status Line</w:t>
      </w:r>
    </w:p>
    <w:p w:rsidR="00E27043" w:rsidRDefault="00E27043" w:rsidP="00DE0E15">
      <w:pPr>
        <w:pStyle w:val="Listnumberdoubleline"/>
      </w:pPr>
      <w:r>
        <w:lastRenderedPageBreak/>
        <w:t>Reason Phrase can be any charstring. There is no constraint between them for test purposes.</w:t>
      </w:r>
    </w:p>
    <w:p w:rsidR="00304F1E" w:rsidRDefault="00AF5541" w:rsidP="00304F1E">
      <w:pPr>
        <w:pStyle w:val="Heading3"/>
      </w:pPr>
      <w:bookmarkStart w:id="46" w:name="_Toc327446988"/>
      <w:r>
        <w:t>Restrictions</w:t>
      </w:r>
      <w:bookmarkEnd w:id="46"/>
    </w:p>
    <w:p w:rsidR="001E1754" w:rsidRDefault="00D70A19" w:rsidP="00304F1E">
      <w:pPr>
        <w:pStyle w:val="BodyText"/>
      </w:pPr>
      <w:r>
        <w:t>Octetestring</w:t>
      </w:r>
      <w:r w:rsidR="00194D05">
        <w:t>s supported only.</w:t>
      </w:r>
    </w:p>
    <w:p w:rsidR="001E1754" w:rsidRDefault="00704D24" w:rsidP="00304F1E">
      <w:pPr>
        <w:pStyle w:val="BodyText"/>
      </w:pPr>
      <w:r>
        <w:t>Utf8text not supported.</w:t>
      </w:r>
      <w:r w:rsidR="00A2481C">
        <w:t xml:space="preserve"> </w:t>
      </w:r>
    </w:p>
    <w:p w:rsidR="00304F1E" w:rsidRDefault="001E1754" w:rsidP="002D0517">
      <w:pPr>
        <w:pStyle w:val="BodyText"/>
      </w:pPr>
      <w:r>
        <w:t>The encoded message is octet</w:t>
      </w:r>
      <w:r w:rsidR="002D0517">
        <w:t>string. W</w:t>
      </w:r>
      <w:r>
        <w:t>ithin it the request line, the status line and the header shall be convertible for charstring, the body can be any octetstring.</w:t>
      </w:r>
    </w:p>
    <w:p w:rsidR="00454839" w:rsidRDefault="00454839">
      <w:pPr>
        <w:pStyle w:val="Heading2"/>
      </w:pPr>
      <w:bookmarkStart w:id="47" w:name="_Toc327446989"/>
      <w:r>
        <w:t>Encoding/Decoding and Other Related Functions</w:t>
      </w:r>
      <w:bookmarkEnd w:id="47"/>
    </w:p>
    <w:p w:rsidR="00454839" w:rsidRDefault="00454839" w:rsidP="004E047A">
      <w:pPr>
        <w:pStyle w:val="BodyText"/>
      </w:pPr>
      <w:r>
        <w:t xml:space="preserve">This product also contains encoding/decoding functions that assure correct encoding of messages when sent from </w:t>
      </w:r>
      <w:r w:rsidR="00765776">
        <w:t xml:space="preserve">TITAN </w:t>
      </w:r>
      <w:r>
        <w:t xml:space="preserve">and correct decoding of messages when received by </w:t>
      </w:r>
      <w:r w:rsidR="00765776">
        <w:t>TITAN</w:t>
      </w:r>
      <w:r>
        <w:t>. Implemen</w:t>
      </w:r>
      <w:r w:rsidR="00E13950">
        <w:t>ted encoding/decoding functions and the extra length calculator function are:</w:t>
      </w:r>
    </w:p>
    <w:p w:rsidR="004E047A" w:rsidRDefault="004E047A">
      <w:pPr>
        <w:pStyle w:val="BodyText"/>
        <w:tabs>
          <w:tab w:val="clear" w:pos="5216"/>
          <w:tab w:val="left" w:pos="5220"/>
          <w:tab w:val="left" w:pos="8010"/>
        </w:tabs>
        <w:jc w:val="both"/>
      </w:pPr>
    </w:p>
    <w:tbl>
      <w:tblPr>
        <w:tblStyle w:val="TableGrid"/>
        <w:tblW w:w="5000" w:type="pct"/>
        <w:tblLayout w:type="fixed"/>
        <w:tblLook w:val="01E0" w:firstRow="1" w:lastRow="1" w:firstColumn="1" w:lastColumn="1" w:noHBand="0" w:noVBand="0"/>
      </w:tblPr>
      <w:tblGrid>
        <w:gridCol w:w="2628"/>
        <w:gridCol w:w="2070"/>
        <w:gridCol w:w="1800"/>
        <w:gridCol w:w="3867"/>
      </w:tblGrid>
      <w:tr w:rsidR="001E1754" w:rsidTr="00DC7CD3">
        <w:tc>
          <w:tcPr>
            <w:tcW w:w="2628" w:type="dxa"/>
          </w:tcPr>
          <w:p w:rsidR="001E1754" w:rsidRDefault="001E1754">
            <w:pPr>
              <w:pStyle w:val="BodyText"/>
              <w:tabs>
                <w:tab w:val="clear" w:pos="5216"/>
                <w:tab w:val="left" w:pos="5220"/>
                <w:tab w:val="left" w:pos="8010"/>
              </w:tabs>
              <w:ind w:left="0"/>
              <w:jc w:val="both"/>
            </w:pPr>
            <w:r>
              <w:t>Name</w:t>
            </w:r>
          </w:p>
        </w:tc>
        <w:tc>
          <w:tcPr>
            <w:tcW w:w="2070" w:type="dxa"/>
          </w:tcPr>
          <w:p w:rsidR="001E1754" w:rsidRDefault="001E1754" w:rsidP="00DC7CD3">
            <w:pPr>
              <w:pStyle w:val="BodyText"/>
              <w:tabs>
                <w:tab w:val="clear" w:pos="5216"/>
                <w:tab w:val="left" w:pos="5220"/>
                <w:tab w:val="left" w:pos="8010"/>
              </w:tabs>
              <w:ind w:left="0"/>
              <w:jc w:val="center"/>
            </w:pPr>
            <w:r>
              <w:t>Type of formal parameters</w:t>
            </w:r>
          </w:p>
        </w:tc>
        <w:tc>
          <w:tcPr>
            <w:tcW w:w="1800" w:type="dxa"/>
          </w:tcPr>
          <w:p w:rsidR="001E1754" w:rsidRDefault="001E1754" w:rsidP="00DC7CD3">
            <w:pPr>
              <w:pStyle w:val="BodyText"/>
              <w:tabs>
                <w:tab w:val="clear" w:pos="5216"/>
                <w:tab w:val="left" w:pos="5220"/>
                <w:tab w:val="left" w:pos="8010"/>
              </w:tabs>
              <w:ind w:left="0"/>
              <w:jc w:val="center"/>
            </w:pPr>
            <w:r>
              <w:t>Type of return value</w:t>
            </w:r>
          </w:p>
        </w:tc>
        <w:tc>
          <w:tcPr>
            <w:tcW w:w="3867" w:type="dxa"/>
          </w:tcPr>
          <w:p w:rsidR="001E1754" w:rsidRDefault="001E1754" w:rsidP="00DC7CD3">
            <w:pPr>
              <w:pStyle w:val="BodyText"/>
              <w:tabs>
                <w:tab w:val="clear" w:pos="5216"/>
                <w:tab w:val="left" w:pos="5220"/>
                <w:tab w:val="left" w:pos="8010"/>
              </w:tabs>
              <w:ind w:left="0"/>
              <w:jc w:val="center"/>
            </w:pPr>
            <w:r>
              <w:t>Description</w:t>
            </w:r>
          </w:p>
        </w:tc>
      </w:tr>
      <w:tr w:rsidR="001E1754" w:rsidTr="00DC7CD3">
        <w:tc>
          <w:tcPr>
            <w:tcW w:w="2628" w:type="dxa"/>
          </w:tcPr>
          <w:p w:rsidR="001E1754" w:rsidRPr="00DC7CD3" w:rsidRDefault="001E1754" w:rsidP="00DC7CD3">
            <w:pPr>
              <w:pStyle w:val="BodyText"/>
              <w:tabs>
                <w:tab w:val="clear" w:pos="3856"/>
                <w:tab w:val="clear" w:pos="5216"/>
                <w:tab w:val="clear" w:pos="7768"/>
                <w:tab w:val="left" w:pos="4253"/>
                <w:tab w:val="left" w:pos="5220"/>
                <w:tab w:val="left" w:pos="8080"/>
              </w:tabs>
              <w:spacing w:before="0"/>
              <w:ind w:left="0"/>
              <w:rPr>
                <w:rFonts w:ascii="Courier New" w:hAnsi="Courier New" w:cs="Courier New"/>
                <w:b/>
                <w:bCs/>
                <w:sz w:val="23"/>
                <w:szCs w:val="23"/>
              </w:rPr>
            </w:pPr>
            <w:r w:rsidRPr="00DC7CD3">
              <w:rPr>
                <w:rFonts w:ascii="Courier New" w:hAnsi="Courier New" w:cs="Courier New"/>
                <w:b/>
                <w:bCs/>
                <w:sz w:val="23"/>
                <w:szCs w:val="23"/>
              </w:rPr>
              <w:t>enc_PDU_RTSP</w:t>
            </w:r>
          </w:p>
        </w:tc>
        <w:tc>
          <w:tcPr>
            <w:tcW w:w="2070" w:type="dxa"/>
          </w:tcPr>
          <w:p w:rsidR="001E1754" w:rsidRDefault="001E1754" w:rsidP="00DC7CD3">
            <w:pPr>
              <w:pStyle w:val="BodyText"/>
              <w:tabs>
                <w:tab w:val="clear" w:pos="3856"/>
                <w:tab w:val="clear" w:pos="5216"/>
                <w:tab w:val="clear" w:pos="7768"/>
                <w:tab w:val="left" w:pos="4253"/>
                <w:tab w:val="left" w:pos="5220"/>
                <w:tab w:val="left" w:pos="8080"/>
              </w:tabs>
              <w:spacing w:before="0"/>
              <w:ind w:left="0"/>
              <w:rPr>
                <w:rFonts w:ascii="Courier New" w:hAnsi="Courier New" w:cs="Courier New"/>
                <w:b/>
                <w:bCs/>
                <w:sz w:val="23"/>
                <w:szCs w:val="23"/>
              </w:rPr>
            </w:pPr>
            <w:r w:rsidRPr="00DC7CD3">
              <w:rPr>
                <w:rFonts w:ascii="Courier New" w:hAnsi="Courier New" w:cs="Courier New"/>
                <w:b/>
                <w:bCs/>
                <w:sz w:val="23"/>
                <w:szCs w:val="23"/>
              </w:rPr>
              <w:t>in PDU_RTSP msg</w:t>
            </w:r>
            <w:r w:rsidR="00345494">
              <w:rPr>
                <w:rFonts w:ascii="Courier New" w:hAnsi="Courier New" w:cs="Courier New"/>
                <w:b/>
                <w:bCs/>
                <w:sz w:val="23"/>
                <w:szCs w:val="23"/>
              </w:rPr>
              <w:t>,</w:t>
            </w:r>
          </w:p>
          <w:p w:rsidR="00345494" w:rsidRPr="00345494" w:rsidRDefault="00345494" w:rsidP="00DC7CD3">
            <w:pPr>
              <w:pStyle w:val="BodyText"/>
              <w:tabs>
                <w:tab w:val="clear" w:pos="3856"/>
                <w:tab w:val="clear" w:pos="5216"/>
                <w:tab w:val="clear" w:pos="7768"/>
                <w:tab w:val="left" w:pos="4253"/>
                <w:tab w:val="left" w:pos="5220"/>
                <w:tab w:val="left" w:pos="8080"/>
              </w:tabs>
              <w:spacing w:before="0"/>
              <w:ind w:left="0"/>
              <w:rPr>
                <w:rFonts w:ascii="Courier New" w:hAnsi="Courier New" w:cs="Courier New"/>
                <w:b/>
                <w:bCs/>
                <w:sz w:val="23"/>
                <w:szCs w:val="23"/>
              </w:rPr>
            </w:pPr>
            <w:r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in Boolean </w:t>
            </w:r>
            <w:r w:rsidRPr="00345494">
              <w:rPr>
                <w:rFonts w:ascii="Courier New" w:hAnsi="Courier New" w:cs="Courier New"/>
                <w:b/>
                <w:bCs/>
                <w:sz w:val="23"/>
                <w:szCs w:val="23"/>
              </w:rPr>
              <w:t>automaticContentLengthCalc:=true</w:t>
            </w:r>
          </w:p>
        </w:tc>
        <w:tc>
          <w:tcPr>
            <w:tcW w:w="1800" w:type="dxa"/>
          </w:tcPr>
          <w:p w:rsidR="001E1754" w:rsidRPr="00DC7CD3" w:rsidRDefault="00DC7CD3" w:rsidP="00DC7CD3">
            <w:pPr>
              <w:pStyle w:val="BodyText"/>
              <w:tabs>
                <w:tab w:val="clear" w:pos="3856"/>
                <w:tab w:val="clear" w:pos="5216"/>
                <w:tab w:val="clear" w:pos="7768"/>
                <w:tab w:val="left" w:pos="4253"/>
                <w:tab w:val="left" w:pos="5220"/>
                <w:tab w:val="left" w:pos="8080"/>
              </w:tabs>
              <w:spacing w:before="0"/>
              <w:ind w:left="0"/>
              <w:rPr>
                <w:rFonts w:ascii="Courier New" w:hAnsi="Courier New" w:cs="Courier New"/>
                <w:b/>
                <w:bCs/>
                <w:sz w:val="23"/>
                <w:szCs w:val="23"/>
              </w:rPr>
            </w:pPr>
            <w:r w:rsidRPr="00DC7CD3">
              <w:rPr>
                <w:rFonts w:ascii="Courier New" w:hAnsi="Courier New" w:cs="Courier New"/>
                <w:b/>
                <w:bCs/>
                <w:sz w:val="23"/>
                <w:szCs w:val="23"/>
              </w:rPr>
              <w:t>O</w:t>
            </w:r>
            <w:r w:rsidR="001E1754" w:rsidRPr="00DC7CD3">
              <w:rPr>
                <w:rFonts w:ascii="Courier New" w:hAnsi="Courier New" w:cs="Courier New"/>
                <w:b/>
                <w:bCs/>
                <w:sz w:val="23"/>
                <w:szCs w:val="23"/>
              </w:rPr>
              <w:t>ctetstring</w:t>
            </w:r>
          </w:p>
        </w:tc>
        <w:tc>
          <w:tcPr>
            <w:tcW w:w="3867" w:type="dxa"/>
          </w:tcPr>
          <w:p w:rsidR="001E1754" w:rsidRPr="00DC7CD3" w:rsidRDefault="00DC7CD3" w:rsidP="00DC7CD3">
            <w:pPr>
              <w:pStyle w:val="BodyText"/>
              <w:tabs>
                <w:tab w:val="clear" w:pos="3856"/>
                <w:tab w:val="clear" w:pos="5216"/>
                <w:tab w:val="clear" w:pos="7768"/>
                <w:tab w:val="left" w:pos="4253"/>
                <w:tab w:val="left" w:pos="5220"/>
                <w:tab w:val="left" w:pos="8080"/>
              </w:tabs>
              <w:spacing w:before="0"/>
              <w:ind w:left="0"/>
              <w:rPr>
                <w:rFonts w:ascii="Courier New" w:hAnsi="Courier New" w:cs="Courier New"/>
                <w:b/>
                <w:bCs/>
                <w:sz w:val="23"/>
                <w:szCs w:val="23"/>
              </w:rPr>
            </w:pPr>
            <w:r w:rsidRPr="00DC7CD3">
              <w:rPr>
                <w:rFonts w:ascii="Courier New" w:hAnsi="Courier New" w:cs="Courier New"/>
                <w:b/>
                <w:bCs/>
                <w:sz w:val="23"/>
                <w:szCs w:val="23"/>
              </w:rPr>
              <w:t>E</w:t>
            </w:r>
            <w:r w:rsidR="001E1754" w:rsidRPr="00DC7CD3">
              <w:rPr>
                <w:rFonts w:ascii="Courier New" w:hAnsi="Courier New" w:cs="Courier New"/>
                <w:b/>
                <w:bCs/>
                <w:sz w:val="23"/>
                <w:szCs w:val="23"/>
              </w:rPr>
              <w:t>ncodes</w:t>
            </w:r>
            <w:r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 the RTSP PDU into octetestring</w:t>
            </w:r>
          </w:p>
        </w:tc>
      </w:tr>
      <w:tr w:rsidR="001E1754" w:rsidTr="00DC7CD3">
        <w:tc>
          <w:tcPr>
            <w:tcW w:w="2628" w:type="dxa"/>
          </w:tcPr>
          <w:p w:rsidR="001E1754" w:rsidRPr="00DC7CD3" w:rsidRDefault="001E1754" w:rsidP="00DC7CD3">
            <w:pPr>
              <w:pStyle w:val="BodyText"/>
              <w:tabs>
                <w:tab w:val="clear" w:pos="3856"/>
                <w:tab w:val="clear" w:pos="5216"/>
                <w:tab w:val="clear" w:pos="7768"/>
                <w:tab w:val="left" w:pos="4253"/>
                <w:tab w:val="left" w:pos="5220"/>
                <w:tab w:val="left" w:pos="8080"/>
              </w:tabs>
              <w:spacing w:before="0"/>
              <w:ind w:left="0"/>
              <w:rPr>
                <w:rFonts w:ascii="Courier New" w:hAnsi="Courier New" w:cs="Courier New"/>
                <w:b/>
                <w:bCs/>
                <w:sz w:val="23"/>
                <w:szCs w:val="23"/>
              </w:rPr>
            </w:pPr>
            <w:r w:rsidRPr="00DC7CD3">
              <w:rPr>
                <w:rFonts w:ascii="Courier New" w:hAnsi="Courier New" w:cs="Courier New"/>
                <w:b/>
                <w:bCs/>
                <w:sz w:val="23"/>
                <w:szCs w:val="23"/>
              </w:rPr>
              <w:t>dec_PDU_RTSP</w:t>
            </w:r>
          </w:p>
        </w:tc>
        <w:tc>
          <w:tcPr>
            <w:tcW w:w="2070" w:type="dxa"/>
          </w:tcPr>
          <w:p w:rsidR="00DC7CD3" w:rsidRDefault="001E1754" w:rsidP="00DC7CD3">
            <w:pPr>
              <w:pStyle w:val="BodyText"/>
              <w:tabs>
                <w:tab w:val="clear" w:pos="3856"/>
                <w:tab w:val="clear" w:pos="5216"/>
                <w:tab w:val="clear" w:pos="7768"/>
                <w:tab w:val="left" w:pos="4253"/>
                <w:tab w:val="left" w:pos="5220"/>
                <w:tab w:val="left" w:pos="8080"/>
              </w:tabs>
              <w:spacing w:before="0"/>
              <w:ind w:left="0"/>
              <w:rPr>
                <w:rFonts w:ascii="Courier New" w:hAnsi="Courier New" w:cs="Courier New"/>
                <w:b/>
                <w:bCs/>
                <w:sz w:val="23"/>
                <w:szCs w:val="23"/>
              </w:rPr>
            </w:pPr>
            <w:r w:rsidRPr="00DC7CD3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in octetstring stream,   </w:t>
            </w:r>
          </w:p>
          <w:p w:rsidR="00DC7CD3" w:rsidRDefault="001E1754" w:rsidP="00DC7CD3">
            <w:pPr>
              <w:pStyle w:val="BodyText"/>
              <w:tabs>
                <w:tab w:val="clear" w:pos="3856"/>
                <w:tab w:val="clear" w:pos="5216"/>
                <w:tab w:val="clear" w:pos="7768"/>
                <w:tab w:val="left" w:pos="4253"/>
                <w:tab w:val="left" w:pos="5220"/>
                <w:tab w:val="left" w:pos="8080"/>
              </w:tabs>
              <w:spacing w:before="0"/>
              <w:ind w:left="0"/>
              <w:rPr>
                <w:rFonts w:ascii="Courier New" w:hAnsi="Courier New" w:cs="Courier New"/>
                <w:b/>
                <w:bCs/>
                <w:sz w:val="23"/>
                <w:szCs w:val="23"/>
              </w:rPr>
            </w:pPr>
            <w:r w:rsidRPr="00DC7CD3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inout PDU_RTSP msg,  </w:t>
            </w:r>
          </w:p>
          <w:p w:rsidR="001E1754" w:rsidRPr="00DC7CD3" w:rsidRDefault="001E1754" w:rsidP="00DC7CD3">
            <w:pPr>
              <w:pStyle w:val="BodyText"/>
              <w:tabs>
                <w:tab w:val="clear" w:pos="3856"/>
                <w:tab w:val="clear" w:pos="5216"/>
                <w:tab w:val="clear" w:pos="7768"/>
                <w:tab w:val="left" w:pos="4253"/>
                <w:tab w:val="left" w:pos="5220"/>
                <w:tab w:val="left" w:pos="8080"/>
              </w:tabs>
              <w:spacing w:before="0"/>
              <w:ind w:left="0"/>
              <w:rPr>
                <w:rFonts w:ascii="Courier New" w:hAnsi="Courier New" w:cs="Courier New"/>
                <w:b/>
                <w:bCs/>
                <w:sz w:val="23"/>
                <w:szCs w:val="23"/>
              </w:rPr>
            </w:pPr>
            <w:r w:rsidRPr="00DC7CD3">
              <w:rPr>
                <w:rFonts w:ascii="Courier New" w:hAnsi="Courier New" w:cs="Courier New"/>
                <w:b/>
                <w:bCs/>
                <w:sz w:val="23"/>
                <w:szCs w:val="23"/>
              </w:rPr>
              <w:t>in boolean debugging := tsp_RTSP_debugging</w:t>
            </w:r>
          </w:p>
        </w:tc>
        <w:tc>
          <w:tcPr>
            <w:tcW w:w="1800" w:type="dxa"/>
          </w:tcPr>
          <w:p w:rsidR="001E1754" w:rsidRPr="00DC7CD3" w:rsidRDefault="001E1754" w:rsidP="00DC7CD3">
            <w:pPr>
              <w:pStyle w:val="BodyText"/>
              <w:tabs>
                <w:tab w:val="clear" w:pos="3856"/>
                <w:tab w:val="clear" w:pos="5216"/>
                <w:tab w:val="clear" w:pos="7768"/>
                <w:tab w:val="left" w:pos="4253"/>
                <w:tab w:val="left" w:pos="5220"/>
                <w:tab w:val="left" w:pos="8080"/>
              </w:tabs>
              <w:spacing w:before="0"/>
              <w:ind w:left="0"/>
              <w:rPr>
                <w:rFonts w:ascii="Courier New" w:hAnsi="Courier New" w:cs="Courier New"/>
                <w:b/>
                <w:bCs/>
                <w:sz w:val="23"/>
                <w:szCs w:val="23"/>
              </w:rPr>
            </w:pPr>
            <w:r w:rsidRPr="00DC7CD3">
              <w:rPr>
                <w:rFonts w:ascii="Courier New" w:hAnsi="Courier New" w:cs="Courier New"/>
                <w:b/>
                <w:bCs/>
                <w:sz w:val="23"/>
                <w:szCs w:val="23"/>
              </w:rPr>
              <w:t>integer</w:t>
            </w:r>
          </w:p>
        </w:tc>
        <w:tc>
          <w:tcPr>
            <w:tcW w:w="3867" w:type="dxa"/>
          </w:tcPr>
          <w:p w:rsidR="001E1754" w:rsidRPr="00DC7CD3" w:rsidRDefault="00DC7CD3" w:rsidP="00DC7CD3">
            <w:pPr>
              <w:pStyle w:val="BodyText"/>
              <w:tabs>
                <w:tab w:val="clear" w:pos="3856"/>
                <w:tab w:val="clear" w:pos="5216"/>
                <w:tab w:val="clear" w:pos="7768"/>
                <w:tab w:val="left" w:pos="4253"/>
                <w:tab w:val="left" w:pos="5220"/>
                <w:tab w:val="left" w:pos="8080"/>
              </w:tabs>
              <w:spacing w:before="0"/>
              <w:ind w:left="0"/>
              <w:jc w:val="both"/>
              <w:rPr>
                <w:rFonts w:ascii="Courier New" w:hAnsi="Courier New" w:cs="Courier New"/>
                <w:b/>
                <w:bCs/>
                <w:sz w:val="23"/>
                <w:szCs w:val="23"/>
              </w:rPr>
            </w:pPr>
            <w:r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Decodes the message in octestring into PDU_RTSP </w:t>
            </w:r>
          </w:p>
        </w:tc>
      </w:tr>
      <w:tr w:rsidR="001E1754" w:rsidTr="00DC7CD3">
        <w:tc>
          <w:tcPr>
            <w:tcW w:w="2628" w:type="dxa"/>
          </w:tcPr>
          <w:p w:rsidR="001E1754" w:rsidRPr="00DC7CD3" w:rsidRDefault="00DC7CD3" w:rsidP="00DC7CD3">
            <w:pPr>
              <w:pStyle w:val="BodyText"/>
              <w:tabs>
                <w:tab w:val="clear" w:pos="3856"/>
                <w:tab w:val="clear" w:pos="5216"/>
                <w:tab w:val="clear" w:pos="7768"/>
                <w:tab w:val="left" w:pos="4253"/>
                <w:tab w:val="left" w:pos="5220"/>
                <w:tab w:val="left" w:pos="8080"/>
              </w:tabs>
              <w:spacing w:before="0"/>
              <w:ind w:left="0"/>
              <w:rPr>
                <w:rFonts w:ascii="Courier New" w:hAnsi="Courier New" w:cs="Courier New"/>
                <w:b/>
                <w:bCs/>
                <w:sz w:val="23"/>
                <w:szCs w:val="23"/>
              </w:rPr>
            </w:pPr>
            <w:r w:rsidRPr="00DC7CD3">
              <w:rPr>
                <w:rFonts w:ascii="Courier New" w:hAnsi="Courier New" w:cs="Courier New"/>
                <w:b/>
                <w:bCs/>
                <w:sz w:val="23"/>
                <w:szCs w:val="23"/>
              </w:rPr>
              <w:t>f_RTSP_getMsgLen</w:t>
            </w:r>
          </w:p>
        </w:tc>
        <w:tc>
          <w:tcPr>
            <w:tcW w:w="2070" w:type="dxa"/>
          </w:tcPr>
          <w:p w:rsidR="001E1754" w:rsidRPr="00DC7CD3" w:rsidRDefault="00DC7CD3" w:rsidP="00DC7CD3">
            <w:pPr>
              <w:pStyle w:val="BodyText"/>
              <w:tabs>
                <w:tab w:val="clear" w:pos="3856"/>
                <w:tab w:val="clear" w:pos="5216"/>
                <w:tab w:val="clear" w:pos="7768"/>
                <w:tab w:val="left" w:pos="4253"/>
                <w:tab w:val="left" w:pos="5220"/>
                <w:tab w:val="left" w:pos="8080"/>
              </w:tabs>
              <w:spacing w:before="0"/>
              <w:ind w:left="0"/>
              <w:rPr>
                <w:rFonts w:ascii="Courier New" w:hAnsi="Courier New" w:cs="Courier New"/>
                <w:b/>
                <w:bCs/>
                <w:sz w:val="23"/>
                <w:szCs w:val="23"/>
              </w:rPr>
            </w:pPr>
            <w:r w:rsidRPr="00DC7CD3">
              <w:rPr>
                <w:rFonts w:ascii="Courier New" w:hAnsi="Courier New" w:cs="Courier New"/>
                <w:b/>
                <w:bCs/>
                <w:sz w:val="23"/>
                <w:szCs w:val="23"/>
              </w:rPr>
              <w:t>In octetstring stream</w:t>
            </w:r>
          </w:p>
        </w:tc>
        <w:tc>
          <w:tcPr>
            <w:tcW w:w="1800" w:type="dxa"/>
          </w:tcPr>
          <w:p w:rsidR="001E1754" w:rsidRPr="00BB6033" w:rsidRDefault="00DC7CD3" w:rsidP="00BB6033">
            <w:pPr>
              <w:pStyle w:val="BodyText"/>
              <w:tabs>
                <w:tab w:val="clear" w:pos="3856"/>
                <w:tab w:val="clear" w:pos="5216"/>
                <w:tab w:val="clear" w:pos="7768"/>
                <w:tab w:val="left" w:pos="4253"/>
                <w:tab w:val="left" w:pos="5220"/>
                <w:tab w:val="left" w:pos="8080"/>
              </w:tabs>
              <w:spacing w:before="0"/>
              <w:ind w:left="0"/>
              <w:rPr>
                <w:rFonts w:ascii="Courier New" w:hAnsi="Courier New" w:cs="Courier New"/>
                <w:b/>
                <w:bCs/>
                <w:sz w:val="23"/>
                <w:szCs w:val="23"/>
              </w:rPr>
            </w:pPr>
            <w:r w:rsidRPr="00BB6033">
              <w:rPr>
                <w:rFonts w:ascii="Courier New" w:hAnsi="Courier New" w:cs="Courier New"/>
                <w:b/>
                <w:bCs/>
                <w:sz w:val="23"/>
                <w:szCs w:val="23"/>
              </w:rPr>
              <w:t>integer</w:t>
            </w:r>
          </w:p>
        </w:tc>
        <w:tc>
          <w:tcPr>
            <w:tcW w:w="3867" w:type="dxa"/>
          </w:tcPr>
          <w:p w:rsidR="00E13950" w:rsidRPr="00BB6033" w:rsidRDefault="00DC7CD3" w:rsidP="00E13950">
            <w:pPr>
              <w:pStyle w:val="BodyText"/>
              <w:tabs>
                <w:tab w:val="clear" w:pos="3856"/>
                <w:tab w:val="clear" w:pos="5216"/>
                <w:tab w:val="clear" w:pos="7768"/>
                <w:tab w:val="left" w:pos="4253"/>
                <w:tab w:val="left" w:pos="5220"/>
                <w:tab w:val="left" w:pos="8080"/>
              </w:tabs>
              <w:spacing w:before="0"/>
              <w:ind w:left="0"/>
              <w:rPr>
                <w:rFonts w:ascii="Courier New" w:hAnsi="Courier New" w:cs="Courier New"/>
                <w:b/>
                <w:bCs/>
                <w:sz w:val="23"/>
                <w:szCs w:val="23"/>
              </w:rPr>
            </w:pPr>
            <w:r w:rsidRPr="00BB6033">
              <w:rPr>
                <w:rFonts w:ascii="Courier New" w:hAnsi="Courier New" w:cs="Courier New"/>
                <w:b/>
                <w:bCs/>
                <w:sz w:val="23"/>
                <w:szCs w:val="23"/>
              </w:rPr>
              <w:t>Calculates the length of the message “stream” from th</w:t>
            </w:r>
            <w:r w:rsidR="003C7F1A">
              <w:rPr>
                <w:rFonts w:ascii="Courier New" w:hAnsi="Courier New" w:cs="Courier New"/>
                <w:b/>
                <w:bCs/>
                <w:sz w:val="23"/>
                <w:szCs w:val="23"/>
              </w:rPr>
              <w:t>e beginning of the message (espe</w:t>
            </w:r>
            <w:r w:rsidRPr="00BB6033">
              <w:rPr>
                <w:rFonts w:ascii="Courier New" w:hAnsi="Courier New" w:cs="Courier New"/>
                <w:b/>
                <w:bCs/>
                <w:sz w:val="23"/>
                <w:szCs w:val="23"/>
              </w:rPr>
              <w:t>cially from the field Content-Length)</w:t>
            </w:r>
            <w:r w:rsidR="00E13950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. </w:t>
            </w:r>
          </w:p>
        </w:tc>
      </w:tr>
    </w:tbl>
    <w:p w:rsidR="001E1754" w:rsidRDefault="001E1754" w:rsidP="00BB6033">
      <w:pPr>
        <w:pStyle w:val="BodyText"/>
        <w:tabs>
          <w:tab w:val="left" w:pos="8010"/>
        </w:tabs>
        <w:jc w:val="both"/>
      </w:pPr>
    </w:p>
    <w:p w:rsidR="00DE0E15" w:rsidRDefault="00C5158E" w:rsidP="00C5158E">
      <w:pPr>
        <w:pStyle w:val="Heading2"/>
      </w:pPr>
      <w:bookmarkStart w:id="48" w:name="_Toc327446990"/>
      <w:r>
        <w:t>Encoding/Decoding Logic</w:t>
      </w:r>
      <w:bookmarkEnd w:id="48"/>
    </w:p>
    <w:p w:rsidR="00C5158E" w:rsidRDefault="00C5158E" w:rsidP="00C5158E">
      <w:pPr>
        <w:pStyle w:val="BodyText"/>
      </w:pPr>
      <w:r>
        <w:t xml:space="preserve">According to RFC2326 </w:t>
      </w:r>
      <w:r>
        <w:fldChar w:fldCharType="begin"/>
      </w:r>
      <w:r>
        <w:instrText xml:space="preserve"> REF _Ref197157918 \r \h </w:instrText>
      </w:r>
      <w:r>
        <w:fldChar w:fldCharType="separate"/>
      </w:r>
      <w:r>
        <w:rPr>
          <w:cs/>
        </w:rPr>
        <w:t>‎</w:t>
      </w:r>
      <w:r>
        <w:t>[1]</w:t>
      </w:r>
      <w:r>
        <w:fldChar w:fldCharType="end"/>
      </w:r>
      <w:r>
        <w:t>, the following rules are followed in the decoding and encoding processes:</w:t>
      </w:r>
    </w:p>
    <w:p w:rsidR="00E83438" w:rsidRDefault="00E83438" w:rsidP="00C5158E">
      <w:pPr>
        <w:pStyle w:val="Listnumberdoubleline"/>
        <w:numPr>
          <w:ilvl w:val="0"/>
          <w:numId w:val="21"/>
        </w:numPr>
      </w:pPr>
      <w:r>
        <w:lastRenderedPageBreak/>
        <w:t>The RTSP message consist</w:t>
      </w:r>
      <w:r w:rsidR="00E27043">
        <w:t>s</w:t>
      </w:r>
      <w:r>
        <w:t xml:space="preserve"> of three parts.</w:t>
      </w:r>
    </w:p>
    <w:p w:rsidR="00C5158E" w:rsidRDefault="00C5158E" w:rsidP="00C5158E">
      <w:pPr>
        <w:pStyle w:val="Listnumberdoubleline"/>
        <w:numPr>
          <w:ilvl w:val="0"/>
          <w:numId w:val="21"/>
        </w:numPr>
      </w:pPr>
      <w:r>
        <w:t xml:space="preserve">The lines are finished by “\r\n”. </w:t>
      </w:r>
      <w:r w:rsidR="00E27043">
        <w:t xml:space="preserve"> Message lines </w:t>
      </w:r>
      <w:r>
        <w:t>finished only by “\n” can be tolerated. The degree of tolerance is ERROR, WARNING, WARNING_ONCE or ACCEPT.</w:t>
      </w:r>
    </w:p>
    <w:p w:rsidR="00C5158E" w:rsidRDefault="00C5158E" w:rsidP="00C5158E">
      <w:pPr>
        <w:pStyle w:val="Listnumberdoubleline"/>
        <w:numPr>
          <w:ilvl w:val="0"/>
          <w:numId w:val="21"/>
        </w:numPr>
      </w:pPr>
      <w:r>
        <w:t>If the message begins with “RTSP/” it is an RTSP response, otherwise it is an RTSP request.</w:t>
      </w:r>
    </w:p>
    <w:p w:rsidR="00C5158E" w:rsidRDefault="00C5158E" w:rsidP="00C5158E">
      <w:pPr>
        <w:pStyle w:val="Listnumberdoubleline"/>
        <w:numPr>
          <w:ilvl w:val="0"/>
          <w:numId w:val="21"/>
        </w:numPr>
      </w:pPr>
      <w:r>
        <w:t xml:space="preserve">The first line of the message is </w:t>
      </w:r>
      <w:r w:rsidR="00E83438">
        <w:t xml:space="preserve">the first part of the message. It is </w:t>
      </w:r>
      <w:r>
        <w:t xml:space="preserve">the Status Line for message type of request otherwise the first line is the Request Line. They are split up according to RFC 2326 </w:t>
      </w:r>
      <w:r>
        <w:fldChar w:fldCharType="begin"/>
      </w:r>
      <w:r>
        <w:instrText xml:space="preserve"> REF _Ref197157918 \r \h </w:instrText>
      </w:r>
      <w:r>
        <w:fldChar w:fldCharType="separate"/>
      </w:r>
      <w:r>
        <w:rPr>
          <w:cs/>
        </w:rPr>
        <w:t>‎</w:t>
      </w:r>
      <w:r>
        <w:t>[1]</w:t>
      </w:r>
      <w:r>
        <w:fldChar w:fldCharType="end"/>
      </w:r>
      <w:r>
        <w:t>.</w:t>
      </w:r>
    </w:p>
    <w:p w:rsidR="00E83438" w:rsidRDefault="00C5158E" w:rsidP="00E83438">
      <w:pPr>
        <w:pStyle w:val="Listnumberdoubleline"/>
        <w:numPr>
          <w:ilvl w:val="0"/>
          <w:numId w:val="21"/>
        </w:numPr>
      </w:pPr>
      <w:r>
        <w:t>The second part of the message is the header. It consists of header fields.</w:t>
      </w:r>
      <w:r w:rsidR="00E83438">
        <w:br/>
        <w:t xml:space="preserve">Details can be found in </w:t>
      </w:r>
      <w:r w:rsidR="00E83438">
        <w:fldChar w:fldCharType="begin"/>
      </w:r>
      <w:r w:rsidR="00E83438">
        <w:instrText xml:space="preserve"> REF _Ref197159903 \r \h </w:instrText>
      </w:r>
      <w:r w:rsidR="00E83438">
        <w:fldChar w:fldCharType="separate"/>
      </w:r>
      <w:r w:rsidR="00E83438">
        <w:rPr>
          <w:cs/>
        </w:rPr>
        <w:t>‎</w:t>
      </w:r>
      <w:r w:rsidR="00E83438">
        <w:t>3.1.3</w:t>
      </w:r>
      <w:r w:rsidR="00E83438">
        <w:fldChar w:fldCharType="end"/>
      </w:r>
      <w:r w:rsidR="00E83438">
        <w:t xml:space="preserve"> - </w:t>
      </w:r>
      <w:r w:rsidR="00E83438">
        <w:fldChar w:fldCharType="begin"/>
      </w:r>
      <w:r w:rsidR="00E83438">
        <w:instrText xml:space="preserve"> REF _Ref197229861 \r \h </w:instrText>
      </w:r>
      <w:r w:rsidR="00E83438">
        <w:fldChar w:fldCharType="separate"/>
      </w:r>
      <w:r w:rsidR="00E83438">
        <w:rPr>
          <w:cs/>
        </w:rPr>
        <w:t>‎</w:t>
      </w:r>
      <w:r w:rsidR="00E83438">
        <w:t>3.1.6</w:t>
      </w:r>
      <w:r w:rsidR="00E83438">
        <w:fldChar w:fldCharType="end"/>
      </w:r>
      <w:r w:rsidR="00E83438">
        <w:t>.</w:t>
      </w:r>
    </w:p>
    <w:p w:rsidR="00C5158E" w:rsidRDefault="00C5158E" w:rsidP="00C5158E">
      <w:pPr>
        <w:pStyle w:val="Listnumberdoubleline"/>
        <w:numPr>
          <w:ilvl w:val="0"/>
          <w:numId w:val="21"/>
        </w:numPr>
      </w:pPr>
      <w:r>
        <w:t>The header finished by an addition</w:t>
      </w:r>
      <w:r w:rsidR="00AF5541">
        <w:t>al “\r\n” (i.e a sequence “r\n\</w:t>
      </w:r>
      <w:r>
        <w:t>r\n” is the end of the header).</w:t>
      </w:r>
    </w:p>
    <w:p w:rsidR="00E83438" w:rsidRDefault="00E83438" w:rsidP="00C5158E">
      <w:pPr>
        <w:pStyle w:val="Listnumberdoubleline"/>
        <w:numPr>
          <w:ilvl w:val="0"/>
          <w:numId w:val="21"/>
        </w:numPr>
      </w:pPr>
      <w:r>
        <w:t>The third field of the message is the body. It can be any octetstring.</w:t>
      </w:r>
    </w:p>
    <w:p w:rsidR="00050C00" w:rsidRPr="00C5158E" w:rsidRDefault="00050C00" w:rsidP="00B12F9A">
      <w:pPr>
        <w:pStyle w:val="Listnumberdoubleline"/>
        <w:numPr>
          <w:ilvl w:val="0"/>
          <w:numId w:val="21"/>
        </w:numPr>
      </w:pPr>
      <w:r>
        <w:t>T</w:t>
      </w:r>
      <w:r w:rsidR="00C5158E">
        <w:t>he header field “Content-Length” is present</w:t>
      </w:r>
      <w:r>
        <w:t xml:space="preserve"> </w:t>
      </w:r>
      <w:r w:rsidR="006740FA">
        <w:t xml:space="preserve">(with correct value) </w:t>
      </w:r>
      <w:r>
        <w:t>in the encoded message</w:t>
      </w:r>
      <w:r w:rsidR="00C5158E">
        <w:t xml:space="preserve"> if and only if the</w:t>
      </w:r>
      <w:r w:rsidR="00E83438">
        <w:t xml:space="preserve"> body length is greater than zero</w:t>
      </w:r>
      <w:r>
        <w:t xml:space="preserve"> and the </w:t>
      </w:r>
      <w:r w:rsidRPr="00050C00">
        <w:t>automaticContentLengthCalc</w:t>
      </w:r>
      <w:r>
        <w:t xml:space="preserve"> parameter of the encoding function is true</w:t>
      </w:r>
      <w:r w:rsidR="00E83438">
        <w:t>.</w:t>
      </w:r>
      <w:r>
        <w:br/>
      </w:r>
      <w:r w:rsidR="006740FA">
        <w:t>If this parameter is set false then the “Content-Length” header field is encoded as it is in the “</w:t>
      </w:r>
      <w:r w:rsidR="006740FA" w:rsidRPr="006740FA">
        <w:t>HeaderStruct</w:t>
      </w:r>
      <w:r w:rsidR="006740FA">
        <w:t>”</w:t>
      </w:r>
      <w:r w:rsidR="00B12F9A">
        <w:t xml:space="preserve"> and its value doesn’t depend on the length of the body so it’s suitable for making negative tests.</w:t>
      </w:r>
    </w:p>
    <w:sectPr w:rsidR="00050C00" w:rsidRPr="00C515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3E0" w:rsidRDefault="00DC63E0">
      <w:r>
        <w:separator/>
      </w:r>
    </w:p>
  </w:endnote>
  <w:endnote w:type="continuationSeparator" w:id="0">
    <w:p w:rsidR="00DC63E0" w:rsidRDefault="00DC6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41" w:rsidRDefault="00AF55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41" w:rsidRDefault="00AF55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41" w:rsidRDefault="00AF5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3E0" w:rsidRDefault="00DC63E0">
      <w:r>
        <w:separator/>
      </w:r>
    </w:p>
  </w:footnote>
  <w:footnote w:type="continuationSeparator" w:id="0">
    <w:p w:rsidR="00DC63E0" w:rsidRDefault="00DC6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41" w:rsidRDefault="00AF55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137028" w:rsidRPr="00026E09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137028" w:rsidRPr="00026E09" w:rsidRDefault="00137028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137028" w:rsidRPr="00026E09" w:rsidRDefault="00137028">
          <w:pPr>
            <w:pStyle w:val="Header"/>
            <w:rPr>
              <w:sz w:val="20"/>
            </w:rPr>
          </w:pPr>
          <w:r w:rsidRPr="00026E09">
            <w:rPr>
              <w:sz w:val="20"/>
            </w:rPr>
            <w:fldChar w:fldCharType="begin"/>
          </w:r>
          <w:r w:rsidRPr="00026E09">
            <w:rPr>
              <w:sz w:val="20"/>
            </w:rPr>
            <w:instrText xml:space="preserve"> DOCPROPERTY "Information"  \* MERGEFORMAT </w:instrText>
          </w:r>
          <w:r w:rsidRPr="00026E09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137028" w:rsidRPr="00026E09" w:rsidRDefault="00137028">
          <w:pPr>
            <w:pStyle w:val="Header"/>
            <w:rPr>
              <w:sz w:val="20"/>
            </w:rPr>
          </w:pPr>
        </w:p>
      </w:tc>
    </w:tr>
    <w:tr w:rsidR="00137028" w:rsidRPr="00026E09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137028" w:rsidRPr="00026E09" w:rsidRDefault="00812FBC">
          <w:pPr>
            <w:pStyle w:val="Header"/>
          </w:pPr>
          <w:r w:rsidRPr="00026E09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137028" w:rsidRPr="00026E09" w:rsidRDefault="00137028">
          <w:pPr>
            <w:pStyle w:val="Header"/>
            <w:rPr>
              <w:sz w:val="20"/>
            </w:rPr>
          </w:pPr>
          <w:r w:rsidRPr="00026E09">
            <w:rPr>
              <w:sz w:val="20"/>
            </w:rPr>
            <w:fldChar w:fldCharType="begin"/>
          </w:r>
          <w:r w:rsidRPr="00026E09">
            <w:rPr>
              <w:sz w:val="20"/>
            </w:rPr>
            <w:instrText xml:space="preserve"> DOCPROPERTY "SecurityClass" \* MERGEFORMAT </w:instrText>
          </w:r>
          <w:r w:rsidRPr="00026E09">
            <w:rPr>
              <w:sz w:val="20"/>
            </w:rPr>
            <w:fldChar w:fldCharType="separate"/>
          </w:r>
          <w:r w:rsidR="00812FBC">
            <w:rPr>
              <w:sz w:val="20"/>
            </w:rPr>
            <w:t>Ericssonwide Internal</w:t>
          </w:r>
          <w:r w:rsidRPr="00026E09">
            <w:rPr>
              <w:sz w:val="20"/>
            </w:rPr>
            <w:fldChar w:fldCharType="end"/>
          </w:r>
        </w:p>
        <w:p w:rsidR="00137028" w:rsidRPr="00026E09" w:rsidRDefault="00137028">
          <w:pPr>
            <w:pStyle w:val="Header"/>
            <w:rPr>
              <w:caps/>
              <w:sz w:val="20"/>
            </w:rPr>
          </w:pPr>
          <w:r w:rsidRPr="00026E09">
            <w:rPr>
              <w:caps/>
              <w:sz w:val="20"/>
            </w:rPr>
            <w:fldChar w:fldCharType="begin"/>
          </w:r>
          <w:r w:rsidRPr="00026E09">
            <w:rPr>
              <w:caps/>
              <w:sz w:val="20"/>
            </w:rPr>
            <w:instrText xml:space="preserve"> DOCPROPERTY "DocName" \* MERGEFORMAT </w:instrText>
          </w:r>
          <w:r w:rsidRPr="00026E09">
            <w:rPr>
              <w:caps/>
              <w:sz w:val="20"/>
            </w:rPr>
            <w:fldChar w:fldCharType="separate"/>
          </w:r>
          <w:r w:rsidR="00812FBC">
            <w:rPr>
              <w:caps/>
              <w:sz w:val="20"/>
            </w:rPr>
            <w:t>FUNCTION SPECIFICATION</w:t>
          </w:r>
          <w:r w:rsidRPr="00026E09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137028" w:rsidRPr="00026E09" w:rsidRDefault="00137028">
          <w:pPr>
            <w:pStyle w:val="Header"/>
            <w:jc w:val="right"/>
            <w:rPr>
              <w:sz w:val="20"/>
            </w:rPr>
          </w:pPr>
        </w:p>
        <w:p w:rsidR="00137028" w:rsidRPr="00026E09" w:rsidRDefault="00137028">
          <w:pPr>
            <w:pStyle w:val="Header"/>
            <w:jc w:val="right"/>
            <w:rPr>
              <w:sz w:val="20"/>
            </w:rPr>
          </w:pPr>
          <w:r w:rsidRPr="00026E09">
            <w:rPr>
              <w:sz w:val="20"/>
            </w:rPr>
            <w:fldChar w:fldCharType="begin"/>
          </w:r>
          <w:r w:rsidRPr="00026E09">
            <w:rPr>
              <w:sz w:val="20"/>
            </w:rPr>
            <w:instrText>\PAGE arab</w:instrText>
          </w:r>
          <w:r w:rsidRPr="00026E09">
            <w:rPr>
              <w:sz w:val="20"/>
            </w:rPr>
            <w:fldChar w:fldCharType="separate"/>
          </w:r>
          <w:r w:rsidR="00812FBC">
            <w:rPr>
              <w:sz w:val="20"/>
            </w:rPr>
            <w:t>2</w:t>
          </w:r>
          <w:r w:rsidRPr="00026E09">
            <w:rPr>
              <w:sz w:val="20"/>
            </w:rPr>
            <w:fldChar w:fldCharType="end"/>
          </w:r>
          <w:r w:rsidRPr="00026E09">
            <w:rPr>
              <w:sz w:val="20"/>
            </w:rPr>
            <w:t xml:space="preserve"> (</w:t>
          </w:r>
          <w:r w:rsidRPr="00026E09">
            <w:rPr>
              <w:sz w:val="20"/>
            </w:rPr>
            <w:fldChar w:fldCharType="begin"/>
          </w:r>
          <w:r w:rsidRPr="00026E09">
            <w:rPr>
              <w:sz w:val="20"/>
            </w:rPr>
            <w:instrText xml:space="preserve">\NUMPAGES </w:instrText>
          </w:r>
          <w:r w:rsidRPr="00026E09">
            <w:rPr>
              <w:sz w:val="20"/>
            </w:rPr>
            <w:fldChar w:fldCharType="separate"/>
          </w:r>
          <w:r w:rsidR="00812FBC">
            <w:rPr>
              <w:sz w:val="20"/>
            </w:rPr>
            <w:t>10</w:t>
          </w:r>
          <w:r w:rsidRPr="00026E09">
            <w:rPr>
              <w:sz w:val="20"/>
            </w:rPr>
            <w:fldChar w:fldCharType="end"/>
          </w:r>
          <w:r w:rsidRPr="00026E09">
            <w:rPr>
              <w:sz w:val="20"/>
            </w:rPr>
            <w:t>)</w:t>
          </w:r>
        </w:p>
      </w:tc>
    </w:tr>
    <w:tr w:rsidR="00137028" w:rsidRPr="00026E09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137028" w:rsidRPr="00026E09" w:rsidRDefault="00137028">
          <w:pPr>
            <w:pStyle w:val="NoSpellcheck"/>
          </w:pPr>
          <w:r w:rsidRPr="00026E09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137028" w:rsidRPr="00026E09" w:rsidRDefault="00137028">
          <w:pPr>
            <w:pStyle w:val="NoSpellcheck"/>
          </w:pPr>
          <w:r w:rsidRPr="00026E09">
            <w:t>No.</w:t>
          </w:r>
        </w:p>
      </w:tc>
    </w:tr>
    <w:tr w:rsidR="00137028" w:rsidRPr="00026E09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137028" w:rsidRPr="00026E09" w:rsidRDefault="00137028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026E09">
            <w:rPr>
              <w:sz w:val="20"/>
            </w:rPr>
            <w:fldChar w:fldCharType="begin"/>
          </w:r>
          <w:r w:rsidRPr="00026E09">
            <w:rPr>
              <w:sz w:val="20"/>
            </w:rPr>
            <w:instrText xml:space="preserve"> DOCPROPERTY "Prepared" \* MERGEFORMAT </w:instrText>
          </w:r>
          <w:r w:rsidRPr="00026E09">
            <w:rPr>
              <w:sz w:val="20"/>
            </w:rPr>
            <w:fldChar w:fldCharType="separate"/>
          </w:r>
          <w:r w:rsidR="00812FBC">
            <w:rPr>
              <w:sz w:val="20"/>
            </w:rPr>
            <w:t>ETH/XZX Endre Kulcsár +36 1 437 7469</w:t>
          </w:r>
          <w:r w:rsidRPr="00026E09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137028" w:rsidRPr="00026E09" w:rsidRDefault="00137028">
          <w:pPr>
            <w:pStyle w:val="Header"/>
            <w:spacing w:before="40"/>
            <w:rPr>
              <w:sz w:val="20"/>
            </w:rPr>
          </w:pPr>
          <w:r w:rsidRPr="00026E09">
            <w:rPr>
              <w:sz w:val="20"/>
            </w:rPr>
            <w:fldChar w:fldCharType="begin"/>
          </w:r>
          <w:r w:rsidRPr="00026E09">
            <w:rPr>
              <w:sz w:val="20"/>
            </w:rPr>
            <w:instrText xml:space="preserve"> DOCPROPERTY "DocNo"  "LangCode" \* MERGEFORMAT </w:instrText>
          </w:r>
          <w:r w:rsidRPr="00026E09">
            <w:rPr>
              <w:sz w:val="20"/>
            </w:rPr>
            <w:fldChar w:fldCharType="separate"/>
          </w:r>
          <w:r w:rsidR="00812FBC">
            <w:rPr>
              <w:sz w:val="20"/>
            </w:rPr>
            <w:t>155 17-CNL 113 588 Uen</w:t>
          </w:r>
          <w:r w:rsidRPr="00026E09">
            <w:rPr>
              <w:sz w:val="20"/>
            </w:rPr>
            <w:fldChar w:fldCharType="end"/>
          </w:r>
        </w:p>
      </w:tc>
    </w:tr>
    <w:tr w:rsidR="00137028" w:rsidRPr="00026E09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137028" w:rsidRPr="00026E09" w:rsidRDefault="00137028">
          <w:pPr>
            <w:pStyle w:val="NoSpellcheck"/>
          </w:pPr>
          <w:r w:rsidRPr="00026E09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137028" w:rsidRPr="00026E09" w:rsidRDefault="00137028">
          <w:pPr>
            <w:pStyle w:val="NoSpellcheck"/>
          </w:pPr>
          <w:r w:rsidRPr="00026E09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137028" w:rsidRPr="00026E09" w:rsidRDefault="00137028">
          <w:pPr>
            <w:pStyle w:val="NoSpellcheck"/>
          </w:pPr>
          <w:r w:rsidRPr="00026E09">
            <w:t>Date</w:t>
          </w:r>
        </w:p>
      </w:tc>
      <w:tc>
        <w:tcPr>
          <w:tcW w:w="964" w:type="dxa"/>
        </w:tcPr>
        <w:p w:rsidR="00137028" w:rsidRPr="00026E09" w:rsidRDefault="00137028">
          <w:pPr>
            <w:pStyle w:val="NoSpellcheck"/>
          </w:pPr>
          <w:r w:rsidRPr="00026E09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137028" w:rsidRPr="00026E09" w:rsidRDefault="00137028">
          <w:pPr>
            <w:pStyle w:val="NoSpellcheck"/>
          </w:pPr>
          <w:r w:rsidRPr="00026E09">
            <w:t>Reference</w:t>
          </w:r>
        </w:p>
      </w:tc>
    </w:tr>
    <w:tr w:rsidR="00137028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137028" w:rsidRPr="00026E09" w:rsidRDefault="00137028">
          <w:pPr>
            <w:pStyle w:val="Header"/>
            <w:spacing w:before="40"/>
            <w:rPr>
              <w:sz w:val="20"/>
            </w:rPr>
          </w:pPr>
          <w:r w:rsidRPr="00026E09">
            <w:rPr>
              <w:sz w:val="20"/>
            </w:rPr>
            <w:fldChar w:fldCharType="begin"/>
          </w:r>
          <w:r w:rsidRPr="00026E09">
            <w:rPr>
              <w:sz w:val="20"/>
            </w:rPr>
            <w:instrText xml:space="preserve"> DOCPROPERTY "ApprovedBy" \* MERGEFORMAT </w:instrText>
          </w:r>
          <w:r w:rsidRPr="00026E09">
            <w:rPr>
              <w:sz w:val="20"/>
            </w:rPr>
            <w:fldChar w:fldCharType="separate"/>
          </w:r>
          <w:r w:rsidR="00812FBC">
            <w:rPr>
              <w:sz w:val="20"/>
            </w:rPr>
            <w:t>ETH/XZXC (Tibor Csöndes)</w:t>
          </w:r>
          <w:r w:rsidRPr="00026E09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137028" w:rsidRPr="00026E09" w:rsidRDefault="00137028">
          <w:pPr>
            <w:pStyle w:val="Header"/>
            <w:spacing w:before="40"/>
            <w:rPr>
              <w:sz w:val="20"/>
            </w:rPr>
          </w:pPr>
          <w:r w:rsidRPr="00026E09">
            <w:rPr>
              <w:sz w:val="20"/>
            </w:rPr>
            <w:fldChar w:fldCharType="begin"/>
          </w:r>
          <w:r w:rsidRPr="00026E09">
            <w:rPr>
              <w:sz w:val="20"/>
            </w:rPr>
            <w:instrText xml:space="preserve"> DOCPROPERTY "Checked" \* MERGEFORMAT </w:instrText>
          </w:r>
          <w:r w:rsidRPr="00026E09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137028" w:rsidRPr="00026E09" w:rsidRDefault="00137028">
          <w:pPr>
            <w:pStyle w:val="Header"/>
            <w:spacing w:before="40"/>
            <w:rPr>
              <w:sz w:val="20"/>
            </w:rPr>
          </w:pPr>
          <w:r w:rsidRPr="00026E09">
            <w:rPr>
              <w:sz w:val="20"/>
            </w:rPr>
            <w:fldChar w:fldCharType="begin"/>
          </w:r>
          <w:r w:rsidRPr="00026E09">
            <w:rPr>
              <w:sz w:val="20"/>
            </w:rPr>
            <w:instrText xml:space="preserve"> DOCPROPERTY "Date" \* MERGEFORMAT </w:instrText>
          </w:r>
          <w:r w:rsidRPr="00026E09">
            <w:rPr>
              <w:sz w:val="20"/>
            </w:rPr>
            <w:fldChar w:fldCharType="separate"/>
          </w:r>
          <w:r w:rsidR="00812FBC">
            <w:rPr>
              <w:sz w:val="20"/>
            </w:rPr>
            <w:t>2012-06-14</w:t>
          </w:r>
          <w:r w:rsidRPr="00026E09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137028" w:rsidRPr="00026E09" w:rsidRDefault="00137028">
          <w:pPr>
            <w:pStyle w:val="Header"/>
            <w:spacing w:before="40"/>
            <w:rPr>
              <w:sz w:val="20"/>
            </w:rPr>
          </w:pPr>
          <w:r w:rsidRPr="00026E09">
            <w:rPr>
              <w:sz w:val="20"/>
            </w:rPr>
            <w:fldChar w:fldCharType="begin"/>
          </w:r>
          <w:r w:rsidRPr="00026E09">
            <w:rPr>
              <w:sz w:val="20"/>
            </w:rPr>
            <w:instrText xml:space="preserve"> DOCPROPERTY "Revision" \* MERGEFORMAT </w:instrText>
          </w:r>
          <w:r w:rsidRPr="00026E09">
            <w:rPr>
              <w:sz w:val="20"/>
            </w:rPr>
            <w:fldChar w:fldCharType="separate"/>
          </w:r>
          <w:r w:rsidR="00812FBC">
            <w:rPr>
              <w:sz w:val="20"/>
            </w:rPr>
            <w:t>A</w:t>
          </w:r>
          <w:r w:rsidRPr="00026E09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137028" w:rsidRPr="00026E09" w:rsidRDefault="00137028">
          <w:pPr>
            <w:pStyle w:val="Header"/>
            <w:spacing w:before="40"/>
            <w:rPr>
              <w:sz w:val="20"/>
            </w:rPr>
          </w:pPr>
          <w:r w:rsidRPr="00026E09">
            <w:rPr>
              <w:sz w:val="20"/>
            </w:rPr>
            <w:fldChar w:fldCharType="begin"/>
          </w:r>
          <w:r w:rsidRPr="00026E09">
            <w:rPr>
              <w:sz w:val="20"/>
            </w:rPr>
            <w:instrText xml:space="preserve"> DOCPROPERTY "Reference" \* MERGEFORMAT </w:instrText>
          </w:r>
          <w:r w:rsidRPr="00026E09">
            <w:rPr>
              <w:sz w:val="20"/>
            </w:rPr>
            <w:fldChar w:fldCharType="separate"/>
          </w:r>
          <w:r w:rsidR="00812FBC">
            <w:rPr>
              <w:sz w:val="20"/>
            </w:rPr>
            <w:t>GASK2</w:t>
          </w:r>
          <w:r w:rsidRPr="00026E09">
            <w:rPr>
              <w:sz w:val="20"/>
            </w:rPr>
            <w:fldChar w:fldCharType="end"/>
          </w:r>
        </w:p>
      </w:tc>
    </w:tr>
  </w:tbl>
  <w:p w:rsidR="00137028" w:rsidRDefault="001370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41" w:rsidRDefault="00AF55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FD5418A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94A4F9CA"/>
    <w:lvl w:ilvl="0" w:tplc="16B0A966">
      <w:start w:val="1"/>
      <w:numFmt w:val="decimal"/>
      <w:lvlRestart w:val="0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D354C3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E3450"/>
    <w:multiLevelType w:val="hybridMultilevel"/>
    <w:tmpl w:val="21727D18"/>
    <w:lvl w:ilvl="0" w:tplc="937A49D8">
      <w:start w:val="1"/>
      <w:numFmt w:val="decimal"/>
      <w:lvlRestart w:val="0"/>
      <w:pStyle w:val="Listnumberdoubleline"/>
      <w:lvlText w:val="%1"/>
      <w:lvlJc w:val="left"/>
      <w:pPr>
        <w:tabs>
          <w:tab w:val="num" w:pos="2921"/>
        </w:tabs>
        <w:ind w:left="2921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5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4"/>
  </w:num>
  <w:num w:numId="6">
    <w:abstractNumId w:val="8"/>
  </w:num>
  <w:num w:numId="7">
    <w:abstractNumId w:val="3"/>
  </w:num>
  <w:num w:numId="8">
    <w:abstractNumId w:val="10"/>
  </w:num>
  <w:num w:numId="9">
    <w:abstractNumId w:val="5"/>
  </w:num>
  <w:num w:numId="10">
    <w:abstractNumId w:val="16"/>
  </w:num>
  <w:num w:numId="11">
    <w:abstractNumId w:val="1"/>
  </w:num>
  <w:num w:numId="12">
    <w:abstractNumId w:val="12"/>
  </w:num>
  <w:num w:numId="13">
    <w:abstractNumId w:val="4"/>
  </w:num>
  <w:num w:numId="14">
    <w:abstractNumId w:val="0"/>
  </w:num>
  <w:num w:numId="15">
    <w:abstractNumId w:val="7"/>
  </w:num>
  <w:num w:numId="16">
    <w:abstractNumId w:val="13"/>
  </w:num>
  <w:num w:numId="17">
    <w:abstractNumId w:val="6"/>
  </w:num>
  <w:num w:numId="18">
    <w:abstractNumId w:val="9"/>
  </w:num>
  <w:num w:numId="19">
    <w:abstractNumId w:val="15"/>
  </w:num>
  <w:num w:numId="20">
    <w:abstractNumId w:val="11"/>
  </w:num>
  <w:num w:numId="21">
    <w:abstractNumId w:val="13"/>
    <w:lvlOverride w:ilvl="0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13"/>
    <w:rsid w:val="00026E09"/>
    <w:rsid w:val="00050C00"/>
    <w:rsid w:val="00062888"/>
    <w:rsid w:val="00137028"/>
    <w:rsid w:val="00176AA7"/>
    <w:rsid w:val="00191E28"/>
    <w:rsid w:val="00194D05"/>
    <w:rsid w:val="001E1754"/>
    <w:rsid w:val="001F6A3F"/>
    <w:rsid w:val="00257128"/>
    <w:rsid w:val="0026111F"/>
    <w:rsid w:val="002656CA"/>
    <w:rsid w:val="002D0517"/>
    <w:rsid w:val="002D4354"/>
    <w:rsid w:val="003027BF"/>
    <w:rsid w:val="00304F1E"/>
    <w:rsid w:val="0030794A"/>
    <w:rsid w:val="00334D74"/>
    <w:rsid w:val="00345494"/>
    <w:rsid w:val="00355F7B"/>
    <w:rsid w:val="0037329D"/>
    <w:rsid w:val="003C7F1A"/>
    <w:rsid w:val="0045024E"/>
    <w:rsid w:val="00454839"/>
    <w:rsid w:val="004722C7"/>
    <w:rsid w:val="004A00F2"/>
    <w:rsid w:val="004B491F"/>
    <w:rsid w:val="004D2313"/>
    <w:rsid w:val="004E047A"/>
    <w:rsid w:val="00512958"/>
    <w:rsid w:val="005A0786"/>
    <w:rsid w:val="005D1004"/>
    <w:rsid w:val="005D2310"/>
    <w:rsid w:val="005D6061"/>
    <w:rsid w:val="005F310C"/>
    <w:rsid w:val="00637FBC"/>
    <w:rsid w:val="006740FA"/>
    <w:rsid w:val="006C4C6B"/>
    <w:rsid w:val="00704D24"/>
    <w:rsid w:val="00706EF5"/>
    <w:rsid w:val="007214D5"/>
    <w:rsid w:val="00726FBA"/>
    <w:rsid w:val="0073000F"/>
    <w:rsid w:val="0075220F"/>
    <w:rsid w:val="007656A5"/>
    <w:rsid w:val="00765776"/>
    <w:rsid w:val="00767C8E"/>
    <w:rsid w:val="007D57AB"/>
    <w:rsid w:val="007E357F"/>
    <w:rsid w:val="00812FBC"/>
    <w:rsid w:val="0082506F"/>
    <w:rsid w:val="008B04B8"/>
    <w:rsid w:val="008B209F"/>
    <w:rsid w:val="008C3B83"/>
    <w:rsid w:val="008E0849"/>
    <w:rsid w:val="0090375A"/>
    <w:rsid w:val="009862E5"/>
    <w:rsid w:val="00A124A4"/>
    <w:rsid w:val="00A14706"/>
    <w:rsid w:val="00A219E2"/>
    <w:rsid w:val="00A2481C"/>
    <w:rsid w:val="00A30B97"/>
    <w:rsid w:val="00A33EC8"/>
    <w:rsid w:val="00A55FFD"/>
    <w:rsid w:val="00A600CD"/>
    <w:rsid w:val="00AA3884"/>
    <w:rsid w:val="00AB64F0"/>
    <w:rsid w:val="00AB68FB"/>
    <w:rsid w:val="00AF5541"/>
    <w:rsid w:val="00B12F9A"/>
    <w:rsid w:val="00B2117E"/>
    <w:rsid w:val="00B265F8"/>
    <w:rsid w:val="00B418A2"/>
    <w:rsid w:val="00B74FBE"/>
    <w:rsid w:val="00BA2C2E"/>
    <w:rsid w:val="00BB6033"/>
    <w:rsid w:val="00C35EF5"/>
    <w:rsid w:val="00C5158E"/>
    <w:rsid w:val="00C85640"/>
    <w:rsid w:val="00C901D4"/>
    <w:rsid w:val="00CA113C"/>
    <w:rsid w:val="00CF4F31"/>
    <w:rsid w:val="00CF710E"/>
    <w:rsid w:val="00D15D19"/>
    <w:rsid w:val="00D70A19"/>
    <w:rsid w:val="00DC63E0"/>
    <w:rsid w:val="00DC71AA"/>
    <w:rsid w:val="00DC7CD3"/>
    <w:rsid w:val="00DC7F06"/>
    <w:rsid w:val="00DE0E15"/>
    <w:rsid w:val="00E010A3"/>
    <w:rsid w:val="00E12AD6"/>
    <w:rsid w:val="00E13950"/>
    <w:rsid w:val="00E27043"/>
    <w:rsid w:val="00E511A9"/>
    <w:rsid w:val="00E80480"/>
    <w:rsid w:val="00E83438"/>
    <w:rsid w:val="00EB1835"/>
    <w:rsid w:val="00F76380"/>
    <w:rsid w:val="00FB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EF73C932-531C-4BD2-BEE2-D0D737B4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EHPT,Body Text2,Body3,Body Text level 1,Response,à¹×éÍàÃ×èÍ§,AvtalBrodtext,andrad,body indent,Body Text ,Requirements,RFQ Text,RFQ,bt,brmalody text,à¹×éÍàÃ...,à¹×é...,R&amp;S - Corps de texte,compact,- TF,à¹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8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9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0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rPr>
      <w:sz w:val="16"/>
    </w:rPr>
  </w:style>
  <w:style w:type="table" w:styleId="TableGrid">
    <w:name w:val="Table Grid"/>
    <w:basedOn w:val="TableNormal"/>
    <w:rsid w:val="00752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A33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lang w:val="en-US" w:eastAsia="zh-CN"/>
    </w:rPr>
  </w:style>
  <w:style w:type="paragraph" w:styleId="BalloonText">
    <w:name w:val="Balloon Text"/>
    <w:basedOn w:val="Normal"/>
    <w:semiHidden/>
    <w:rsid w:val="00D15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2059</Words>
  <Characters>11740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Real Time Streaming Protocol (RTSP) Protocol Modules for TTCN-3 Toolset with TITAN, Function Specification</vt:lpstr>
    </vt:vector>
  </TitlesOfParts>
  <Company/>
  <LinksUpToDate>false</LinksUpToDate>
  <CharactersWithSpaces>13772</CharactersWithSpaces>
  <SharedDoc>false</SharedDoc>
  <HLinks>
    <vt:vector size="126" baseType="variant">
      <vt:variant>
        <vt:i4>1966137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_Toc327446990</vt:lpwstr>
      </vt:variant>
      <vt:variant>
        <vt:i4>2031673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_Toc327446989</vt:lpwstr>
      </vt:variant>
      <vt:variant>
        <vt:i4>2031673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_Toc327446988</vt:lpwstr>
      </vt:variant>
      <vt:variant>
        <vt:i4>2031673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_Toc327446987</vt:lpwstr>
      </vt:variant>
      <vt:variant>
        <vt:i4>2031673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_Toc327446986</vt:lpwstr>
      </vt:variant>
      <vt:variant>
        <vt:i4>2031673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_Toc327446985</vt:lpwstr>
      </vt:variant>
      <vt:variant>
        <vt:i4>2031673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_Toc327446984</vt:lpwstr>
      </vt:variant>
      <vt:variant>
        <vt:i4>2031673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_Toc327446983</vt:lpwstr>
      </vt:variant>
      <vt:variant>
        <vt:i4>2031673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_Toc327446982</vt:lpwstr>
      </vt:variant>
      <vt:variant>
        <vt:i4>2031673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_Toc327446981</vt:lpwstr>
      </vt:variant>
      <vt:variant>
        <vt:i4>2031673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_Toc327446980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_Toc327446979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_Toc327446978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_Toc327446977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_Toc327446976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_Toc327446975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_Toc327446974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_Toc327446973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_Toc327446972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_Toc327446971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_Toc327446970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Real Time Streaming Protocol (RTSP) Protocol Modules for TTCN-3 Toolset with TITAN, Function Specification</dc:title>
  <dc:subject/>
  <dc:creator>ETH/XZX Endre Kulcsár +36 1 437 7469</dc:creator>
  <cp:keywords>TTCN-3, TTCNv3, TTCN3, Protocol, Function Specification, FS</cp:keywords>
  <dc:description>155 17-CNL 113 588 Uen_x000d_Rev A</dc:description>
  <cp:lastModifiedBy>Imre Nagy</cp:lastModifiedBy>
  <cp:revision>2</cp:revision>
  <cp:lastPrinted>2007-06-15T08:21:00Z</cp:lastPrinted>
  <dcterms:created xsi:type="dcterms:W3CDTF">2018-05-18T10:23:00Z</dcterms:created>
  <dcterms:modified xsi:type="dcterms:W3CDTF">2018-05-18T10:23:00Z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FUNCTION SPECIFICATION</vt:lpwstr>
  </property>
  <property fmtid="{D5CDD505-2E9C-101B-9397-08002B2CF9AE}" pid="4" name="Prepared">
    <vt:lpwstr>ETH/XZX Endre Kulcsár +36 1 437 7469</vt:lpwstr>
  </property>
  <property fmtid="{D5CDD505-2E9C-101B-9397-08002B2CF9AE}" pid="5" name="DocNo">
    <vt:lpwstr>155 17-CNL 113 588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The Real Time Streaming Protocol (RTSP) Protocol Modules for TTCN-3 Toolset with TITAN, Function Specification</vt:lpwstr>
  </property>
  <property fmtid="{D5CDD505-2E9C-101B-9397-08002B2CF9AE}" pid="9" name="Reference">
    <vt:lpwstr>GASK2</vt:lpwstr>
  </property>
  <property fmtid="{D5CDD505-2E9C-101B-9397-08002B2CF9AE}" pid="10" name="Date">
    <vt:lpwstr>2012-06-14</vt:lpwstr>
  </property>
  <property fmtid="{D5CDD505-2E9C-101B-9397-08002B2CF9AE}" pid="11" name="Keyword">
    <vt:lpwstr>TTCN-3, TTCNv3, TTCN3, Protocol, Function Specification, FS</vt:lpwstr>
  </property>
  <property fmtid="{D5CDD505-2E9C-101B-9397-08002B2CF9AE}" pid="12" name="ApprovedBy">
    <vt:lpwstr>ETH/XZXC (Tibor Csöndes)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