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71907">
      <w:pPr>
        <w:pStyle w:val="TableStyle"/>
        <w:rPr>
          <w:lang w:val="en-US"/>
        </w:rPr>
      </w:pPr>
      <w:bookmarkStart w:id="0" w:name="_GoBack"/>
      <w:bookmarkEnd w:id="0"/>
    </w:p>
    <w:p w:rsidR="00000000" w:rsidRDefault="00671907">
      <w:pPr>
        <w:pStyle w:val="BodyText"/>
        <w:rPr>
          <w:lang w:val="en-US"/>
        </w:rPr>
      </w:pPr>
    </w:p>
    <w:p w:rsidR="00000000" w:rsidRDefault="00671907">
      <w:pPr>
        <w:pStyle w:val="BodyText"/>
        <w:rPr>
          <w:lang w:val="en-US"/>
        </w:rPr>
      </w:pPr>
    </w:p>
    <w:p w:rsidR="00000000" w:rsidRDefault="00671907">
      <w:pPr>
        <w:pStyle w:val="BodyText"/>
        <w:rPr>
          <w:lang w:val="en-US"/>
        </w:rPr>
      </w:pPr>
    </w:p>
    <w:bookmarkStart w:id="1" w:name="Title"/>
    <w:p w:rsidR="00000000" w:rsidRDefault="00671907">
      <w:pPr>
        <w:pStyle w:val="Title"/>
        <w:numPr>
          <w:ilvl w:val="0"/>
          <w:numId w:val="0"/>
        </w:numPr>
        <w:ind w:left="2552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DOCPROPERTY "Title" \* MERGEFORMAT </w:instrText>
      </w:r>
      <w:r>
        <w:rPr>
          <w:lang w:val="en-US"/>
        </w:rPr>
        <w:fldChar w:fldCharType="separate"/>
      </w:r>
      <w:r>
        <w:rPr>
          <w:lang w:val="en-US"/>
        </w:rPr>
        <w:t>SUA Protocol Modules for TTCN-3 Toolset with TITAN, Function Specification</w:t>
      </w:r>
      <w:r>
        <w:rPr>
          <w:lang w:val="en-US"/>
        </w:rPr>
        <w:fldChar w:fldCharType="end"/>
      </w:r>
      <w:bookmarkEnd w:id="1"/>
    </w:p>
    <w:p w:rsidR="00000000" w:rsidRDefault="00671907">
      <w:pPr>
        <w:pStyle w:val="BodyText"/>
        <w:rPr>
          <w:lang w:val="en-US"/>
        </w:rPr>
      </w:pPr>
    </w:p>
    <w:p w:rsidR="00000000" w:rsidRDefault="00671907">
      <w:pPr>
        <w:pStyle w:val="Contents"/>
        <w:rPr>
          <w:lang w:val="en-US"/>
        </w:rPr>
      </w:pPr>
      <w:r>
        <w:rPr>
          <w:lang w:val="en-US"/>
        </w:rPr>
        <w:t>Contents</w:t>
      </w:r>
    </w:p>
    <w:p w:rsidR="00000000" w:rsidRDefault="00671907">
      <w:pPr>
        <w:pStyle w:val="TOC1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</w:instrText>
      </w:r>
      <w:r>
        <w:rPr>
          <w:lang w:val="en-US"/>
        </w:rPr>
        <w:fldChar w:fldCharType="separate"/>
      </w:r>
      <w:hyperlink w:anchor="_Toc105321801" w:history="1">
        <w:r>
          <w:rPr>
            <w:rStyle w:val="Hyperlink"/>
            <w:szCs w:val="28"/>
            <w:lang w:val="en-US"/>
          </w:rPr>
          <w:t>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>
          <w:rPr>
            <w:rStyle w:val="Hyperlink"/>
            <w:szCs w:val="28"/>
            <w:lang w:val="en-US"/>
          </w:rPr>
          <w:t>Introduction</w:t>
        </w:r>
        <w:r>
          <w:rPr>
            <w:webHidden/>
            <w:lang w:val="en-US"/>
          </w:rPr>
          <w:tab/>
        </w:r>
        <w:r>
          <w:rPr>
            <w:webHidden/>
            <w:lang w:val="en-US"/>
          </w:rPr>
          <w:fldChar w:fldCharType="begin"/>
        </w:r>
        <w:r>
          <w:rPr>
            <w:webHidden/>
            <w:lang w:val="en-US"/>
          </w:rPr>
          <w:instrText xml:space="preserve"> PAGEREF _Toc105321801 \h </w:instrText>
        </w:r>
        <w:r>
          <w:rPr>
            <w:lang w:val="en-US"/>
          </w:rPr>
        </w:r>
        <w:r>
          <w:rPr>
            <w:webHidden/>
            <w:lang w:val="en-US"/>
          </w:rPr>
          <w:fldChar w:fldCharType="separate"/>
        </w:r>
        <w:r>
          <w:rPr>
            <w:webHidden/>
            <w:lang w:val="en-US"/>
          </w:rPr>
          <w:t>2</w:t>
        </w:r>
        <w:r>
          <w:rPr>
            <w:webHidden/>
            <w:lang w:val="en-US"/>
          </w:rPr>
          <w:fldChar w:fldCharType="end"/>
        </w:r>
      </w:hyperlink>
    </w:p>
    <w:p w:rsidR="00000000" w:rsidRDefault="00671907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105321802" w:history="1">
        <w:r>
          <w:rPr>
            <w:rStyle w:val="Hyperlink"/>
            <w:lang w:val="en-US"/>
          </w:rPr>
          <w:t>1.1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>
          <w:rPr>
            <w:rStyle w:val="Hyperlink"/>
            <w:lang w:val="en-US"/>
          </w:rPr>
          <w:t>Revision History</w:t>
        </w:r>
        <w:r>
          <w:rPr>
            <w:webHidden/>
            <w:lang w:val="en-US"/>
          </w:rPr>
          <w:tab/>
        </w:r>
        <w:r>
          <w:rPr>
            <w:webHidden/>
            <w:lang w:val="en-US"/>
          </w:rPr>
          <w:fldChar w:fldCharType="begin"/>
        </w:r>
        <w:r>
          <w:rPr>
            <w:webHidden/>
            <w:lang w:val="en-US"/>
          </w:rPr>
          <w:instrText xml:space="preserve"> PAGEREF _Toc105321802 \h </w:instrText>
        </w:r>
        <w:r>
          <w:rPr>
            <w:lang w:val="en-US"/>
          </w:rPr>
        </w:r>
        <w:r>
          <w:rPr>
            <w:webHidden/>
            <w:lang w:val="en-US"/>
          </w:rPr>
          <w:fldChar w:fldCharType="separate"/>
        </w:r>
        <w:r>
          <w:rPr>
            <w:webHidden/>
            <w:lang w:val="en-US"/>
          </w:rPr>
          <w:t>2</w:t>
        </w:r>
        <w:r>
          <w:rPr>
            <w:webHidden/>
            <w:lang w:val="en-US"/>
          </w:rPr>
          <w:fldChar w:fldCharType="end"/>
        </w:r>
      </w:hyperlink>
    </w:p>
    <w:p w:rsidR="00000000" w:rsidRDefault="00671907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105321803" w:history="1">
        <w:r>
          <w:rPr>
            <w:rStyle w:val="Hyperlink"/>
            <w:lang w:val="en-US"/>
          </w:rPr>
          <w:t>1.2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>
          <w:rPr>
            <w:rStyle w:val="Hyperlink"/>
            <w:lang w:val="en-US"/>
          </w:rPr>
          <w:t>How to Read this Document</w:t>
        </w:r>
        <w:r>
          <w:rPr>
            <w:webHidden/>
            <w:lang w:val="en-US"/>
          </w:rPr>
          <w:tab/>
        </w:r>
        <w:r>
          <w:rPr>
            <w:webHidden/>
            <w:lang w:val="en-US"/>
          </w:rPr>
          <w:fldChar w:fldCharType="begin"/>
        </w:r>
        <w:r>
          <w:rPr>
            <w:webHidden/>
            <w:lang w:val="en-US"/>
          </w:rPr>
          <w:instrText xml:space="preserve"> PAGEREF _Toc105321803 \h </w:instrText>
        </w:r>
        <w:r>
          <w:rPr>
            <w:lang w:val="en-US"/>
          </w:rPr>
        </w:r>
        <w:r>
          <w:rPr>
            <w:webHidden/>
            <w:lang w:val="en-US"/>
          </w:rPr>
          <w:fldChar w:fldCharType="separate"/>
        </w:r>
        <w:r>
          <w:rPr>
            <w:webHidden/>
            <w:lang w:val="en-US"/>
          </w:rPr>
          <w:t>2</w:t>
        </w:r>
        <w:r>
          <w:rPr>
            <w:webHidden/>
            <w:lang w:val="en-US"/>
          </w:rPr>
          <w:fldChar w:fldCharType="end"/>
        </w:r>
      </w:hyperlink>
    </w:p>
    <w:p w:rsidR="00000000" w:rsidRDefault="00671907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105321804" w:history="1">
        <w:r>
          <w:rPr>
            <w:rStyle w:val="Hyperlink"/>
            <w:snapToGrid w:val="0"/>
            <w:lang w:val="en-US"/>
          </w:rPr>
          <w:t>1.3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>
          <w:rPr>
            <w:rStyle w:val="Hyperlink"/>
            <w:snapToGrid w:val="0"/>
            <w:lang w:val="en-US"/>
          </w:rPr>
          <w:t>Scope</w:t>
        </w:r>
        <w:r>
          <w:rPr>
            <w:webHidden/>
            <w:lang w:val="en-US"/>
          </w:rPr>
          <w:tab/>
        </w:r>
        <w:r>
          <w:rPr>
            <w:webHidden/>
            <w:lang w:val="en-US"/>
          </w:rPr>
          <w:fldChar w:fldCharType="begin"/>
        </w:r>
        <w:r>
          <w:rPr>
            <w:webHidden/>
            <w:lang w:val="en-US"/>
          </w:rPr>
          <w:instrText xml:space="preserve"> PAGEREF _Toc105321804 \h </w:instrText>
        </w:r>
        <w:r>
          <w:rPr>
            <w:lang w:val="en-US"/>
          </w:rPr>
        </w:r>
        <w:r>
          <w:rPr>
            <w:webHidden/>
            <w:lang w:val="en-US"/>
          </w:rPr>
          <w:fldChar w:fldCharType="separate"/>
        </w:r>
        <w:r>
          <w:rPr>
            <w:webHidden/>
            <w:lang w:val="en-US"/>
          </w:rPr>
          <w:t>2</w:t>
        </w:r>
        <w:r>
          <w:rPr>
            <w:webHidden/>
            <w:lang w:val="en-US"/>
          </w:rPr>
          <w:fldChar w:fldCharType="end"/>
        </w:r>
      </w:hyperlink>
    </w:p>
    <w:p w:rsidR="00000000" w:rsidRDefault="00671907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105321805" w:history="1">
        <w:r>
          <w:rPr>
            <w:rStyle w:val="Hyperlink"/>
            <w:lang w:val="en-US"/>
          </w:rPr>
          <w:t>1.4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>
          <w:rPr>
            <w:rStyle w:val="Hyperlink"/>
            <w:lang w:val="en-US"/>
          </w:rPr>
          <w:t>References</w:t>
        </w:r>
        <w:r>
          <w:rPr>
            <w:webHidden/>
            <w:lang w:val="en-US"/>
          </w:rPr>
          <w:tab/>
        </w:r>
        <w:r>
          <w:rPr>
            <w:webHidden/>
            <w:lang w:val="en-US"/>
          </w:rPr>
          <w:fldChar w:fldCharType="begin"/>
        </w:r>
        <w:r>
          <w:rPr>
            <w:webHidden/>
            <w:lang w:val="en-US"/>
          </w:rPr>
          <w:instrText xml:space="preserve"> PAGEREF _Toc105321805 \h </w:instrText>
        </w:r>
        <w:r>
          <w:rPr>
            <w:lang w:val="en-US"/>
          </w:rPr>
        </w:r>
        <w:r>
          <w:rPr>
            <w:webHidden/>
            <w:lang w:val="en-US"/>
          </w:rPr>
          <w:fldChar w:fldCharType="separate"/>
        </w:r>
        <w:r>
          <w:rPr>
            <w:webHidden/>
            <w:lang w:val="en-US"/>
          </w:rPr>
          <w:t>2</w:t>
        </w:r>
        <w:r>
          <w:rPr>
            <w:webHidden/>
            <w:lang w:val="en-US"/>
          </w:rPr>
          <w:fldChar w:fldCharType="end"/>
        </w:r>
      </w:hyperlink>
    </w:p>
    <w:p w:rsidR="00000000" w:rsidRDefault="00671907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105321806" w:history="1">
        <w:r>
          <w:rPr>
            <w:rStyle w:val="Hyperlink"/>
            <w:lang w:val="en-US"/>
          </w:rPr>
          <w:t>1.5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>
          <w:rPr>
            <w:rStyle w:val="Hyperlink"/>
            <w:lang w:val="en-US"/>
          </w:rPr>
          <w:t>Abbreviations</w:t>
        </w:r>
        <w:r>
          <w:rPr>
            <w:webHidden/>
            <w:lang w:val="en-US"/>
          </w:rPr>
          <w:tab/>
        </w:r>
        <w:r>
          <w:rPr>
            <w:webHidden/>
            <w:lang w:val="en-US"/>
          </w:rPr>
          <w:fldChar w:fldCharType="begin"/>
        </w:r>
        <w:r>
          <w:rPr>
            <w:webHidden/>
            <w:lang w:val="en-US"/>
          </w:rPr>
          <w:instrText xml:space="preserve"> PAGEREF _Toc105321806 \h </w:instrText>
        </w:r>
        <w:r>
          <w:rPr>
            <w:lang w:val="en-US"/>
          </w:rPr>
        </w:r>
        <w:r>
          <w:rPr>
            <w:webHidden/>
            <w:lang w:val="en-US"/>
          </w:rPr>
          <w:fldChar w:fldCharType="separate"/>
        </w:r>
        <w:r>
          <w:rPr>
            <w:webHidden/>
            <w:lang w:val="en-US"/>
          </w:rPr>
          <w:t>2</w:t>
        </w:r>
        <w:r>
          <w:rPr>
            <w:webHidden/>
            <w:lang w:val="en-US"/>
          </w:rPr>
          <w:fldChar w:fldCharType="end"/>
        </w:r>
      </w:hyperlink>
    </w:p>
    <w:p w:rsidR="00000000" w:rsidRDefault="00671907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105321807" w:history="1">
        <w:r>
          <w:rPr>
            <w:rStyle w:val="Hyperlink"/>
            <w:lang w:val="en-US"/>
          </w:rPr>
          <w:t>1.6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>
          <w:rPr>
            <w:rStyle w:val="Hyperlink"/>
            <w:lang w:val="en-US"/>
          </w:rPr>
          <w:t>Terminology</w:t>
        </w:r>
        <w:r>
          <w:rPr>
            <w:webHidden/>
            <w:lang w:val="en-US"/>
          </w:rPr>
          <w:tab/>
        </w:r>
        <w:r>
          <w:rPr>
            <w:webHidden/>
            <w:lang w:val="en-US"/>
          </w:rPr>
          <w:fldChar w:fldCharType="begin"/>
        </w:r>
        <w:r>
          <w:rPr>
            <w:webHidden/>
            <w:lang w:val="en-US"/>
          </w:rPr>
          <w:instrText xml:space="preserve"> PAGEREF _Toc105321807 \h </w:instrText>
        </w:r>
        <w:r>
          <w:rPr>
            <w:lang w:val="en-US"/>
          </w:rPr>
        </w:r>
        <w:r>
          <w:rPr>
            <w:webHidden/>
            <w:lang w:val="en-US"/>
          </w:rPr>
          <w:fldChar w:fldCharType="separate"/>
        </w:r>
        <w:r>
          <w:rPr>
            <w:webHidden/>
            <w:lang w:val="en-US"/>
          </w:rPr>
          <w:t>2</w:t>
        </w:r>
        <w:r>
          <w:rPr>
            <w:webHidden/>
            <w:lang w:val="en-US"/>
          </w:rPr>
          <w:fldChar w:fldCharType="end"/>
        </w:r>
      </w:hyperlink>
    </w:p>
    <w:p w:rsidR="00000000" w:rsidRDefault="00671907">
      <w:pPr>
        <w:pStyle w:val="TOC1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105321808" w:history="1">
        <w:r>
          <w:rPr>
            <w:rStyle w:val="Hyperlink"/>
            <w:szCs w:val="28"/>
            <w:lang w:val="en-US"/>
          </w:rPr>
          <w:t>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>
          <w:rPr>
            <w:rStyle w:val="Hyperlink"/>
            <w:szCs w:val="28"/>
            <w:lang w:val="en-US"/>
          </w:rPr>
          <w:t>General</w:t>
        </w:r>
        <w:r>
          <w:rPr>
            <w:webHidden/>
            <w:lang w:val="en-US"/>
          </w:rPr>
          <w:tab/>
        </w:r>
        <w:r>
          <w:rPr>
            <w:webHidden/>
            <w:lang w:val="en-US"/>
          </w:rPr>
          <w:fldChar w:fldCharType="begin"/>
        </w:r>
        <w:r>
          <w:rPr>
            <w:webHidden/>
            <w:lang w:val="en-US"/>
          </w:rPr>
          <w:instrText xml:space="preserve"> PAGEREF _Toc105321808 \h </w:instrText>
        </w:r>
        <w:r>
          <w:rPr>
            <w:lang w:val="en-US"/>
          </w:rPr>
        </w:r>
        <w:r>
          <w:rPr>
            <w:webHidden/>
            <w:lang w:val="en-US"/>
          </w:rPr>
          <w:fldChar w:fldCharType="separate"/>
        </w:r>
        <w:r>
          <w:rPr>
            <w:webHidden/>
            <w:lang w:val="en-US"/>
          </w:rPr>
          <w:t>3</w:t>
        </w:r>
        <w:r>
          <w:rPr>
            <w:webHidden/>
            <w:lang w:val="en-US"/>
          </w:rPr>
          <w:fldChar w:fldCharType="end"/>
        </w:r>
      </w:hyperlink>
    </w:p>
    <w:p w:rsidR="00000000" w:rsidRDefault="00671907">
      <w:pPr>
        <w:pStyle w:val="TOC1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105321809" w:history="1">
        <w:r>
          <w:rPr>
            <w:rStyle w:val="Hyperlink"/>
            <w:szCs w:val="28"/>
            <w:lang w:val="en-US"/>
          </w:rPr>
          <w:t>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>
          <w:rPr>
            <w:rStyle w:val="Hyperlink"/>
            <w:szCs w:val="28"/>
            <w:lang w:val="en-US"/>
          </w:rPr>
          <w:t>Functional Specification</w:t>
        </w:r>
        <w:r>
          <w:rPr>
            <w:webHidden/>
            <w:lang w:val="en-US"/>
          </w:rPr>
          <w:tab/>
        </w:r>
        <w:r>
          <w:rPr>
            <w:webHidden/>
            <w:lang w:val="en-US"/>
          </w:rPr>
          <w:fldChar w:fldCharType="begin"/>
        </w:r>
        <w:r>
          <w:rPr>
            <w:webHidden/>
            <w:lang w:val="en-US"/>
          </w:rPr>
          <w:instrText xml:space="preserve"> PAGEREF _Toc105321809 \h </w:instrText>
        </w:r>
        <w:r>
          <w:rPr>
            <w:lang w:val="en-US"/>
          </w:rPr>
        </w:r>
        <w:r>
          <w:rPr>
            <w:webHidden/>
            <w:lang w:val="en-US"/>
          </w:rPr>
          <w:fldChar w:fldCharType="separate"/>
        </w:r>
        <w:r>
          <w:rPr>
            <w:webHidden/>
            <w:lang w:val="en-US"/>
          </w:rPr>
          <w:t>3</w:t>
        </w:r>
        <w:r>
          <w:rPr>
            <w:webHidden/>
            <w:lang w:val="en-US"/>
          </w:rPr>
          <w:fldChar w:fldCharType="end"/>
        </w:r>
      </w:hyperlink>
    </w:p>
    <w:p w:rsidR="00000000" w:rsidRDefault="00671907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105321810" w:history="1">
        <w:r>
          <w:rPr>
            <w:rStyle w:val="Hyperlink"/>
            <w:lang w:val="en-US"/>
          </w:rPr>
          <w:t>3.1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>
          <w:rPr>
            <w:rStyle w:val="Hyperlink"/>
            <w:lang w:val="en-US"/>
          </w:rPr>
          <w:t>Protocol Version Implemented</w:t>
        </w:r>
        <w:r>
          <w:rPr>
            <w:webHidden/>
            <w:lang w:val="en-US"/>
          </w:rPr>
          <w:tab/>
        </w:r>
        <w:r>
          <w:rPr>
            <w:webHidden/>
            <w:lang w:val="en-US"/>
          </w:rPr>
          <w:fldChar w:fldCharType="begin"/>
        </w:r>
        <w:r>
          <w:rPr>
            <w:webHidden/>
            <w:lang w:val="en-US"/>
          </w:rPr>
          <w:instrText xml:space="preserve"> PAGEREF _Toc105321810 \h </w:instrText>
        </w:r>
        <w:r>
          <w:rPr>
            <w:lang w:val="en-US"/>
          </w:rPr>
        </w:r>
        <w:r>
          <w:rPr>
            <w:webHidden/>
            <w:lang w:val="en-US"/>
          </w:rPr>
          <w:fldChar w:fldCharType="separate"/>
        </w:r>
        <w:r>
          <w:rPr>
            <w:webHidden/>
            <w:lang w:val="en-US"/>
          </w:rPr>
          <w:t>3</w:t>
        </w:r>
        <w:r>
          <w:rPr>
            <w:webHidden/>
            <w:lang w:val="en-US"/>
          </w:rPr>
          <w:fldChar w:fldCharType="end"/>
        </w:r>
      </w:hyperlink>
    </w:p>
    <w:p w:rsidR="00000000" w:rsidRDefault="00671907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105321811" w:history="1">
        <w:r>
          <w:rPr>
            <w:rStyle w:val="Hyperlink"/>
            <w:lang w:val="en-US"/>
          </w:rPr>
          <w:t>3.2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>
          <w:rPr>
            <w:rStyle w:val="Hyperlink"/>
            <w:lang w:val="en-US"/>
          </w:rPr>
          <w:t>Modifications/deviations Related to the Protocol Specification</w:t>
        </w:r>
        <w:r>
          <w:rPr>
            <w:webHidden/>
            <w:lang w:val="en-US"/>
          </w:rPr>
          <w:tab/>
        </w:r>
        <w:r>
          <w:rPr>
            <w:webHidden/>
            <w:lang w:val="en-US"/>
          </w:rPr>
          <w:fldChar w:fldCharType="begin"/>
        </w:r>
        <w:r>
          <w:rPr>
            <w:webHidden/>
            <w:lang w:val="en-US"/>
          </w:rPr>
          <w:instrText xml:space="preserve"> PAGEREF _Toc105321811 \h </w:instrText>
        </w:r>
        <w:r>
          <w:rPr>
            <w:lang w:val="en-US"/>
          </w:rPr>
        </w:r>
        <w:r>
          <w:rPr>
            <w:webHidden/>
            <w:lang w:val="en-US"/>
          </w:rPr>
          <w:fldChar w:fldCharType="separate"/>
        </w:r>
        <w:r>
          <w:rPr>
            <w:webHidden/>
            <w:lang w:val="en-US"/>
          </w:rPr>
          <w:t>3</w:t>
        </w:r>
        <w:r>
          <w:rPr>
            <w:webHidden/>
            <w:lang w:val="en-US"/>
          </w:rPr>
          <w:fldChar w:fldCharType="end"/>
        </w:r>
      </w:hyperlink>
    </w:p>
    <w:p w:rsidR="00000000" w:rsidRDefault="00671907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105321812" w:history="1">
        <w:r>
          <w:rPr>
            <w:rStyle w:val="Hyperlink"/>
            <w:szCs w:val="22"/>
            <w:lang w:val="en-US"/>
          </w:rPr>
          <w:t>3.2.1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>
          <w:rPr>
            <w:rStyle w:val="Hyperlink"/>
            <w:szCs w:val="22"/>
            <w:lang w:val="en-US"/>
          </w:rPr>
          <w:t>Implemented messages</w:t>
        </w:r>
        <w:r>
          <w:rPr>
            <w:webHidden/>
            <w:lang w:val="en-US"/>
          </w:rPr>
          <w:tab/>
        </w:r>
        <w:r>
          <w:rPr>
            <w:webHidden/>
            <w:lang w:val="en-US"/>
          </w:rPr>
          <w:fldChar w:fldCharType="begin"/>
        </w:r>
        <w:r>
          <w:rPr>
            <w:webHidden/>
            <w:lang w:val="en-US"/>
          </w:rPr>
          <w:instrText xml:space="preserve"> PAGEREF _Toc105321812 \h </w:instrText>
        </w:r>
        <w:r>
          <w:rPr>
            <w:lang w:val="en-US"/>
          </w:rPr>
        </w:r>
        <w:r>
          <w:rPr>
            <w:webHidden/>
            <w:lang w:val="en-US"/>
          </w:rPr>
          <w:fldChar w:fldCharType="separate"/>
        </w:r>
        <w:r>
          <w:rPr>
            <w:webHidden/>
            <w:lang w:val="en-US"/>
          </w:rPr>
          <w:t>3</w:t>
        </w:r>
        <w:r>
          <w:rPr>
            <w:webHidden/>
            <w:lang w:val="en-US"/>
          </w:rPr>
          <w:fldChar w:fldCharType="end"/>
        </w:r>
      </w:hyperlink>
    </w:p>
    <w:p w:rsidR="00000000" w:rsidRDefault="00671907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105321813" w:history="1">
        <w:r>
          <w:rPr>
            <w:rStyle w:val="Hyperlink"/>
            <w:szCs w:val="22"/>
            <w:lang w:val="en-US"/>
          </w:rPr>
          <w:t>3.2.2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>
          <w:rPr>
            <w:rStyle w:val="Hyperlink"/>
            <w:szCs w:val="22"/>
            <w:lang w:val="en-US"/>
          </w:rPr>
          <w:t>Protocol M</w:t>
        </w:r>
        <w:r>
          <w:rPr>
            <w:rStyle w:val="Hyperlink"/>
            <w:szCs w:val="22"/>
            <w:lang w:val="en-US"/>
          </w:rPr>
          <w:t>odifications/Deviations</w:t>
        </w:r>
        <w:r>
          <w:rPr>
            <w:webHidden/>
            <w:lang w:val="en-US"/>
          </w:rPr>
          <w:tab/>
        </w:r>
        <w:r>
          <w:rPr>
            <w:webHidden/>
            <w:lang w:val="en-US"/>
          </w:rPr>
          <w:fldChar w:fldCharType="begin"/>
        </w:r>
        <w:r>
          <w:rPr>
            <w:webHidden/>
            <w:lang w:val="en-US"/>
          </w:rPr>
          <w:instrText xml:space="preserve"> PAGEREF _Toc105321813 \h </w:instrText>
        </w:r>
        <w:r>
          <w:rPr>
            <w:lang w:val="en-US"/>
          </w:rPr>
        </w:r>
        <w:r>
          <w:rPr>
            <w:webHidden/>
            <w:lang w:val="en-US"/>
          </w:rPr>
          <w:fldChar w:fldCharType="separate"/>
        </w:r>
        <w:r>
          <w:rPr>
            <w:webHidden/>
            <w:lang w:val="en-US"/>
          </w:rPr>
          <w:t>3</w:t>
        </w:r>
        <w:r>
          <w:rPr>
            <w:webHidden/>
            <w:lang w:val="en-US"/>
          </w:rPr>
          <w:fldChar w:fldCharType="end"/>
        </w:r>
      </w:hyperlink>
    </w:p>
    <w:p w:rsidR="00000000" w:rsidRDefault="00671907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105321814" w:history="1">
        <w:r>
          <w:rPr>
            <w:rStyle w:val="Hyperlink"/>
            <w:lang w:val="en-US"/>
          </w:rPr>
          <w:t>3.3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>
          <w:rPr>
            <w:rStyle w:val="Hyperlink"/>
            <w:lang w:val="en-US"/>
          </w:rPr>
          <w:t>Encoding/Decoding and Other Related Functions</w:t>
        </w:r>
        <w:r>
          <w:rPr>
            <w:webHidden/>
            <w:lang w:val="en-US"/>
          </w:rPr>
          <w:tab/>
        </w:r>
        <w:r>
          <w:rPr>
            <w:webHidden/>
            <w:lang w:val="en-US"/>
          </w:rPr>
          <w:fldChar w:fldCharType="begin"/>
        </w:r>
        <w:r>
          <w:rPr>
            <w:webHidden/>
            <w:lang w:val="en-US"/>
          </w:rPr>
          <w:instrText xml:space="preserve"> PAGEREF _Toc105321814 \h </w:instrText>
        </w:r>
        <w:r>
          <w:rPr>
            <w:lang w:val="en-US"/>
          </w:rPr>
        </w:r>
        <w:r>
          <w:rPr>
            <w:webHidden/>
            <w:lang w:val="en-US"/>
          </w:rPr>
          <w:fldChar w:fldCharType="separate"/>
        </w:r>
        <w:r>
          <w:rPr>
            <w:webHidden/>
            <w:lang w:val="en-US"/>
          </w:rPr>
          <w:t>3</w:t>
        </w:r>
        <w:r>
          <w:rPr>
            <w:webHidden/>
            <w:lang w:val="en-US"/>
          </w:rPr>
          <w:fldChar w:fldCharType="end"/>
        </w:r>
      </w:hyperlink>
    </w:p>
    <w:p w:rsidR="00000000" w:rsidRDefault="00671907">
      <w:pPr>
        <w:pStyle w:val="Text"/>
        <w:rPr>
          <w:lang w:val="en-US"/>
        </w:rPr>
      </w:pPr>
      <w:r>
        <w:rPr>
          <w:noProof/>
          <w:lang w:val="en-US"/>
        </w:rPr>
        <w:fldChar w:fldCharType="end"/>
      </w:r>
    </w:p>
    <w:p w:rsidR="00000000" w:rsidRDefault="00671907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2" w:name="_Toc53476110"/>
      <w:bookmarkStart w:id="3" w:name="_Toc54171477"/>
      <w:bookmarkStart w:id="4" w:name="_Toc54429235"/>
      <w:bookmarkStart w:id="5" w:name="_Toc105321801"/>
      <w:r>
        <w:rPr>
          <w:lang w:val="en-US"/>
        </w:rPr>
        <w:lastRenderedPageBreak/>
        <w:t>Introduction</w:t>
      </w:r>
      <w:bookmarkEnd w:id="5"/>
    </w:p>
    <w:p w:rsidR="00000000" w:rsidRDefault="00671907">
      <w:pPr>
        <w:pStyle w:val="Heading2"/>
        <w:rPr>
          <w:lang w:val="en-US"/>
        </w:rPr>
      </w:pPr>
      <w:bookmarkStart w:id="6" w:name="_Toc105321802"/>
      <w:r>
        <w:rPr>
          <w:lang w:val="en-US"/>
        </w:rPr>
        <w:t>Revision History</w:t>
      </w:r>
      <w:bookmarkEnd w:id="3"/>
      <w:bookmarkEnd w:id="4"/>
      <w:bookmarkEnd w:id="6"/>
    </w:p>
    <w:p w:rsidR="00000000" w:rsidRDefault="00671907">
      <w:pPr>
        <w:pStyle w:val="BodyText"/>
        <w:rPr>
          <w:lang w:val="en-US"/>
        </w:rPr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000000" w:rsidRDefault="00671907">
            <w:pPr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000000" w:rsidRDefault="00671907">
            <w:pPr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000000" w:rsidRDefault="00671907">
            <w:pPr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000000" w:rsidRDefault="00671907">
            <w:pPr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Prepared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00000" w:rsidRDefault="00671907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2005-11-11</w:t>
            </w:r>
          </w:p>
        </w:tc>
        <w:tc>
          <w:tcPr>
            <w:tcW w:w="993" w:type="dxa"/>
          </w:tcPr>
          <w:p w:rsidR="00000000" w:rsidRDefault="00671907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PA1</w:t>
            </w:r>
          </w:p>
        </w:tc>
        <w:tc>
          <w:tcPr>
            <w:tcW w:w="3827" w:type="dxa"/>
          </w:tcPr>
          <w:p w:rsidR="00000000" w:rsidRDefault="00671907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First draft version</w:t>
            </w:r>
          </w:p>
        </w:tc>
        <w:tc>
          <w:tcPr>
            <w:tcW w:w="1417" w:type="dxa"/>
          </w:tcPr>
          <w:p w:rsidR="00000000" w:rsidRDefault="00671907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ETHLAFA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00000" w:rsidRDefault="00671907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  <w:lang w:val="en-US"/>
              </w:rPr>
            </w:pPr>
            <w:r>
              <w:rPr>
                <w:noProof w:val="0"/>
                <w:snapToGrid w:val="0"/>
                <w:lang w:val="en-US"/>
              </w:rPr>
              <w:t>2005-11-14</w:t>
            </w:r>
          </w:p>
        </w:tc>
        <w:tc>
          <w:tcPr>
            <w:tcW w:w="993" w:type="dxa"/>
          </w:tcPr>
          <w:p w:rsidR="00000000" w:rsidRDefault="00671907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PA2</w:t>
            </w:r>
          </w:p>
        </w:tc>
        <w:tc>
          <w:tcPr>
            <w:tcW w:w="3827" w:type="dxa"/>
          </w:tcPr>
          <w:p w:rsidR="00000000" w:rsidRDefault="00671907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Updated after inspection</w:t>
            </w:r>
          </w:p>
        </w:tc>
        <w:tc>
          <w:tcPr>
            <w:tcW w:w="1417" w:type="dxa"/>
          </w:tcPr>
          <w:p w:rsidR="00000000" w:rsidRDefault="00671907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ETHLAFA</w:t>
            </w:r>
          </w:p>
        </w:tc>
      </w:tr>
    </w:tbl>
    <w:p w:rsidR="00000000" w:rsidRDefault="00671907">
      <w:pPr>
        <w:pStyle w:val="Heading2"/>
        <w:rPr>
          <w:lang w:val="en-US"/>
        </w:rPr>
      </w:pPr>
      <w:bookmarkStart w:id="7" w:name="_Toc55708645"/>
      <w:bookmarkStart w:id="8" w:name="_Toc105321803"/>
      <w:r>
        <w:rPr>
          <w:lang w:val="en-US"/>
        </w:rPr>
        <w:t>How to Read this Document</w:t>
      </w:r>
      <w:bookmarkEnd w:id="7"/>
      <w:bookmarkEnd w:id="8"/>
    </w:p>
    <w:p w:rsidR="00000000" w:rsidRDefault="00671907">
      <w:pPr>
        <w:pStyle w:val="BodyText"/>
        <w:rPr>
          <w:lang w:val="en-US"/>
        </w:rPr>
      </w:pPr>
      <w:r>
        <w:rPr>
          <w:lang w:val="en-US"/>
        </w:rPr>
        <w:t>This is the Function Specification for the set of SUA protocol modules. SUA protocol modules are developed for the TTCN-3 Toolset with TITAN. This docu</w:t>
      </w:r>
      <w:r>
        <w:rPr>
          <w:lang w:val="en-US"/>
        </w:rPr>
        <w:t xml:space="preserve">ment should be read together with the Product Revision Information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ref_ProtModule_PRI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[3]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000000" w:rsidRDefault="00671907">
      <w:pPr>
        <w:pStyle w:val="Heading2"/>
        <w:rPr>
          <w:snapToGrid w:val="0"/>
          <w:lang w:val="en-US"/>
        </w:rPr>
      </w:pPr>
      <w:bookmarkStart w:id="9" w:name="_Toc105321804"/>
      <w:r>
        <w:rPr>
          <w:snapToGrid w:val="0"/>
          <w:lang w:val="en-US"/>
        </w:rPr>
        <w:t>Scope</w:t>
      </w:r>
      <w:bookmarkEnd w:id="2"/>
      <w:bookmarkEnd w:id="9"/>
    </w:p>
    <w:p w:rsidR="00000000" w:rsidRDefault="00671907">
      <w:pPr>
        <w:pStyle w:val="BodyText"/>
        <w:rPr>
          <w:lang w:val="en-US"/>
        </w:rPr>
      </w:pPr>
      <w:r>
        <w:rPr>
          <w:lang w:val="en-US"/>
        </w:rPr>
        <w:t>The purpose of this document is to specify the content of the SUA protocol modules.</w:t>
      </w:r>
    </w:p>
    <w:p w:rsidR="00000000" w:rsidRDefault="00671907">
      <w:pPr>
        <w:pStyle w:val="Heading2"/>
        <w:rPr>
          <w:lang w:val="en-US"/>
        </w:rPr>
      </w:pPr>
      <w:bookmarkStart w:id="10" w:name="_Toc53476119"/>
      <w:bookmarkStart w:id="11" w:name="_Toc105321805"/>
      <w:r>
        <w:rPr>
          <w:lang w:val="en-US"/>
        </w:rPr>
        <w:t>References</w:t>
      </w:r>
      <w:bookmarkEnd w:id="10"/>
      <w:bookmarkEnd w:id="11"/>
    </w:p>
    <w:p w:rsidR="00000000" w:rsidRDefault="00671907">
      <w:pPr>
        <w:pStyle w:val="BodyText"/>
        <w:tabs>
          <w:tab w:val="clear" w:pos="2552"/>
          <w:tab w:val="left" w:pos="3119"/>
        </w:tabs>
        <w:ind w:left="3119" w:hanging="567"/>
        <w:rPr>
          <w:lang w:val="en-US"/>
        </w:rPr>
      </w:pPr>
      <w:bookmarkStart w:id="12" w:name="_Ref55708574"/>
      <w:bookmarkStart w:id="13" w:name="_Ref45513518"/>
      <w:bookmarkStart w:id="14" w:name="ref_ImplementedProtocol_Spec"/>
      <w:r>
        <w:rPr>
          <w:lang w:val="en-US"/>
        </w:rPr>
        <w:t>[1]</w:t>
      </w:r>
      <w:bookmarkEnd w:id="14"/>
      <w:r>
        <w:rPr>
          <w:lang w:val="en-US"/>
        </w:rPr>
        <w:tab/>
      </w:r>
      <w:hyperlink r:id="rId7" w:history="1">
        <w:r>
          <w:rPr>
            <w:rStyle w:val="Hyperlink"/>
            <w:bCs/>
            <w:lang w:val="en-US"/>
          </w:rPr>
          <w:t>http://www.apps.ietf.org/rfc/rfc3868.html</w:t>
        </w:r>
      </w:hyperlink>
      <w:r>
        <w:rPr>
          <w:lang w:val="en-US"/>
        </w:rPr>
        <w:br/>
        <w:t>Signalling Connection Control Part User Adaptation Layer (SUA)</w:t>
      </w:r>
    </w:p>
    <w:p w:rsidR="00000000" w:rsidRDefault="00671907">
      <w:pPr>
        <w:pStyle w:val="BodyText"/>
        <w:tabs>
          <w:tab w:val="clear" w:pos="2552"/>
          <w:tab w:val="left" w:pos="3119"/>
        </w:tabs>
        <w:ind w:left="3119" w:hanging="567"/>
        <w:rPr>
          <w:lang w:val="en-US"/>
        </w:rPr>
      </w:pPr>
      <w:bookmarkStart w:id="15" w:name="ref_TTCN3_standard"/>
      <w:r>
        <w:rPr>
          <w:lang w:val="en-US"/>
        </w:rPr>
        <w:t>[2]</w:t>
      </w:r>
      <w:bookmarkEnd w:id="15"/>
      <w:r>
        <w:rPr>
          <w:lang w:val="en-US"/>
        </w:rPr>
        <w:tab/>
        <w:t>ETSI ES 201 873-1 v.3.1.1 (06/2005)</w:t>
      </w:r>
      <w:r>
        <w:rPr>
          <w:lang w:val="en-US"/>
        </w:rPr>
        <w:br/>
        <w:t>The Testing and Test Control Notation version 3. Part 1: Core Language</w:t>
      </w:r>
      <w:bookmarkEnd w:id="13"/>
    </w:p>
    <w:p w:rsidR="00000000" w:rsidRDefault="00671907">
      <w:pPr>
        <w:pStyle w:val="BodyText"/>
        <w:tabs>
          <w:tab w:val="clear" w:pos="2552"/>
          <w:tab w:val="left" w:pos="3119"/>
        </w:tabs>
        <w:ind w:left="3119" w:hanging="567"/>
        <w:rPr>
          <w:lang w:val="en-US"/>
        </w:rPr>
      </w:pPr>
      <w:bookmarkStart w:id="16" w:name="ref_ProtModule_PRI"/>
      <w:bookmarkEnd w:id="12"/>
      <w:r>
        <w:rPr>
          <w:lang w:val="en-US"/>
        </w:rPr>
        <w:t>[3]</w:t>
      </w:r>
      <w:bookmarkEnd w:id="16"/>
      <w:r>
        <w:rPr>
          <w:lang w:val="en-US"/>
        </w:rPr>
        <w:tab/>
      </w:r>
      <w:bookmarkStart w:id="17" w:name="_Ref55710948"/>
      <w:r>
        <w:rPr>
          <w:lang w:val="en-US"/>
        </w:rPr>
        <w:t>109 21-CNL 113 478-1 Uen</w:t>
      </w:r>
      <w:r>
        <w:rPr>
          <w:lang w:val="en-US"/>
        </w:rPr>
        <w:br/>
        <w:t>SU</w:t>
      </w:r>
      <w:r>
        <w:rPr>
          <w:lang w:val="en-US"/>
        </w:rPr>
        <w:t>A Protocol Modules for TTCN-3 Toolset with TITAN, Product Revision Information</w:t>
      </w:r>
      <w:bookmarkEnd w:id="17"/>
    </w:p>
    <w:p w:rsidR="00000000" w:rsidRDefault="00671907">
      <w:pPr>
        <w:pStyle w:val="BodyText"/>
        <w:tabs>
          <w:tab w:val="clear" w:pos="2552"/>
          <w:tab w:val="left" w:pos="3119"/>
        </w:tabs>
        <w:ind w:left="3119" w:hanging="567"/>
        <w:rPr>
          <w:lang w:val="en-US"/>
        </w:rPr>
      </w:pPr>
      <w:bookmarkStart w:id="18" w:name="ref_Titan_UG"/>
      <w:r>
        <w:rPr>
          <w:lang w:val="en-US"/>
        </w:rPr>
        <w:t>[4]</w:t>
      </w:r>
      <w:bookmarkEnd w:id="18"/>
      <w:r>
        <w:rPr>
          <w:lang w:val="en-US"/>
        </w:rPr>
        <w:tab/>
        <w:t>1/1553-CRL 113 200 Uen</w:t>
      </w:r>
      <w:r>
        <w:rPr>
          <w:lang w:val="en-US"/>
        </w:rPr>
        <w:br/>
        <w:t>User Documentation for the TITAN TTCN-3 Test Executor</w:t>
      </w:r>
    </w:p>
    <w:p w:rsidR="00000000" w:rsidRDefault="00671907">
      <w:pPr>
        <w:pStyle w:val="Heading2"/>
        <w:rPr>
          <w:lang w:val="en-US"/>
        </w:rPr>
      </w:pPr>
      <w:bookmarkStart w:id="19" w:name="_Toc105321806"/>
      <w:r>
        <w:rPr>
          <w:lang w:val="en-US"/>
        </w:rPr>
        <w:t>Abbreviations</w:t>
      </w:r>
      <w:bookmarkEnd w:id="19"/>
    </w:p>
    <w:p w:rsidR="00000000" w:rsidRDefault="00671907">
      <w:pPr>
        <w:pStyle w:val="BodyText"/>
        <w:rPr>
          <w:lang w:val="en-US"/>
        </w:rPr>
      </w:pPr>
      <w:r>
        <w:rPr>
          <w:lang w:val="en-US"/>
        </w:rPr>
        <w:t>PDU</w:t>
      </w:r>
      <w:r>
        <w:rPr>
          <w:lang w:val="en-US"/>
        </w:rPr>
        <w:tab/>
        <w:t>Protocol Data Unit</w:t>
      </w:r>
    </w:p>
    <w:p w:rsidR="00000000" w:rsidRDefault="00671907">
      <w:pPr>
        <w:pStyle w:val="Text"/>
        <w:rPr>
          <w:rFonts w:eastAsia="SimSun"/>
          <w:lang w:val="en-US" w:eastAsia="zh-CN"/>
        </w:rPr>
      </w:pPr>
      <w:r>
        <w:rPr>
          <w:szCs w:val="22"/>
          <w:lang w:val="en-US"/>
        </w:rPr>
        <w:t>SUA</w:t>
      </w:r>
      <w:r>
        <w:rPr>
          <w:szCs w:val="22"/>
          <w:lang w:val="en-US"/>
        </w:rPr>
        <w:tab/>
      </w:r>
      <w:r>
        <w:rPr>
          <w:rFonts w:eastAsia="SimSun"/>
          <w:lang w:val="en-US" w:eastAsia="zh-CN"/>
        </w:rPr>
        <w:t>Signalling Connection Control Part User Adaptation Laye</w:t>
      </w:r>
      <w:r>
        <w:rPr>
          <w:rFonts w:eastAsia="SimSun"/>
          <w:lang w:val="en-US" w:eastAsia="zh-CN"/>
        </w:rPr>
        <w:t>r</w:t>
      </w:r>
    </w:p>
    <w:p w:rsidR="00000000" w:rsidRDefault="00671907">
      <w:pPr>
        <w:pStyle w:val="Text"/>
        <w:rPr>
          <w:lang w:val="en-US"/>
        </w:rPr>
      </w:pPr>
      <w:r>
        <w:rPr>
          <w:lang w:val="en-US"/>
        </w:rPr>
        <w:t xml:space="preserve">TTCN-3 </w:t>
      </w:r>
      <w:r>
        <w:rPr>
          <w:lang w:val="en-US"/>
        </w:rPr>
        <w:tab/>
        <w:t>Testing and Test Control Notation version 3</w:t>
      </w:r>
    </w:p>
    <w:p w:rsidR="00000000" w:rsidRDefault="00671907">
      <w:pPr>
        <w:pStyle w:val="Heading2"/>
        <w:rPr>
          <w:lang w:val="en-US"/>
        </w:rPr>
      </w:pPr>
      <w:bookmarkStart w:id="20" w:name="_Toc53476120"/>
      <w:bookmarkStart w:id="21" w:name="_Toc105321807"/>
      <w:r>
        <w:rPr>
          <w:lang w:val="en-US"/>
        </w:rPr>
        <w:t>Terminology</w:t>
      </w:r>
      <w:bookmarkEnd w:id="20"/>
      <w:bookmarkEnd w:id="21"/>
    </w:p>
    <w:p w:rsidR="00000000" w:rsidRDefault="00671907">
      <w:pPr>
        <w:pStyle w:val="BodyText"/>
        <w:rPr>
          <w:lang w:val="en-US"/>
        </w:rPr>
      </w:pPr>
      <w:bookmarkStart w:id="22" w:name="_Toc53476111"/>
      <w:r>
        <w:rPr>
          <w:lang w:val="en-US"/>
        </w:rPr>
        <w:t>TITAN</w:t>
      </w:r>
      <w:r>
        <w:rPr>
          <w:lang w:val="en-US"/>
        </w:rPr>
        <w:tab/>
        <w:t xml:space="preserve">TTCN-3 Test Executor (see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ref_Titan_UG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[4]</w:t>
      </w:r>
      <w:r>
        <w:rPr>
          <w:lang w:val="en-US"/>
        </w:rPr>
        <w:fldChar w:fldCharType="end"/>
      </w:r>
      <w:r>
        <w:rPr>
          <w:lang w:val="en-US"/>
        </w:rPr>
        <w:t>).</w:t>
      </w:r>
    </w:p>
    <w:p w:rsidR="00000000" w:rsidRDefault="00671907">
      <w:pPr>
        <w:pStyle w:val="Heading1"/>
        <w:rPr>
          <w:lang w:val="en-US"/>
        </w:rPr>
      </w:pPr>
      <w:bookmarkStart w:id="23" w:name="_Toc105321808"/>
      <w:r>
        <w:rPr>
          <w:lang w:val="en-US"/>
        </w:rPr>
        <w:lastRenderedPageBreak/>
        <w:t>General</w:t>
      </w:r>
      <w:bookmarkEnd w:id="22"/>
      <w:bookmarkEnd w:id="23"/>
    </w:p>
    <w:p w:rsidR="00000000" w:rsidRDefault="00671907">
      <w:pPr>
        <w:pStyle w:val="BodyText"/>
        <w:rPr>
          <w:lang w:val="en-US"/>
        </w:rPr>
      </w:pPr>
      <w:r>
        <w:rPr>
          <w:lang w:val="en-US"/>
        </w:rPr>
        <w:t>Protocol modules implement the message structures of the related protocol in a formalized way, using the standard speci</w:t>
      </w:r>
      <w:r>
        <w:rPr>
          <w:lang w:val="en-US"/>
        </w:rPr>
        <w:t xml:space="preserve">fication language TTCN-3. This allows definition of test data (templates) in TTCN-3 language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ref_TTCN3_standard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[2]</w:t>
      </w:r>
      <w:r>
        <w:rPr>
          <w:lang w:val="en-US"/>
        </w:rPr>
        <w:fldChar w:fldCharType="end"/>
      </w:r>
      <w:r>
        <w:rPr>
          <w:lang w:val="en-US"/>
        </w:rPr>
        <w:t xml:space="preserve"> and correct encoding/decoding of messages when executing test suites using the Titan TTCN-3 test environment.</w:t>
      </w:r>
    </w:p>
    <w:p w:rsidR="00000000" w:rsidRDefault="00671907">
      <w:pPr>
        <w:pStyle w:val="BodyText"/>
        <w:rPr>
          <w:lang w:val="en-US"/>
        </w:rPr>
      </w:pPr>
      <w:r>
        <w:rPr>
          <w:lang w:val="en-US"/>
        </w:rPr>
        <w:t>Protocol modules a</w:t>
      </w:r>
      <w:r>
        <w:rPr>
          <w:lang w:val="en-US"/>
        </w:rPr>
        <w:t xml:space="preserve">re using Titan’s RAW encoding attributes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ref_Titan_UG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[4]</w:t>
      </w:r>
      <w:r>
        <w:rPr>
          <w:lang w:val="en-US"/>
        </w:rPr>
        <w:fldChar w:fldCharType="end"/>
      </w:r>
      <w:r>
        <w:rPr>
          <w:lang w:val="en-US"/>
        </w:rPr>
        <w:t xml:space="preserve"> and hence are usable with the Titan test toolset only.</w:t>
      </w:r>
    </w:p>
    <w:p w:rsidR="00000000" w:rsidRDefault="00671907">
      <w:pPr>
        <w:pStyle w:val="Heading1"/>
        <w:rPr>
          <w:lang w:val="en-US"/>
        </w:rPr>
      </w:pPr>
      <w:bookmarkStart w:id="24" w:name="_Toc105321809"/>
      <w:r>
        <w:rPr>
          <w:lang w:val="en-US"/>
        </w:rPr>
        <w:t>Functional Specification</w:t>
      </w:r>
      <w:bookmarkEnd w:id="24"/>
    </w:p>
    <w:p w:rsidR="00000000" w:rsidRDefault="00671907">
      <w:pPr>
        <w:pStyle w:val="Heading2"/>
        <w:rPr>
          <w:lang w:val="en-US"/>
        </w:rPr>
      </w:pPr>
      <w:bookmarkStart w:id="25" w:name="_Toc105321810"/>
      <w:r>
        <w:rPr>
          <w:lang w:val="en-US"/>
        </w:rPr>
        <w:t>Protocol Version Implemented</w:t>
      </w:r>
      <w:bookmarkEnd w:id="25"/>
    </w:p>
    <w:p w:rsidR="00000000" w:rsidRDefault="00671907">
      <w:pPr>
        <w:pStyle w:val="BodyText"/>
        <w:rPr>
          <w:lang w:val="en-US"/>
        </w:rPr>
      </w:pPr>
      <w:r>
        <w:rPr>
          <w:lang w:val="en-US"/>
        </w:rPr>
        <w:t>This set of protocol modules implements protocol messages and constants of th</w:t>
      </w:r>
      <w:r>
        <w:rPr>
          <w:lang w:val="en-US"/>
        </w:rPr>
        <w:t xml:space="preserve">e SUA protocol (see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ref_ImplementedProtocol_Spec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[1]</w:t>
      </w:r>
      <w:r>
        <w:rPr>
          <w:lang w:val="en-US"/>
        </w:rPr>
        <w:fldChar w:fldCharType="end"/>
      </w:r>
      <w:r>
        <w:rPr>
          <w:lang w:val="en-US"/>
        </w:rPr>
        <w:t>).</w:t>
      </w:r>
    </w:p>
    <w:p w:rsidR="00000000" w:rsidRDefault="00671907">
      <w:pPr>
        <w:pStyle w:val="Heading2"/>
        <w:rPr>
          <w:lang w:val="en-US"/>
        </w:rPr>
      </w:pPr>
      <w:bookmarkStart w:id="26" w:name="_Ref62376236"/>
      <w:bookmarkStart w:id="27" w:name="_Toc105321811"/>
      <w:r>
        <w:rPr>
          <w:lang w:val="en-US"/>
        </w:rPr>
        <w:t>Modifications/deviations Related to the Protocol Specification</w:t>
      </w:r>
      <w:bookmarkEnd w:id="26"/>
      <w:bookmarkEnd w:id="27"/>
    </w:p>
    <w:p w:rsidR="00000000" w:rsidRDefault="00671907">
      <w:pPr>
        <w:pStyle w:val="Heading3"/>
        <w:rPr>
          <w:lang w:val="en-US"/>
        </w:rPr>
      </w:pPr>
      <w:bookmarkStart w:id="28" w:name="_Toc105321812"/>
      <w:r>
        <w:rPr>
          <w:lang w:val="en-US"/>
        </w:rPr>
        <w:t>Implemented messages</w:t>
      </w:r>
      <w:bookmarkEnd w:id="28"/>
    </w:p>
    <w:p w:rsidR="00000000" w:rsidRDefault="00671907">
      <w:pPr>
        <w:pStyle w:val="BodyText"/>
        <w:keepNext/>
        <w:spacing w:after="240"/>
        <w:rPr>
          <w:lang w:val="en-US"/>
        </w:rPr>
      </w:pPr>
      <w:r>
        <w:rPr>
          <w:lang w:val="en-US"/>
        </w:rPr>
        <w:t xml:space="preserve">All SUA message types of message classes 0, 2, 3, 4, 7, 8 and 9 as listed in chapter 3.1.2 of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ref_I</w:instrText>
      </w:r>
      <w:r>
        <w:rPr>
          <w:lang w:val="en-US"/>
        </w:rPr>
        <w:instrText xml:space="preserve">mplementedProtocol_Spec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[1]</w:t>
      </w:r>
      <w:r>
        <w:rPr>
          <w:lang w:val="en-US"/>
        </w:rPr>
        <w:fldChar w:fldCharType="end"/>
      </w:r>
      <w:r>
        <w:rPr>
          <w:lang w:val="en-US"/>
        </w:rPr>
        <w:t xml:space="preserve"> will be implemented.</w:t>
      </w:r>
    </w:p>
    <w:p w:rsidR="00000000" w:rsidRDefault="00671907">
      <w:pPr>
        <w:pStyle w:val="Heading3"/>
        <w:rPr>
          <w:lang w:val="en-US"/>
        </w:rPr>
      </w:pPr>
      <w:bookmarkStart w:id="29" w:name="_Toc105321813"/>
      <w:r>
        <w:rPr>
          <w:lang w:val="en-US"/>
        </w:rPr>
        <w:t>Protocol Modifications/Deviations</w:t>
      </w:r>
      <w:bookmarkEnd w:id="29"/>
    </w:p>
    <w:p w:rsidR="00000000" w:rsidRDefault="00671907">
      <w:pPr>
        <w:pStyle w:val="BodyText"/>
        <w:rPr>
          <w:lang w:val="en-US"/>
        </w:rPr>
      </w:pPr>
      <w:r>
        <w:rPr>
          <w:lang w:val="en-US"/>
        </w:rPr>
        <w:t>None.</w:t>
      </w:r>
    </w:p>
    <w:p w:rsidR="00000000" w:rsidRDefault="00671907">
      <w:pPr>
        <w:pStyle w:val="Heading2"/>
        <w:rPr>
          <w:lang w:val="en-US"/>
        </w:rPr>
      </w:pPr>
      <w:bookmarkStart w:id="30" w:name="_Toc105321814"/>
      <w:r>
        <w:rPr>
          <w:lang w:val="en-US"/>
        </w:rPr>
        <w:t>Encoding/Decoding and Other Related Functions</w:t>
      </w:r>
      <w:bookmarkEnd w:id="30"/>
    </w:p>
    <w:p w:rsidR="00000000" w:rsidRDefault="00671907">
      <w:pPr>
        <w:pStyle w:val="BodyText"/>
        <w:rPr>
          <w:lang w:val="en-US"/>
        </w:rPr>
      </w:pPr>
      <w:r>
        <w:rPr>
          <w:lang w:val="en-US"/>
        </w:rPr>
        <w:t>This product also contains encoding/decoding functions that assure correct encoding of messages when sent from Tita</w:t>
      </w:r>
      <w:r>
        <w:rPr>
          <w:lang w:val="en-US"/>
        </w:rPr>
        <w:t>n and correct decoding of messages when received by Titan. Implemented encoding/decoding functions:</w:t>
      </w:r>
    </w:p>
    <w:p w:rsidR="00671907" w:rsidRDefault="00671907">
      <w:pPr>
        <w:pStyle w:val="BodyText"/>
        <w:rPr>
          <w:b/>
          <w:bCs/>
          <w:noProof/>
          <w:sz w:val="20"/>
          <w:lang w:val="en-US"/>
        </w:rPr>
      </w:pPr>
      <w:r>
        <w:rPr>
          <w:u w:val="single"/>
          <w:lang w:val="en-US"/>
        </w:rPr>
        <w:t>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u w:val="single"/>
          <w:lang w:val="en-US"/>
        </w:rPr>
        <w:t>Type of formal parameters</w:t>
      </w:r>
      <w:r>
        <w:rPr>
          <w:lang w:val="en-US"/>
        </w:rPr>
        <w:t xml:space="preserve"> </w:t>
      </w:r>
      <w:r>
        <w:rPr>
          <w:u w:val="single"/>
          <w:lang w:val="en-US"/>
        </w:rPr>
        <w:t>Type of return value</w:t>
      </w:r>
      <w:r>
        <w:rPr>
          <w:lang w:val="en-US"/>
        </w:rPr>
        <w:br/>
      </w:r>
      <w:r>
        <w:rPr>
          <w:rFonts w:ascii="Courier New" w:hAnsi="Courier New"/>
          <w:b/>
          <w:bCs/>
          <w:noProof/>
          <w:sz w:val="20"/>
          <w:lang w:val="en-US"/>
        </w:rPr>
        <w:t>f_enc_PDU_SUA</w:t>
      </w:r>
      <w:r>
        <w:rPr>
          <w:rFonts w:ascii="Courier New" w:hAnsi="Courier New"/>
          <w:b/>
          <w:bCs/>
          <w:noProof/>
          <w:sz w:val="20"/>
          <w:lang w:val="en-US"/>
        </w:rPr>
        <w:tab/>
        <w:t>PDU_SUA</w:t>
      </w:r>
      <w:r>
        <w:rPr>
          <w:rFonts w:ascii="Courier New" w:hAnsi="Courier New"/>
          <w:b/>
          <w:bCs/>
          <w:noProof/>
          <w:sz w:val="20"/>
          <w:lang w:val="en-US"/>
        </w:rPr>
        <w:tab/>
      </w:r>
      <w:r>
        <w:rPr>
          <w:rFonts w:ascii="Courier New" w:hAnsi="Courier New"/>
          <w:b/>
          <w:bCs/>
          <w:noProof/>
          <w:sz w:val="20"/>
          <w:lang w:val="en-US"/>
        </w:rPr>
        <w:tab/>
        <w:t xml:space="preserve">  octetstring</w:t>
      </w:r>
      <w:r>
        <w:rPr>
          <w:rFonts w:ascii="Courier New" w:hAnsi="Courier New"/>
          <w:b/>
          <w:bCs/>
          <w:noProof/>
          <w:sz w:val="20"/>
          <w:lang w:val="en-US"/>
        </w:rPr>
        <w:br/>
        <w:t>f_dec_PDU_SUA</w:t>
      </w:r>
      <w:r>
        <w:rPr>
          <w:rFonts w:ascii="Courier New" w:hAnsi="Courier New"/>
          <w:b/>
          <w:bCs/>
          <w:noProof/>
          <w:sz w:val="20"/>
          <w:lang w:val="en-US"/>
        </w:rPr>
        <w:tab/>
        <w:t>octetstring</w:t>
      </w:r>
      <w:r>
        <w:rPr>
          <w:rFonts w:ascii="Courier New" w:hAnsi="Courier New"/>
          <w:b/>
          <w:bCs/>
          <w:noProof/>
          <w:sz w:val="20"/>
          <w:lang w:val="en-US"/>
        </w:rPr>
        <w:tab/>
        <w:t xml:space="preserve">  PDU_SUA</w:t>
      </w:r>
    </w:p>
    <w:sectPr w:rsidR="00671907">
      <w:headerReference w:type="default" r:id="rId8"/>
      <w:pgSz w:w="11907" w:h="16839" w:code="9"/>
      <w:pgMar w:top="1411" w:right="562" w:bottom="1411" w:left="1195" w:header="346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907" w:rsidRDefault="00671907">
      <w:r>
        <w:separator/>
      </w:r>
    </w:p>
  </w:endnote>
  <w:endnote w:type="continuationSeparator" w:id="0">
    <w:p w:rsidR="00671907" w:rsidRDefault="00671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907" w:rsidRDefault="00671907">
      <w:r>
        <w:separator/>
      </w:r>
    </w:p>
  </w:footnote>
  <w:footnote w:type="continuationSeparator" w:id="0">
    <w:p w:rsidR="00671907" w:rsidRDefault="00671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000000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000000" w:rsidRDefault="00671907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000000" w:rsidRDefault="00671907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"In</w:instrText>
          </w:r>
          <w:r>
            <w:rPr>
              <w:position w:val="4"/>
              <w:sz w:val="20"/>
            </w:rPr>
            <w:instrText xml:space="preserve">formation"  \* MERGEFORMAT </w:instrText>
          </w:r>
          <w:r>
            <w:rPr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000000" w:rsidRDefault="00671907">
          <w:pPr>
            <w:pStyle w:val="Header"/>
            <w:rPr>
              <w:position w:val="4"/>
              <w:sz w:val="20"/>
            </w:rPr>
          </w:pPr>
        </w:p>
      </w:tc>
    </w:tr>
    <w:tr w:rsidR="00000000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000000" w:rsidRDefault="00866EA6">
          <w:pPr>
            <w:pStyle w:val="Header"/>
            <w:rPr>
              <w:position w:val="10"/>
            </w:rPr>
          </w:pPr>
          <w:r>
            <w:rPr>
              <w:lang w:val="en-US"/>
            </w:rPr>
            <w:drawing>
              <wp:inline distT="0" distB="0" distL="0" distR="0">
                <wp:extent cx="114871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7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000000" w:rsidRDefault="00671907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"SecurityClass" \* MERGEFORMAT </w:instrText>
          </w:r>
          <w:r>
            <w:rPr>
              <w:position w:val="4"/>
              <w:sz w:val="20"/>
            </w:rPr>
            <w:fldChar w:fldCharType="separate"/>
          </w:r>
          <w:r>
            <w:rPr>
              <w:position w:val="4"/>
              <w:sz w:val="20"/>
            </w:rPr>
            <w:t>Ericssonwide Internal</w:t>
          </w:r>
          <w:r>
            <w:rPr>
              <w:position w:val="4"/>
              <w:sz w:val="20"/>
            </w:rPr>
            <w:fldChar w:fldCharType="end"/>
          </w:r>
        </w:p>
        <w:p w:rsidR="00000000" w:rsidRDefault="00671907">
          <w:pPr>
            <w:pStyle w:val="Header"/>
            <w:rPr>
              <w:caps/>
              <w:position w:val="4"/>
              <w:sz w:val="20"/>
            </w:rPr>
          </w:pPr>
          <w:r>
            <w:rPr>
              <w:caps/>
              <w:position w:val="4"/>
              <w:sz w:val="20"/>
            </w:rPr>
            <w:fldChar w:fldCharType="begin"/>
          </w:r>
          <w:r>
            <w:rPr>
              <w:caps/>
              <w:position w:val="4"/>
              <w:sz w:val="20"/>
            </w:rPr>
            <w:instrText xml:space="preserve"> DOCPROPERTY "DocName" \* MERGEFORMAT </w:instrText>
          </w:r>
          <w:r>
            <w:rPr>
              <w:caps/>
              <w:position w:val="4"/>
              <w:sz w:val="20"/>
            </w:rPr>
            <w:fldChar w:fldCharType="separate"/>
          </w:r>
          <w:r>
            <w:rPr>
              <w:caps/>
              <w:position w:val="4"/>
              <w:sz w:val="20"/>
            </w:rPr>
            <w:t>FUNCTION SPECIFICATION</w:t>
          </w:r>
          <w:r>
            <w:rPr>
              <w:caps/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000000" w:rsidRDefault="00671907">
          <w:pPr>
            <w:pStyle w:val="Header"/>
            <w:jc w:val="right"/>
            <w:rPr>
              <w:position w:val="4"/>
              <w:sz w:val="20"/>
            </w:rPr>
          </w:pPr>
        </w:p>
        <w:p w:rsidR="00000000" w:rsidRDefault="00671907">
          <w:pPr>
            <w:pStyle w:val="Header"/>
            <w:jc w:val="right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>\PAGE arab</w:instrText>
          </w:r>
          <w:r>
            <w:rPr>
              <w:position w:val="4"/>
              <w:sz w:val="20"/>
            </w:rPr>
            <w:fldChar w:fldCharType="separate"/>
          </w:r>
          <w:r w:rsidR="00866EA6">
            <w:rPr>
              <w:position w:val="4"/>
              <w:sz w:val="20"/>
            </w:rPr>
            <w:t>1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 xml:space="preserve"> (</w:t>
          </w: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\NUMPAGES </w:instrText>
          </w:r>
          <w:r>
            <w:rPr>
              <w:position w:val="4"/>
              <w:sz w:val="20"/>
            </w:rPr>
            <w:fldChar w:fldCharType="separate"/>
          </w:r>
          <w:r w:rsidR="00866EA6">
            <w:rPr>
              <w:position w:val="4"/>
              <w:sz w:val="20"/>
            </w:rPr>
            <w:t>3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>)</w:t>
          </w:r>
        </w:p>
      </w:tc>
    </w:tr>
    <w:tr w:rsidR="00000000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000000" w:rsidRDefault="00671907">
          <w:pPr>
            <w:pStyle w:val="NoSpellcheck"/>
          </w:pPr>
          <w:r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000000" w:rsidRDefault="00671907">
          <w:pPr>
            <w:pStyle w:val="NoSpellcheck"/>
          </w:pPr>
          <w:r>
            <w:t>No.</w:t>
          </w:r>
        </w:p>
      </w:tc>
    </w:tr>
    <w:tr w:rsidR="00000000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000000" w:rsidRDefault="00671907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</w:instrText>
          </w:r>
          <w:r>
            <w:rPr>
              <w:position w:val="-4"/>
              <w:sz w:val="20"/>
            </w:rPr>
            <w:instrText xml:space="preserve">ROPERTY "Prepared" \* MERGEFORMAT </w:instrText>
          </w:r>
          <w:r>
            <w:rPr>
              <w:position w:val="-4"/>
              <w:sz w:val="20"/>
            </w:rPr>
            <w:fldChar w:fldCharType="separate"/>
          </w:r>
          <w:r>
            <w:rPr>
              <w:position w:val="-4"/>
              <w:sz w:val="20"/>
            </w:rPr>
            <w:t>ETH/RZD László Farkas +36 1 437 7145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000000" w:rsidRDefault="00671907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"DocNo"  "LangCode" \* MERGEFORMAT </w:instrText>
          </w:r>
          <w:r>
            <w:rPr>
              <w:position w:val="-4"/>
              <w:sz w:val="20"/>
            </w:rPr>
            <w:fldChar w:fldCharType="separate"/>
          </w:r>
          <w:r>
            <w:rPr>
              <w:position w:val="-4"/>
              <w:sz w:val="20"/>
            </w:rPr>
            <w:t>155 17-CNL 113 478 Uen</w:t>
          </w:r>
          <w:r>
            <w:rPr>
              <w:position w:val="-4"/>
              <w:sz w:val="20"/>
            </w:rPr>
            <w:fldChar w:fldCharType="end"/>
          </w:r>
        </w:p>
      </w:tc>
    </w:tr>
    <w:tr w:rsidR="00000000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000000" w:rsidRDefault="00671907">
          <w:pPr>
            <w:pStyle w:val="NoSpellcheck"/>
          </w:pPr>
          <w:r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000000" w:rsidRDefault="00671907">
          <w:pPr>
            <w:pStyle w:val="NoSpellcheck"/>
          </w:pPr>
          <w:r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000000" w:rsidRDefault="00671907">
          <w:pPr>
            <w:pStyle w:val="NoSpellcheck"/>
          </w:pPr>
          <w:r>
            <w:t>Date</w:t>
          </w:r>
        </w:p>
      </w:tc>
      <w:tc>
        <w:tcPr>
          <w:tcW w:w="964" w:type="dxa"/>
        </w:tcPr>
        <w:p w:rsidR="00000000" w:rsidRDefault="00671907">
          <w:pPr>
            <w:pStyle w:val="NoSpellcheck"/>
          </w:pPr>
          <w:r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000000" w:rsidRDefault="00671907">
          <w:pPr>
            <w:pStyle w:val="NoSpellcheck"/>
          </w:pPr>
          <w:r>
            <w:t>Reference</w:t>
          </w:r>
        </w:p>
      </w:tc>
    </w:tr>
    <w:tr w:rsidR="00000000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000000" w:rsidRDefault="00671907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"ApprovedBy" \* MERGEFORMAT </w:instrText>
          </w:r>
          <w:r>
            <w:rPr>
              <w:position w:val="-4"/>
              <w:sz w:val="20"/>
            </w:rPr>
            <w:fldChar w:fldCharType="separate"/>
          </w:r>
          <w:r>
            <w:rPr>
              <w:position w:val="-4"/>
              <w:sz w:val="20"/>
            </w:rPr>
            <w:t>ETH/RZDC (Árpád Szakács)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000000" w:rsidRDefault="00671907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</w:instrText>
          </w:r>
          <w:r>
            <w:rPr>
              <w:sz w:val="20"/>
            </w:rPr>
            <w:instrText xml:space="preserve">DOCPROPERTY "Checked" \* MERGEFORMAT </w:instrText>
          </w:r>
          <w:r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000000" w:rsidRDefault="00671907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"Date" \* MERGEFORMAT </w:instrText>
          </w:r>
          <w:r>
            <w:rPr>
              <w:position w:val="-4"/>
              <w:sz w:val="20"/>
            </w:rPr>
            <w:fldChar w:fldCharType="separate"/>
          </w:r>
          <w:r>
            <w:rPr>
              <w:position w:val="-4"/>
              <w:sz w:val="20"/>
            </w:rPr>
            <w:t>2006-02-01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000000" w:rsidRDefault="00671907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"Revision" \* MERGEFORMAT </w:instrText>
          </w:r>
          <w:r>
            <w:rPr>
              <w:position w:val="-4"/>
              <w:sz w:val="20"/>
            </w:rPr>
            <w:fldChar w:fldCharType="separate"/>
          </w:r>
          <w:r>
            <w:rPr>
              <w:position w:val="-4"/>
              <w:sz w:val="20"/>
            </w:rPr>
            <w:t>A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000000" w:rsidRDefault="00671907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"Reference" \* MERGEFORMAT </w:instrText>
          </w:r>
          <w:r>
            <w:rPr>
              <w:position w:val="-4"/>
              <w:sz w:val="20"/>
            </w:rPr>
            <w:fldChar w:fldCharType="separate"/>
          </w:r>
          <w:r>
            <w:rPr>
              <w:position w:val="-4"/>
              <w:sz w:val="20"/>
            </w:rPr>
            <w:t>GASK2</w:t>
          </w:r>
          <w:r>
            <w:rPr>
              <w:position w:val="-4"/>
              <w:sz w:val="20"/>
            </w:rPr>
            <w:fldChar w:fldCharType="end"/>
          </w:r>
        </w:p>
      </w:tc>
    </w:tr>
  </w:tbl>
  <w:p w:rsidR="00000000" w:rsidRDefault="006719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7E44BD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81A920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A406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5A0CE5B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CC627F2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9B74245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9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E3179"/>
    <w:multiLevelType w:val="multilevel"/>
    <w:tmpl w:val="1396BF5C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5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1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20"/>
  </w:num>
  <w:num w:numId="6">
    <w:abstractNumId w:val="14"/>
  </w:num>
  <w:num w:numId="7">
    <w:abstractNumId w:val="9"/>
  </w:num>
  <w:num w:numId="8">
    <w:abstractNumId w:val="16"/>
  </w:num>
  <w:num w:numId="9">
    <w:abstractNumId w:val="11"/>
  </w:num>
  <w:num w:numId="10">
    <w:abstractNumId w:val="22"/>
  </w:num>
  <w:num w:numId="11">
    <w:abstractNumId w:val="7"/>
  </w:num>
  <w:num w:numId="12">
    <w:abstractNumId w:val="18"/>
  </w:num>
  <w:num w:numId="13">
    <w:abstractNumId w:val="10"/>
  </w:num>
  <w:num w:numId="14">
    <w:abstractNumId w:val="6"/>
  </w:num>
  <w:num w:numId="15">
    <w:abstractNumId w:val="13"/>
  </w:num>
  <w:num w:numId="16">
    <w:abstractNumId w:val="19"/>
  </w:num>
  <w:num w:numId="17">
    <w:abstractNumId w:val="12"/>
  </w:num>
  <w:num w:numId="18">
    <w:abstractNumId w:val="2"/>
  </w:num>
  <w:num w:numId="19">
    <w:abstractNumId w:val="15"/>
  </w:num>
  <w:num w:numId="20">
    <w:abstractNumId w:val="21"/>
  </w:num>
  <w:num w:numId="21">
    <w:abstractNumId w:val="17"/>
  </w:num>
  <w:num w:numId="22">
    <w:abstractNumId w:val="5"/>
  </w:num>
  <w:num w:numId="23">
    <w:abstractNumId w:val="4"/>
  </w:num>
  <w:num w:numId="24">
    <w:abstractNumId w:val="3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195"/>
  <w:drawingGridVerticalOrigin w:val="141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EA6"/>
    <w:rsid w:val="00671907"/>
    <w:rsid w:val="0086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773CB9A-6B97-4A2B-9C3C-15D0E6C4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2"/>
      </w:numPr>
      <w:outlineLvl w:val="1"/>
    </w:pPr>
    <w:rPr>
      <w:sz w:val="24"/>
    </w:rPr>
  </w:style>
  <w:style w:type="paragraph" w:styleId="Heading3">
    <w:name w:val="heading 3"/>
    <w:aliases w:val="no break,H3,Underrubrik2,h3"/>
    <w:basedOn w:val="Heading2"/>
    <w:next w:val="BodyText"/>
    <w:qFormat/>
    <w:pPr>
      <w:numPr>
        <w:ilvl w:val="2"/>
        <w:numId w:val="3"/>
      </w:numPr>
      <w:outlineLvl w:val="2"/>
    </w:pPr>
    <w:rPr>
      <w:sz w:val="22"/>
    </w:rPr>
  </w:style>
  <w:style w:type="paragraph" w:styleId="Heading4">
    <w:name w:val="heading 4"/>
    <w:aliases w:val="H4,h4,H41,h41,H42,h42,H43,h43,H411,h411,H421,h421,H44,h44,H412,h412,H422,h422,H431,h431,H45,h45,H413,h413,H423,h423,H432,h432,H46,h46,H47,h47,Memo Heading 4,Memo Heading 5"/>
    <w:basedOn w:val="Heading3"/>
    <w:next w:val="BodyText"/>
    <w:qFormat/>
    <w:pPr>
      <w:numPr>
        <w:ilvl w:val="3"/>
        <w:numId w:val="4"/>
      </w:numPr>
      <w:outlineLvl w:val="3"/>
    </w:pPr>
    <w:rPr>
      <w:b w:val="0"/>
    </w:rPr>
  </w:style>
  <w:style w:type="paragraph" w:styleId="Heading5">
    <w:name w:val="heading 5"/>
    <w:basedOn w:val="Heading4"/>
    <w:next w:val="Normal"/>
    <w:qFormat/>
    <w:pPr>
      <w:keepLines/>
      <w:numPr>
        <w:ilvl w:val="0"/>
        <w:numId w:val="0"/>
      </w:num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overflowPunct w:val="0"/>
      <w:autoSpaceDE w:val="0"/>
      <w:autoSpaceDN w:val="0"/>
      <w:adjustRightInd w:val="0"/>
      <w:spacing w:before="120" w:after="180"/>
      <w:ind w:left="1701" w:hanging="1701"/>
      <w:textAlignment w:val="baseline"/>
      <w:outlineLvl w:val="4"/>
    </w:pPr>
    <w:rPr>
      <w:kern w:val="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AvtalBrödtext,Bodytext,ändrad, ändrad"/>
    <w:semiHidden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semiHidden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semiHidden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semiHidden/>
  </w:style>
  <w:style w:type="paragraph" w:styleId="TOC3">
    <w:name w:val="toc 3"/>
    <w:basedOn w:val="TOC1"/>
    <w:next w:val="Text"/>
    <w:autoRedefine/>
    <w:semiHidden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semiHidden/>
    <w:pPr>
      <w:numPr>
        <w:numId w:val="19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semiHidden/>
    <w:pPr>
      <w:numPr>
        <w:numId w:val="20"/>
      </w:numPr>
    </w:pPr>
  </w:style>
  <w:style w:type="paragraph" w:styleId="ListNumber">
    <w:name w:val="List Number"/>
    <w:semiHidden/>
    <w:pPr>
      <w:numPr>
        <w:numId w:val="5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semiHidden/>
    <w:pPr>
      <w:numPr>
        <w:numId w:val="6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0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3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7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6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9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7"/>
      </w:numPr>
    </w:pPr>
  </w:style>
  <w:style w:type="paragraph" w:customStyle="1" w:styleId="Listnumbersinglelinewide">
    <w:name w:val="List number single line (wide)"/>
    <w:pPr>
      <w:numPr>
        <w:numId w:val="8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1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semiHidden/>
    <w:pPr>
      <w:numPr>
        <w:numId w:val="14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semiHidden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5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H6">
    <w:name w:val="H6"/>
    <w:basedOn w:val="Heading5"/>
    <w:next w:val="Normal"/>
    <w:pPr>
      <w:ind w:left="1985" w:hanging="1985"/>
      <w:outlineLvl w:val="9"/>
    </w:pPr>
    <w:rPr>
      <w:sz w:val="20"/>
    </w:rPr>
  </w:style>
  <w:style w:type="paragraph" w:customStyle="1" w:styleId="EQ">
    <w:name w:val="EQ"/>
    <w:basedOn w:val="Normal"/>
    <w:next w:val="Normal"/>
    <w:pPr>
      <w:keepLines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180"/>
      <w:textAlignment w:val="baseline"/>
    </w:pPr>
    <w:rPr>
      <w:rFonts w:ascii="Times New Roman" w:hAnsi="Times New Roman"/>
      <w:noProof/>
      <w:sz w:val="20"/>
    </w:rPr>
  </w:style>
  <w:style w:type="character" w:customStyle="1" w:styleId="ZGSM">
    <w:name w:val="ZGSM"/>
  </w:style>
  <w:style w:type="paragraph" w:customStyle="1" w:styleId="ZD">
    <w:name w:val="ZD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32"/>
      <w:lang w:val="en-GB"/>
    </w:rPr>
  </w:style>
  <w:style w:type="paragraph" w:customStyle="1" w:styleId="TT">
    <w:name w:val="TT"/>
    <w:basedOn w:val="Heading1"/>
    <w:next w:val="Normal"/>
    <w:pPr>
      <w:keepLines/>
      <w:numPr>
        <w:numId w:val="0"/>
      </w:numPr>
      <w:pBdr>
        <w:top w:val="single" w:sz="12" w:space="3" w:color="auto"/>
      </w:pBd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overflowPunct w:val="0"/>
      <w:autoSpaceDE w:val="0"/>
      <w:autoSpaceDN w:val="0"/>
      <w:adjustRightInd w:val="0"/>
      <w:spacing w:after="180"/>
      <w:ind w:left="1134" w:hanging="1134"/>
      <w:textAlignment w:val="baseline"/>
      <w:outlineLvl w:val="9"/>
    </w:pPr>
    <w:rPr>
      <w:b w:val="0"/>
      <w:kern w:val="0"/>
      <w:sz w:val="36"/>
    </w:rPr>
  </w:style>
  <w:style w:type="paragraph" w:customStyle="1" w:styleId="NF">
    <w:name w:val="NF"/>
    <w:basedOn w:val="NO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pPr>
      <w:keepLines/>
      <w:overflowPunct w:val="0"/>
      <w:autoSpaceDE w:val="0"/>
      <w:autoSpaceDN w:val="0"/>
      <w:adjustRightInd w:val="0"/>
      <w:spacing w:after="180"/>
      <w:ind w:left="1135" w:hanging="851"/>
      <w:textAlignment w:val="baseline"/>
    </w:pPr>
    <w:rPr>
      <w:rFonts w:ascii="Times New Roman" w:hAnsi="Times New Roman"/>
      <w:sz w:val="20"/>
    </w:rPr>
  </w:style>
  <w:style w:type="paragraph" w:customStyle="1" w:styleId="PL">
    <w:name w:val="PL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noProof/>
      <w:sz w:val="16"/>
      <w:lang w:val="en-GB"/>
    </w:rPr>
  </w:style>
  <w:style w:type="paragraph" w:customStyle="1" w:styleId="TAR">
    <w:name w:val="TAR"/>
    <w:basedOn w:val="TAL"/>
    <w:pPr>
      <w:jc w:val="right"/>
    </w:pPr>
  </w:style>
  <w:style w:type="paragraph" w:customStyle="1" w:styleId="TAL">
    <w:name w:val="TAL"/>
    <w:basedOn w:val="Normal"/>
    <w:pPr>
      <w:keepNext/>
      <w:keepLines/>
      <w:overflowPunct w:val="0"/>
      <w:autoSpaceDE w:val="0"/>
      <w:autoSpaceDN w:val="0"/>
      <w:adjustRightInd w:val="0"/>
      <w:textAlignment w:val="baseline"/>
    </w:pPr>
    <w:rPr>
      <w:sz w:val="18"/>
    </w:rPr>
  </w:style>
  <w:style w:type="paragraph" w:customStyle="1" w:styleId="TAH">
    <w:name w:val="TAH"/>
    <w:basedOn w:val="TAC"/>
    <w:rPr>
      <w:b/>
    </w:rPr>
  </w:style>
  <w:style w:type="paragraph" w:customStyle="1" w:styleId="TAC">
    <w:name w:val="TAC"/>
    <w:basedOn w:val="TAL"/>
    <w:pPr>
      <w:jc w:val="center"/>
    </w:pPr>
  </w:style>
  <w:style w:type="paragraph" w:customStyle="1" w:styleId="LD">
    <w:name w:val="LD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hAnsi="Courier New"/>
      <w:noProof/>
      <w:lang w:val="en-GB"/>
    </w:rPr>
  </w:style>
  <w:style w:type="paragraph" w:customStyle="1" w:styleId="EX">
    <w:name w:val="EX"/>
    <w:basedOn w:val="Normal"/>
    <w:pPr>
      <w:keepLines/>
      <w:overflowPunct w:val="0"/>
      <w:autoSpaceDE w:val="0"/>
      <w:autoSpaceDN w:val="0"/>
      <w:adjustRightInd w:val="0"/>
      <w:spacing w:after="180"/>
      <w:ind w:left="1702" w:hanging="1418"/>
      <w:textAlignment w:val="baseline"/>
    </w:pPr>
    <w:rPr>
      <w:rFonts w:ascii="Times New Roman" w:hAnsi="Times New Roman"/>
      <w:sz w:val="20"/>
    </w:rPr>
  </w:style>
  <w:style w:type="paragraph" w:customStyle="1" w:styleId="FP">
    <w:name w:val="FP"/>
    <w:basedOn w:val="Normal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0"/>
    </w:rPr>
  </w:style>
  <w:style w:type="paragraph" w:customStyle="1" w:styleId="NW">
    <w:name w:val="NW"/>
    <w:basedOn w:val="NO"/>
    <w:pPr>
      <w:spacing w:after="0"/>
    </w:pPr>
  </w:style>
  <w:style w:type="paragraph" w:customStyle="1" w:styleId="EW">
    <w:name w:val="EW"/>
    <w:basedOn w:val="EX"/>
    <w:pPr>
      <w:spacing w:after="0"/>
    </w:pPr>
  </w:style>
  <w:style w:type="paragraph" w:customStyle="1" w:styleId="B1">
    <w:name w:val="B1"/>
    <w:basedOn w:val="List"/>
    <w:pPr>
      <w:numPr>
        <w:numId w:val="0"/>
      </w:numPr>
      <w:overflowPunct w:val="0"/>
      <w:autoSpaceDE w:val="0"/>
      <w:autoSpaceDN w:val="0"/>
      <w:adjustRightInd w:val="0"/>
      <w:spacing w:before="0" w:after="180"/>
      <w:ind w:left="568" w:hanging="284"/>
      <w:textAlignment w:val="baseline"/>
    </w:pPr>
    <w:rPr>
      <w:rFonts w:ascii="Times New Roman" w:hAnsi="Times New Roman"/>
      <w:sz w:val="20"/>
    </w:rPr>
  </w:style>
  <w:style w:type="paragraph" w:customStyle="1" w:styleId="EditorsNote">
    <w:name w:val="Editor's Note"/>
    <w:basedOn w:val="NO"/>
    <w:rPr>
      <w:color w:val="FF0000"/>
    </w:rPr>
  </w:style>
  <w:style w:type="paragraph" w:customStyle="1" w:styleId="TH">
    <w:name w:val="TH"/>
    <w:basedOn w:val="Normal"/>
    <w:pPr>
      <w:keepNext/>
      <w:keepLines/>
      <w:overflowPunct w:val="0"/>
      <w:autoSpaceDE w:val="0"/>
      <w:autoSpaceDN w:val="0"/>
      <w:adjustRightInd w:val="0"/>
      <w:spacing w:before="60" w:after="180"/>
      <w:jc w:val="center"/>
      <w:textAlignment w:val="baseline"/>
    </w:pPr>
    <w:rPr>
      <w:b/>
      <w:sz w:val="20"/>
    </w:rPr>
  </w:style>
  <w:style w:type="paragraph" w:customStyle="1" w:styleId="ZA">
    <w:name w:val="ZA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sz w:val="40"/>
      <w:lang w:val="en-GB"/>
    </w:rPr>
  </w:style>
  <w:style w:type="paragraph" w:customStyle="1" w:styleId="ZB">
    <w:name w:val="ZB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hAnsi="Arial"/>
      <w:i/>
      <w:noProof/>
      <w:lang w:val="en-GB"/>
    </w:rPr>
  </w:style>
  <w:style w:type="paragraph" w:customStyle="1" w:styleId="ZT">
    <w:name w:val="ZT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hAnsi="Arial"/>
      <w:b/>
      <w:sz w:val="34"/>
      <w:lang w:val="en-GB"/>
    </w:rPr>
  </w:style>
  <w:style w:type="paragraph" w:customStyle="1" w:styleId="ZU">
    <w:name w:val="ZU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GB"/>
    </w:rPr>
  </w:style>
  <w:style w:type="paragraph" w:customStyle="1" w:styleId="TAN">
    <w:name w:val="TAN"/>
    <w:basedOn w:val="TAL"/>
    <w:pPr>
      <w:ind w:left="851" w:hanging="851"/>
    </w:pPr>
  </w:style>
  <w:style w:type="paragraph" w:customStyle="1" w:styleId="ZH">
    <w:name w:val="ZH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lang w:val="en-GB"/>
    </w:rPr>
  </w:style>
  <w:style w:type="paragraph" w:customStyle="1" w:styleId="TF">
    <w:name w:val="TF"/>
    <w:basedOn w:val="TH"/>
    <w:pPr>
      <w:keepNext w:val="0"/>
      <w:spacing w:before="0" w:after="240"/>
    </w:pPr>
  </w:style>
  <w:style w:type="paragraph" w:customStyle="1" w:styleId="ZG">
    <w:name w:val="ZG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GB"/>
    </w:rPr>
  </w:style>
  <w:style w:type="paragraph" w:customStyle="1" w:styleId="B2">
    <w:name w:val="B2"/>
    <w:basedOn w:val="List2"/>
    <w:pPr>
      <w:numPr>
        <w:numId w:val="0"/>
      </w:numPr>
      <w:overflowPunct w:val="0"/>
      <w:autoSpaceDE w:val="0"/>
      <w:autoSpaceDN w:val="0"/>
      <w:adjustRightInd w:val="0"/>
      <w:spacing w:before="0" w:after="180"/>
      <w:ind w:left="851" w:hanging="284"/>
      <w:textAlignment w:val="baseline"/>
    </w:pPr>
    <w:rPr>
      <w:rFonts w:ascii="Times New Roman" w:hAnsi="Times New Roman"/>
      <w:sz w:val="20"/>
    </w:rPr>
  </w:style>
  <w:style w:type="paragraph" w:customStyle="1" w:styleId="B3">
    <w:name w:val="B3"/>
    <w:basedOn w:val="List3"/>
  </w:style>
  <w:style w:type="paragraph" w:styleId="List3">
    <w:name w:val="List 3"/>
    <w:basedOn w:val="List2"/>
    <w:semiHidden/>
    <w:pPr>
      <w:numPr>
        <w:numId w:val="0"/>
      </w:numPr>
      <w:overflowPunct w:val="0"/>
      <w:autoSpaceDE w:val="0"/>
      <w:autoSpaceDN w:val="0"/>
      <w:adjustRightInd w:val="0"/>
      <w:spacing w:before="0" w:after="180"/>
      <w:ind w:left="1135" w:hanging="284"/>
      <w:textAlignment w:val="baseline"/>
    </w:pPr>
    <w:rPr>
      <w:rFonts w:ascii="Times New Roman" w:hAnsi="Times New Roman"/>
      <w:sz w:val="20"/>
    </w:rPr>
  </w:style>
  <w:style w:type="paragraph" w:customStyle="1" w:styleId="B4">
    <w:name w:val="B4"/>
    <w:basedOn w:val="List4"/>
  </w:style>
  <w:style w:type="paragraph" w:styleId="List4">
    <w:name w:val="List 4"/>
    <w:basedOn w:val="List3"/>
    <w:semiHidden/>
    <w:pPr>
      <w:ind w:left="1418"/>
    </w:pPr>
  </w:style>
  <w:style w:type="paragraph" w:customStyle="1" w:styleId="B5">
    <w:name w:val="B5"/>
    <w:basedOn w:val="List5"/>
  </w:style>
  <w:style w:type="paragraph" w:styleId="List5">
    <w:name w:val="List 5"/>
    <w:basedOn w:val="List4"/>
    <w:semiHidden/>
    <w:pPr>
      <w:ind w:left="1702"/>
    </w:pPr>
  </w:style>
  <w:style w:type="paragraph" w:customStyle="1" w:styleId="ZTD">
    <w:name w:val="ZTD"/>
    <w:basedOn w:val="ZB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pPr>
      <w:framePr w:wrap="notBeside" w:y="16161"/>
    </w:p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B10">
    <w:name w:val="B1+"/>
    <w:basedOn w:val="Normal"/>
    <w:pPr>
      <w:numPr>
        <w:numId w:val="3"/>
      </w:numPr>
      <w:tabs>
        <w:tab w:val="left" w:pos="567"/>
      </w:tabs>
      <w:overflowPunct w:val="0"/>
      <w:autoSpaceDE w:val="0"/>
      <w:autoSpaceDN w:val="0"/>
      <w:adjustRightInd w:val="0"/>
      <w:spacing w:after="180"/>
      <w:textAlignment w:val="baseline"/>
    </w:pPr>
    <w:rPr>
      <w:rFonts w:ascii="Times New Roman" w:hAnsi="Times New Roman"/>
      <w:sz w:val="20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keepLines w:val="0"/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spacing w:before="0" w:after="120"/>
      <w:ind w:left="0" w:firstLine="210"/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semiHidden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Pr>
      <w:rFonts w:cs="Arial"/>
      <w:sz w:val="20"/>
    </w:rPr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semiHidden/>
    <w:rPr>
      <w:rFonts w:ascii="Courier New" w:hAnsi="Courier New" w:cs="Courier New"/>
      <w:sz w:val="20"/>
    </w:rPr>
  </w:style>
  <w:style w:type="paragraph" w:styleId="ListBullet3">
    <w:name w:val="List Bullet 3"/>
    <w:basedOn w:val="Normal"/>
    <w:autoRedefine/>
    <w:semiHidden/>
    <w:pPr>
      <w:numPr>
        <w:numId w:val="22"/>
      </w:numPr>
    </w:pPr>
  </w:style>
  <w:style w:type="paragraph" w:styleId="ListBullet4">
    <w:name w:val="List Bullet 4"/>
    <w:basedOn w:val="Normal"/>
    <w:autoRedefine/>
    <w:semiHidden/>
    <w:pPr>
      <w:numPr>
        <w:numId w:val="23"/>
      </w:numPr>
    </w:pPr>
  </w:style>
  <w:style w:type="paragraph" w:styleId="ListBullet5">
    <w:name w:val="List Bullet 5"/>
    <w:basedOn w:val="Normal"/>
    <w:autoRedefine/>
    <w:semiHidden/>
    <w:pPr>
      <w:numPr>
        <w:numId w:val="24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3">
    <w:name w:val="List Number 3"/>
    <w:basedOn w:val="Normal"/>
    <w:semiHidden/>
    <w:pPr>
      <w:numPr>
        <w:numId w:val="18"/>
      </w:numPr>
    </w:pPr>
  </w:style>
  <w:style w:type="paragraph" w:styleId="ListNumber4">
    <w:name w:val="List Number 4"/>
    <w:basedOn w:val="Normal"/>
    <w:semiHidden/>
    <w:pPr>
      <w:numPr>
        <w:numId w:val="25"/>
      </w:numPr>
    </w:pPr>
  </w:style>
  <w:style w:type="paragraph" w:styleId="ListNumber5">
    <w:name w:val="List Number 5"/>
    <w:basedOn w:val="Normal"/>
    <w:semiHidden/>
    <w:pPr>
      <w:numPr>
        <w:numId w:val="26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apps.ietf.org/rfc/rfc386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SUA Protocol Modules for TTCN-3 Toolset with TITAN, Function Specification</vt:lpstr>
    </vt:vector>
  </TitlesOfParts>
  <Company/>
  <LinksUpToDate>false</LinksUpToDate>
  <CharactersWithSpaces>4058</CharactersWithSpaces>
  <SharedDoc>false</SharedDoc>
  <HLinks>
    <vt:vector size="90" baseType="variant">
      <vt:variant>
        <vt:i4>1704013</vt:i4>
      </vt:variant>
      <vt:variant>
        <vt:i4>93</vt:i4>
      </vt:variant>
      <vt:variant>
        <vt:i4>0</vt:i4>
      </vt:variant>
      <vt:variant>
        <vt:i4>5</vt:i4>
      </vt:variant>
      <vt:variant>
        <vt:lpwstr>http://www.apps.ietf.org/rfc/rfc3868.html</vt:lpwstr>
      </vt:variant>
      <vt:variant>
        <vt:lpwstr/>
      </vt:variant>
      <vt:variant>
        <vt:i4>1310782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_Toc105321814</vt:lpwstr>
      </vt:variant>
      <vt:variant>
        <vt:i4>1310782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_Toc105321813</vt:lpwstr>
      </vt:variant>
      <vt:variant>
        <vt:i4>1310782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_Toc105321812</vt:lpwstr>
      </vt:variant>
      <vt:variant>
        <vt:i4>1310782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_Toc105321811</vt:lpwstr>
      </vt:variant>
      <vt:variant>
        <vt:i4>1310782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_Toc105321810</vt:lpwstr>
      </vt:variant>
      <vt:variant>
        <vt:i4>1376318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_Toc105321809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_Toc105321808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_Toc105321807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_Toc105321806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_Toc105321805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_Toc105321804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_Toc105321803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_Toc105321802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_Toc105321801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SUA Protocol Modules for TTCN-3 Toolset with TITAN, Function Specification</dc:title>
  <dc:subject/>
  <dc:creator>ETH/RZD László Farkas +36 1 437 7145</dc:creator>
  <cp:keywords>TTCN-3, TTCNv3, TTCN3, Protocol, Function Specification, FS</cp:keywords>
  <dc:description>155 17-CNL 113 478 Uen_x000d_Rev A</dc:description>
  <cp:lastModifiedBy>Imre Nagy</cp:lastModifiedBy>
  <cp:revision>2</cp:revision>
  <cp:lastPrinted>2006-02-01T08:59:00Z</cp:lastPrinted>
  <dcterms:created xsi:type="dcterms:W3CDTF">2018-05-07T10:19:00Z</dcterms:created>
  <dcterms:modified xsi:type="dcterms:W3CDTF">2018-05-07T10:19:00Z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Ericssonwide Internal</vt:lpwstr>
  </property>
  <property fmtid="{D5CDD505-2E9C-101B-9397-08002B2CF9AE}" pid="3" name="DocName">
    <vt:lpwstr>FUNCTION SPECIFICATION</vt:lpwstr>
  </property>
  <property fmtid="{D5CDD505-2E9C-101B-9397-08002B2CF9AE}" pid="4" name="Prepared">
    <vt:lpwstr>ETH/RZD László Farkas +36 1 437 7145</vt:lpwstr>
  </property>
  <property fmtid="{D5CDD505-2E9C-101B-9397-08002B2CF9AE}" pid="5" name="DocNo">
    <vt:lpwstr>155 17-CNL 113 478 Uen</vt:lpwstr>
  </property>
  <property fmtid="{D5CDD505-2E9C-101B-9397-08002B2CF9AE}" pid="6" name="Revision">
    <vt:lpwstr>A</vt:lpwstr>
  </property>
  <property fmtid="{D5CDD505-2E9C-101B-9397-08002B2CF9AE}" pid="7" name="Checked">
    <vt:lpwstr/>
  </property>
  <property fmtid="{D5CDD505-2E9C-101B-9397-08002B2CF9AE}" pid="8" name="Title">
    <vt:lpwstr>SUA Protocol Modules for TTCN-3 Toolset with TITAN, Function Specification</vt:lpwstr>
  </property>
  <property fmtid="{D5CDD505-2E9C-101B-9397-08002B2CF9AE}" pid="9" name="Reference">
    <vt:lpwstr>GASK2</vt:lpwstr>
  </property>
  <property fmtid="{D5CDD505-2E9C-101B-9397-08002B2CF9AE}" pid="10" name="Date">
    <vt:lpwstr>2006-02-01</vt:lpwstr>
  </property>
  <property fmtid="{D5CDD505-2E9C-101B-9397-08002B2CF9AE}" pid="11" name="Keyword">
    <vt:lpwstr>TTCN-3, TTCNv3, TTCN3, Protocol, Function Specification, FS</vt:lpwstr>
  </property>
  <property fmtid="{D5CDD505-2E9C-101B-9397-08002B2CF9AE}" pid="12" name="ApprovedBy">
    <vt:lpwstr>ETH/RZDC (Árpád Szakács)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