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rsidP="009D1F42">
      <w:pPr>
        <w:pStyle w:val="BodyText"/>
      </w:pPr>
    </w:p>
    <w:bookmarkStart w:id="3" w:name="Title"/>
    <w:p w:rsidR="009E3A67" w:rsidRDefault="009E3A67">
      <w:pPr>
        <w:pStyle w:val="Title"/>
        <w:numPr>
          <w:ilvl w:val="0"/>
          <w:numId w:val="0"/>
        </w:numPr>
        <w:ind w:left="2552"/>
      </w:pPr>
      <w:r>
        <w:fldChar w:fldCharType="begin"/>
      </w:r>
      <w:r>
        <w:instrText xml:space="preserve"> DOCPROPERTY "Title" \* MERGEFORMAT </w:instrText>
      </w:r>
      <w:r>
        <w:fldChar w:fldCharType="separate"/>
      </w:r>
      <w:r w:rsidR="00865580">
        <w:t>EPTF CLL Time Profile Editor, User Guide</w:t>
      </w:r>
      <w:r>
        <w:fldChar w:fldCharType="end"/>
      </w:r>
      <w:bookmarkEnd w:id="3"/>
    </w:p>
    <w:p w:rsidR="00865580" w:rsidRDefault="005B1E03" w:rsidP="005B1E03">
      <w:pPr>
        <w:pStyle w:val="Contents"/>
        <w:tabs>
          <w:tab w:val="left" w:pos="3403"/>
          <w:tab w:val="right" w:leader="dot" w:pos="10206"/>
        </w:tabs>
      </w:pPr>
      <w:r>
        <w:t>Contents</w:t>
      </w:r>
      <w:bookmarkStart w:id="4" w:name="Contents"/>
      <w:bookmarkEnd w:id="4"/>
      <w:r>
        <w:fldChar w:fldCharType="begin"/>
      </w:r>
      <w:r>
        <w:instrText xml:space="preserve"> TOC \o "1-3" \h </w:instrText>
      </w:r>
      <w:r>
        <w:fldChar w:fldCharType="separate"/>
      </w:r>
    </w:p>
    <w:p w:rsidR="00865580" w:rsidRDefault="00865580">
      <w:pPr>
        <w:pStyle w:val="TOC1"/>
        <w:tabs>
          <w:tab w:val="left" w:pos="3118"/>
        </w:tabs>
        <w:rPr>
          <w:rFonts w:ascii="Times New Roman" w:eastAsia="SimSun" w:hAnsi="Times New Roman" w:cs="Times New Roman"/>
          <w:b w:val="0"/>
          <w:sz w:val="24"/>
          <w:szCs w:val="24"/>
          <w:lang w:val="en-US" w:eastAsia="zh-CN"/>
        </w:rPr>
      </w:pPr>
      <w:hyperlink w:anchor="_Toc211151258" w:history="1">
        <w:r w:rsidRPr="004F301B">
          <w:rPr>
            <w:rStyle w:val="Hyperlink"/>
          </w:rPr>
          <w:t>1</w:t>
        </w:r>
        <w:r>
          <w:rPr>
            <w:rFonts w:ascii="Times New Roman" w:eastAsia="SimSun" w:hAnsi="Times New Roman" w:cs="Times New Roman"/>
            <w:b w:val="0"/>
            <w:sz w:val="24"/>
            <w:szCs w:val="24"/>
            <w:lang w:val="en-US" w:eastAsia="zh-CN"/>
          </w:rPr>
          <w:tab/>
        </w:r>
        <w:r w:rsidRPr="004F301B">
          <w:rPr>
            <w:rStyle w:val="Hyperlink"/>
          </w:rPr>
          <w:t>Introduction</w:t>
        </w:r>
        <w:r>
          <w:tab/>
        </w:r>
        <w:r>
          <w:fldChar w:fldCharType="begin"/>
        </w:r>
        <w:r>
          <w:instrText xml:space="preserve"> PAGEREF _Toc211151258 \h </w:instrText>
        </w:r>
        <w:r>
          <w:fldChar w:fldCharType="separate"/>
        </w:r>
        <w:r>
          <w:t>2</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59" w:history="1">
        <w:r w:rsidRPr="004F301B">
          <w:rPr>
            <w:rStyle w:val="Hyperlink"/>
          </w:rPr>
          <w:t>1.1</w:t>
        </w:r>
        <w:r>
          <w:rPr>
            <w:rFonts w:ascii="Times New Roman" w:eastAsia="SimSun" w:hAnsi="Times New Roman" w:cs="Times New Roman"/>
            <w:sz w:val="24"/>
            <w:szCs w:val="24"/>
            <w:lang w:val="en-US" w:eastAsia="zh-CN"/>
          </w:rPr>
          <w:tab/>
        </w:r>
        <w:r w:rsidRPr="004F301B">
          <w:rPr>
            <w:rStyle w:val="Hyperlink"/>
          </w:rPr>
          <w:t>Revision history</w:t>
        </w:r>
        <w:r>
          <w:tab/>
        </w:r>
        <w:r>
          <w:fldChar w:fldCharType="begin"/>
        </w:r>
        <w:r>
          <w:instrText xml:space="preserve"> PAGEREF _Toc211151259 \h </w:instrText>
        </w:r>
        <w:r>
          <w:fldChar w:fldCharType="separate"/>
        </w:r>
        <w:r>
          <w:t>2</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60" w:history="1">
        <w:r w:rsidRPr="004F301B">
          <w:rPr>
            <w:rStyle w:val="Hyperlink"/>
            <w:snapToGrid w:val="0"/>
          </w:rPr>
          <w:t>1.2</w:t>
        </w:r>
        <w:r>
          <w:rPr>
            <w:rFonts w:ascii="Times New Roman" w:eastAsia="SimSun" w:hAnsi="Times New Roman" w:cs="Times New Roman"/>
            <w:sz w:val="24"/>
            <w:szCs w:val="24"/>
            <w:lang w:val="en-US" w:eastAsia="zh-CN"/>
          </w:rPr>
          <w:tab/>
        </w:r>
        <w:r w:rsidRPr="004F301B">
          <w:rPr>
            <w:rStyle w:val="Hyperlink"/>
            <w:snapToGrid w:val="0"/>
          </w:rPr>
          <w:t>About this Document</w:t>
        </w:r>
        <w:r>
          <w:tab/>
        </w:r>
        <w:r>
          <w:fldChar w:fldCharType="begin"/>
        </w:r>
        <w:r>
          <w:instrText xml:space="preserve"> PAGEREF _Toc211151260 \h </w:instrText>
        </w:r>
        <w:r>
          <w:fldChar w:fldCharType="separate"/>
        </w:r>
        <w:r>
          <w:t>2</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61" w:history="1">
        <w:r w:rsidRPr="004F301B">
          <w:rPr>
            <w:rStyle w:val="Hyperlink"/>
          </w:rPr>
          <w:t>1.2.1</w:t>
        </w:r>
        <w:r>
          <w:rPr>
            <w:rFonts w:ascii="Times New Roman" w:eastAsia="SimSun" w:hAnsi="Times New Roman" w:cs="Times New Roman"/>
            <w:sz w:val="24"/>
            <w:szCs w:val="24"/>
            <w:lang w:val="en-US" w:eastAsia="zh-CN"/>
          </w:rPr>
          <w:tab/>
        </w:r>
        <w:r w:rsidRPr="004F301B">
          <w:rPr>
            <w:rStyle w:val="Hyperlink"/>
          </w:rPr>
          <w:t>How to Read this Document</w:t>
        </w:r>
        <w:r>
          <w:tab/>
        </w:r>
        <w:r>
          <w:fldChar w:fldCharType="begin"/>
        </w:r>
        <w:r>
          <w:instrText xml:space="preserve"> PAGEREF _Toc211151261 \h </w:instrText>
        </w:r>
        <w:r>
          <w:fldChar w:fldCharType="separate"/>
        </w:r>
        <w:r>
          <w:t>2</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62" w:history="1">
        <w:r w:rsidRPr="004F301B">
          <w:rPr>
            <w:rStyle w:val="Hyperlink"/>
          </w:rPr>
          <w:t>1.2.2</w:t>
        </w:r>
        <w:r>
          <w:rPr>
            <w:rFonts w:ascii="Times New Roman" w:eastAsia="SimSun" w:hAnsi="Times New Roman" w:cs="Times New Roman"/>
            <w:sz w:val="24"/>
            <w:szCs w:val="24"/>
            <w:lang w:val="en-US" w:eastAsia="zh-CN"/>
          </w:rPr>
          <w:tab/>
        </w:r>
        <w:r w:rsidRPr="004F301B">
          <w:rPr>
            <w:rStyle w:val="Hyperlink"/>
          </w:rPr>
          <w:t>References</w:t>
        </w:r>
        <w:r>
          <w:tab/>
        </w:r>
        <w:r>
          <w:fldChar w:fldCharType="begin"/>
        </w:r>
        <w:r>
          <w:instrText xml:space="preserve"> PAGEREF _Toc211151262 \h </w:instrText>
        </w:r>
        <w:r>
          <w:fldChar w:fldCharType="separate"/>
        </w:r>
        <w:r>
          <w:t>2</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63" w:history="1">
        <w:r w:rsidRPr="004F301B">
          <w:rPr>
            <w:rStyle w:val="Hyperlink"/>
          </w:rPr>
          <w:t>1.2.3</w:t>
        </w:r>
        <w:r>
          <w:rPr>
            <w:rFonts w:ascii="Times New Roman" w:eastAsia="SimSun" w:hAnsi="Times New Roman" w:cs="Times New Roman"/>
            <w:sz w:val="24"/>
            <w:szCs w:val="24"/>
            <w:lang w:val="en-US" w:eastAsia="zh-CN"/>
          </w:rPr>
          <w:tab/>
        </w:r>
        <w:r w:rsidRPr="004F301B">
          <w:rPr>
            <w:rStyle w:val="Hyperlink"/>
          </w:rPr>
          <w:t>Abbreviations</w:t>
        </w:r>
        <w:r>
          <w:tab/>
        </w:r>
        <w:r>
          <w:fldChar w:fldCharType="begin"/>
        </w:r>
        <w:r>
          <w:instrText xml:space="preserve"> PAGEREF _Toc211151263 \h </w:instrText>
        </w:r>
        <w:r>
          <w:fldChar w:fldCharType="separate"/>
        </w:r>
        <w:r>
          <w:t>3</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64" w:history="1">
        <w:r w:rsidRPr="004F301B">
          <w:rPr>
            <w:rStyle w:val="Hyperlink"/>
          </w:rPr>
          <w:t>1.2.4</w:t>
        </w:r>
        <w:r>
          <w:rPr>
            <w:rFonts w:ascii="Times New Roman" w:eastAsia="SimSun" w:hAnsi="Times New Roman" w:cs="Times New Roman"/>
            <w:sz w:val="24"/>
            <w:szCs w:val="24"/>
            <w:lang w:val="en-US" w:eastAsia="zh-CN"/>
          </w:rPr>
          <w:tab/>
        </w:r>
        <w:r w:rsidRPr="004F301B">
          <w:rPr>
            <w:rStyle w:val="Hyperlink"/>
          </w:rPr>
          <w:t>Terminology</w:t>
        </w:r>
        <w:r>
          <w:tab/>
        </w:r>
        <w:r>
          <w:fldChar w:fldCharType="begin"/>
        </w:r>
        <w:r>
          <w:instrText xml:space="preserve"> PAGEREF _Toc211151264 \h </w:instrText>
        </w:r>
        <w:r>
          <w:fldChar w:fldCharType="separate"/>
        </w:r>
        <w:r>
          <w:t>3</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65" w:history="1">
        <w:r w:rsidRPr="004F301B">
          <w:rPr>
            <w:rStyle w:val="Hyperlink"/>
          </w:rPr>
          <w:t>1.3</w:t>
        </w:r>
        <w:r>
          <w:rPr>
            <w:rFonts w:ascii="Times New Roman" w:eastAsia="SimSun" w:hAnsi="Times New Roman" w:cs="Times New Roman"/>
            <w:sz w:val="24"/>
            <w:szCs w:val="24"/>
            <w:lang w:val="en-US" w:eastAsia="zh-CN"/>
          </w:rPr>
          <w:tab/>
        </w:r>
        <w:r w:rsidRPr="004F301B">
          <w:rPr>
            <w:rStyle w:val="Hyperlink"/>
          </w:rPr>
          <w:t>System Requirements</w:t>
        </w:r>
        <w:r>
          <w:tab/>
        </w:r>
        <w:r>
          <w:fldChar w:fldCharType="begin"/>
        </w:r>
        <w:r>
          <w:instrText xml:space="preserve"> PAGEREF _Toc211151265 \h </w:instrText>
        </w:r>
        <w:r>
          <w:fldChar w:fldCharType="separate"/>
        </w:r>
        <w:r>
          <w:t>4</w:t>
        </w:r>
        <w:r>
          <w:fldChar w:fldCharType="end"/>
        </w:r>
      </w:hyperlink>
    </w:p>
    <w:p w:rsidR="00865580" w:rsidRDefault="00865580">
      <w:pPr>
        <w:pStyle w:val="TOC1"/>
        <w:tabs>
          <w:tab w:val="left" w:pos="3118"/>
        </w:tabs>
        <w:rPr>
          <w:rFonts w:ascii="Times New Roman" w:eastAsia="SimSun" w:hAnsi="Times New Roman" w:cs="Times New Roman"/>
          <w:b w:val="0"/>
          <w:sz w:val="24"/>
          <w:szCs w:val="24"/>
          <w:lang w:val="en-US" w:eastAsia="zh-CN"/>
        </w:rPr>
      </w:pPr>
      <w:hyperlink w:anchor="_Toc211151266" w:history="1">
        <w:r w:rsidRPr="004F301B">
          <w:rPr>
            <w:rStyle w:val="Hyperlink"/>
          </w:rPr>
          <w:t>2</w:t>
        </w:r>
        <w:r>
          <w:rPr>
            <w:rFonts w:ascii="Times New Roman" w:eastAsia="SimSun" w:hAnsi="Times New Roman" w:cs="Times New Roman"/>
            <w:b w:val="0"/>
            <w:sz w:val="24"/>
            <w:szCs w:val="24"/>
            <w:lang w:val="en-US" w:eastAsia="zh-CN"/>
          </w:rPr>
          <w:tab/>
        </w:r>
        <w:r w:rsidRPr="004F301B">
          <w:rPr>
            <w:rStyle w:val="Hyperlink"/>
          </w:rPr>
          <w:t>Time Profile Editor</w:t>
        </w:r>
        <w:r>
          <w:tab/>
        </w:r>
        <w:r>
          <w:fldChar w:fldCharType="begin"/>
        </w:r>
        <w:r>
          <w:instrText xml:space="preserve"> PAGEREF _Toc211151266 \h </w:instrText>
        </w:r>
        <w:r>
          <w:fldChar w:fldCharType="separate"/>
        </w:r>
        <w:r>
          <w:t>4</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67" w:history="1">
        <w:r w:rsidRPr="004F301B">
          <w:rPr>
            <w:rStyle w:val="Hyperlink"/>
          </w:rPr>
          <w:t>2.1</w:t>
        </w:r>
        <w:r>
          <w:rPr>
            <w:rFonts w:ascii="Times New Roman" w:eastAsia="SimSun" w:hAnsi="Times New Roman" w:cs="Times New Roman"/>
            <w:sz w:val="24"/>
            <w:szCs w:val="24"/>
            <w:lang w:val="en-US" w:eastAsia="zh-CN"/>
          </w:rPr>
          <w:tab/>
        </w:r>
        <w:r w:rsidRPr="004F301B">
          <w:rPr>
            <w:rStyle w:val="Hyperlink"/>
          </w:rPr>
          <w:t>Overview</w:t>
        </w:r>
        <w:r>
          <w:tab/>
        </w:r>
        <w:r>
          <w:fldChar w:fldCharType="begin"/>
        </w:r>
        <w:r>
          <w:instrText xml:space="preserve"> PAGEREF _Toc211151267 \h </w:instrText>
        </w:r>
        <w:r>
          <w:fldChar w:fldCharType="separate"/>
        </w:r>
        <w:r>
          <w:t>4</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68" w:history="1">
        <w:r w:rsidRPr="004F301B">
          <w:rPr>
            <w:rStyle w:val="Hyperlink"/>
          </w:rPr>
          <w:t>2.2</w:t>
        </w:r>
        <w:r>
          <w:rPr>
            <w:rFonts w:ascii="Times New Roman" w:eastAsia="SimSun" w:hAnsi="Times New Roman" w:cs="Times New Roman"/>
            <w:sz w:val="24"/>
            <w:szCs w:val="24"/>
            <w:lang w:val="en-US" w:eastAsia="zh-CN"/>
          </w:rPr>
          <w:tab/>
        </w:r>
        <w:r w:rsidRPr="004F301B">
          <w:rPr>
            <w:rStyle w:val="Hyperlink"/>
          </w:rPr>
          <w:t>Description of files in this feature</w:t>
        </w:r>
        <w:r>
          <w:tab/>
        </w:r>
        <w:r>
          <w:fldChar w:fldCharType="begin"/>
        </w:r>
        <w:r>
          <w:instrText xml:space="preserve"> PAGEREF _Toc211151268 \h </w:instrText>
        </w:r>
        <w:r>
          <w:fldChar w:fldCharType="separate"/>
        </w:r>
        <w:r>
          <w:t>4</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69" w:history="1">
        <w:r w:rsidRPr="004F301B">
          <w:rPr>
            <w:rStyle w:val="Hyperlink"/>
          </w:rPr>
          <w:t>2.3</w:t>
        </w:r>
        <w:r>
          <w:rPr>
            <w:rFonts w:ascii="Times New Roman" w:eastAsia="SimSun" w:hAnsi="Times New Roman" w:cs="Times New Roman"/>
            <w:sz w:val="24"/>
            <w:szCs w:val="24"/>
            <w:lang w:val="en-US" w:eastAsia="zh-CN"/>
          </w:rPr>
          <w:tab/>
        </w:r>
        <w:r w:rsidRPr="004F301B">
          <w:rPr>
            <w:rStyle w:val="Hyperlink"/>
          </w:rPr>
          <w:t>Description of required files from other features</w:t>
        </w:r>
        <w:r>
          <w:tab/>
        </w:r>
        <w:r>
          <w:fldChar w:fldCharType="begin"/>
        </w:r>
        <w:r>
          <w:instrText xml:space="preserve"> PAGEREF _Toc211151269 \h </w:instrText>
        </w:r>
        <w:r>
          <w:fldChar w:fldCharType="separate"/>
        </w:r>
        <w:r>
          <w:t>4</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70" w:history="1">
        <w:r w:rsidRPr="004F301B">
          <w:rPr>
            <w:rStyle w:val="Hyperlink"/>
          </w:rPr>
          <w:t>2.4</w:t>
        </w:r>
        <w:r>
          <w:rPr>
            <w:rFonts w:ascii="Times New Roman" w:eastAsia="SimSun" w:hAnsi="Times New Roman" w:cs="Times New Roman"/>
            <w:sz w:val="24"/>
            <w:szCs w:val="24"/>
            <w:lang w:val="en-US" w:eastAsia="zh-CN"/>
          </w:rPr>
          <w:tab/>
        </w:r>
        <w:r w:rsidRPr="004F301B">
          <w:rPr>
            <w:rStyle w:val="Hyperlink"/>
          </w:rPr>
          <w:t>Installation</w:t>
        </w:r>
        <w:r>
          <w:tab/>
        </w:r>
        <w:r>
          <w:fldChar w:fldCharType="begin"/>
        </w:r>
        <w:r>
          <w:instrText xml:space="preserve"> PAGEREF _Toc211151270 \h </w:instrText>
        </w:r>
        <w:r>
          <w:fldChar w:fldCharType="separate"/>
        </w:r>
        <w:r>
          <w:t>5</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71" w:history="1">
        <w:r w:rsidRPr="004F301B">
          <w:rPr>
            <w:rStyle w:val="Hyperlink"/>
          </w:rPr>
          <w:t>2.5</w:t>
        </w:r>
        <w:r>
          <w:rPr>
            <w:rFonts w:ascii="Times New Roman" w:eastAsia="SimSun" w:hAnsi="Times New Roman" w:cs="Times New Roman"/>
            <w:sz w:val="24"/>
            <w:szCs w:val="24"/>
            <w:lang w:val="en-US" w:eastAsia="zh-CN"/>
          </w:rPr>
          <w:tab/>
        </w:r>
        <w:r w:rsidRPr="004F301B">
          <w:rPr>
            <w:rStyle w:val="Hyperlink"/>
          </w:rPr>
          <w:t>Configuration</w:t>
        </w:r>
        <w:r>
          <w:tab/>
        </w:r>
        <w:r>
          <w:fldChar w:fldCharType="begin"/>
        </w:r>
        <w:r>
          <w:instrText xml:space="preserve"> PAGEREF _Toc211151271 \h </w:instrText>
        </w:r>
        <w:r>
          <w:fldChar w:fldCharType="separate"/>
        </w:r>
        <w:r>
          <w:t>5</w:t>
        </w:r>
        <w:r>
          <w:fldChar w:fldCharType="end"/>
        </w:r>
      </w:hyperlink>
    </w:p>
    <w:p w:rsidR="00865580" w:rsidRDefault="00865580">
      <w:pPr>
        <w:pStyle w:val="TOC1"/>
        <w:tabs>
          <w:tab w:val="left" w:pos="3118"/>
        </w:tabs>
        <w:rPr>
          <w:rFonts w:ascii="Times New Roman" w:eastAsia="SimSun" w:hAnsi="Times New Roman" w:cs="Times New Roman"/>
          <w:b w:val="0"/>
          <w:sz w:val="24"/>
          <w:szCs w:val="24"/>
          <w:lang w:val="en-US" w:eastAsia="zh-CN"/>
        </w:rPr>
      </w:pPr>
      <w:hyperlink w:anchor="_Toc211151272" w:history="1">
        <w:r w:rsidRPr="004F301B">
          <w:rPr>
            <w:rStyle w:val="Hyperlink"/>
          </w:rPr>
          <w:t>3</w:t>
        </w:r>
        <w:r>
          <w:rPr>
            <w:rFonts w:ascii="Times New Roman" w:eastAsia="SimSun" w:hAnsi="Times New Roman" w:cs="Times New Roman"/>
            <w:b w:val="0"/>
            <w:sz w:val="24"/>
            <w:szCs w:val="24"/>
            <w:lang w:val="en-US" w:eastAsia="zh-CN"/>
          </w:rPr>
          <w:tab/>
        </w:r>
        <w:r w:rsidRPr="004F301B">
          <w:rPr>
            <w:rStyle w:val="Hyperlink"/>
          </w:rPr>
          <w:t>Use</w:t>
        </w:r>
        <w:r>
          <w:tab/>
        </w:r>
        <w:r>
          <w:fldChar w:fldCharType="begin"/>
        </w:r>
        <w:r>
          <w:instrText xml:space="preserve"> PAGEREF _Toc211151272 \h </w:instrText>
        </w:r>
        <w:r>
          <w:fldChar w:fldCharType="separate"/>
        </w:r>
        <w:r>
          <w:t>6</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73" w:history="1">
        <w:r w:rsidRPr="004F301B">
          <w:rPr>
            <w:rStyle w:val="Hyperlink"/>
          </w:rPr>
          <w:t>3.1</w:t>
        </w:r>
        <w:r>
          <w:rPr>
            <w:rFonts w:ascii="Times New Roman" w:eastAsia="SimSun" w:hAnsi="Times New Roman" w:cs="Times New Roman"/>
            <w:sz w:val="24"/>
            <w:szCs w:val="24"/>
            <w:lang w:val="en-US" w:eastAsia="zh-CN"/>
          </w:rPr>
          <w:tab/>
        </w:r>
        <w:r w:rsidRPr="004F301B">
          <w:rPr>
            <w:rStyle w:val="Hyperlink"/>
          </w:rPr>
          <w:t>Creating and editing time sequences</w:t>
        </w:r>
        <w:r>
          <w:tab/>
        </w:r>
        <w:r>
          <w:fldChar w:fldCharType="begin"/>
        </w:r>
        <w:r>
          <w:instrText xml:space="preserve"> PAGEREF _Toc211151273 \h </w:instrText>
        </w:r>
        <w:r>
          <w:fldChar w:fldCharType="separate"/>
        </w:r>
        <w:r>
          <w:t>7</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74" w:history="1">
        <w:r w:rsidRPr="004F301B">
          <w:rPr>
            <w:rStyle w:val="Hyperlink"/>
          </w:rPr>
          <w:t>3.2</w:t>
        </w:r>
        <w:r>
          <w:rPr>
            <w:rFonts w:ascii="Times New Roman" w:eastAsia="SimSun" w:hAnsi="Times New Roman" w:cs="Times New Roman"/>
            <w:sz w:val="24"/>
            <w:szCs w:val="24"/>
            <w:lang w:val="en-US" w:eastAsia="zh-CN"/>
          </w:rPr>
          <w:tab/>
        </w:r>
        <w:r w:rsidRPr="004F301B">
          <w:rPr>
            <w:rStyle w:val="Hyperlink"/>
          </w:rPr>
          <w:t>Creating and editing time profiles</w:t>
        </w:r>
        <w:r>
          <w:tab/>
        </w:r>
        <w:r>
          <w:fldChar w:fldCharType="begin"/>
        </w:r>
        <w:r>
          <w:instrText xml:space="preserve"> PAGEREF _Toc211151274 \h </w:instrText>
        </w:r>
        <w:r>
          <w:fldChar w:fldCharType="separate"/>
        </w:r>
        <w:r>
          <w:t>8</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75" w:history="1">
        <w:r w:rsidRPr="004F301B">
          <w:rPr>
            <w:rStyle w:val="Hyperlink"/>
          </w:rPr>
          <w:t>3.2.1</w:t>
        </w:r>
        <w:r>
          <w:rPr>
            <w:rFonts w:ascii="Times New Roman" w:eastAsia="SimSun" w:hAnsi="Times New Roman" w:cs="Times New Roman"/>
            <w:sz w:val="24"/>
            <w:szCs w:val="24"/>
            <w:lang w:val="en-US" w:eastAsia="zh-CN"/>
          </w:rPr>
          <w:tab/>
        </w:r>
        <w:r w:rsidRPr="004F301B">
          <w:rPr>
            <w:rStyle w:val="Hyperlink"/>
          </w:rPr>
          <w:t>Configuring time sequence repetitions</w:t>
        </w:r>
        <w:r>
          <w:tab/>
        </w:r>
        <w:r>
          <w:fldChar w:fldCharType="begin"/>
        </w:r>
        <w:r>
          <w:instrText xml:space="preserve"> PAGEREF _Toc211151275 \h </w:instrText>
        </w:r>
        <w:r>
          <w:fldChar w:fldCharType="separate"/>
        </w:r>
        <w:r>
          <w:t>9</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76" w:history="1">
        <w:r w:rsidRPr="004F301B">
          <w:rPr>
            <w:rStyle w:val="Hyperlink"/>
          </w:rPr>
          <w:t>3.2.2</w:t>
        </w:r>
        <w:r>
          <w:rPr>
            <w:rFonts w:ascii="Times New Roman" w:eastAsia="SimSun" w:hAnsi="Times New Roman" w:cs="Times New Roman"/>
            <w:sz w:val="24"/>
            <w:szCs w:val="24"/>
            <w:lang w:val="en-US" w:eastAsia="zh-CN"/>
          </w:rPr>
          <w:tab/>
        </w:r>
        <w:r w:rsidRPr="004F301B">
          <w:rPr>
            <w:rStyle w:val="Hyperlink"/>
          </w:rPr>
          <w:t>Creating a monthly profile</w:t>
        </w:r>
        <w:r>
          <w:tab/>
        </w:r>
        <w:r>
          <w:fldChar w:fldCharType="begin"/>
        </w:r>
        <w:r>
          <w:instrText xml:space="preserve"> PAGEREF _Toc211151276 \h </w:instrText>
        </w:r>
        <w:r>
          <w:fldChar w:fldCharType="separate"/>
        </w:r>
        <w:r>
          <w:t>12</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77" w:history="1">
        <w:r w:rsidRPr="004F301B">
          <w:rPr>
            <w:rStyle w:val="Hyperlink"/>
          </w:rPr>
          <w:t>3.2.3</w:t>
        </w:r>
        <w:r>
          <w:rPr>
            <w:rFonts w:ascii="Times New Roman" w:eastAsia="SimSun" w:hAnsi="Times New Roman" w:cs="Times New Roman"/>
            <w:sz w:val="24"/>
            <w:szCs w:val="24"/>
            <w:lang w:val="en-US" w:eastAsia="zh-CN"/>
          </w:rPr>
          <w:tab/>
        </w:r>
        <w:r w:rsidRPr="004F301B">
          <w:rPr>
            <w:rStyle w:val="Hyperlink"/>
          </w:rPr>
          <w:t>Time units</w:t>
        </w:r>
        <w:r>
          <w:tab/>
        </w:r>
        <w:r>
          <w:fldChar w:fldCharType="begin"/>
        </w:r>
        <w:r>
          <w:instrText xml:space="preserve"> PAGEREF _Toc211151277 \h </w:instrText>
        </w:r>
        <w:r>
          <w:fldChar w:fldCharType="separate"/>
        </w:r>
        <w:r>
          <w:t>13</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78" w:history="1">
        <w:r w:rsidRPr="004F301B">
          <w:rPr>
            <w:rStyle w:val="Hyperlink"/>
          </w:rPr>
          <w:t>3.2.4</w:t>
        </w:r>
        <w:r>
          <w:rPr>
            <w:rFonts w:ascii="Times New Roman" w:eastAsia="SimSun" w:hAnsi="Times New Roman" w:cs="Times New Roman"/>
            <w:sz w:val="24"/>
            <w:szCs w:val="24"/>
            <w:lang w:val="en-US" w:eastAsia="zh-CN"/>
          </w:rPr>
          <w:tab/>
        </w:r>
        <w:r w:rsidRPr="004F301B">
          <w:rPr>
            <w:rStyle w:val="Hyperlink"/>
          </w:rPr>
          <w:t>Configuration file preview</w:t>
        </w:r>
        <w:r>
          <w:tab/>
        </w:r>
        <w:r>
          <w:fldChar w:fldCharType="begin"/>
        </w:r>
        <w:r>
          <w:instrText xml:space="preserve"> PAGEREF _Toc211151278 \h </w:instrText>
        </w:r>
        <w:r>
          <w:fldChar w:fldCharType="separate"/>
        </w:r>
        <w:r>
          <w:t>13</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79" w:history="1">
        <w:r w:rsidRPr="004F301B">
          <w:rPr>
            <w:rStyle w:val="Hyperlink"/>
          </w:rPr>
          <w:t>3.2.5</w:t>
        </w:r>
        <w:r>
          <w:rPr>
            <w:rFonts w:ascii="Times New Roman" w:eastAsia="SimSun" w:hAnsi="Times New Roman" w:cs="Times New Roman"/>
            <w:sz w:val="24"/>
            <w:szCs w:val="24"/>
            <w:lang w:val="en-US" w:eastAsia="zh-CN"/>
          </w:rPr>
          <w:tab/>
        </w:r>
        <w:r w:rsidRPr="004F301B">
          <w:rPr>
            <w:rStyle w:val="Hyperlink"/>
          </w:rPr>
          <w:t>Saving the edited time sequences and time profiles</w:t>
        </w:r>
        <w:r>
          <w:tab/>
        </w:r>
        <w:r>
          <w:fldChar w:fldCharType="begin"/>
        </w:r>
        <w:r>
          <w:instrText xml:space="preserve"> PAGEREF _Toc211151279 \h </w:instrText>
        </w:r>
        <w:r>
          <w:fldChar w:fldCharType="separate"/>
        </w:r>
        <w:r>
          <w:t>13</w:t>
        </w:r>
        <w:r>
          <w:fldChar w:fldCharType="end"/>
        </w:r>
      </w:hyperlink>
    </w:p>
    <w:p w:rsidR="00865580" w:rsidRDefault="00865580">
      <w:pPr>
        <w:pStyle w:val="TOC3"/>
        <w:tabs>
          <w:tab w:val="left" w:pos="3969"/>
        </w:tabs>
        <w:rPr>
          <w:rFonts w:ascii="Times New Roman" w:eastAsia="SimSun" w:hAnsi="Times New Roman" w:cs="Times New Roman"/>
          <w:sz w:val="24"/>
          <w:szCs w:val="24"/>
          <w:lang w:val="en-US" w:eastAsia="zh-CN"/>
        </w:rPr>
      </w:pPr>
      <w:hyperlink w:anchor="_Toc211151280" w:history="1">
        <w:r w:rsidRPr="004F301B">
          <w:rPr>
            <w:rStyle w:val="Hyperlink"/>
          </w:rPr>
          <w:t>3.2.6</w:t>
        </w:r>
        <w:r>
          <w:rPr>
            <w:rFonts w:ascii="Times New Roman" w:eastAsia="SimSun" w:hAnsi="Times New Roman" w:cs="Times New Roman"/>
            <w:sz w:val="24"/>
            <w:szCs w:val="24"/>
            <w:lang w:val="en-US" w:eastAsia="zh-CN"/>
          </w:rPr>
          <w:tab/>
        </w:r>
        <w:r w:rsidRPr="004F301B">
          <w:rPr>
            <w:rStyle w:val="Hyperlink"/>
          </w:rPr>
          <w:t>Exiting the Time Profile Editor</w:t>
        </w:r>
        <w:r>
          <w:tab/>
        </w:r>
        <w:r>
          <w:fldChar w:fldCharType="begin"/>
        </w:r>
        <w:r>
          <w:instrText xml:space="preserve"> PAGEREF _Toc211151280 \h </w:instrText>
        </w:r>
        <w:r>
          <w:fldChar w:fldCharType="separate"/>
        </w:r>
        <w:r>
          <w:t>13</w:t>
        </w:r>
        <w:r>
          <w:fldChar w:fldCharType="end"/>
        </w:r>
      </w:hyperlink>
    </w:p>
    <w:p w:rsidR="00865580" w:rsidRDefault="00865580">
      <w:pPr>
        <w:pStyle w:val="TOC1"/>
        <w:tabs>
          <w:tab w:val="left" w:pos="3118"/>
        </w:tabs>
        <w:rPr>
          <w:rFonts w:ascii="Times New Roman" w:eastAsia="SimSun" w:hAnsi="Times New Roman" w:cs="Times New Roman"/>
          <w:b w:val="0"/>
          <w:sz w:val="24"/>
          <w:szCs w:val="24"/>
          <w:lang w:val="en-US" w:eastAsia="zh-CN"/>
        </w:rPr>
      </w:pPr>
      <w:hyperlink w:anchor="_Toc211151281" w:history="1">
        <w:r w:rsidRPr="004F301B">
          <w:rPr>
            <w:rStyle w:val="Hyperlink"/>
          </w:rPr>
          <w:t>4</w:t>
        </w:r>
        <w:r>
          <w:rPr>
            <w:rFonts w:ascii="Times New Roman" w:eastAsia="SimSun" w:hAnsi="Times New Roman" w:cs="Times New Roman"/>
            <w:b w:val="0"/>
            <w:sz w:val="24"/>
            <w:szCs w:val="24"/>
            <w:lang w:val="en-US" w:eastAsia="zh-CN"/>
          </w:rPr>
          <w:tab/>
        </w:r>
        <w:r w:rsidRPr="004F301B">
          <w:rPr>
            <w:rStyle w:val="Hyperlink"/>
          </w:rPr>
          <w:t>Examples</w:t>
        </w:r>
        <w:r>
          <w:tab/>
        </w:r>
        <w:r>
          <w:fldChar w:fldCharType="begin"/>
        </w:r>
        <w:r>
          <w:instrText xml:space="preserve"> PAGEREF _Toc211151281 \h </w:instrText>
        </w:r>
        <w:r>
          <w:fldChar w:fldCharType="separate"/>
        </w:r>
        <w:r>
          <w:t>14</w:t>
        </w:r>
        <w:r>
          <w:fldChar w:fldCharType="end"/>
        </w:r>
      </w:hyperlink>
    </w:p>
    <w:p w:rsidR="00865580" w:rsidRDefault="00865580">
      <w:pPr>
        <w:pStyle w:val="TOC2"/>
        <w:tabs>
          <w:tab w:val="left" w:pos="3969"/>
        </w:tabs>
        <w:rPr>
          <w:rFonts w:ascii="Times New Roman" w:eastAsia="SimSun" w:hAnsi="Times New Roman" w:cs="Times New Roman"/>
          <w:sz w:val="24"/>
          <w:szCs w:val="24"/>
          <w:lang w:val="en-US" w:eastAsia="zh-CN"/>
        </w:rPr>
      </w:pPr>
      <w:hyperlink w:anchor="_Toc211151282" w:history="1">
        <w:r w:rsidRPr="004F301B">
          <w:rPr>
            <w:rStyle w:val="Hyperlink"/>
          </w:rPr>
          <w:t>4.1</w:t>
        </w:r>
        <w:r>
          <w:rPr>
            <w:rFonts w:ascii="Times New Roman" w:eastAsia="SimSun" w:hAnsi="Times New Roman" w:cs="Times New Roman"/>
            <w:sz w:val="24"/>
            <w:szCs w:val="24"/>
            <w:lang w:val="en-US" w:eastAsia="zh-CN"/>
          </w:rPr>
          <w:tab/>
        </w:r>
        <w:r w:rsidRPr="004F301B">
          <w:rPr>
            <w:rStyle w:val="Hyperlink"/>
          </w:rPr>
          <w:t>Main configuration file</w:t>
        </w:r>
        <w:r>
          <w:tab/>
        </w:r>
        <w:r>
          <w:fldChar w:fldCharType="begin"/>
        </w:r>
        <w:r>
          <w:instrText xml:space="preserve"> PAGEREF _Toc211151282 \h </w:instrText>
        </w:r>
        <w:r>
          <w:fldChar w:fldCharType="separate"/>
        </w:r>
        <w:r>
          <w:t>14</w:t>
        </w:r>
        <w:r>
          <w:fldChar w:fldCharType="end"/>
        </w:r>
      </w:hyperlink>
    </w:p>
    <w:p w:rsidR="005B1E03" w:rsidRPr="005B1E03" w:rsidRDefault="005B1E03" w:rsidP="005B1E03">
      <w:pPr>
        <w:pStyle w:val="Contents"/>
        <w:tabs>
          <w:tab w:val="right" w:leader="dot" w:pos="10205"/>
        </w:tabs>
      </w:pPr>
      <w:r>
        <w:fldChar w:fldCharType="end"/>
      </w:r>
    </w:p>
    <w:p w:rsidR="009E3A67" w:rsidRDefault="009E3A67">
      <w:pPr>
        <w:pStyle w:val="Heading1"/>
      </w:pPr>
      <w:r>
        <w:br w:type="page"/>
      </w:r>
      <w:bookmarkStart w:id="5" w:name="_Toc182727532"/>
      <w:bookmarkStart w:id="6" w:name="_Toc211151258"/>
      <w:r>
        <w:lastRenderedPageBreak/>
        <w:t>Introduction</w:t>
      </w:r>
      <w:bookmarkEnd w:id="5"/>
      <w:bookmarkEnd w:id="6"/>
    </w:p>
    <w:p w:rsidR="009E3A67"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211151259"/>
      <w:r>
        <w:t>Revision history</w:t>
      </w:r>
      <w:bookmarkEnd w:id="14"/>
      <w:bookmarkEnd w:id="15"/>
      <w:bookmarkEnd w:id="16"/>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827" w:type="dxa"/>
            <w:shd w:val="clear" w:color="auto" w:fill="B3B3B3"/>
          </w:tcPr>
          <w:p w:rsidR="009E3A67" w:rsidRDefault="009E3A67">
            <w:pPr>
              <w:jc w:val="center"/>
              <w:rPr>
                <w:snapToGrid w:val="0"/>
              </w:rPr>
            </w:pPr>
            <w:r>
              <w:rPr>
                <w:snapToGrid w:val="0"/>
              </w:rPr>
              <w:t>Characteristics</w:t>
            </w:r>
          </w:p>
        </w:tc>
        <w:tc>
          <w:tcPr>
            <w:tcW w:w="1417" w:type="dxa"/>
            <w:shd w:val="clear" w:color="auto" w:fill="B3B3B3"/>
          </w:tcPr>
          <w:p w:rsidR="009E3A67" w:rsidRDefault="009E3A67">
            <w:pPr>
              <w:jc w:val="center"/>
              <w:rPr>
                <w:snapToGrid w:val="0"/>
              </w:rPr>
            </w:pPr>
            <w:r>
              <w:rPr>
                <w:snapToGrid w:val="0"/>
              </w:rPr>
              <w:t>Prepared</w:t>
            </w:r>
          </w:p>
        </w:tc>
      </w:tr>
      <w:tr w:rsidR="009E3A67" w:rsidRPr="005D62B7">
        <w:tblPrEx>
          <w:tblCellMar>
            <w:top w:w="0" w:type="dxa"/>
            <w:bottom w:w="0" w:type="dxa"/>
          </w:tblCellMar>
        </w:tblPrEx>
        <w:tc>
          <w:tcPr>
            <w:tcW w:w="1417" w:type="dxa"/>
          </w:tcPr>
          <w:p w:rsidR="009E3A67" w:rsidRPr="005D62B7" w:rsidRDefault="005D62B7">
            <w:pPr>
              <w:pStyle w:val="Header"/>
              <w:tabs>
                <w:tab w:val="clear" w:pos="4320"/>
                <w:tab w:val="clear" w:pos="8640"/>
              </w:tabs>
              <w:rPr>
                <w:noProof w:val="0"/>
                <w:snapToGrid w:val="0"/>
              </w:rPr>
            </w:pPr>
            <w:r w:rsidRPr="005D62B7">
              <w:rPr>
                <w:noProof w:val="0"/>
                <w:snapToGrid w:val="0"/>
              </w:rPr>
              <w:t>2008-03-2</w:t>
            </w:r>
            <w:r w:rsidR="00AD1867">
              <w:rPr>
                <w:noProof w:val="0"/>
                <w:snapToGrid w:val="0"/>
              </w:rPr>
              <w:t>7</w:t>
            </w:r>
          </w:p>
        </w:tc>
        <w:tc>
          <w:tcPr>
            <w:tcW w:w="993" w:type="dxa"/>
          </w:tcPr>
          <w:p w:rsidR="009E3A67" w:rsidRPr="005D62B7" w:rsidRDefault="009E3A67">
            <w:pPr>
              <w:rPr>
                <w:snapToGrid w:val="0"/>
              </w:rPr>
            </w:pPr>
            <w:r w:rsidRPr="005D62B7">
              <w:rPr>
                <w:snapToGrid w:val="0"/>
              </w:rPr>
              <w:t>PA1</w:t>
            </w:r>
          </w:p>
        </w:tc>
        <w:tc>
          <w:tcPr>
            <w:tcW w:w="3827" w:type="dxa"/>
          </w:tcPr>
          <w:p w:rsidR="009E3A67" w:rsidRPr="005D62B7" w:rsidRDefault="009E3A67">
            <w:pPr>
              <w:rPr>
                <w:snapToGrid w:val="0"/>
              </w:rPr>
            </w:pPr>
            <w:r w:rsidRPr="005D62B7">
              <w:rPr>
                <w:snapToGrid w:val="0"/>
              </w:rPr>
              <w:t>First draft version</w:t>
            </w:r>
          </w:p>
        </w:tc>
        <w:tc>
          <w:tcPr>
            <w:tcW w:w="1417" w:type="dxa"/>
          </w:tcPr>
          <w:p w:rsidR="009E3A67" w:rsidRPr="005D62B7" w:rsidRDefault="005D62B7">
            <w:pPr>
              <w:pStyle w:val="Header"/>
              <w:tabs>
                <w:tab w:val="clear" w:pos="4320"/>
                <w:tab w:val="clear" w:pos="8640"/>
              </w:tabs>
              <w:rPr>
                <w:noProof w:val="0"/>
                <w:snapToGrid w:val="0"/>
              </w:rPr>
            </w:pPr>
            <w:r w:rsidRPr="005D62B7">
              <w:rPr>
                <w:noProof w:val="0"/>
                <w:snapToGrid w:val="0"/>
              </w:rPr>
              <w:t>ETHECS</w:t>
            </w:r>
          </w:p>
        </w:tc>
      </w:tr>
      <w:tr w:rsidR="009E3A67">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827" w:type="dxa"/>
          </w:tcPr>
          <w:p w:rsidR="009E3A67" w:rsidRDefault="009E3A67">
            <w:pPr>
              <w:rPr>
                <w:snapToGrid w:val="0"/>
              </w:rPr>
            </w:pPr>
          </w:p>
        </w:tc>
        <w:tc>
          <w:tcPr>
            <w:tcW w:w="1417" w:type="dxa"/>
          </w:tcPr>
          <w:p w:rsidR="009E3A67" w:rsidRDefault="009E3A67">
            <w:pPr>
              <w:rPr>
                <w:snapToGrid w:val="0"/>
              </w:rPr>
            </w:pPr>
          </w:p>
        </w:tc>
      </w:tr>
      <w:tr w:rsidR="009E3A67">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827" w:type="dxa"/>
          </w:tcPr>
          <w:p w:rsidR="009E3A67" w:rsidRDefault="009E3A67">
            <w:pPr>
              <w:rPr>
                <w:snapToGrid w:val="0"/>
              </w:rPr>
            </w:pPr>
          </w:p>
        </w:tc>
        <w:tc>
          <w:tcPr>
            <w:tcW w:w="1417" w:type="dxa"/>
          </w:tcPr>
          <w:p w:rsidR="009E3A67" w:rsidRDefault="009E3A67">
            <w:pPr>
              <w:rPr>
                <w:snapToGrid w:val="0"/>
              </w:rPr>
            </w:pPr>
          </w:p>
        </w:tc>
      </w:tr>
      <w:tr w:rsidR="009E3A67">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827" w:type="dxa"/>
          </w:tcPr>
          <w:p w:rsidR="009E3A67" w:rsidRDefault="009E3A67">
            <w:pPr>
              <w:rPr>
                <w:snapToGrid w:val="0"/>
              </w:rPr>
            </w:pPr>
          </w:p>
        </w:tc>
        <w:tc>
          <w:tcPr>
            <w:tcW w:w="1417" w:type="dxa"/>
          </w:tcPr>
          <w:p w:rsidR="009E3A67" w:rsidRDefault="009E3A67">
            <w:pPr>
              <w:rPr>
                <w:snapToGrid w:val="0"/>
              </w:rPr>
            </w:pPr>
          </w:p>
        </w:tc>
      </w:tr>
    </w:tbl>
    <w:p w:rsidR="009E3A67" w:rsidRDefault="009E3A67">
      <w:pPr>
        <w:pStyle w:val="Heading2"/>
        <w:rPr>
          <w:snapToGrid w:val="0"/>
        </w:rPr>
      </w:pPr>
      <w:bookmarkStart w:id="17" w:name="_Toc182727534"/>
      <w:bookmarkStart w:id="18" w:name="_Toc211151260"/>
      <w:r>
        <w:rPr>
          <w:snapToGrid w:val="0"/>
        </w:rPr>
        <w:t>About this Document</w:t>
      </w:r>
      <w:bookmarkEnd w:id="7"/>
      <w:bookmarkEnd w:id="8"/>
      <w:bookmarkEnd w:id="9"/>
      <w:bookmarkEnd w:id="10"/>
      <w:bookmarkEnd w:id="11"/>
      <w:bookmarkEnd w:id="12"/>
      <w:bookmarkEnd w:id="13"/>
      <w:bookmarkEnd w:id="17"/>
      <w:bookmarkEnd w:id="18"/>
    </w:p>
    <w:p w:rsidR="009E3A67" w:rsidRDefault="009E3A67">
      <w:pPr>
        <w:pStyle w:val="Heading3"/>
      </w:pPr>
      <w:bookmarkStart w:id="19" w:name="_Toc182727535"/>
      <w:bookmarkStart w:id="20" w:name="_Toc211151261"/>
      <w:r>
        <w:t>How to Read this Document</w:t>
      </w:r>
      <w:bookmarkEnd w:id="19"/>
      <w:bookmarkEnd w:id="20"/>
    </w:p>
    <w:p w:rsidR="009E3A67" w:rsidRPr="00754136" w:rsidRDefault="005A33D4" w:rsidP="005951D9">
      <w:pPr>
        <w:pStyle w:val="BodyText"/>
      </w:pPr>
      <w:r>
        <w:t xml:space="preserve">This is the </w:t>
      </w:r>
      <w:r w:rsidR="005B1E03">
        <w:t>User Guide</w:t>
      </w:r>
      <w:r>
        <w:t xml:space="preserve"> for </w:t>
      </w:r>
      <w:r w:rsidRPr="005D62B7">
        <w:t xml:space="preserve">the </w:t>
      </w:r>
      <w:r w:rsidR="005D62B7" w:rsidRPr="005D62B7">
        <w:t>Time Profile Editor</w:t>
      </w:r>
      <w:r w:rsidR="00232CA5" w:rsidRPr="005D62B7">
        <w:t xml:space="preserve"> </w:t>
      </w:r>
      <w:r w:rsidRPr="005D62B7">
        <w:t>of</w:t>
      </w:r>
      <w:r>
        <w:t xml:space="preserve"> the Ericsson Performance Test Framework (</w:t>
      </w:r>
      <w:r w:rsidR="005B1E03">
        <w:t>TitanSim</w:t>
      </w:r>
      <w:r>
        <w:t xml:space="preserve">), Core Load Library (CLL). </w:t>
      </w:r>
      <w:r w:rsidR="005B1E03">
        <w:t>TitanSim</w:t>
      </w:r>
      <w:r>
        <w:t xml:space="preserve"> CLL is developed for the TTCN-3</w:t>
      </w:r>
      <w:r w:rsidR="005B1E03">
        <w:t xml:space="preserve"> </w:t>
      </w:r>
      <w:r w:rsidR="005B1E03">
        <w:fldChar w:fldCharType="begin"/>
      </w:r>
      <w:r w:rsidR="005B1E03">
        <w:instrText xml:space="preserve"> REF _Ref45513518 \r \h </w:instrText>
      </w:r>
      <w:r w:rsidR="005B1E03">
        <w:fldChar w:fldCharType="separate"/>
      </w:r>
      <w:r w:rsidR="00865580">
        <w:rPr>
          <w:cs/>
        </w:rPr>
        <w:t>‎</w:t>
      </w:r>
      <w:r w:rsidR="00865580">
        <w:t>[1]</w:t>
      </w:r>
      <w:r w:rsidR="005B1E03">
        <w:fldChar w:fldCharType="end"/>
      </w:r>
      <w:r w:rsidR="00754136">
        <w:t xml:space="preserve"> </w:t>
      </w:r>
      <w:r>
        <w:t xml:space="preserve">Toolset with </w:t>
      </w:r>
      <w:r w:rsidRPr="0074533E">
        <w:t>TITAN</w:t>
      </w:r>
      <w:r w:rsidR="005B1E03">
        <w:t xml:space="preserve"> </w:t>
      </w:r>
      <w:r w:rsidR="005B1E03">
        <w:fldChar w:fldCharType="begin"/>
      </w:r>
      <w:r w:rsidR="005B1E03">
        <w:instrText xml:space="preserve"> REF _Ref182888820 \r \h </w:instrText>
      </w:r>
      <w:r w:rsidR="005B1E03">
        <w:fldChar w:fldCharType="separate"/>
      </w:r>
      <w:r w:rsidR="00865580">
        <w:rPr>
          <w:cs/>
        </w:rPr>
        <w:t>‎</w:t>
      </w:r>
      <w:r w:rsidR="00865580">
        <w:t>[2]</w:t>
      </w:r>
      <w:r w:rsidR="005B1E03">
        <w:fldChar w:fldCharType="end"/>
      </w:r>
      <w:r w:rsidRPr="0074533E">
        <w:t>.</w:t>
      </w:r>
      <w:r>
        <w:t xml:space="preserve"> This document should be read together with the Function Description of </w:t>
      </w:r>
      <w:r w:rsidRPr="005D62B7">
        <w:t xml:space="preserve">the </w:t>
      </w:r>
      <w:r w:rsidR="005D62B7" w:rsidRPr="005D62B7">
        <w:t>Time Profile Editor</w:t>
      </w:r>
      <w:r w:rsidR="00232CA5">
        <w:rPr>
          <w:color w:val="0000FF"/>
        </w:rPr>
        <w:t xml:space="preserve"> </w:t>
      </w:r>
      <w:r>
        <w:t>feature</w:t>
      </w:r>
      <w:r w:rsidR="005B1E03">
        <w:t xml:space="preserve"> </w:t>
      </w:r>
      <w:r w:rsidR="005B1E03">
        <w:fldChar w:fldCharType="begin"/>
      </w:r>
      <w:r w:rsidR="005B1E03">
        <w:instrText xml:space="preserve"> REF _Ref182891563 \r \h </w:instrText>
      </w:r>
      <w:r w:rsidR="005B1E03">
        <w:fldChar w:fldCharType="separate"/>
      </w:r>
      <w:r w:rsidR="00865580">
        <w:rPr>
          <w:cs/>
        </w:rPr>
        <w:t>‎</w:t>
      </w:r>
      <w:r w:rsidR="00865580">
        <w:t>[6]</w:t>
      </w:r>
      <w:r w:rsidR="005B1E03">
        <w:fldChar w:fldCharType="end"/>
      </w:r>
      <w:r>
        <w:t xml:space="preserve">. For more information on the </w:t>
      </w:r>
      <w:r w:rsidR="005B1E03">
        <w:t>TitanSim</w:t>
      </w:r>
      <w:r>
        <w:t xml:space="preserve"> CLL please consult the Product Revision Information</w:t>
      </w:r>
      <w:r w:rsidR="005B1E03">
        <w:t xml:space="preserve"> </w:t>
      </w:r>
      <w:r w:rsidR="005B1E03">
        <w:fldChar w:fldCharType="begin"/>
      </w:r>
      <w:r w:rsidR="005B1E03">
        <w:instrText xml:space="preserve"> REF _Ref182888887 \r \h </w:instrText>
      </w:r>
      <w:r w:rsidR="005B1E03">
        <w:fldChar w:fldCharType="separate"/>
      </w:r>
      <w:r w:rsidR="00865580">
        <w:rPr>
          <w:cs/>
        </w:rPr>
        <w:t>‎</w:t>
      </w:r>
      <w:r w:rsidR="00865580">
        <w:t>[3]</w:t>
      </w:r>
      <w:r w:rsidR="005B1E03">
        <w:fldChar w:fldCharType="end"/>
      </w:r>
      <w:r>
        <w:t xml:space="preserve">, the Users Guide </w:t>
      </w:r>
      <w:r w:rsidR="005B1E03">
        <w:fldChar w:fldCharType="begin"/>
      </w:r>
      <w:r w:rsidR="005B1E03">
        <w:instrText xml:space="preserve"> REF _Ref182889793 \r \h </w:instrText>
      </w:r>
      <w:r w:rsidR="005B1E03">
        <w:fldChar w:fldCharType="separate"/>
      </w:r>
      <w:r w:rsidR="00865580">
        <w:rPr>
          <w:cs/>
        </w:rPr>
        <w:t>‎</w:t>
      </w:r>
      <w:r w:rsidR="00865580">
        <w:t>[4]</w:t>
      </w:r>
      <w:r w:rsidR="005B1E03">
        <w:fldChar w:fldCharType="end"/>
      </w:r>
      <w:r>
        <w:t xml:space="preserve"> and the Function Specification</w:t>
      </w:r>
      <w:r w:rsidR="00F13A0E">
        <w:t xml:space="preserve"> </w:t>
      </w:r>
      <w:r w:rsidR="005B1E03">
        <w:fldChar w:fldCharType="begin"/>
      </w:r>
      <w:r w:rsidR="005B1E03">
        <w:instrText xml:space="preserve"> REF _Ref182891647 \r \h </w:instrText>
      </w:r>
      <w:r w:rsidR="005B1E03">
        <w:fldChar w:fldCharType="separate"/>
      </w:r>
      <w:r w:rsidR="00865580">
        <w:rPr>
          <w:cs/>
        </w:rPr>
        <w:t>‎</w:t>
      </w:r>
      <w:r w:rsidR="00865580">
        <w:t>[5]</w:t>
      </w:r>
      <w:r w:rsidR="005B1E03">
        <w:fldChar w:fldCharType="end"/>
      </w:r>
      <w:r w:rsidR="005B1E03">
        <w:t xml:space="preserve"> </w:t>
      </w:r>
      <w:r>
        <w:t xml:space="preserve">of the </w:t>
      </w:r>
      <w:r w:rsidR="005B1E03">
        <w:t>TitanSim</w:t>
      </w:r>
      <w:r w:rsidR="00754136">
        <w:t>.</w:t>
      </w:r>
    </w:p>
    <w:p w:rsidR="009E3A67" w:rsidRDefault="009E3A67">
      <w:pPr>
        <w:pStyle w:val="Heading3"/>
      </w:pPr>
      <w:bookmarkStart w:id="21" w:name="_Toc182727536"/>
      <w:bookmarkStart w:id="22" w:name="_Toc211151262"/>
      <w:r>
        <w:t>References</w:t>
      </w:r>
      <w:bookmarkEnd w:id="21"/>
      <w:bookmarkEnd w:id="22"/>
    </w:p>
    <w:p w:rsidR="005B1E03" w:rsidRDefault="005B1E03" w:rsidP="005B1E03">
      <w:pPr>
        <w:pStyle w:val="List"/>
      </w:pPr>
      <w:bookmarkStart w:id="23" w:name="_Ref55708574"/>
      <w:bookmarkStart w:id="24" w:name="_Ref45513518"/>
      <w:r>
        <w:t>ETSI ES 201 873-1 v3.2.1 (2007-02)</w:t>
      </w:r>
      <w:r>
        <w:br/>
        <w:t>The Testing and Test Control Notation version 3. Part 1: Core Language</w:t>
      </w:r>
      <w:bookmarkEnd w:id="24"/>
    </w:p>
    <w:p w:rsidR="005B1E03" w:rsidRDefault="005B1E03" w:rsidP="005B1E03">
      <w:pPr>
        <w:pStyle w:val="List"/>
      </w:pPr>
      <w:bookmarkStart w:id="25" w:name="_Ref182888820"/>
      <w:r w:rsidRPr="00833D66">
        <w:rPr>
          <w:rFonts w:ascii="CMR10" w:eastAsia="SimSun" w:hAnsi="CMR10" w:cs="CMR10"/>
          <w:szCs w:val="22"/>
          <w:lang w:eastAsia="zh-CN"/>
        </w:rPr>
        <w:t>1/198 17-CRL 113 200 Uen</w:t>
      </w:r>
      <w:r>
        <w:br/>
        <w:t>User Guide for the TITAN TTCN-3 Test Executor</w:t>
      </w:r>
      <w:bookmarkEnd w:id="25"/>
    </w:p>
    <w:p w:rsidR="005B1E03" w:rsidRDefault="005B1E03" w:rsidP="005B1E03">
      <w:pPr>
        <w:pStyle w:val="List"/>
      </w:pPr>
      <w:bookmarkStart w:id="26" w:name="_Ref182888887"/>
      <w:bookmarkEnd w:id="23"/>
      <w:r w:rsidRPr="0065566C">
        <w:rPr>
          <w:rFonts w:cs="Arial"/>
          <w:szCs w:val="22"/>
        </w:rPr>
        <w:t xml:space="preserve">109 21-CNL 113 512-2 Uen </w:t>
      </w:r>
      <w:r>
        <w:br/>
        <w:t>TitanSim CLL</w:t>
      </w:r>
      <w:r w:rsidRPr="0025637E">
        <w:t xml:space="preserve"> for TTCN-3 toolset with TITAN</w:t>
      </w:r>
      <w:r>
        <w:t>, Product Revision Information</w:t>
      </w:r>
      <w:bookmarkEnd w:id="26"/>
    </w:p>
    <w:p w:rsidR="005B1E03" w:rsidRDefault="005B1E03" w:rsidP="005B1E03">
      <w:pPr>
        <w:pStyle w:val="List"/>
      </w:pPr>
      <w:bookmarkStart w:id="27"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7"/>
    </w:p>
    <w:p w:rsidR="005B1E03" w:rsidRDefault="005B1E03" w:rsidP="005B1E03">
      <w:pPr>
        <w:pStyle w:val="List"/>
      </w:pPr>
      <w:bookmarkStart w:id="28" w:name="_Ref182891647"/>
      <w:r w:rsidRPr="00517745">
        <w:rPr>
          <w:rFonts w:cs="Arial"/>
          <w:szCs w:val="22"/>
        </w:rPr>
        <w:t>198 17-CNL 113 512 Uen</w:t>
      </w:r>
      <w:r>
        <w:br/>
        <w:t xml:space="preserve">TitanSim CLL </w:t>
      </w:r>
      <w:r w:rsidRPr="0025637E">
        <w:t xml:space="preserve"> for TTCN-3 toolset with TITAN</w:t>
      </w:r>
      <w:r>
        <w:t>, User Guide</w:t>
      </w:r>
      <w:bookmarkEnd w:id="28"/>
    </w:p>
    <w:p w:rsidR="005B1E03" w:rsidRDefault="005D62B7" w:rsidP="005B1E03">
      <w:pPr>
        <w:pStyle w:val="List"/>
      </w:pPr>
      <w:bookmarkStart w:id="29" w:name="_Ref182891563"/>
      <w:r w:rsidRPr="005D62B7">
        <w:t>26</w:t>
      </w:r>
      <w:r w:rsidR="005B1E03" w:rsidRPr="005B1E03">
        <w:t>/155 16-CNL 113 512</w:t>
      </w:r>
      <w:r w:rsidR="005B1E03">
        <w:br/>
        <w:t xml:space="preserve">EPTF CLL </w:t>
      </w:r>
      <w:r w:rsidRPr="005D62B7">
        <w:t>Time Profile Editor</w:t>
      </w:r>
      <w:r w:rsidR="005B1E03" w:rsidRPr="005D62B7">
        <w:t>,</w:t>
      </w:r>
      <w:r w:rsidR="005B1E03">
        <w:t xml:space="preserve"> Function Description</w:t>
      </w:r>
      <w:bookmarkEnd w:id="29"/>
    </w:p>
    <w:p w:rsidR="005B1E03" w:rsidRDefault="005B1E03" w:rsidP="00595702">
      <w:pPr>
        <w:pStyle w:val="List"/>
      </w:pPr>
      <w:bookmarkStart w:id="30" w:name="_Ref182890383"/>
      <w:r>
        <w:t xml:space="preserve">TitanSim CLL </w:t>
      </w:r>
      <w:r w:rsidRPr="0025637E">
        <w:t xml:space="preserve"> for TTCN-3 toolset with TITAN</w:t>
      </w:r>
      <w:r>
        <w:t>, Reference Guide</w:t>
      </w:r>
      <w:r>
        <w:br/>
      </w:r>
      <w:hyperlink r:id="rId7" w:history="1">
        <w:r w:rsidR="00595702" w:rsidRPr="00CB28E3">
          <w:rPr>
            <w:rStyle w:val="Hyperlink"/>
          </w:rPr>
          <w:t>http://ttcn.ericsson.se/products/libraries.shtml</w:t>
        </w:r>
      </w:hyperlink>
      <w:bookmarkEnd w:id="30"/>
    </w:p>
    <w:p w:rsidR="00595702" w:rsidRPr="00853694" w:rsidRDefault="00595702" w:rsidP="00595702">
      <w:pPr>
        <w:pStyle w:val="List"/>
      </w:pPr>
      <w:bookmarkStart w:id="31" w:name="_Ref182892691"/>
      <w:r w:rsidRPr="005D62B7">
        <w:rPr>
          <w:rFonts w:ascii="Helvetica" w:eastAsia="SimSun" w:hAnsi="Helvetica" w:cs="Helvetica"/>
          <w:szCs w:val="22"/>
          <w:lang w:val="en-US" w:eastAsia="zh-CN"/>
        </w:rPr>
        <w:t>109 21-CNL 113 472-4 Uen</w:t>
      </w:r>
      <w:r w:rsidRPr="005D62B7">
        <w:rPr>
          <w:rFonts w:eastAsia="SimSun"/>
          <w:lang w:val="en-US" w:eastAsia="zh-CN"/>
        </w:rPr>
        <w:br/>
        <w:t>TCC Useful Functions for TTCN-3 Toolset with TITAN,</w:t>
      </w:r>
      <w:r w:rsidRPr="005D62B7">
        <w:rPr>
          <w:rFonts w:eastAsia="SimSun"/>
          <w:lang w:val="en-US" w:eastAsia="zh-CN"/>
        </w:rPr>
        <w:br/>
        <w:t>Product Revision Information</w:t>
      </w:r>
      <w:bookmarkEnd w:id="31"/>
    </w:p>
    <w:p w:rsidR="00595702" w:rsidRPr="00B652E3" w:rsidRDefault="00A64CBC" w:rsidP="00595702">
      <w:pPr>
        <w:pStyle w:val="List"/>
      </w:pPr>
      <w:bookmarkStart w:id="32" w:name="_Ref194195830"/>
      <w:r w:rsidRPr="00A64CBC">
        <w:rPr>
          <w:rFonts w:cs="Arial"/>
        </w:rPr>
        <w:t>19/155 16-CNL 113 512</w:t>
      </w:r>
      <w:r>
        <w:rPr>
          <w:rFonts w:cs="Arial"/>
        </w:rPr>
        <w:t xml:space="preserve"> Uen</w:t>
      </w:r>
      <w:r>
        <w:rPr>
          <w:rFonts w:cs="Arial"/>
        </w:rPr>
        <w:br/>
      </w:r>
      <w:r w:rsidRPr="00A64CBC">
        <w:rPr>
          <w:rFonts w:cs="Arial"/>
        </w:rPr>
        <w:t>EPTF CLL Execution Control, Function Description</w:t>
      </w:r>
      <w:bookmarkEnd w:id="32"/>
    </w:p>
    <w:p w:rsidR="00B652E3" w:rsidRPr="00BE616D" w:rsidRDefault="00B652E3" w:rsidP="00B652E3">
      <w:pPr>
        <w:pStyle w:val="List"/>
      </w:pPr>
      <w:r w:rsidRPr="00B652E3">
        <w:rPr>
          <w:rFonts w:cs="Arial"/>
        </w:rPr>
        <w:lastRenderedPageBreak/>
        <w:t>109 21-CNL 113 494-4 Uen</w:t>
      </w:r>
      <w:r>
        <w:rPr>
          <w:rFonts w:cs="Arial"/>
        </w:rPr>
        <w:br/>
      </w:r>
      <w:smartTag w:uri="urn:schemas-microsoft-com:office:smarttags" w:element="place">
        <w:smartTag w:uri="urn:schemas-microsoft-com:office:smarttags" w:element="PlaceName">
          <w:r w:rsidRPr="00B652E3">
            <w:rPr>
              <w:rFonts w:cs="Arial"/>
            </w:rPr>
            <w:t>XTDP</w:t>
          </w:r>
        </w:smartTag>
        <w:r w:rsidRPr="00B652E3">
          <w:rPr>
            <w:rFonts w:cs="Arial"/>
          </w:rPr>
          <w:t xml:space="preserve"> </w:t>
        </w:r>
        <w:smartTag w:uri="urn:schemas-microsoft-com:office:smarttags" w:element="PlaceName">
          <w:r w:rsidRPr="00B652E3">
            <w:rPr>
              <w:rFonts w:cs="Arial"/>
            </w:rPr>
            <w:t>Test</w:t>
          </w:r>
        </w:smartTag>
        <w:r w:rsidRPr="00B652E3">
          <w:rPr>
            <w:rFonts w:cs="Arial"/>
          </w:rPr>
          <w:t xml:space="preserve"> </w:t>
        </w:r>
        <w:smartTag w:uri="urn:schemas-microsoft-com:office:smarttags" w:element="PlaceType">
          <w:r w:rsidRPr="00B652E3">
            <w:rPr>
              <w:rFonts w:cs="Arial"/>
            </w:rPr>
            <w:t>Port</w:t>
          </w:r>
        </w:smartTag>
      </w:smartTag>
      <w:r w:rsidRPr="00B652E3">
        <w:rPr>
          <w:rFonts w:cs="Arial"/>
        </w:rPr>
        <w:t xml:space="preserve"> for TTCN-3 Toolset with TITAN, Product</w:t>
      </w:r>
      <w:r>
        <w:rPr>
          <w:rFonts w:cs="Arial"/>
        </w:rPr>
        <w:t xml:space="preserve"> </w:t>
      </w:r>
      <w:r w:rsidRPr="00B652E3">
        <w:rPr>
          <w:rFonts w:cs="Arial"/>
        </w:rPr>
        <w:t>Revision Information</w:t>
      </w:r>
    </w:p>
    <w:p w:rsidR="00BE616D" w:rsidRDefault="00BE616D" w:rsidP="00BE616D">
      <w:pPr>
        <w:pStyle w:val="List"/>
      </w:pPr>
      <w:bookmarkStart w:id="33" w:name="_Ref194197607"/>
      <w:r>
        <w:rPr>
          <w:rFonts w:cs="Arial"/>
        </w:rPr>
        <w:t>198 17-113 494 Uen</w:t>
      </w:r>
      <w:r>
        <w:rPr>
          <w:rFonts w:cs="Arial"/>
        </w:rPr>
        <w:br/>
      </w:r>
      <w:r>
        <w:t>XTDP Test Port for TTCN-3 Toolset with TITAN, User’s Guide</w:t>
      </w:r>
      <w:bookmarkEnd w:id="33"/>
    </w:p>
    <w:p w:rsidR="00853694" w:rsidRPr="00F21056" w:rsidRDefault="00853694" w:rsidP="00853694">
      <w:pPr>
        <w:pStyle w:val="List"/>
        <w:rPr>
          <w:rStyle w:val="BodyTextChar"/>
        </w:rPr>
      </w:pPr>
      <w:bookmarkStart w:id="34" w:name="_Ref194724954"/>
      <w:r w:rsidRPr="00F21056">
        <w:rPr>
          <w:rStyle w:val="BodyTextChar"/>
          <w:rFonts w:eastAsia="SimSun"/>
        </w:rPr>
        <w:t>155 17-CNL 113 437 Uen</w:t>
      </w:r>
      <w:r>
        <w:rPr>
          <w:rFonts w:ascii="ArialMT" w:eastAsia="SimSun" w:hAnsi="ArialMT" w:cs="ArialMT"/>
          <w:sz w:val="20"/>
          <w:lang w:val="en-US" w:eastAsia="zh-CN"/>
        </w:rPr>
        <w:br/>
      </w:r>
      <w:r w:rsidRPr="00F21056">
        <w:rPr>
          <w:rStyle w:val="BodyTextChar"/>
          <w:rFonts w:eastAsia="SimSun"/>
          <w:lang w:val="en-US" w:eastAsia="zh-CN"/>
        </w:rPr>
        <w:t>Runtime GUI for TTCN-3 Toolset, Function Specification</w:t>
      </w:r>
      <w:bookmarkEnd w:id="34"/>
    </w:p>
    <w:p w:rsidR="009E3A67" w:rsidRDefault="009E3A67" w:rsidP="005B1E03">
      <w:pPr>
        <w:pStyle w:val="Heading3"/>
      </w:pPr>
      <w:bookmarkStart w:id="35" w:name="_Toc182727537"/>
      <w:bookmarkStart w:id="36" w:name="_Toc211151263"/>
      <w:r>
        <w:t>Abbreviations</w:t>
      </w:r>
      <w:bookmarkEnd w:id="35"/>
      <w:bookmarkEnd w:id="36"/>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Load Library</w:t>
      </w:r>
    </w:p>
    <w:p w:rsidR="004E71CF"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853694" w:rsidRPr="00F57DB3" w:rsidRDefault="00853694" w:rsidP="005B1E03">
      <w:pPr>
        <w:pStyle w:val="Term-list"/>
        <w:keepNext/>
        <w:ind w:left="3870" w:hanging="1318"/>
        <w:rPr>
          <w:rFonts w:eastAsia="SimSun"/>
          <w:lang w:eastAsia="zh-CN"/>
        </w:rPr>
      </w:pPr>
      <w:r>
        <w:rPr>
          <w:rFonts w:eastAsia="SimSun"/>
          <w:lang w:eastAsia="zh-CN"/>
        </w:rPr>
        <w:t>GUI</w:t>
      </w:r>
      <w:r>
        <w:rPr>
          <w:rFonts w:eastAsia="SimSun"/>
          <w:lang w:eastAsia="zh-CN"/>
        </w:rPr>
        <w:tab/>
        <w:t>Graphical User Interface</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t>Ericsson Load Test Framework, formerly TITAN Load Test Framework</w:t>
      </w:r>
    </w:p>
    <w:p w:rsidR="004E71CF" w:rsidRDefault="004E71CF" w:rsidP="00B425E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425E5">
        <w:rPr>
          <w:rFonts w:cs="Arial"/>
        </w:rPr>
        <w:fldChar w:fldCharType="begin"/>
      </w:r>
      <w:r w:rsidR="00B425E5">
        <w:rPr>
          <w:rFonts w:cs="Arial"/>
        </w:rPr>
        <w:instrText xml:space="preserve"> REF _Ref45513518 \r \h </w:instrText>
      </w:r>
      <w:r w:rsidR="003073FA" w:rsidRPr="00B425E5">
        <w:rPr>
          <w:rFonts w:cs="Arial"/>
        </w:rPr>
      </w:r>
      <w:r w:rsidR="00B425E5">
        <w:rPr>
          <w:rFonts w:cs="Arial"/>
        </w:rPr>
        <w:fldChar w:fldCharType="separate"/>
      </w:r>
      <w:r w:rsidR="00865580">
        <w:rPr>
          <w:rFonts w:cs="Arial"/>
          <w:cs/>
        </w:rPr>
        <w:t>‎</w:t>
      </w:r>
      <w:r w:rsidR="00865580">
        <w:rPr>
          <w:rFonts w:cs="Arial"/>
        </w:rPr>
        <w:t>[1]</w:t>
      </w:r>
      <w:r w:rsidR="00B425E5">
        <w:rPr>
          <w:rFonts w:cs="Arial"/>
        </w:rPr>
        <w:fldChar w:fldCharType="end"/>
      </w:r>
    </w:p>
    <w:p w:rsidR="00032C27" w:rsidRDefault="005D62B7" w:rsidP="004E71CF">
      <w:pPr>
        <w:pStyle w:val="BodyText"/>
        <w:tabs>
          <w:tab w:val="clear" w:pos="2552"/>
          <w:tab w:val="clear" w:pos="3856"/>
          <w:tab w:val="left" w:pos="3870"/>
        </w:tabs>
        <w:ind w:left="3870" w:hanging="1318"/>
        <w:rPr>
          <w:rFonts w:cs="Arial"/>
        </w:rPr>
      </w:pPr>
      <w:r>
        <w:rPr>
          <w:rFonts w:cs="Arial"/>
        </w:rPr>
        <w:t>TPE</w:t>
      </w:r>
      <w:r>
        <w:rPr>
          <w:rFonts w:cs="Arial"/>
        </w:rPr>
        <w:tab/>
        <w:t>Time Profile Editor (this product)</w:t>
      </w:r>
    </w:p>
    <w:p w:rsidR="009E3A67" w:rsidRDefault="009E3A67">
      <w:pPr>
        <w:pStyle w:val="Heading3"/>
      </w:pPr>
      <w:bookmarkStart w:id="37" w:name="_Toc182727538"/>
      <w:bookmarkStart w:id="38" w:name="_Toc211151264"/>
      <w:r>
        <w:t>Terminology</w:t>
      </w:r>
      <w:bookmarkEnd w:id="37"/>
      <w:bookmarkEnd w:id="38"/>
    </w:p>
    <w:p w:rsidR="00DB54EB" w:rsidRDefault="00DB54EB" w:rsidP="006D30BE">
      <w:pPr>
        <w:pStyle w:val="Term-list"/>
        <w:jc w:val="both"/>
        <w:rPr>
          <w:rFonts w:eastAsia="SimSun"/>
          <w:lang w:eastAsia="zh-CN"/>
        </w:rPr>
      </w:pPr>
      <w:bookmarkStart w:id="39" w:name="_Toc46547758"/>
      <w:r>
        <w:rPr>
          <w:rFonts w:eastAsia="SimSun"/>
          <w:i/>
          <w:iCs/>
          <w:lang w:eastAsia="zh-CN"/>
        </w:rPr>
        <w:t>TitanSim Core (</w:t>
      </w:r>
      <w:r w:rsidRPr="002B0356">
        <w:rPr>
          <w:rFonts w:eastAsia="SimSun"/>
          <w:i/>
          <w:iCs/>
          <w:lang w:eastAsia="zh-CN"/>
        </w:rPr>
        <w:t>Load) Library(CLL)</w:t>
      </w:r>
      <w:r w:rsidRPr="002B0356">
        <w:rPr>
          <w:rFonts w:eastAsia="SimSun"/>
          <w:i/>
          <w:iCs/>
          <w:lang w:eastAsia="zh-CN"/>
        </w:rPr>
        <w:tab/>
      </w:r>
      <w:r w:rsidRPr="002B0356">
        <w:rPr>
          <w:rFonts w:eastAsia="SimSun"/>
          <w:lang w:eastAsia="zh-CN"/>
        </w:rPr>
        <w:t xml:space="preserve">is </w:t>
      </w:r>
      <w:r w:rsidR="006D30BE">
        <w:rPr>
          <w:rFonts w:eastAsia="SimSun"/>
          <w:lang w:eastAsia="zh-CN"/>
        </w:rPr>
        <w:t>the</w:t>
      </w:r>
      <w:r w:rsidR="006D30BE" w:rsidRPr="002B0356">
        <w:rPr>
          <w:rFonts w:eastAsia="SimSun"/>
          <w:lang w:eastAsia="zh-CN"/>
        </w:rPr>
        <w:t xml:space="preserve"> </w:t>
      </w:r>
      <w:r w:rsidRPr="002B0356">
        <w:rPr>
          <w:rFonts w:eastAsia="SimSun"/>
          <w:lang w:eastAsia="zh-CN"/>
        </w:rPr>
        <w:t xml:space="preserve">part of the </w:t>
      </w:r>
      <w:r>
        <w:rPr>
          <w:rFonts w:eastAsia="SimSun"/>
          <w:lang w:eastAsia="zh-CN"/>
        </w:rPr>
        <w:t>TitanSim</w:t>
      </w:r>
      <w:r w:rsidRPr="002B0356">
        <w:rPr>
          <w:rFonts w:eastAsia="SimSun"/>
          <w:lang w:eastAsia="zh-CN"/>
        </w:rPr>
        <w:t xml:space="preserve"> software that is totally project independent. (I.e., which is not protocol-, or application-dependent). </w:t>
      </w:r>
      <w:r>
        <w:rPr>
          <w:rFonts w:eastAsia="SimSun"/>
          <w:lang w:eastAsia="zh-CN"/>
        </w:rPr>
        <w:t>TitanSim CLL</w:t>
      </w:r>
      <w:r w:rsidRPr="002B0356">
        <w:rPr>
          <w:rFonts w:eastAsia="SimSun"/>
          <w:lang w:eastAsia="zh-CN"/>
        </w:rPr>
        <w:t xml:space="preserve"> is to be supplied and supported by the TCC organization. Any </w:t>
      </w:r>
      <w:r>
        <w:rPr>
          <w:rFonts w:eastAsia="SimSun"/>
          <w:lang w:eastAsia="zh-CN"/>
        </w:rPr>
        <w:t>TitanSim CLL</w:t>
      </w:r>
      <w:r w:rsidRPr="002B0356">
        <w:rPr>
          <w:rFonts w:eastAsia="SimSun"/>
          <w:lang w:eastAsia="zh-CN"/>
        </w:rPr>
        <w:t xml:space="preserve"> development is to be funded centrally by Ericsson</w:t>
      </w:r>
      <w:r w:rsidR="00563F09">
        <w:rPr>
          <w:rFonts w:eastAsia="SimSun"/>
          <w:lang w:eastAsia="zh-CN"/>
        </w:rPr>
        <w:t>.</w:t>
      </w:r>
    </w:p>
    <w:p w:rsidR="00DB54EB" w:rsidRDefault="00DB54EB" w:rsidP="00DB54EB">
      <w:pPr>
        <w:pStyle w:val="Term-list"/>
        <w:jc w:val="both"/>
        <w:rPr>
          <w:rFonts w:eastAsia="SimSun"/>
          <w:lang w:eastAsia="zh-CN"/>
        </w:rPr>
      </w:pPr>
      <w:r>
        <w:rPr>
          <w:rFonts w:eastAsia="SimSun"/>
          <w:i/>
          <w:iCs/>
          <w:lang w:eastAsia="zh-CN"/>
        </w:rPr>
        <w:t>Target value</w:t>
      </w:r>
      <w:r w:rsidRPr="002B0356">
        <w:rPr>
          <w:rFonts w:eastAsia="SimSun"/>
          <w:i/>
          <w:iCs/>
          <w:lang w:eastAsia="zh-CN"/>
        </w:rPr>
        <w:tab/>
      </w:r>
      <w:r w:rsidRPr="002B0356">
        <w:rPr>
          <w:rFonts w:eastAsia="SimSun"/>
          <w:lang w:eastAsia="zh-CN"/>
        </w:rPr>
        <w:t xml:space="preserve">is </w:t>
      </w:r>
      <w:r>
        <w:rPr>
          <w:rFonts w:eastAsia="SimSun"/>
          <w:lang w:eastAsia="zh-CN"/>
        </w:rPr>
        <w:t xml:space="preserve">a value which determines a traffic case parameter at a given time, i.e. a CPS (call/second) to </w:t>
      </w:r>
      <w:r w:rsidR="00563F09">
        <w:rPr>
          <w:rFonts w:eastAsia="SimSun"/>
          <w:lang w:eastAsia="zh-CN"/>
        </w:rPr>
        <w:t xml:space="preserve">be </w:t>
      </w:r>
      <w:r>
        <w:rPr>
          <w:rFonts w:eastAsia="SimSun"/>
          <w:lang w:eastAsia="zh-CN"/>
        </w:rPr>
        <w:t>generate</w:t>
      </w:r>
      <w:r w:rsidR="00563F09">
        <w:rPr>
          <w:rFonts w:eastAsia="SimSun"/>
          <w:lang w:eastAsia="zh-CN"/>
        </w:rPr>
        <w:t>d</w:t>
      </w:r>
      <w:r>
        <w:rPr>
          <w:rFonts w:eastAsia="SimSun"/>
          <w:lang w:eastAsia="zh-CN"/>
        </w:rPr>
        <w:t>.</w:t>
      </w:r>
    </w:p>
    <w:p w:rsidR="00DB54EB" w:rsidRPr="002B0356" w:rsidRDefault="00DB54EB" w:rsidP="00DB54EB">
      <w:pPr>
        <w:pStyle w:val="Term-list"/>
        <w:jc w:val="both"/>
        <w:rPr>
          <w:rFonts w:eastAsia="SimSun"/>
          <w:lang w:eastAsia="zh-CN"/>
        </w:rPr>
      </w:pPr>
      <w:r>
        <w:rPr>
          <w:rFonts w:eastAsia="SimSun"/>
          <w:i/>
          <w:iCs/>
          <w:lang w:eastAsia="zh-CN"/>
        </w:rPr>
        <w:t>Start time (in a time sequence)</w:t>
      </w:r>
      <w:r w:rsidRPr="002B0356">
        <w:rPr>
          <w:rFonts w:eastAsia="SimSun"/>
          <w:i/>
          <w:iCs/>
          <w:lang w:eastAsia="zh-CN"/>
        </w:rPr>
        <w:tab/>
      </w:r>
      <w:r w:rsidRPr="002B0356">
        <w:rPr>
          <w:rFonts w:eastAsia="SimSun"/>
          <w:lang w:eastAsia="zh-CN"/>
        </w:rPr>
        <w:t xml:space="preserve">is </w:t>
      </w:r>
      <w:r>
        <w:rPr>
          <w:rFonts w:eastAsia="SimSun"/>
          <w:lang w:eastAsia="zh-CN"/>
        </w:rPr>
        <w:t xml:space="preserve">an exact time specifying when to change a traffic case parameter to a </w:t>
      </w:r>
      <w:r w:rsidRPr="00995681">
        <w:rPr>
          <w:rFonts w:eastAsia="SimSun"/>
          <w:i/>
          <w:lang w:eastAsia="zh-CN"/>
        </w:rPr>
        <w:t>target value</w:t>
      </w:r>
      <w:r>
        <w:rPr>
          <w:rFonts w:eastAsia="SimSun"/>
          <w:lang w:eastAsia="zh-CN"/>
        </w:rPr>
        <w:t>.</w:t>
      </w:r>
    </w:p>
    <w:p w:rsidR="00DB54EB" w:rsidRPr="00995681" w:rsidRDefault="00DB54EB" w:rsidP="00563F09">
      <w:pPr>
        <w:pStyle w:val="Term-list"/>
        <w:jc w:val="both"/>
        <w:rPr>
          <w:rFonts w:eastAsia="SimSun"/>
          <w:lang w:eastAsia="zh-CN"/>
        </w:rPr>
      </w:pPr>
      <w:r>
        <w:rPr>
          <w:rFonts w:eastAsia="SimSun"/>
          <w:i/>
          <w:iCs/>
          <w:lang w:eastAsia="zh-CN"/>
        </w:rPr>
        <w:t>Time sequence</w:t>
      </w:r>
      <w:r w:rsidRPr="002B0356">
        <w:rPr>
          <w:rFonts w:eastAsia="SimSun"/>
          <w:i/>
          <w:iCs/>
          <w:lang w:eastAsia="zh-CN"/>
        </w:rPr>
        <w:tab/>
      </w:r>
      <w:r w:rsidRPr="002B0356">
        <w:rPr>
          <w:rFonts w:eastAsia="SimSun"/>
          <w:lang w:eastAsia="zh-CN"/>
        </w:rPr>
        <w:t xml:space="preserve">is </w:t>
      </w:r>
      <w:r>
        <w:rPr>
          <w:rFonts w:eastAsia="SimSun"/>
          <w:lang w:eastAsia="zh-CN"/>
        </w:rPr>
        <w:t xml:space="preserve">a list of </w:t>
      </w:r>
      <w:r w:rsidRPr="00995681">
        <w:rPr>
          <w:rFonts w:eastAsia="SimSun"/>
          <w:i/>
          <w:lang w:eastAsia="zh-CN"/>
        </w:rPr>
        <w:t>start time</w:t>
      </w:r>
      <w:r w:rsidR="00563F09">
        <w:rPr>
          <w:rFonts w:eastAsia="SimSun"/>
          <w:i/>
          <w:lang w:eastAsia="zh-CN"/>
        </w:rPr>
        <w:t>s</w:t>
      </w:r>
      <w:r>
        <w:rPr>
          <w:rFonts w:eastAsia="SimSun"/>
          <w:lang w:eastAsia="zh-CN"/>
        </w:rPr>
        <w:t xml:space="preserve"> and </w:t>
      </w:r>
      <w:r w:rsidRPr="00995681">
        <w:rPr>
          <w:rFonts w:eastAsia="SimSun"/>
          <w:i/>
          <w:lang w:eastAsia="zh-CN"/>
        </w:rPr>
        <w:t>target value</w:t>
      </w:r>
      <w:r w:rsidR="00563F09">
        <w:rPr>
          <w:rFonts w:eastAsia="SimSun"/>
          <w:i/>
          <w:lang w:eastAsia="zh-CN"/>
        </w:rPr>
        <w:t>s</w:t>
      </w:r>
      <w:r>
        <w:rPr>
          <w:rFonts w:eastAsia="SimSun"/>
          <w:lang w:eastAsia="zh-CN"/>
        </w:rPr>
        <w:t xml:space="preserve">. </w:t>
      </w:r>
      <w:r w:rsidR="00563F09">
        <w:rPr>
          <w:rFonts w:eastAsia="SimSun"/>
          <w:lang w:eastAsia="zh-CN"/>
        </w:rPr>
        <w:t xml:space="preserve">Each </w:t>
      </w:r>
      <w:r w:rsidRPr="00A50B7F">
        <w:rPr>
          <w:rFonts w:eastAsia="SimSun"/>
          <w:lang w:eastAsia="zh-CN"/>
        </w:rPr>
        <w:t>time sequence</w:t>
      </w:r>
      <w:r>
        <w:rPr>
          <w:rFonts w:eastAsia="SimSun"/>
          <w:lang w:eastAsia="zh-CN"/>
        </w:rPr>
        <w:t xml:space="preserve"> has a unique name, </w:t>
      </w:r>
      <w:r w:rsidR="00563F09">
        <w:rPr>
          <w:rFonts w:eastAsia="SimSun"/>
          <w:lang w:eastAsia="zh-CN"/>
        </w:rPr>
        <w:t>e</w:t>
      </w:r>
      <w:r>
        <w:rPr>
          <w:rFonts w:eastAsia="SimSun"/>
          <w:lang w:eastAsia="zh-CN"/>
        </w:rPr>
        <w:t>.</w:t>
      </w:r>
      <w:r w:rsidR="00563F09">
        <w:rPr>
          <w:rFonts w:eastAsia="SimSun"/>
          <w:lang w:eastAsia="zh-CN"/>
        </w:rPr>
        <w:t>g</w:t>
      </w:r>
      <w:r>
        <w:rPr>
          <w:rFonts w:eastAsia="SimSun"/>
          <w:lang w:eastAsia="zh-CN"/>
        </w:rPr>
        <w:t>. ‘Monday’.</w:t>
      </w:r>
    </w:p>
    <w:p w:rsidR="00DB54EB" w:rsidRPr="002B0356" w:rsidRDefault="00DB54EB" w:rsidP="00DB54EB">
      <w:pPr>
        <w:pStyle w:val="Term-list"/>
        <w:jc w:val="both"/>
        <w:rPr>
          <w:rFonts w:eastAsia="SimSun"/>
          <w:lang w:eastAsia="zh-CN"/>
        </w:rPr>
      </w:pPr>
      <w:r>
        <w:rPr>
          <w:rFonts w:eastAsia="SimSun"/>
          <w:i/>
          <w:iCs/>
          <w:lang w:eastAsia="zh-CN"/>
        </w:rPr>
        <w:t>Number of repetition</w:t>
      </w:r>
      <w:r w:rsidRPr="002B0356">
        <w:rPr>
          <w:rFonts w:eastAsia="SimSun"/>
          <w:i/>
          <w:iCs/>
          <w:lang w:eastAsia="zh-CN"/>
        </w:rPr>
        <w:tab/>
      </w:r>
      <w:r>
        <w:rPr>
          <w:rFonts w:eastAsia="SimSun"/>
          <w:lang w:eastAsia="zh-CN"/>
        </w:rPr>
        <w:t xml:space="preserve">specifies how many times the </w:t>
      </w:r>
      <w:r w:rsidRPr="00995681">
        <w:rPr>
          <w:rFonts w:eastAsia="SimSun"/>
          <w:i/>
          <w:lang w:eastAsia="zh-CN"/>
        </w:rPr>
        <w:t xml:space="preserve">time </w:t>
      </w:r>
      <w:r>
        <w:rPr>
          <w:rFonts w:eastAsia="SimSun"/>
          <w:i/>
          <w:iCs/>
          <w:lang w:eastAsia="zh-CN"/>
        </w:rPr>
        <w:t>sequence</w:t>
      </w:r>
      <w:r>
        <w:rPr>
          <w:rFonts w:eastAsia="SimSun"/>
          <w:lang w:eastAsia="zh-CN"/>
        </w:rPr>
        <w:t xml:space="preserve"> is repeated in a </w:t>
      </w:r>
      <w:r w:rsidRPr="00995681">
        <w:rPr>
          <w:rFonts w:eastAsia="SimSun"/>
          <w:i/>
          <w:lang w:eastAsia="zh-CN"/>
        </w:rPr>
        <w:t>time profile</w:t>
      </w:r>
      <w:r>
        <w:rPr>
          <w:rFonts w:eastAsia="SimSun"/>
          <w:lang w:eastAsia="zh-CN"/>
        </w:rPr>
        <w:t>.</w:t>
      </w:r>
    </w:p>
    <w:p w:rsidR="00DB54EB" w:rsidRPr="00A50B7F" w:rsidRDefault="00DB54EB" w:rsidP="00563F09">
      <w:pPr>
        <w:pStyle w:val="Term-list"/>
        <w:jc w:val="both"/>
        <w:rPr>
          <w:rFonts w:eastAsia="SimSun"/>
          <w:lang w:eastAsia="zh-CN"/>
        </w:rPr>
      </w:pPr>
      <w:r>
        <w:rPr>
          <w:rFonts w:eastAsia="SimSun"/>
          <w:i/>
          <w:iCs/>
          <w:lang w:eastAsia="zh-CN"/>
        </w:rPr>
        <w:t>Period of repetition</w:t>
      </w:r>
      <w:r w:rsidRPr="002B0356">
        <w:rPr>
          <w:rFonts w:eastAsia="SimSun"/>
          <w:i/>
          <w:iCs/>
          <w:lang w:eastAsia="zh-CN"/>
        </w:rPr>
        <w:tab/>
      </w:r>
      <w:r>
        <w:rPr>
          <w:rFonts w:eastAsia="SimSun"/>
          <w:lang w:eastAsia="zh-CN"/>
        </w:rPr>
        <w:t xml:space="preserve">specifies time </w:t>
      </w:r>
      <w:r w:rsidR="00563F09">
        <w:rPr>
          <w:rFonts w:eastAsia="SimSun"/>
          <w:lang w:eastAsia="zh-CN"/>
        </w:rPr>
        <w:t>t</w:t>
      </w:r>
      <w:r w:rsidR="00563F09">
        <w:t>he length of time periods between repetetitions</w:t>
      </w:r>
      <w:r w:rsidR="00563F09">
        <w:rPr>
          <w:rFonts w:eastAsia="SimSun"/>
          <w:lang w:eastAsia="zh-CN"/>
        </w:rPr>
        <w:t xml:space="preserve"> </w:t>
      </w:r>
      <w:r>
        <w:rPr>
          <w:rFonts w:eastAsia="SimSun"/>
          <w:lang w:eastAsia="zh-CN"/>
        </w:rPr>
        <w:t xml:space="preserve">of a </w:t>
      </w:r>
      <w:r w:rsidRPr="00995681">
        <w:rPr>
          <w:rFonts w:eastAsia="SimSun"/>
          <w:i/>
          <w:lang w:eastAsia="zh-CN"/>
        </w:rPr>
        <w:t xml:space="preserve">time </w:t>
      </w:r>
      <w:r>
        <w:rPr>
          <w:rFonts w:eastAsia="SimSun"/>
          <w:i/>
          <w:iCs/>
          <w:lang w:eastAsia="zh-CN"/>
        </w:rPr>
        <w:t>sequence</w:t>
      </w:r>
      <w:r>
        <w:rPr>
          <w:rFonts w:eastAsia="SimSun"/>
          <w:lang w:eastAsia="zh-CN"/>
        </w:rPr>
        <w:t xml:space="preserve"> in a </w:t>
      </w:r>
      <w:r w:rsidRPr="00A50B7F">
        <w:rPr>
          <w:rFonts w:eastAsia="SimSun"/>
          <w:i/>
          <w:lang w:eastAsia="zh-CN"/>
        </w:rPr>
        <w:t>time profile</w:t>
      </w:r>
      <w:r>
        <w:rPr>
          <w:rFonts w:eastAsia="SimSun"/>
          <w:lang w:eastAsia="zh-CN"/>
        </w:rPr>
        <w:t xml:space="preserve">. It </w:t>
      </w:r>
      <w:r w:rsidR="00563F09">
        <w:rPr>
          <w:rFonts w:eastAsia="SimSun"/>
          <w:lang w:eastAsia="zh-CN"/>
        </w:rPr>
        <w:t xml:space="preserve">is </w:t>
      </w:r>
      <w:r w:rsidR="00563F09">
        <w:rPr>
          <w:rFonts w:eastAsia="SimSun"/>
          <w:lang w:eastAsia="zh-CN"/>
        </w:rPr>
        <w:lastRenderedPageBreak/>
        <w:t xml:space="preserve">only relevant </w:t>
      </w:r>
      <w:r>
        <w:rPr>
          <w:rFonts w:eastAsia="SimSun"/>
          <w:lang w:eastAsia="zh-CN"/>
        </w:rPr>
        <w:t>if the n</w:t>
      </w:r>
      <w:r>
        <w:rPr>
          <w:rFonts w:eastAsia="SimSun"/>
          <w:i/>
          <w:iCs/>
          <w:lang w:eastAsia="zh-CN"/>
        </w:rPr>
        <w:t>umber of repetition</w:t>
      </w:r>
      <w:r>
        <w:rPr>
          <w:rFonts w:eastAsia="SimSun"/>
          <w:iCs/>
          <w:lang w:eastAsia="zh-CN"/>
        </w:rPr>
        <w:t xml:space="preserve"> is higher than 0.</w:t>
      </w:r>
    </w:p>
    <w:p w:rsidR="00DB54EB" w:rsidRPr="002B0356" w:rsidRDefault="00DB54EB" w:rsidP="00DB54EB">
      <w:pPr>
        <w:pStyle w:val="Term-list"/>
        <w:jc w:val="both"/>
        <w:rPr>
          <w:rFonts w:eastAsia="SimSun"/>
          <w:lang w:eastAsia="zh-CN"/>
        </w:rPr>
      </w:pPr>
      <w:r>
        <w:rPr>
          <w:rFonts w:eastAsia="SimSun"/>
          <w:i/>
          <w:iCs/>
          <w:lang w:eastAsia="zh-CN"/>
        </w:rPr>
        <w:t>Start time (in a time profile)</w:t>
      </w:r>
      <w:r w:rsidRPr="002B0356">
        <w:rPr>
          <w:rFonts w:eastAsia="SimSun"/>
          <w:i/>
          <w:iCs/>
          <w:lang w:eastAsia="zh-CN"/>
        </w:rPr>
        <w:tab/>
      </w:r>
      <w:r w:rsidRPr="002B0356">
        <w:rPr>
          <w:rFonts w:eastAsia="SimSun"/>
          <w:lang w:eastAsia="zh-CN"/>
        </w:rPr>
        <w:t xml:space="preserve">is </w:t>
      </w:r>
      <w:r>
        <w:rPr>
          <w:rFonts w:eastAsia="SimSun"/>
          <w:lang w:eastAsia="zh-CN"/>
        </w:rPr>
        <w:t xml:space="preserve">an exact time specifying when to start a </w:t>
      </w:r>
      <w:r w:rsidRPr="00A50B7F">
        <w:rPr>
          <w:rFonts w:eastAsia="SimSun"/>
          <w:i/>
          <w:lang w:eastAsia="zh-CN"/>
        </w:rPr>
        <w:t>time sequence</w:t>
      </w:r>
      <w:r>
        <w:rPr>
          <w:rFonts w:eastAsia="SimSun"/>
          <w:lang w:eastAsia="zh-CN"/>
        </w:rPr>
        <w:t xml:space="preserve"> in a </w:t>
      </w:r>
      <w:r w:rsidRPr="00A50B7F">
        <w:rPr>
          <w:rFonts w:eastAsia="SimSun"/>
          <w:i/>
          <w:lang w:eastAsia="zh-CN"/>
        </w:rPr>
        <w:t>time profile</w:t>
      </w:r>
      <w:r>
        <w:rPr>
          <w:rFonts w:eastAsia="SimSun"/>
          <w:lang w:eastAsia="zh-CN"/>
        </w:rPr>
        <w:t xml:space="preserve"> for the first time.</w:t>
      </w:r>
    </w:p>
    <w:p w:rsidR="00DB54EB" w:rsidRPr="00A50B7F" w:rsidRDefault="00DB54EB" w:rsidP="0097291F">
      <w:pPr>
        <w:pStyle w:val="Term-list"/>
        <w:jc w:val="both"/>
        <w:rPr>
          <w:rFonts w:eastAsia="SimSun"/>
          <w:lang w:eastAsia="zh-CN"/>
        </w:rPr>
      </w:pPr>
      <w:r>
        <w:rPr>
          <w:rFonts w:eastAsia="SimSun"/>
          <w:i/>
          <w:iCs/>
          <w:lang w:eastAsia="zh-CN"/>
        </w:rPr>
        <w:t>Time profile</w:t>
      </w:r>
      <w:r w:rsidRPr="002B0356">
        <w:rPr>
          <w:rFonts w:eastAsia="SimSun"/>
          <w:i/>
          <w:iCs/>
          <w:lang w:eastAsia="zh-CN"/>
        </w:rPr>
        <w:tab/>
      </w:r>
      <w:r w:rsidRPr="002B0356">
        <w:rPr>
          <w:rFonts w:eastAsia="SimSun"/>
          <w:lang w:eastAsia="zh-CN"/>
        </w:rPr>
        <w:t xml:space="preserve">is </w:t>
      </w:r>
      <w:r>
        <w:rPr>
          <w:rFonts w:eastAsia="SimSun"/>
          <w:lang w:eastAsia="zh-CN"/>
        </w:rPr>
        <w:t>a list of t</w:t>
      </w:r>
      <w:r>
        <w:rPr>
          <w:rFonts w:eastAsia="SimSun"/>
          <w:i/>
          <w:iCs/>
          <w:lang w:eastAsia="zh-CN"/>
        </w:rPr>
        <w:t>ime sequence</w:t>
      </w:r>
      <w:r>
        <w:rPr>
          <w:rFonts w:eastAsia="SimSun"/>
          <w:lang w:eastAsia="zh-CN"/>
        </w:rPr>
        <w:t>, s</w:t>
      </w:r>
      <w:r>
        <w:rPr>
          <w:rFonts w:eastAsia="SimSun"/>
          <w:i/>
          <w:iCs/>
          <w:lang w:eastAsia="zh-CN"/>
        </w:rPr>
        <w:t>tart time, period of repetition and number of repetition</w:t>
      </w:r>
      <w:r>
        <w:rPr>
          <w:rFonts w:eastAsia="SimSun"/>
          <w:iCs/>
          <w:lang w:eastAsia="zh-CN"/>
        </w:rPr>
        <w:t xml:space="preserve">. The time profile has a name, </w:t>
      </w:r>
      <w:r w:rsidR="0097291F">
        <w:rPr>
          <w:rFonts w:eastAsia="SimSun"/>
          <w:iCs/>
          <w:lang w:eastAsia="zh-CN"/>
        </w:rPr>
        <w:t>e</w:t>
      </w:r>
      <w:r>
        <w:rPr>
          <w:rFonts w:eastAsia="SimSun"/>
          <w:iCs/>
          <w:lang w:eastAsia="zh-CN"/>
        </w:rPr>
        <w:t>.</w:t>
      </w:r>
      <w:r w:rsidR="0097291F">
        <w:rPr>
          <w:rFonts w:eastAsia="SimSun"/>
          <w:iCs/>
          <w:lang w:eastAsia="zh-CN"/>
        </w:rPr>
        <w:t>g</w:t>
      </w:r>
      <w:r>
        <w:rPr>
          <w:rFonts w:eastAsia="SimSun"/>
          <w:iCs/>
          <w:lang w:eastAsia="zh-CN"/>
        </w:rPr>
        <w:t>. ‘Weekly profile’.</w:t>
      </w:r>
    </w:p>
    <w:p w:rsidR="009E3A67" w:rsidRDefault="009E3A67">
      <w:pPr>
        <w:pStyle w:val="Heading2"/>
      </w:pPr>
      <w:bookmarkStart w:id="40" w:name="_Toc182727539"/>
      <w:bookmarkStart w:id="41" w:name="_Toc211151265"/>
      <w:r>
        <w:t>System Requirements</w:t>
      </w:r>
      <w:bookmarkEnd w:id="39"/>
      <w:bookmarkEnd w:id="40"/>
      <w:bookmarkEnd w:id="41"/>
    </w:p>
    <w:p w:rsidR="009E3A67" w:rsidRPr="00A64CBC" w:rsidRDefault="00755F7E" w:rsidP="00152D37">
      <w:pPr>
        <w:pStyle w:val="BodyText"/>
      </w:pPr>
      <w:r w:rsidRPr="00A64CBC">
        <w:t xml:space="preserve">In order to use the </w:t>
      </w:r>
      <w:r w:rsidR="005D62B7" w:rsidRPr="00A64CBC">
        <w:t>Time Profile Editor</w:t>
      </w:r>
      <w:r w:rsidRPr="00A64CBC">
        <w:t xml:space="preserve"> </w:t>
      </w:r>
      <w:r w:rsidR="00F85875" w:rsidRPr="00A64CBC">
        <w:t>feature</w:t>
      </w:r>
      <w:r w:rsidRPr="00A64CBC">
        <w:t xml:space="preserve"> the</w:t>
      </w:r>
      <w:r w:rsidR="009E3A67" w:rsidRPr="00A64CBC">
        <w:t xml:space="preserve"> system requirements </w:t>
      </w:r>
      <w:r w:rsidR="00152D37" w:rsidRPr="00A64CBC">
        <w:t xml:space="preserve">listed in TitanSim CLL User Guide </w:t>
      </w:r>
      <w:r w:rsidR="00152D37" w:rsidRPr="00A64CBC">
        <w:fldChar w:fldCharType="begin"/>
      </w:r>
      <w:r w:rsidR="00152D37" w:rsidRPr="00A64CBC">
        <w:instrText xml:space="preserve"> REF _Ref182891647 \r \h </w:instrText>
      </w:r>
      <w:r w:rsidR="00A64CBC">
        <w:instrText xml:space="preserve"> \* MERGEFORMAT </w:instrText>
      </w:r>
      <w:r w:rsidR="00152D37" w:rsidRPr="00A64CBC">
        <w:fldChar w:fldCharType="separate"/>
      </w:r>
      <w:r w:rsidR="00865580">
        <w:rPr>
          <w:cs/>
        </w:rPr>
        <w:t>‎</w:t>
      </w:r>
      <w:r w:rsidR="00865580">
        <w:t>[5]</w:t>
      </w:r>
      <w:r w:rsidR="00152D37" w:rsidRPr="00A64CBC">
        <w:fldChar w:fldCharType="end"/>
      </w:r>
      <w:r w:rsidR="00152D37" w:rsidRPr="00A64CBC">
        <w:t xml:space="preserve"> should be fulfilled.</w:t>
      </w:r>
    </w:p>
    <w:p w:rsidR="00595702" w:rsidRPr="00A64CBC" w:rsidRDefault="00595702" w:rsidP="00152D37">
      <w:pPr>
        <w:pStyle w:val="BodyText"/>
        <w:rPr>
          <w:b/>
        </w:rPr>
      </w:pPr>
      <w:r w:rsidRPr="00A64CBC">
        <w:t xml:space="preserve">Additionally, this feature also uses the functionalities of TCC Useful Function product </w:t>
      </w:r>
      <w:r w:rsidRPr="00A64CBC">
        <w:fldChar w:fldCharType="begin"/>
      </w:r>
      <w:r w:rsidRPr="00A64CBC">
        <w:instrText xml:space="preserve"> REF _Ref182892691 \r \h </w:instrText>
      </w:r>
      <w:r w:rsidRPr="00A64CBC">
        <w:instrText xml:space="preserve"> \* MERGEFORMAT </w:instrText>
      </w:r>
      <w:r w:rsidRPr="00A64CBC">
        <w:fldChar w:fldCharType="separate"/>
      </w:r>
      <w:r w:rsidR="00865580">
        <w:rPr>
          <w:cs/>
        </w:rPr>
        <w:t>‎</w:t>
      </w:r>
      <w:r w:rsidR="00865580">
        <w:t>[8]</w:t>
      </w:r>
      <w:r w:rsidRPr="00A64CBC">
        <w:fldChar w:fldCharType="end"/>
      </w:r>
      <w:r w:rsidRPr="00A64CBC">
        <w:t xml:space="preserve">. </w:t>
      </w:r>
    </w:p>
    <w:p w:rsidR="00B629EE" w:rsidRPr="00A64CBC" w:rsidRDefault="005D62B7" w:rsidP="00B629EE">
      <w:pPr>
        <w:pStyle w:val="Heading1"/>
      </w:pPr>
      <w:bookmarkStart w:id="42" w:name="_Toc211151266"/>
      <w:r w:rsidRPr="00A64CBC">
        <w:t>Time Profile Editor</w:t>
      </w:r>
      <w:bookmarkEnd w:id="42"/>
    </w:p>
    <w:p w:rsidR="009E3A67" w:rsidRDefault="009E3A67" w:rsidP="00B629EE">
      <w:pPr>
        <w:pStyle w:val="Heading2"/>
      </w:pPr>
      <w:bookmarkStart w:id="43" w:name="_Toc182727541"/>
      <w:bookmarkStart w:id="44" w:name="_Toc211151267"/>
      <w:r>
        <w:t>Overview</w:t>
      </w:r>
      <w:bookmarkEnd w:id="43"/>
      <w:bookmarkEnd w:id="44"/>
    </w:p>
    <w:p w:rsidR="00BF22AE" w:rsidRPr="00A64CBC" w:rsidRDefault="00B144EE" w:rsidP="00A64CBC">
      <w:pPr>
        <w:pStyle w:val="BodyText"/>
        <w:tabs>
          <w:tab w:val="clear" w:pos="2552"/>
          <w:tab w:val="left" w:pos="3119"/>
        </w:tabs>
      </w:pPr>
      <w:bookmarkStart w:id="45" w:name="_Toc46547766"/>
      <w:bookmarkStart w:id="46" w:name="_Toc175455185"/>
      <w:bookmarkStart w:id="47" w:name="_Ref182711344"/>
      <w:bookmarkStart w:id="48" w:name="_Ref182711382"/>
      <w:bookmarkStart w:id="49" w:name="_Toc182727542"/>
      <w:r>
        <w:t xml:space="preserve">The EPTF CLL </w:t>
      </w:r>
      <w:r w:rsidR="005D62B7" w:rsidRPr="00A64CBC">
        <w:t>Time Profile Editor</w:t>
      </w:r>
      <w:r>
        <w:t xml:space="preserve"> </w:t>
      </w:r>
      <w:r w:rsidR="00A64CBC">
        <w:t>is an application</w:t>
      </w:r>
      <w:r>
        <w:t xml:space="preserve"> </w:t>
      </w:r>
      <w:r w:rsidR="00A64CBC">
        <w:t xml:space="preserve">which allows the user to create and edit </w:t>
      </w:r>
      <w:r w:rsidR="00A64CBC" w:rsidRPr="00A64CBC">
        <w:rPr>
          <w:i/>
        </w:rPr>
        <w:t>time profile</w:t>
      </w:r>
      <w:r w:rsidR="00A64CBC">
        <w:t xml:space="preserve">s used by the </w:t>
      </w:r>
      <w:r w:rsidR="00A64CBC" w:rsidRPr="00A64CBC">
        <w:rPr>
          <w:rFonts w:cs="Arial"/>
        </w:rPr>
        <w:t>EPTF CLL Execution Control</w:t>
      </w:r>
      <w:r w:rsidR="00A64CBC">
        <w:rPr>
          <w:rFonts w:cs="Arial"/>
        </w:rPr>
        <w:t xml:space="preserve"> </w:t>
      </w:r>
      <w:r w:rsidR="00A64CBC">
        <w:rPr>
          <w:rFonts w:cs="Arial"/>
        </w:rPr>
        <w:fldChar w:fldCharType="begin"/>
      </w:r>
      <w:r w:rsidR="00A64CBC">
        <w:rPr>
          <w:rFonts w:cs="Arial"/>
        </w:rPr>
        <w:instrText xml:space="preserve"> REF _Ref194195830 \r \h </w:instrText>
      </w:r>
      <w:r w:rsidR="00A64CBC" w:rsidRPr="00A64CBC">
        <w:rPr>
          <w:rFonts w:cs="Arial"/>
        </w:rPr>
      </w:r>
      <w:r w:rsidR="00A64CBC">
        <w:rPr>
          <w:rFonts w:cs="Arial"/>
        </w:rPr>
        <w:fldChar w:fldCharType="separate"/>
      </w:r>
      <w:r w:rsidR="00865580">
        <w:rPr>
          <w:rFonts w:cs="Arial"/>
          <w:cs/>
        </w:rPr>
        <w:t>‎</w:t>
      </w:r>
      <w:r w:rsidR="00865580">
        <w:rPr>
          <w:rFonts w:cs="Arial"/>
        </w:rPr>
        <w:t>[9]</w:t>
      </w:r>
      <w:r w:rsidR="00A64CBC">
        <w:rPr>
          <w:rFonts w:cs="Arial"/>
        </w:rPr>
        <w:fldChar w:fldCharType="end"/>
      </w:r>
      <w:r w:rsidR="00A64CBC">
        <w:rPr>
          <w:rFonts w:cs="Arial"/>
        </w:rPr>
        <w:t xml:space="preserve"> component.</w:t>
      </w:r>
    </w:p>
    <w:p w:rsidR="00173D25" w:rsidRDefault="00956385" w:rsidP="00F85875">
      <w:pPr>
        <w:pStyle w:val="Heading2"/>
      </w:pPr>
      <w:bookmarkStart w:id="50" w:name="_Ref194198436"/>
      <w:bookmarkStart w:id="51" w:name="_Toc211151268"/>
      <w:r>
        <w:t xml:space="preserve">Description of files in this </w:t>
      </w:r>
      <w:bookmarkStart w:id="52" w:name="_Toc175455186"/>
      <w:bookmarkEnd w:id="46"/>
      <w:r w:rsidR="00F85875">
        <w:t>feature</w:t>
      </w:r>
      <w:bookmarkEnd w:id="47"/>
      <w:bookmarkEnd w:id="48"/>
      <w:bookmarkEnd w:id="49"/>
      <w:bookmarkEnd w:id="50"/>
      <w:bookmarkEnd w:id="51"/>
    </w:p>
    <w:p w:rsidR="00173D25" w:rsidRDefault="00173D25" w:rsidP="00152D37">
      <w:pPr>
        <w:pStyle w:val="BodyText"/>
        <w:jc w:val="both"/>
      </w:pPr>
      <w:r>
        <w:t xml:space="preserve">The EPTF CLL </w:t>
      </w:r>
      <w:r w:rsidR="005D62B7" w:rsidRPr="00A64CBC">
        <w:t>Time Profile Editor</w:t>
      </w:r>
      <w:r>
        <w:t xml:space="preserve"> includes the following files:</w:t>
      </w:r>
    </w:p>
    <w:p w:rsidR="00720EF4" w:rsidRPr="001B6545" w:rsidRDefault="00872198" w:rsidP="00BC1B7F">
      <w:pPr>
        <w:pStyle w:val="BodyText"/>
        <w:numPr>
          <w:ilvl w:val="0"/>
          <w:numId w:val="23"/>
        </w:numPr>
        <w:jc w:val="both"/>
      </w:pPr>
      <w:r w:rsidRPr="001B6545">
        <w:t>EPTF_CLL_Time_Profile_Editor.ttcn: the main module of the TPE.</w:t>
      </w:r>
      <w:r w:rsidRPr="001B6545" w:rsidDel="00872198">
        <w:t xml:space="preserve"> </w:t>
      </w:r>
    </w:p>
    <w:p w:rsidR="00872198" w:rsidRPr="001B6545" w:rsidRDefault="00872198" w:rsidP="00BC1B7F">
      <w:pPr>
        <w:pStyle w:val="BodyText"/>
        <w:numPr>
          <w:ilvl w:val="0"/>
          <w:numId w:val="23"/>
        </w:numPr>
        <w:jc w:val="both"/>
      </w:pPr>
      <w:r w:rsidRPr="001B6545">
        <w:t>EPTF_CLL_Time_Profile_Editor_Definitions.ttcn</w:t>
      </w:r>
      <w:r w:rsidR="00BC1B7F" w:rsidRPr="001B6545">
        <w:t xml:space="preserve">: </w:t>
      </w:r>
      <w:r w:rsidRPr="001B6545">
        <w:t>contains definitions that are used in the TPE.</w:t>
      </w:r>
    </w:p>
    <w:p w:rsidR="00872198" w:rsidRPr="001B6545" w:rsidRDefault="00872198" w:rsidP="00BC1B7F">
      <w:pPr>
        <w:pStyle w:val="BodyText"/>
        <w:numPr>
          <w:ilvl w:val="0"/>
          <w:numId w:val="23"/>
        </w:numPr>
        <w:jc w:val="both"/>
      </w:pPr>
      <w:r w:rsidRPr="001B6545">
        <w:t>EPTF_CLL_Time_Profile_Editor_Functions.ttcn</w:t>
      </w:r>
      <w:r w:rsidR="00BC1B7F" w:rsidRPr="001B6545">
        <w:t xml:space="preserve">: </w:t>
      </w:r>
      <w:r w:rsidRPr="001B6545">
        <w:t>contains the implementation of TPE functions.</w:t>
      </w:r>
    </w:p>
    <w:p w:rsidR="00872198" w:rsidRPr="001B6545" w:rsidRDefault="00872198" w:rsidP="00BC1B7F">
      <w:pPr>
        <w:pStyle w:val="BodyText"/>
        <w:numPr>
          <w:ilvl w:val="0"/>
          <w:numId w:val="23"/>
        </w:numPr>
        <w:jc w:val="both"/>
      </w:pPr>
      <w:r w:rsidRPr="001B6545">
        <w:rPr>
          <w:rFonts w:cs="Arial"/>
        </w:rPr>
        <w:t>EPTF_CLL_TimeProfileEditor_XTDP_Templates.ttcn:</w:t>
      </w:r>
      <w:r w:rsidR="00BC1B7F" w:rsidRPr="001B6545">
        <w:rPr>
          <w:rFonts w:cs="Arial"/>
        </w:rPr>
        <w:t xml:space="preserve"> </w:t>
      </w:r>
      <w:r w:rsidRPr="001B6545">
        <w:t xml:space="preserve">contains template definitions for the sent and received XTDP (see </w:t>
      </w:r>
      <w:r w:rsidRPr="001B6545">
        <w:fldChar w:fldCharType="begin"/>
      </w:r>
      <w:r w:rsidRPr="001B6545">
        <w:instrText xml:space="preserve"> REF _Ref194197607 \r \h </w:instrText>
      </w:r>
      <w:r w:rsidRPr="001B6545">
        <w:instrText xml:space="preserve"> \* MERGEFORMAT </w:instrText>
      </w:r>
      <w:r w:rsidRPr="001B6545">
        <w:fldChar w:fldCharType="separate"/>
      </w:r>
      <w:r w:rsidR="00865580">
        <w:rPr>
          <w:cs/>
        </w:rPr>
        <w:t>‎</w:t>
      </w:r>
      <w:r w:rsidR="00865580">
        <w:t>[11]</w:t>
      </w:r>
      <w:r w:rsidRPr="001B6545">
        <w:fldChar w:fldCharType="end"/>
      </w:r>
      <w:r w:rsidRPr="001B6545">
        <w:t>) messages.</w:t>
      </w:r>
    </w:p>
    <w:p w:rsidR="00956385" w:rsidRDefault="00956385" w:rsidP="00F85875">
      <w:pPr>
        <w:pStyle w:val="Heading2"/>
      </w:pPr>
      <w:bookmarkStart w:id="53" w:name="_Ref182711337"/>
      <w:bookmarkStart w:id="54" w:name="_Toc182727543"/>
      <w:bookmarkStart w:id="55" w:name="_Toc211151269"/>
      <w:r>
        <w:t xml:space="preserve">Description of required files from other </w:t>
      </w:r>
      <w:r w:rsidR="00F85875">
        <w:t>feature</w:t>
      </w:r>
      <w:r>
        <w:t>s</w:t>
      </w:r>
      <w:bookmarkEnd w:id="52"/>
      <w:bookmarkEnd w:id="53"/>
      <w:bookmarkEnd w:id="54"/>
      <w:bookmarkEnd w:id="55"/>
    </w:p>
    <w:p w:rsidR="00173D25" w:rsidRPr="00BE616D" w:rsidRDefault="00521012" w:rsidP="0033272A">
      <w:pPr>
        <w:pStyle w:val="BodyText"/>
        <w:jc w:val="both"/>
      </w:pPr>
      <w:r w:rsidRPr="00BE616D">
        <w:t xml:space="preserve">The </w:t>
      </w:r>
      <w:r w:rsidR="005D62B7" w:rsidRPr="00BE616D">
        <w:t>Time Profile Editor</w:t>
      </w:r>
      <w:r w:rsidR="000B0551" w:rsidRPr="00BE616D">
        <w:t xml:space="preserve"> </w:t>
      </w:r>
      <w:r w:rsidRPr="00BE616D">
        <w:t xml:space="preserve">feature is part of the </w:t>
      </w:r>
      <w:r w:rsidR="005B1E03" w:rsidRPr="00BE616D">
        <w:t>TitanSim</w:t>
      </w:r>
      <w:r w:rsidRPr="00BE616D">
        <w:t xml:space="preserve"> EPTF Core Load Library (CLL). It </w:t>
      </w:r>
      <w:r w:rsidR="00173D25" w:rsidRPr="00BE616D">
        <w:t xml:space="preserve">relies on </w:t>
      </w:r>
      <w:r w:rsidRPr="00BE616D">
        <w:t>several features of the CLL</w:t>
      </w:r>
      <w:r w:rsidR="00D44CE2" w:rsidRPr="00BE616D">
        <w:t xml:space="preserve"> and the </w:t>
      </w:r>
      <w:r w:rsidR="00B42DBD" w:rsidRPr="00BE616D">
        <w:t xml:space="preserve">TCC </w:t>
      </w:r>
      <w:r w:rsidR="00D44CE2" w:rsidRPr="00BE616D">
        <w:t>Useful Functions</w:t>
      </w:r>
      <w:r w:rsidR="00173D25" w:rsidRPr="00BE616D">
        <w:t xml:space="preserve">.  </w:t>
      </w:r>
      <w:r w:rsidR="0033272A" w:rsidRPr="00BE616D">
        <w:t xml:space="preserve">To use the </w:t>
      </w:r>
      <w:r w:rsidR="005D62B7" w:rsidRPr="00BE616D">
        <w:t>Time Profile Editor</w:t>
      </w:r>
      <w:r w:rsidR="0033272A" w:rsidRPr="00BE616D">
        <w:t>, t</w:t>
      </w:r>
      <w:r w:rsidR="00173D25" w:rsidRPr="00BE616D">
        <w:t xml:space="preserve">he user has to obtain the </w:t>
      </w:r>
      <w:r w:rsidR="0033272A" w:rsidRPr="00BE616D">
        <w:t xml:space="preserve">respective </w:t>
      </w:r>
      <w:r w:rsidRPr="00BE616D">
        <w:t>files</w:t>
      </w:r>
      <w:r w:rsidR="0033272A" w:rsidRPr="00BE616D">
        <w:t xml:space="preserve"> from the following features</w:t>
      </w:r>
      <w:r w:rsidRPr="00BE616D">
        <w:t>:</w:t>
      </w:r>
    </w:p>
    <w:p w:rsidR="00915571" w:rsidRPr="00BE616D" w:rsidRDefault="00BE616D" w:rsidP="00F85875">
      <w:pPr>
        <w:pStyle w:val="BodyText"/>
        <w:numPr>
          <w:ilvl w:val="0"/>
          <w:numId w:val="23"/>
        </w:numPr>
        <w:jc w:val="both"/>
      </w:pPr>
      <w:r w:rsidRPr="00BE616D">
        <w:t>Common</w:t>
      </w:r>
    </w:p>
    <w:p w:rsidR="00D778D0" w:rsidRPr="00BE616D" w:rsidRDefault="00BE616D" w:rsidP="0033272A">
      <w:pPr>
        <w:pStyle w:val="BodyText"/>
        <w:numPr>
          <w:ilvl w:val="0"/>
          <w:numId w:val="23"/>
        </w:numPr>
        <w:jc w:val="both"/>
        <w:rPr>
          <w:lang w:val="en-US"/>
        </w:rPr>
      </w:pPr>
      <w:r w:rsidRPr="00BE616D">
        <w:lastRenderedPageBreak/>
        <w:t>ExecCtrl (only the EPTF_CLL_ExecCtrl_TimeProfile_Definitions.ttcn file is needed)</w:t>
      </w:r>
    </w:p>
    <w:p w:rsidR="00714766" w:rsidRPr="00BE616D" w:rsidRDefault="00D44CE2" w:rsidP="00595702">
      <w:pPr>
        <w:pStyle w:val="BodyText"/>
        <w:jc w:val="both"/>
      </w:pPr>
      <w:r w:rsidRPr="00BE616D">
        <w:t>From the TCC</w:t>
      </w:r>
      <w:r w:rsidR="00595702" w:rsidRPr="00BE616D">
        <w:t xml:space="preserve"> Useful Functions </w:t>
      </w:r>
      <w:r w:rsidR="00595702" w:rsidRPr="00BE616D">
        <w:fldChar w:fldCharType="begin"/>
      </w:r>
      <w:r w:rsidR="00595702" w:rsidRPr="00BE616D">
        <w:instrText xml:space="preserve"> REF _Ref182892691 \r \h </w:instrText>
      </w:r>
      <w:r w:rsidR="00BE616D">
        <w:instrText xml:space="preserve"> \* MERGEFORMAT </w:instrText>
      </w:r>
      <w:r w:rsidR="00595702" w:rsidRPr="00BE616D">
        <w:fldChar w:fldCharType="separate"/>
      </w:r>
      <w:r w:rsidR="00865580">
        <w:rPr>
          <w:cs/>
        </w:rPr>
        <w:t>‎</w:t>
      </w:r>
      <w:r w:rsidR="00865580">
        <w:t>[8]</w:t>
      </w:r>
      <w:r w:rsidR="00595702" w:rsidRPr="00BE616D">
        <w:fldChar w:fldCharType="end"/>
      </w:r>
      <w:r w:rsidRPr="00BE616D">
        <w:t>:</w:t>
      </w:r>
    </w:p>
    <w:p w:rsidR="00B652E3" w:rsidRPr="00B652E3" w:rsidRDefault="00B652E3" w:rsidP="00714766">
      <w:pPr>
        <w:pStyle w:val="BodyText"/>
        <w:numPr>
          <w:ilvl w:val="1"/>
          <w:numId w:val="23"/>
        </w:numPr>
        <w:jc w:val="both"/>
        <w:rPr>
          <w:lang w:val="en-US"/>
        </w:rPr>
      </w:pPr>
      <w:r w:rsidRPr="00B652E3">
        <w:rPr>
          <w:lang w:val="en-US"/>
        </w:rPr>
        <w:t>TCCEncoding_Functions.ttcn</w:t>
      </w:r>
    </w:p>
    <w:p w:rsidR="00B652E3" w:rsidRPr="00B652E3" w:rsidRDefault="00B652E3" w:rsidP="00714766">
      <w:pPr>
        <w:pStyle w:val="BodyText"/>
        <w:numPr>
          <w:ilvl w:val="1"/>
          <w:numId w:val="23"/>
        </w:numPr>
        <w:jc w:val="both"/>
        <w:rPr>
          <w:lang w:val="en-US"/>
        </w:rPr>
      </w:pPr>
      <w:r w:rsidRPr="00B652E3">
        <w:rPr>
          <w:lang w:val="en-US"/>
        </w:rPr>
        <w:t>TCCEncoding.cc</w:t>
      </w:r>
    </w:p>
    <w:p w:rsidR="00714766" w:rsidRPr="00B652E3" w:rsidRDefault="00630E37" w:rsidP="00714766">
      <w:pPr>
        <w:pStyle w:val="BodyText"/>
        <w:numPr>
          <w:ilvl w:val="1"/>
          <w:numId w:val="23"/>
        </w:numPr>
        <w:jc w:val="both"/>
        <w:rPr>
          <w:lang w:val="en-US"/>
        </w:rPr>
      </w:pPr>
      <w:r w:rsidRPr="00B652E3">
        <w:rPr>
          <w:lang w:val="en-US"/>
        </w:rPr>
        <w:t>TCCFileIO.cc</w:t>
      </w:r>
    </w:p>
    <w:p w:rsidR="00714766" w:rsidRPr="00B652E3" w:rsidRDefault="00630E37" w:rsidP="00630E37">
      <w:pPr>
        <w:pStyle w:val="BodyText"/>
        <w:numPr>
          <w:ilvl w:val="1"/>
          <w:numId w:val="23"/>
        </w:numPr>
        <w:jc w:val="both"/>
        <w:rPr>
          <w:lang w:val="en-US"/>
        </w:rPr>
      </w:pPr>
      <w:r w:rsidRPr="00B652E3">
        <w:rPr>
          <w:lang w:val="en-US"/>
        </w:rPr>
        <w:t>TCCFileIO_</w:t>
      </w:r>
      <w:r w:rsidR="00714766" w:rsidRPr="00B652E3">
        <w:rPr>
          <w:lang w:val="en-US"/>
        </w:rPr>
        <w:t>Functions.</w:t>
      </w:r>
      <w:r w:rsidRPr="00B652E3">
        <w:rPr>
          <w:lang w:val="en-US"/>
        </w:rPr>
        <w:t>ttcn</w:t>
      </w:r>
    </w:p>
    <w:p w:rsidR="00956385" w:rsidRDefault="00956385" w:rsidP="00956385">
      <w:pPr>
        <w:pStyle w:val="Heading2"/>
      </w:pPr>
      <w:bookmarkStart w:id="56" w:name="_Toc175455187"/>
      <w:bookmarkStart w:id="57" w:name="_Toc182727544"/>
      <w:bookmarkStart w:id="58" w:name="_Ref194202570"/>
      <w:bookmarkStart w:id="59" w:name="_Toc211151270"/>
      <w:r>
        <w:t>Installation</w:t>
      </w:r>
      <w:bookmarkEnd w:id="56"/>
      <w:bookmarkEnd w:id="57"/>
      <w:bookmarkEnd w:id="58"/>
      <w:bookmarkEnd w:id="59"/>
    </w:p>
    <w:p w:rsidR="00FD3495" w:rsidRDefault="00FD3495" w:rsidP="00A1726D">
      <w:pPr>
        <w:pStyle w:val="BodyText"/>
        <w:rPr>
          <w:rFonts w:cs="Arial"/>
        </w:rPr>
      </w:pPr>
      <w:r>
        <w:rPr>
          <w:rFonts w:cs="Arial"/>
        </w:rPr>
        <w:t>Since EPTF_CLL_</w:t>
      </w:r>
      <w:r w:rsidR="005D62B7" w:rsidRPr="00B652E3">
        <w:t>TimeProfileEditor</w:t>
      </w:r>
      <w:r>
        <w:t xml:space="preserve"> is </w:t>
      </w:r>
      <w:r>
        <w:rPr>
          <w:rFonts w:cs="Arial"/>
        </w:rPr>
        <w:t xml:space="preserve">used as a part of the TTCN-3 test environment </w:t>
      </w:r>
      <w:r w:rsidR="00A1726D">
        <w:rPr>
          <w:rFonts w:cs="Arial"/>
        </w:rPr>
        <w:t xml:space="preserve">it </w:t>
      </w:r>
      <w:r>
        <w:rPr>
          <w:rFonts w:cs="Arial"/>
        </w:rPr>
        <w:t>requires TTCN-3 Test Executor to be installed before any operation. For more details on the installation of TTCN-3 Test Executor see the relevant section of</w:t>
      </w:r>
      <w:r w:rsidR="00595702">
        <w:rPr>
          <w:rFonts w:cs="Arial"/>
        </w:rPr>
        <w:t xml:space="preserve"> </w:t>
      </w:r>
      <w:r w:rsidR="001B52C7">
        <w:rPr>
          <w:rFonts w:cs="Arial"/>
        </w:rPr>
        <w:fldChar w:fldCharType="begin"/>
      </w:r>
      <w:r w:rsidR="001B52C7">
        <w:rPr>
          <w:rFonts w:cs="Arial"/>
        </w:rPr>
        <w:instrText xml:space="preserve"> REF _Ref182888820 \r \h </w:instrText>
      </w:r>
      <w:r w:rsidR="003073FA" w:rsidRPr="001B52C7">
        <w:rPr>
          <w:rFonts w:cs="Arial"/>
        </w:rPr>
      </w:r>
      <w:r w:rsidR="001B52C7">
        <w:rPr>
          <w:rFonts w:cs="Arial"/>
        </w:rPr>
        <w:fldChar w:fldCharType="separate"/>
      </w:r>
      <w:r w:rsidR="00865580">
        <w:rPr>
          <w:rFonts w:cs="Arial"/>
          <w:cs/>
        </w:rPr>
        <w:t>‎</w:t>
      </w:r>
      <w:r w:rsidR="00865580">
        <w:rPr>
          <w:rFonts w:cs="Arial"/>
        </w:rPr>
        <w:t>[2]</w:t>
      </w:r>
      <w:r w:rsidR="001B52C7">
        <w:rPr>
          <w:rFonts w:cs="Arial"/>
        </w:rPr>
        <w:fldChar w:fldCharType="end"/>
      </w:r>
      <w:r>
        <w:rPr>
          <w:rFonts w:cs="Arial"/>
        </w:rPr>
        <w:t>.</w:t>
      </w:r>
    </w:p>
    <w:p w:rsidR="00FD3495" w:rsidRDefault="00FD3495" w:rsidP="00A1726D">
      <w:pPr>
        <w:pStyle w:val="BodyText"/>
        <w:rPr>
          <w:rFonts w:cs="Arial"/>
        </w:rPr>
      </w:pPr>
      <w:r>
        <w:rPr>
          <w:rFonts w:cs="Arial"/>
        </w:rPr>
        <w:t xml:space="preserve">If not otherwise noted in the respective sections, the following </w:t>
      </w:r>
      <w:r w:rsidR="00A1726D">
        <w:t>steps are to be carried out in order to use</w:t>
      </w:r>
      <w:r w:rsidR="00A1726D">
        <w:rPr>
          <w:rFonts w:cs="Arial"/>
        </w:rPr>
        <w:t xml:space="preserve"> </w:t>
      </w:r>
      <w:r>
        <w:rPr>
          <w:rFonts w:cs="Arial"/>
        </w:rPr>
        <w:t>EPTF_CLL_</w:t>
      </w:r>
      <w:r w:rsidR="005D62B7" w:rsidRPr="00B652E3">
        <w:t>TimeProfileEditor</w:t>
      </w:r>
      <w:r w:rsidRPr="00B652E3">
        <w:rPr>
          <w:rFonts w:cs="Arial"/>
        </w:rPr>
        <w:t>:</w:t>
      </w:r>
    </w:p>
    <w:p w:rsidR="00FD3495" w:rsidRDefault="00FD3495" w:rsidP="00C91C1E">
      <w:pPr>
        <w:pStyle w:val="BodyText"/>
        <w:numPr>
          <w:ilvl w:val="0"/>
          <w:numId w:val="26"/>
        </w:numPr>
      </w:pPr>
      <w:r>
        <w:t>Copy the files listed in section</w:t>
      </w:r>
      <w:r w:rsidR="00B652E3">
        <w:t xml:space="preserve"> </w:t>
      </w:r>
      <w:r w:rsidR="00B652E3">
        <w:fldChar w:fldCharType="begin"/>
      </w:r>
      <w:r w:rsidR="00B652E3">
        <w:instrText xml:space="preserve"> REF _Ref194198436 \r \h </w:instrText>
      </w:r>
      <w:r w:rsidR="00B652E3">
        <w:fldChar w:fldCharType="separate"/>
      </w:r>
      <w:r w:rsidR="00865580">
        <w:rPr>
          <w:cs/>
        </w:rPr>
        <w:t>‎</w:t>
      </w:r>
      <w:r w:rsidR="00865580">
        <w:t>2.2</w:t>
      </w:r>
      <w:r w:rsidR="00B652E3">
        <w:fldChar w:fldCharType="end"/>
      </w:r>
      <w:r w:rsidR="00B652E3">
        <w:t xml:space="preserve"> and </w:t>
      </w:r>
      <w:r w:rsidR="00B652E3">
        <w:fldChar w:fldCharType="begin"/>
      </w:r>
      <w:r w:rsidR="00B652E3">
        <w:instrText xml:space="preserve"> REF _Ref182711337 \r \h </w:instrText>
      </w:r>
      <w:r w:rsidR="00B652E3">
        <w:fldChar w:fldCharType="separate"/>
      </w:r>
      <w:r w:rsidR="00865580">
        <w:rPr>
          <w:cs/>
        </w:rPr>
        <w:t>‎</w:t>
      </w:r>
      <w:r w:rsidR="00865580">
        <w:t>2.3</w:t>
      </w:r>
      <w:r w:rsidR="00B652E3">
        <w:fldChar w:fldCharType="end"/>
      </w:r>
      <w:r w:rsidR="00B652E3">
        <w:t xml:space="preserve"> </w:t>
      </w:r>
      <w:r>
        <w:t>to the directory of the test suite or create symbolic links to them.</w:t>
      </w:r>
    </w:p>
    <w:p w:rsidR="00B652E3" w:rsidRDefault="00B652E3" w:rsidP="00A1726D">
      <w:pPr>
        <w:pStyle w:val="BodyText"/>
        <w:numPr>
          <w:ilvl w:val="0"/>
          <w:numId w:val="26"/>
        </w:numPr>
      </w:pPr>
      <w:r>
        <w:t xml:space="preserve">Copy the XTDP port </w:t>
      </w:r>
      <w:r w:rsidR="003161F5">
        <w:fldChar w:fldCharType="begin"/>
      </w:r>
      <w:r w:rsidR="003161F5">
        <w:instrText xml:space="preserve"> REF _Ref194197607 \r \h </w:instrText>
      </w:r>
      <w:r w:rsidR="003161F5">
        <w:fldChar w:fldCharType="separate"/>
      </w:r>
      <w:r w:rsidR="00865580">
        <w:rPr>
          <w:cs/>
        </w:rPr>
        <w:t>‎</w:t>
      </w:r>
      <w:r w:rsidR="00865580">
        <w:t>[11]</w:t>
      </w:r>
      <w:r w:rsidR="003161F5">
        <w:fldChar w:fldCharType="end"/>
      </w:r>
      <w:r w:rsidR="003161F5">
        <w:t xml:space="preserve"> </w:t>
      </w:r>
      <w:r>
        <w:t>related files</w:t>
      </w:r>
      <w:r w:rsidR="003161F5">
        <w:t xml:space="preserve"> with </w:t>
      </w:r>
      <w:r w:rsidR="00A1726D">
        <w:t>their</w:t>
      </w:r>
      <w:r w:rsidR="003161F5">
        <w:t xml:space="preserve"> dependencies</w:t>
      </w:r>
      <w:r>
        <w:t xml:space="preserve"> to the directory of the test suite or create symbolic links to them.</w:t>
      </w:r>
    </w:p>
    <w:p w:rsidR="00FD3495" w:rsidRDefault="00FD3495" w:rsidP="00B425E5">
      <w:pPr>
        <w:pStyle w:val="BodyText"/>
        <w:numPr>
          <w:ilvl w:val="0"/>
          <w:numId w:val="25"/>
        </w:numPr>
      </w:pPr>
      <w:r>
        <w:t>Create Makefile or modify the existing one. For more details</w:t>
      </w:r>
      <w:r w:rsidR="00A1726D">
        <w:t>,</w:t>
      </w:r>
      <w:r>
        <w:t xml:space="preserve"> see the relevant section of</w:t>
      </w:r>
      <w:r w:rsidR="00B425E5">
        <w:t xml:space="preserve"> </w:t>
      </w:r>
      <w:r w:rsidR="00B425E5">
        <w:fldChar w:fldCharType="begin"/>
      </w:r>
      <w:r w:rsidR="00B425E5">
        <w:instrText xml:space="preserve"> REF _Ref182888820 \r \h </w:instrText>
      </w:r>
      <w:r w:rsidR="00B425E5">
        <w:fldChar w:fldCharType="separate"/>
      </w:r>
      <w:r w:rsidR="00865580">
        <w:rPr>
          <w:cs/>
        </w:rPr>
        <w:t>‎</w:t>
      </w:r>
      <w:r w:rsidR="00865580">
        <w:t>[2]</w:t>
      </w:r>
      <w:r w:rsidR="00B425E5">
        <w:fldChar w:fldCharType="end"/>
      </w:r>
      <w:r>
        <w:t>.</w:t>
      </w:r>
    </w:p>
    <w:p w:rsidR="00C91C1E" w:rsidRDefault="00C91C1E" w:rsidP="00C91C1E">
      <w:pPr>
        <w:pStyle w:val="BodyText"/>
        <w:numPr>
          <w:ilvl w:val="0"/>
          <w:numId w:val="25"/>
        </w:numPr>
      </w:pPr>
      <w:r>
        <w:t>Edit the config</w:t>
      </w:r>
      <w:r w:rsidR="00A74EED">
        <w:t>uration</w:t>
      </w:r>
      <w:r>
        <w:t xml:space="preserve"> file according to your </w:t>
      </w:r>
      <w:r w:rsidR="00A74EED">
        <w:t>needs;</w:t>
      </w:r>
      <w:r>
        <w:t xml:space="preserve"> see following section [</w:t>
      </w:r>
      <w:r>
        <w:fldChar w:fldCharType="begin"/>
      </w:r>
      <w:r>
        <w:instrText xml:space="preserve"> REF _Ref182711503 \r \h </w:instrText>
      </w:r>
      <w:r>
        <w:fldChar w:fldCharType="separate"/>
      </w:r>
      <w:r w:rsidR="00865580">
        <w:rPr>
          <w:cs/>
        </w:rPr>
        <w:t>‎</w:t>
      </w:r>
      <w:r w:rsidR="00865580">
        <w:t>2.5</w:t>
      </w:r>
      <w:r>
        <w:fldChar w:fldCharType="end"/>
      </w:r>
      <w:r>
        <w:t>].</w:t>
      </w:r>
    </w:p>
    <w:p w:rsidR="009E3A67" w:rsidRDefault="009E3A67">
      <w:pPr>
        <w:pStyle w:val="Heading2"/>
      </w:pPr>
      <w:bookmarkStart w:id="60" w:name="_Ref182711503"/>
      <w:bookmarkStart w:id="61" w:name="_Toc182727545"/>
      <w:bookmarkStart w:id="62" w:name="_Toc211151271"/>
      <w:r>
        <w:t>Configuration</w:t>
      </w:r>
      <w:bookmarkEnd w:id="45"/>
      <w:bookmarkEnd w:id="60"/>
      <w:bookmarkEnd w:id="61"/>
      <w:bookmarkEnd w:id="62"/>
    </w:p>
    <w:p w:rsidR="009E3A67" w:rsidRDefault="009E3A67" w:rsidP="00A1726D">
      <w:pPr>
        <w:pStyle w:val="BodyText"/>
        <w:jc w:val="both"/>
      </w:pPr>
      <w:r>
        <w:t xml:space="preserve">The executable program behaviour is determined via the run-time configuration file. This is a simple text file, which contains various sections. The usual </w:t>
      </w:r>
      <w:r w:rsidR="00A1726D">
        <w:t xml:space="preserve">extension </w:t>
      </w:r>
      <w:r>
        <w:t>of configuration files is .cfg. For further information on the configuration file see</w:t>
      </w:r>
      <w:r w:rsidR="00B425E5">
        <w:t xml:space="preserve"> </w:t>
      </w:r>
      <w:r w:rsidR="00B425E5">
        <w:fldChar w:fldCharType="begin"/>
      </w:r>
      <w:r w:rsidR="00B425E5">
        <w:instrText xml:space="preserve"> REF _Ref182888820 \r \h </w:instrText>
      </w:r>
      <w:r w:rsidR="00B425E5">
        <w:fldChar w:fldCharType="separate"/>
      </w:r>
      <w:r w:rsidR="00865580">
        <w:rPr>
          <w:cs/>
        </w:rPr>
        <w:t>‎</w:t>
      </w:r>
      <w:r w:rsidR="00865580">
        <w:t>[2]</w:t>
      </w:r>
      <w:r w:rsidR="00B425E5">
        <w:fldChar w:fldCharType="end"/>
      </w:r>
      <w:r>
        <w:t>.</w:t>
      </w:r>
    </w:p>
    <w:p w:rsidR="009E3A67" w:rsidRDefault="009E3A67" w:rsidP="00A1726D">
      <w:pPr>
        <w:pStyle w:val="BodyText"/>
        <w:jc w:val="both"/>
      </w:pPr>
      <w:r>
        <w:t>Th</w:t>
      </w:r>
      <w:r w:rsidR="00273368">
        <w:t xml:space="preserve">e Time Profiler Editor </w:t>
      </w:r>
      <w:r>
        <w:t xml:space="preserve">defines TTCN-3 module parameters as defined in </w:t>
      </w:r>
      <w:r w:rsidR="00B425E5">
        <w:fldChar w:fldCharType="begin"/>
      </w:r>
      <w:r w:rsidR="00B425E5">
        <w:instrText xml:space="preserve"> REF _Ref182888820 \r \h </w:instrText>
      </w:r>
      <w:r w:rsidR="00B425E5">
        <w:fldChar w:fldCharType="separate"/>
      </w:r>
      <w:r w:rsidR="00865580">
        <w:rPr>
          <w:cs/>
        </w:rPr>
        <w:t>‎</w:t>
      </w:r>
      <w:r w:rsidR="00865580">
        <w:t>[2]</w:t>
      </w:r>
      <w:r w:rsidR="00B425E5">
        <w:fldChar w:fldCharType="end"/>
      </w:r>
      <w:r>
        <w:t xml:space="preserve"> clause 4. Actual values of these parameters – when </w:t>
      </w:r>
      <w:r w:rsidR="00A1726D">
        <w:t>there is no default value or when a value that is different from the default value is to be used, the actual values of these parameters is to be given</w:t>
      </w:r>
      <w:r w:rsidR="00A1726D" w:rsidDel="00A1726D">
        <w:t xml:space="preserve"> </w:t>
      </w:r>
      <w:r>
        <w:t>in the [MODULE_PARAMETERS] section of the configuration file.</w:t>
      </w:r>
    </w:p>
    <w:p w:rsidR="00327261" w:rsidRDefault="00273368" w:rsidP="00A32FD3">
      <w:pPr>
        <w:pStyle w:val="BodyText"/>
        <w:jc w:val="both"/>
      </w:pPr>
      <w:r>
        <w:t xml:space="preserve">The Time Profiler Editor </w:t>
      </w:r>
      <w:r w:rsidR="009E3A67">
        <w:t>defines the following module parameters:</w:t>
      </w:r>
    </w:p>
    <w:p w:rsidR="00675598" w:rsidRPr="0088687E" w:rsidRDefault="00273368" w:rsidP="00675598">
      <w:pPr>
        <w:pStyle w:val="BodyText"/>
        <w:jc w:val="both"/>
        <w:rPr>
          <w:b/>
          <w:bCs/>
        </w:rPr>
      </w:pPr>
      <w:r w:rsidRPr="0088687E">
        <w:rPr>
          <w:b/>
          <w:bCs/>
        </w:rPr>
        <w:t>tsp_TimeProfileEditor_GuiPortListenAddr</w:t>
      </w:r>
    </w:p>
    <w:p w:rsidR="0088687E" w:rsidRPr="0088687E" w:rsidRDefault="0088687E" w:rsidP="0088687E">
      <w:pPr>
        <w:pStyle w:val="BodyText"/>
      </w:pPr>
      <w:r w:rsidRPr="0088687E">
        <w:lastRenderedPageBreak/>
        <w:t>This charstring parameter specifies the interface name where the TPE listens to the incoming Runtime GUI connection. Its default value is “localhost”.</w:t>
      </w:r>
    </w:p>
    <w:p w:rsidR="00273368" w:rsidRPr="00A92B4D" w:rsidRDefault="00273368" w:rsidP="00675598">
      <w:pPr>
        <w:pStyle w:val="BodyText"/>
        <w:jc w:val="both"/>
        <w:rPr>
          <w:b/>
          <w:bCs/>
        </w:rPr>
      </w:pPr>
      <w:r w:rsidRPr="00A92B4D">
        <w:rPr>
          <w:b/>
          <w:bCs/>
        </w:rPr>
        <w:t>tsp_TimeProfileEditor_GuiPortListenPort</w:t>
      </w:r>
    </w:p>
    <w:p w:rsidR="0088687E" w:rsidRPr="0088687E" w:rsidRDefault="0088687E" w:rsidP="0088687E">
      <w:pPr>
        <w:pStyle w:val="BodyText"/>
      </w:pPr>
      <w:r w:rsidRPr="0088687E">
        <w:t xml:space="preserve">This </w:t>
      </w:r>
      <w:r>
        <w:t xml:space="preserve">integer </w:t>
      </w:r>
      <w:r w:rsidRPr="0088687E">
        <w:t xml:space="preserve">parameter specifies the </w:t>
      </w:r>
      <w:r>
        <w:t xml:space="preserve">port number </w:t>
      </w:r>
      <w:r w:rsidRPr="0088687E">
        <w:t>where the TPE listens to the incoming Runtime GUI connection. Its default value is 7331.</w:t>
      </w:r>
    </w:p>
    <w:p w:rsidR="00273368" w:rsidRPr="00A92B4D" w:rsidRDefault="00273368" w:rsidP="00675598">
      <w:pPr>
        <w:pStyle w:val="BodyText"/>
        <w:jc w:val="both"/>
        <w:rPr>
          <w:b/>
          <w:bCs/>
        </w:rPr>
      </w:pPr>
      <w:r w:rsidRPr="00A92B4D">
        <w:rPr>
          <w:b/>
          <w:bCs/>
        </w:rPr>
        <w:t>tsp_TimeProfileEditor_ConfigFilename</w:t>
      </w:r>
    </w:p>
    <w:p w:rsidR="0088687E" w:rsidRDefault="0088687E" w:rsidP="00675598">
      <w:pPr>
        <w:pStyle w:val="BodyText"/>
        <w:jc w:val="both"/>
      </w:pPr>
      <w:r w:rsidRPr="0088687E">
        <w:t xml:space="preserve">This charstring parameter specifies the </w:t>
      </w:r>
      <w:r>
        <w:t xml:space="preserve">configuration file path to </w:t>
      </w:r>
      <w:r w:rsidRPr="0088687E">
        <w:t>wh</w:t>
      </w:r>
      <w:r>
        <w:t>ich the edited time profile settings</w:t>
      </w:r>
      <w:r w:rsidRPr="0088687E">
        <w:t xml:space="preserve"> </w:t>
      </w:r>
      <w:r>
        <w:t>will be saved</w:t>
      </w:r>
      <w:r w:rsidRPr="0088687E">
        <w:t>. Its default value is “edited_time_profiles.cfg”.</w:t>
      </w:r>
    </w:p>
    <w:p w:rsidR="00273368" w:rsidRPr="00A92B4D" w:rsidRDefault="00273368" w:rsidP="00675598">
      <w:pPr>
        <w:pStyle w:val="BodyText"/>
        <w:jc w:val="both"/>
        <w:rPr>
          <w:b/>
          <w:bCs/>
        </w:rPr>
      </w:pPr>
      <w:r w:rsidRPr="00A92B4D">
        <w:rPr>
          <w:b/>
          <w:bCs/>
        </w:rPr>
        <w:t>tsp_TimeProfileEditor_DisplayedTimeUnit</w:t>
      </w:r>
    </w:p>
    <w:p w:rsidR="00A92B4D" w:rsidRDefault="00A92B4D" w:rsidP="00A92B4D">
      <w:pPr>
        <w:pStyle w:val="BodyText"/>
        <w:jc w:val="both"/>
      </w:pPr>
      <w:r w:rsidRPr="0088687E">
        <w:t xml:space="preserve">This charstring parameter specifies the </w:t>
      </w:r>
      <w:r>
        <w:t>time unit to be displayed in the TPE.</w:t>
      </w:r>
      <w:r w:rsidRPr="0088687E">
        <w:t xml:space="preserve"> Its default value is “</w:t>
      </w:r>
      <w:r w:rsidRPr="00A92B4D">
        <w:t>hours</w:t>
      </w:r>
      <w:r w:rsidRPr="0088687E">
        <w:t>”</w:t>
      </w:r>
      <w:r>
        <w:t>, and can be one of “hours”, “minutes” and “seconds”</w:t>
      </w:r>
      <w:r w:rsidRPr="0088687E">
        <w:t>.</w:t>
      </w:r>
    </w:p>
    <w:p w:rsidR="00CF7ABA" w:rsidRDefault="00CF7ABA" w:rsidP="00CF7ABA">
      <w:pPr>
        <w:pStyle w:val="BodyText"/>
        <w:jc w:val="both"/>
      </w:pPr>
      <w:r w:rsidRPr="00A92B4D">
        <w:rPr>
          <w:b/>
        </w:rPr>
        <w:t>Note:</w:t>
      </w:r>
      <w:r>
        <w:t xml:space="preserve"> the user should not specify this setting in his or her main configuration file, or should not change it in the generated configuration file. This parameter is written automatically in the generated configuration file.</w:t>
      </w:r>
    </w:p>
    <w:p w:rsidR="00273368" w:rsidRPr="00A92B4D" w:rsidRDefault="00273368" w:rsidP="00675598">
      <w:pPr>
        <w:pStyle w:val="BodyText"/>
        <w:jc w:val="both"/>
        <w:rPr>
          <w:b/>
          <w:bCs/>
        </w:rPr>
      </w:pPr>
      <w:r w:rsidRPr="00A92B4D">
        <w:rPr>
          <w:b/>
          <w:bCs/>
        </w:rPr>
        <w:t>tsp_EPTF_ExecCtrl_TimeProfileDescrList</w:t>
      </w:r>
    </w:p>
    <w:p w:rsidR="00A92B4D" w:rsidRPr="00A92B4D" w:rsidRDefault="00A92B4D" w:rsidP="007B5BE9">
      <w:pPr>
        <w:pStyle w:val="BodyText"/>
        <w:jc w:val="both"/>
        <w:rPr>
          <w:bCs/>
        </w:rPr>
      </w:pPr>
      <w:r>
        <w:rPr>
          <w:bCs/>
        </w:rPr>
        <w:t xml:space="preserve">This parameter specifies previously edited </w:t>
      </w:r>
      <w:r w:rsidRPr="00A92B4D">
        <w:rPr>
          <w:bCs/>
          <w:i/>
        </w:rPr>
        <w:t>time sequence</w:t>
      </w:r>
      <w:r>
        <w:rPr>
          <w:bCs/>
        </w:rPr>
        <w:t>s to be loaded and initialized by the TPE on start-up.</w:t>
      </w:r>
    </w:p>
    <w:p w:rsidR="00A92B4D" w:rsidRDefault="00A92B4D" w:rsidP="00675598">
      <w:pPr>
        <w:pStyle w:val="BodyText"/>
        <w:jc w:val="both"/>
      </w:pPr>
      <w:r w:rsidRPr="00A92B4D">
        <w:rPr>
          <w:b/>
        </w:rPr>
        <w:t>Note:</w:t>
      </w:r>
      <w:r>
        <w:t xml:space="preserve"> the user should not specify this setting in his or her main configuration file, or should not change it in the generated configuration file. This parameter is written automatically in the generated configuration file.</w:t>
      </w:r>
    </w:p>
    <w:p w:rsidR="00273368" w:rsidRPr="00A92B4D" w:rsidRDefault="00273368" w:rsidP="00675598">
      <w:pPr>
        <w:pStyle w:val="BodyText"/>
        <w:jc w:val="both"/>
        <w:rPr>
          <w:b/>
          <w:bCs/>
        </w:rPr>
      </w:pPr>
      <w:r w:rsidRPr="00A92B4D">
        <w:rPr>
          <w:b/>
          <w:bCs/>
        </w:rPr>
        <w:t>tsp_EPTF_ExecCtrl_TimeProfileList</w:t>
      </w:r>
    </w:p>
    <w:p w:rsidR="00A92B4D" w:rsidRPr="00A92B4D" w:rsidRDefault="00A92B4D" w:rsidP="007B5BE9">
      <w:pPr>
        <w:pStyle w:val="BodyText"/>
        <w:jc w:val="both"/>
        <w:rPr>
          <w:bCs/>
        </w:rPr>
      </w:pPr>
      <w:r>
        <w:rPr>
          <w:bCs/>
        </w:rPr>
        <w:t xml:space="preserve">This parameter specifies previously edited </w:t>
      </w:r>
      <w:r w:rsidRPr="00A92B4D">
        <w:rPr>
          <w:bCs/>
          <w:i/>
        </w:rPr>
        <w:t>time profile</w:t>
      </w:r>
      <w:r>
        <w:rPr>
          <w:bCs/>
        </w:rPr>
        <w:t>s to be loaded and initialized by the TPE on start-up.</w:t>
      </w:r>
    </w:p>
    <w:p w:rsidR="00A92B4D" w:rsidRPr="00A92B4D" w:rsidRDefault="00A92B4D" w:rsidP="00A92B4D">
      <w:pPr>
        <w:pStyle w:val="BodyText"/>
        <w:jc w:val="both"/>
        <w:rPr>
          <w:b/>
          <w:bCs/>
        </w:rPr>
      </w:pPr>
      <w:r w:rsidRPr="00A92B4D">
        <w:rPr>
          <w:b/>
        </w:rPr>
        <w:t>Note:</w:t>
      </w:r>
      <w:r>
        <w:t xml:space="preserve"> the user should not specify this setting in his or her main configuration file, or should not change it in the generated configuration file. This parameter is written automatically in the generated configuration file.</w:t>
      </w:r>
    </w:p>
    <w:p w:rsidR="00956385" w:rsidRDefault="00E709EE" w:rsidP="00C72D3F">
      <w:pPr>
        <w:pStyle w:val="Heading1"/>
      </w:pPr>
      <w:bookmarkStart w:id="63" w:name="_Ref194213131"/>
      <w:bookmarkStart w:id="64" w:name="_Toc211151272"/>
      <w:r>
        <w:t>Us</w:t>
      </w:r>
      <w:r w:rsidR="001C6325">
        <w:t>e</w:t>
      </w:r>
      <w:bookmarkEnd w:id="63"/>
      <w:bookmarkEnd w:id="64"/>
    </w:p>
    <w:p w:rsidR="005916D7" w:rsidRDefault="005916D7">
      <w:pPr>
        <w:pStyle w:val="BodyText"/>
      </w:pPr>
      <w:r>
        <w:t xml:space="preserve">For the first time run the Time Profile Editor has to be compiled and configured as described in sections </w:t>
      </w:r>
      <w:r>
        <w:fldChar w:fldCharType="begin"/>
      </w:r>
      <w:r>
        <w:instrText xml:space="preserve"> REF _Ref194202570 \r \h </w:instrText>
      </w:r>
      <w:r>
        <w:fldChar w:fldCharType="separate"/>
      </w:r>
      <w:r w:rsidR="00865580">
        <w:rPr>
          <w:cs/>
        </w:rPr>
        <w:t>‎</w:t>
      </w:r>
      <w:r w:rsidR="00865580">
        <w:t>2.4</w:t>
      </w:r>
      <w:r>
        <w:fldChar w:fldCharType="end"/>
      </w:r>
      <w:r>
        <w:t xml:space="preserve"> and </w:t>
      </w:r>
      <w:r>
        <w:fldChar w:fldCharType="begin"/>
      </w:r>
      <w:r>
        <w:instrText xml:space="preserve"> REF _Ref182711503 \r \h </w:instrText>
      </w:r>
      <w:r>
        <w:fldChar w:fldCharType="separate"/>
      </w:r>
      <w:r w:rsidR="00865580">
        <w:rPr>
          <w:cs/>
        </w:rPr>
        <w:t>‎</w:t>
      </w:r>
      <w:r w:rsidR="00865580">
        <w:t>2.5</w:t>
      </w:r>
      <w:r>
        <w:fldChar w:fldCharType="end"/>
      </w:r>
      <w:r>
        <w:t>. TPE can be compiled as a single mode test suite</w:t>
      </w:r>
      <w:r w:rsidR="001C6325">
        <w:t>.</w:t>
      </w:r>
    </w:p>
    <w:p w:rsidR="009E3A67" w:rsidRDefault="005916D7">
      <w:pPr>
        <w:pStyle w:val="BodyText"/>
      </w:pPr>
      <w:r>
        <w:t>The</w:t>
      </w:r>
      <w:r w:rsidR="00C70B6F">
        <w:t xml:space="preserve"> user </w:t>
      </w:r>
      <w:r>
        <w:t xml:space="preserve">has to </w:t>
      </w:r>
      <w:r w:rsidR="00C70B6F">
        <w:t xml:space="preserve">maintain </w:t>
      </w:r>
      <w:r>
        <w:t>a main TPE configuration file which includes</w:t>
      </w:r>
      <w:r w:rsidR="00F83743">
        <w:t xml:space="preserve"> (as a reference in the [INCLUDE] section)</w:t>
      </w:r>
      <w:r>
        <w:t xml:space="preserve"> th</w:t>
      </w:r>
      <w:r w:rsidR="00C70B6F">
        <w:t xml:space="preserve">e generated configuration file. See section </w:t>
      </w:r>
      <w:r w:rsidR="00C70B6F">
        <w:fldChar w:fldCharType="begin"/>
      </w:r>
      <w:r w:rsidR="00C70B6F">
        <w:instrText xml:space="preserve"> REF _Ref194202781 \r \h </w:instrText>
      </w:r>
      <w:r w:rsidR="00C70B6F">
        <w:fldChar w:fldCharType="separate"/>
      </w:r>
      <w:r w:rsidR="00865580">
        <w:rPr>
          <w:cs/>
        </w:rPr>
        <w:t>‎</w:t>
      </w:r>
      <w:r w:rsidR="00865580">
        <w:t>4</w:t>
      </w:r>
      <w:r w:rsidR="00C70B6F">
        <w:fldChar w:fldCharType="end"/>
      </w:r>
      <w:r w:rsidR="00C70B6F">
        <w:t xml:space="preserve"> for example.</w:t>
      </w:r>
    </w:p>
    <w:p w:rsidR="002E2606" w:rsidRPr="002E2606" w:rsidRDefault="005916D7" w:rsidP="002E2606">
      <w:pPr>
        <w:pStyle w:val="BodyText"/>
        <w:rPr>
          <w:rFonts w:ascii="Courier New" w:hAnsi="Courier New" w:cs="Courier New"/>
        </w:rPr>
      </w:pPr>
      <w:r>
        <w:lastRenderedPageBreak/>
        <w:t xml:space="preserve">TPE </w:t>
      </w:r>
      <w:r w:rsidR="001C6325">
        <w:t xml:space="preserve">is </w:t>
      </w:r>
      <w:r>
        <w:t>to be started with the main configuration file</w:t>
      </w:r>
      <w:r w:rsidR="00BE2955">
        <w:t xml:space="preserve">, </w:t>
      </w:r>
      <w:r w:rsidR="00A74EED">
        <w:t>and then</w:t>
      </w:r>
      <w:r w:rsidR="00BE2955">
        <w:t xml:space="preserve"> a Runtime GUI</w:t>
      </w:r>
      <w:r w:rsidR="002E2606">
        <w:t xml:space="preserve"> </w:t>
      </w:r>
      <w:r w:rsidR="002E2606">
        <w:fldChar w:fldCharType="begin"/>
      </w:r>
      <w:r w:rsidR="002E2606">
        <w:instrText xml:space="preserve"> REF _Ref194724954 \r \h </w:instrText>
      </w:r>
      <w:r w:rsidR="002E2606">
        <w:fldChar w:fldCharType="separate"/>
      </w:r>
      <w:r w:rsidR="00865580">
        <w:rPr>
          <w:cs/>
        </w:rPr>
        <w:t>‎</w:t>
      </w:r>
      <w:r w:rsidR="00865580">
        <w:t>[12]</w:t>
      </w:r>
      <w:r w:rsidR="002E2606">
        <w:fldChar w:fldCharType="end"/>
      </w:r>
      <w:r w:rsidR="00BE2955">
        <w:t xml:space="preserve"> </w:t>
      </w:r>
      <w:r w:rsidR="001C6325">
        <w:t xml:space="preserve">must </w:t>
      </w:r>
      <w:r w:rsidR="00BE2955">
        <w:t xml:space="preserve">be connected to it. </w:t>
      </w:r>
      <w:r w:rsidR="002E2606">
        <w:t>The appropriate command format to start the Runtime GUI:</w:t>
      </w:r>
      <w:r w:rsidR="002E2606">
        <w:br/>
      </w:r>
      <w:r w:rsidR="002E2606">
        <w:rPr>
          <w:rFonts w:ascii="Courier New" w:hAnsi="Courier New" w:cs="Courier New"/>
        </w:rPr>
        <w:t>java –jar TitanRuntimeGUI.jar –c localhost:7331</w:t>
      </w:r>
    </w:p>
    <w:p w:rsidR="005916D7" w:rsidRDefault="00BE2955" w:rsidP="001647DF">
      <w:pPr>
        <w:pStyle w:val="BodyText"/>
      </w:pPr>
      <w:r>
        <w:t xml:space="preserve">TPE will initialize the layout as shown </w:t>
      </w:r>
      <w:r w:rsidR="001647DF">
        <w:t>in Fugure1</w:t>
      </w:r>
      <w:r>
        <w:t>:</w:t>
      </w:r>
    </w:p>
    <w:p w:rsidR="00BE2955" w:rsidRDefault="00E3724C" w:rsidP="001647DF">
      <w:pPr>
        <w:pStyle w:val="BodyText"/>
      </w:pPr>
      <w:r>
        <w:rPr>
          <w:noProof/>
          <w:lang w:val="en-US"/>
        </w:rPr>
        <w:drawing>
          <wp:inline distT="0" distB="0" distL="0" distR="0">
            <wp:extent cx="4876800" cy="2320925"/>
            <wp:effectExtent l="0" t="0" r="0" b="0"/>
            <wp:docPr id="1" name="Picture 1" descr="empty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st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320925"/>
                    </a:xfrm>
                    <a:prstGeom prst="rect">
                      <a:avLst/>
                    </a:prstGeom>
                    <a:noFill/>
                    <a:ln>
                      <a:noFill/>
                    </a:ln>
                  </pic:spPr>
                </pic:pic>
              </a:graphicData>
            </a:graphic>
          </wp:inline>
        </w:drawing>
      </w:r>
      <w:r w:rsidR="001647DF" w:rsidRPr="001647DF">
        <w:rPr>
          <w:b/>
          <w:bCs/>
        </w:rPr>
        <w:t>Figure1</w:t>
      </w:r>
      <w:r w:rsidR="001647DF">
        <w:t xml:space="preserve"> TPE opening screen</w:t>
      </w:r>
    </w:p>
    <w:p w:rsidR="00DB0CED" w:rsidRPr="00DB0CED" w:rsidRDefault="00DB0CED" w:rsidP="00DB0CED">
      <w:pPr>
        <w:pStyle w:val="Heading2"/>
      </w:pPr>
      <w:bookmarkStart w:id="65" w:name="_Toc211151273"/>
      <w:r>
        <w:t>Creating and editing time sequences</w:t>
      </w:r>
      <w:bookmarkEnd w:id="65"/>
    </w:p>
    <w:p w:rsidR="00BE2955" w:rsidRDefault="00610C8C" w:rsidP="00D80A3C">
      <w:pPr>
        <w:pStyle w:val="BodyText"/>
      </w:pPr>
      <w:r w:rsidRPr="00610C8C">
        <w:rPr>
          <w:i/>
        </w:rPr>
        <w:t>Time profile</w:t>
      </w:r>
      <w:r>
        <w:t xml:space="preserve">s are made of </w:t>
      </w:r>
      <w:r w:rsidRPr="00610C8C">
        <w:rPr>
          <w:i/>
        </w:rPr>
        <w:t>time sequence</w:t>
      </w:r>
      <w:r>
        <w:t xml:space="preserve">s. </w:t>
      </w:r>
      <w:r w:rsidR="009537E6">
        <w:t>As the first step t</w:t>
      </w:r>
      <w:r>
        <w:t xml:space="preserve">he user has to define time sequences. A unique name has to be specified </w:t>
      </w:r>
      <w:r w:rsidR="009537E6">
        <w:t xml:space="preserve">on </w:t>
      </w:r>
      <w:r>
        <w:t xml:space="preserve">the left of “New sequence” button. </w:t>
      </w:r>
      <w:r w:rsidR="00D80A3C">
        <w:t>F</w:t>
      </w:r>
      <w:r>
        <w:t>igure</w:t>
      </w:r>
      <w:r w:rsidR="00D80A3C">
        <w:t>2</w:t>
      </w:r>
      <w:r>
        <w:t xml:space="preserve"> shows some time sequences.</w:t>
      </w:r>
    </w:p>
    <w:p w:rsidR="00610C8C" w:rsidRDefault="00E3724C" w:rsidP="008D4806">
      <w:pPr>
        <w:pStyle w:val="BodyText"/>
        <w:rPr>
          <w:i/>
        </w:rPr>
      </w:pPr>
      <w:r w:rsidRPr="00610C8C">
        <w:rPr>
          <w:i/>
          <w:noProof/>
          <w:lang w:val="en-US"/>
        </w:rPr>
        <w:drawing>
          <wp:inline distT="0" distB="0" distL="0" distR="0">
            <wp:extent cx="4883785" cy="2403475"/>
            <wp:effectExtent l="0" t="0" r="0" b="0"/>
            <wp:docPr id="2" name="Picture 2" descr="weekd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785" cy="2403475"/>
                    </a:xfrm>
                    <a:prstGeom prst="rect">
                      <a:avLst/>
                    </a:prstGeom>
                    <a:noFill/>
                    <a:ln>
                      <a:noFill/>
                    </a:ln>
                  </pic:spPr>
                </pic:pic>
              </a:graphicData>
            </a:graphic>
          </wp:inline>
        </w:drawing>
      </w:r>
      <w:r w:rsidR="00D80A3C" w:rsidRPr="00D80A3C">
        <w:rPr>
          <w:b/>
          <w:bCs/>
          <w:iCs/>
        </w:rPr>
        <w:t>Fugure2</w:t>
      </w:r>
      <w:r w:rsidR="00D80A3C" w:rsidRPr="00D80A3C">
        <w:rPr>
          <w:iCs/>
        </w:rPr>
        <w:t xml:space="preserve"> </w:t>
      </w:r>
      <w:r w:rsidR="00D80A3C">
        <w:rPr>
          <w:iCs/>
        </w:rPr>
        <w:t>Examples of time sequences</w:t>
      </w:r>
    </w:p>
    <w:p w:rsidR="00610C8C" w:rsidRDefault="00610C8C">
      <w:pPr>
        <w:pStyle w:val="BodyText"/>
      </w:pPr>
      <w:r>
        <w:lastRenderedPageBreak/>
        <w:t>Each time sequence is configurable with a number of “Start time” and “Target value</w:t>
      </w:r>
      <w:r w:rsidR="00996001">
        <w:t>”</w:t>
      </w:r>
      <w:r>
        <w:t xml:space="preserve"> pairs.</w:t>
      </w:r>
      <w:r w:rsidR="00996001">
        <w:t xml:space="preserve"> The “Target value” is a float value that a traffic case gets as a parameter from the Execution Control. Typical example</w:t>
      </w:r>
      <w:r w:rsidR="00A20C4B">
        <w:t xml:space="preserve"> for the target value</w:t>
      </w:r>
      <w:r w:rsidR="00996001">
        <w:t xml:space="preserve"> is the call per seconds </w:t>
      </w:r>
      <w:r w:rsidR="00A20C4B">
        <w:t xml:space="preserve">to </w:t>
      </w:r>
      <w:r w:rsidR="00C306C6">
        <w:t xml:space="preserve">be </w:t>
      </w:r>
      <w:r w:rsidR="00A20C4B">
        <w:t>reach</w:t>
      </w:r>
      <w:r w:rsidR="00C306C6">
        <w:t>ed</w:t>
      </w:r>
      <w:r w:rsidR="00A20C4B">
        <w:t>. The “Start time” specifies the time when the value of the traffic case parameter is changed. The “start time” is counted from the start of the time sequence.</w:t>
      </w:r>
    </w:p>
    <w:p w:rsidR="00A20C4B" w:rsidRDefault="008D4806" w:rsidP="008D4806">
      <w:pPr>
        <w:pStyle w:val="BodyText"/>
      </w:pPr>
      <w:r>
        <w:t>On</w:t>
      </w:r>
      <w:r w:rsidR="00A20C4B">
        <w:t xml:space="preserve"> the right side of the Time sequences tab the user can add and remove rows from the selected time sequence. Each row has to be filled with a start time and a target value.</w:t>
      </w:r>
    </w:p>
    <w:p w:rsidR="00DB0CED" w:rsidRDefault="00DB0CED" w:rsidP="00DB0CED">
      <w:pPr>
        <w:pStyle w:val="Heading2"/>
      </w:pPr>
      <w:bookmarkStart w:id="66" w:name="_Toc211151274"/>
      <w:r>
        <w:t>Creating and editing time profiles</w:t>
      </w:r>
      <w:bookmarkEnd w:id="66"/>
    </w:p>
    <w:p w:rsidR="00A20C4B" w:rsidRDefault="00A20C4B">
      <w:pPr>
        <w:pStyle w:val="BodyText"/>
      </w:pPr>
      <w:r>
        <w:t xml:space="preserve">With at least one time sequence specified, </w:t>
      </w:r>
      <w:r w:rsidR="000B0ABE">
        <w:t>the user can define a time profile. This can be done on the Time Profiles tab.</w:t>
      </w:r>
    </w:p>
    <w:p w:rsidR="008D4806" w:rsidRDefault="00E3724C" w:rsidP="008D4806">
      <w:pPr>
        <w:pStyle w:val="BodyText"/>
      </w:pPr>
      <w:r>
        <w:rPr>
          <w:noProof/>
          <w:lang w:val="en-US"/>
        </w:rPr>
        <w:drawing>
          <wp:inline distT="0" distB="0" distL="0" distR="0">
            <wp:extent cx="4883785" cy="2410460"/>
            <wp:effectExtent l="0" t="0" r="0" b="0"/>
            <wp:docPr id="3" name="Picture 3" descr="profile_weekd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_weekda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3785" cy="2410460"/>
                    </a:xfrm>
                    <a:prstGeom prst="rect">
                      <a:avLst/>
                    </a:prstGeom>
                    <a:noFill/>
                    <a:ln>
                      <a:noFill/>
                    </a:ln>
                  </pic:spPr>
                </pic:pic>
              </a:graphicData>
            </a:graphic>
          </wp:inline>
        </w:drawing>
      </w:r>
      <w:r w:rsidR="008D4806" w:rsidRPr="008D4806">
        <w:rPr>
          <w:b/>
          <w:bCs/>
        </w:rPr>
        <w:t>Figure3</w:t>
      </w:r>
      <w:r w:rsidR="008D4806">
        <w:t xml:space="preserve"> Example of time profile</w:t>
      </w:r>
    </w:p>
    <w:p w:rsidR="001E49FC" w:rsidRDefault="001E49FC">
      <w:pPr>
        <w:pStyle w:val="BodyText"/>
      </w:pPr>
      <w:r>
        <w:t>The figure shows the “weekday1_once” profile using the “weekday1” time sequence.</w:t>
      </w:r>
    </w:p>
    <w:p w:rsidR="006663F6" w:rsidRDefault="006663F6">
      <w:pPr>
        <w:pStyle w:val="BodyText"/>
      </w:pPr>
      <w:r>
        <w:t>A time profile consist</w:t>
      </w:r>
      <w:r w:rsidR="001E49FC">
        <w:t>s</w:t>
      </w:r>
      <w:r>
        <w:t xml:space="preserve"> of a sequence of the following attributes:</w:t>
      </w:r>
    </w:p>
    <w:p w:rsidR="006663F6" w:rsidRDefault="006663F6" w:rsidP="006663F6">
      <w:pPr>
        <w:pStyle w:val="Text"/>
      </w:pPr>
    </w:p>
    <w:p w:rsidR="006663F6" w:rsidRDefault="006663F6" w:rsidP="006663F6">
      <w:pPr>
        <w:pStyle w:val="ListBullet"/>
      </w:pPr>
      <w:r>
        <w:t>Time sequence: name of the time sequence to use</w:t>
      </w:r>
    </w:p>
    <w:p w:rsidR="006663F6" w:rsidRDefault="006663F6" w:rsidP="006663F6">
      <w:pPr>
        <w:pStyle w:val="ListBullet"/>
      </w:pPr>
      <w:r>
        <w:t>Start time: when to start the time sequence within the profile</w:t>
      </w:r>
    </w:p>
    <w:p w:rsidR="006663F6" w:rsidRDefault="006663F6" w:rsidP="000355F8">
      <w:pPr>
        <w:pStyle w:val="ListBullet"/>
      </w:pPr>
      <w:r>
        <w:t xml:space="preserve">Period of repetition: </w:t>
      </w:r>
      <w:r w:rsidR="001E49FC">
        <w:t xml:space="preserve">the time sequence </w:t>
      </w:r>
      <w:r w:rsidR="000355F8">
        <w:t>is</w:t>
      </w:r>
      <w:r w:rsidR="001E49FC">
        <w:t xml:space="preserve"> repeated after the specified delay</w:t>
      </w:r>
    </w:p>
    <w:p w:rsidR="006663F6" w:rsidRDefault="006663F6" w:rsidP="000355F8">
      <w:pPr>
        <w:pStyle w:val="ListBullet"/>
      </w:pPr>
      <w:r>
        <w:t>Number of repetitions</w:t>
      </w:r>
      <w:r w:rsidR="001E49FC">
        <w:t xml:space="preserve">: the time sequence </w:t>
      </w:r>
      <w:r w:rsidR="000355F8">
        <w:t>is</w:t>
      </w:r>
      <w:r w:rsidR="001E49FC">
        <w:t xml:space="preserve"> repeated the given times</w:t>
      </w:r>
    </w:p>
    <w:p w:rsidR="000B0ABE" w:rsidRDefault="000B0ABE" w:rsidP="000355F8">
      <w:pPr>
        <w:pStyle w:val="BodyText"/>
      </w:pPr>
      <w:r>
        <w:t>The “Preview chart”</w:t>
      </w:r>
      <w:r w:rsidR="001E49FC">
        <w:t xml:space="preserve"> shows a preview of the selected time profile</w:t>
      </w:r>
      <w:r w:rsidR="000355F8">
        <w:t xml:space="preserve"> as shown in Figure4.</w:t>
      </w:r>
    </w:p>
    <w:p w:rsidR="001E49FC" w:rsidRDefault="00E3724C" w:rsidP="000355F8">
      <w:pPr>
        <w:pStyle w:val="BodyText"/>
      </w:pPr>
      <w:r>
        <w:rPr>
          <w:noProof/>
          <w:lang w:val="en-US"/>
        </w:rPr>
        <w:lastRenderedPageBreak/>
        <w:drawing>
          <wp:inline distT="0" distB="0" distL="0" distR="0">
            <wp:extent cx="4883785" cy="2410460"/>
            <wp:effectExtent l="0" t="0" r="0" b="0"/>
            <wp:docPr id="4" name="Picture 4" descr="chart_weekd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_weekda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785" cy="2410460"/>
                    </a:xfrm>
                    <a:prstGeom prst="rect">
                      <a:avLst/>
                    </a:prstGeom>
                    <a:noFill/>
                    <a:ln>
                      <a:noFill/>
                    </a:ln>
                  </pic:spPr>
                </pic:pic>
              </a:graphicData>
            </a:graphic>
          </wp:inline>
        </w:drawing>
      </w:r>
      <w:r w:rsidR="000355F8" w:rsidRPr="000355F8">
        <w:rPr>
          <w:b/>
          <w:bCs/>
        </w:rPr>
        <w:t>Figure4</w:t>
      </w:r>
      <w:r w:rsidR="000355F8">
        <w:t xml:space="preserve"> Simple time profile using one time sequence</w:t>
      </w:r>
    </w:p>
    <w:p w:rsidR="00DB0CED" w:rsidRDefault="00DB0CED" w:rsidP="00DB0CED">
      <w:pPr>
        <w:pStyle w:val="Heading3"/>
      </w:pPr>
      <w:bookmarkStart w:id="67" w:name="_Toc211151275"/>
      <w:r>
        <w:t>Configuring time sequence repetitions</w:t>
      </w:r>
      <w:bookmarkEnd w:id="67"/>
    </w:p>
    <w:p w:rsidR="001E49FC" w:rsidRDefault="001E49FC" w:rsidP="00243462">
      <w:pPr>
        <w:pStyle w:val="BodyText"/>
      </w:pPr>
      <w:r>
        <w:t>By setting the “Number of repetitions” to 1, the chart show</w:t>
      </w:r>
      <w:r w:rsidR="00243462">
        <w:t>s</w:t>
      </w:r>
      <w:r>
        <w:t xml:space="preserve"> the time profile program with the two (1 original and 1 repetition) time </w:t>
      </w:r>
      <w:r w:rsidR="00A74EED">
        <w:t>sequences</w:t>
      </w:r>
      <w:r>
        <w:t>:</w:t>
      </w:r>
    </w:p>
    <w:p w:rsidR="00243462" w:rsidRDefault="00E3724C" w:rsidP="00243462">
      <w:pPr>
        <w:pStyle w:val="BodyText"/>
      </w:pPr>
      <w:r>
        <w:rPr>
          <w:noProof/>
          <w:lang w:val="en-US"/>
        </w:rPr>
        <w:drawing>
          <wp:inline distT="0" distB="0" distL="0" distR="0">
            <wp:extent cx="4883785" cy="2410460"/>
            <wp:effectExtent l="0" t="0" r="0" b="0"/>
            <wp:docPr id="5" name="Picture 5" descr="chart_weekday1_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_weekday1_tw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3785" cy="2410460"/>
                    </a:xfrm>
                    <a:prstGeom prst="rect">
                      <a:avLst/>
                    </a:prstGeom>
                    <a:noFill/>
                    <a:ln>
                      <a:noFill/>
                    </a:ln>
                  </pic:spPr>
                </pic:pic>
              </a:graphicData>
            </a:graphic>
          </wp:inline>
        </w:drawing>
      </w:r>
      <w:r w:rsidR="00243462" w:rsidRPr="00243462">
        <w:rPr>
          <w:b/>
          <w:bCs/>
        </w:rPr>
        <w:t>Figure5</w:t>
      </w:r>
      <w:r w:rsidR="00243462">
        <w:t xml:space="preserve"> Simple time profile with a repeating time sequence</w:t>
      </w:r>
    </w:p>
    <w:p w:rsidR="001E49FC" w:rsidRDefault="001E49FC" w:rsidP="00243462">
      <w:pPr>
        <w:pStyle w:val="BodyText"/>
      </w:pPr>
      <w:r>
        <w:t xml:space="preserve">The user can add another time sequence to the time profile. </w:t>
      </w:r>
      <w:r w:rsidR="00243462">
        <w:t>Figure6</w:t>
      </w:r>
      <w:r>
        <w:t xml:space="preserve"> shows the added “weekday2” time sequence:</w:t>
      </w:r>
    </w:p>
    <w:p w:rsidR="00B94A1C" w:rsidRDefault="00E3724C" w:rsidP="00AC2622">
      <w:pPr>
        <w:pStyle w:val="BodyText"/>
      </w:pPr>
      <w:r>
        <w:rPr>
          <w:noProof/>
          <w:lang w:val="en-US"/>
        </w:rPr>
        <w:lastRenderedPageBreak/>
        <w:drawing>
          <wp:inline distT="0" distB="0" distL="0" distR="0">
            <wp:extent cx="4911725" cy="2424430"/>
            <wp:effectExtent l="0" t="0" r="0" b="0"/>
            <wp:docPr id="6" name="Picture 6" descr="profile_weekday1_weekday2_x2_overla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_weekday1_weekday2_x2_overlapp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725" cy="2424430"/>
                    </a:xfrm>
                    <a:prstGeom prst="rect">
                      <a:avLst/>
                    </a:prstGeom>
                    <a:noFill/>
                    <a:ln>
                      <a:noFill/>
                    </a:ln>
                  </pic:spPr>
                </pic:pic>
              </a:graphicData>
            </a:graphic>
          </wp:inline>
        </w:drawing>
      </w:r>
      <w:r w:rsidR="00B94A1C" w:rsidRPr="00B94A1C">
        <w:rPr>
          <w:b/>
          <w:bCs/>
        </w:rPr>
        <w:t>Figure</w:t>
      </w:r>
      <w:r w:rsidR="00AC2622">
        <w:rPr>
          <w:b/>
          <w:bCs/>
        </w:rPr>
        <w:t>6</w:t>
      </w:r>
      <w:r w:rsidR="00B94A1C">
        <w:t xml:space="preserve"> Time profile with two non-conflicting time sequence</w:t>
      </w:r>
    </w:p>
    <w:p w:rsidR="00520A71" w:rsidRDefault="00520A71">
      <w:pPr>
        <w:pStyle w:val="BodyText"/>
      </w:pPr>
      <w:r>
        <w:t>The preview chart shows:</w:t>
      </w:r>
    </w:p>
    <w:p w:rsidR="00B94A1C" w:rsidRDefault="00E3724C" w:rsidP="00AC2622">
      <w:pPr>
        <w:pStyle w:val="BodyText"/>
      </w:pPr>
      <w:r>
        <w:rPr>
          <w:noProof/>
          <w:lang w:val="en-US"/>
        </w:rPr>
        <w:drawing>
          <wp:inline distT="0" distB="0" distL="0" distR="0">
            <wp:extent cx="4883785" cy="2410460"/>
            <wp:effectExtent l="0" t="0" r="0" b="0"/>
            <wp:docPr id="7" name="Picture 7" descr="chart_weekday1_weekday2_x2_overla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_weekday1_weekday2_x2_overlapp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3785" cy="2410460"/>
                    </a:xfrm>
                    <a:prstGeom prst="rect">
                      <a:avLst/>
                    </a:prstGeom>
                    <a:noFill/>
                    <a:ln>
                      <a:noFill/>
                    </a:ln>
                  </pic:spPr>
                </pic:pic>
              </a:graphicData>
            </a:graphic>
          </wp:inline>
        </w:drawing>
      </w:r>
      <w:r w:rsidR="00B94A1C" w:rsidRPr="00B94A1C">
        <w:rPr>
          <w:b/>
          <w:bCs/>
        </w:rPr>
        <w:t>Figure</w:t>
      </w:r>
      <w:r w:rsidR="00AC2622">
        <w:rPr>
          <w:b/>
          <w:bCs/>
        </w:rPr>
        <w:t>7</w:t>
      </w:r>
      <w:r w:rsidR="00B94A1C">
        <w:t xml:space="preserve"> Preview chart of a time profile with two non-conflicting time sequence</w:t>
      </w:r>
    </w:p>
    <w:p w:rsidR="00520A71" w:rsidRDefault="00520A71">
      <w:pPr>
        <w:pStyle w:val="BodyText"/>
      </w:pPr>
      <w:r>
        <w:t>Every time sequence is displayed with a unique</w:t>
      </w:r>
      <w:r w:rsidRPr="00A74EED">
        <w:rPr>
          <w:lang w:val="en-US"/>
        </w:rPr>
        <w:t xml:space="preserve"> color</w:t>
      </w:r>
      <w:r>
        <w:t>.</w:t>
      </w:r>
    </w:p>
    <w:p w:rsidR="00AC2622" w:rsidRDefault="00AC2622" w:rsidP="00AC2622">
      <w:pPr>
        <w:pStyle w:val="BodyText"/>
      </w:pPr>
      <w:r>
        <w:t>If the user leaves the start time at the default 0.0 for each time sequence, the two time sequence will conflict with each other. Figure8 shows the conflicting settings:</w:t>
      </w:r>
    </w:p>
    <w:p w:rsidR="00AC2622" w:rsidRDefault="00E3724C" w:rsidP="00AC2622">
      <w:pPr>
        <w:pStyle w:val="BodyText"/>
      </w:pPr>
      <w:r>
        <w:rPr>
          <w:noProof/>
          <w:lang w:val="en-US"/>
        </w:rPr>
        <w:lastRenderedPageBreak/>
        <w:drawing>
          <wp:inline distT="0" distB="0" distL="0" distR="0">
            <wp:extent cx="4883785" cy="2403475"/>
            <wp:effectExtent l="0" t="0" r="0" b="0"/>
            <wp:docPr id="8" name="Picture 8" descr="profile_weekday1_weekday2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_weekday1_weekday2_err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3785" cy="2403475"/>
                    </a:xfrm>
                    <a:prstGeom prst="rect">
                      <a:avLst/>
                    </a:prstGeom>
                    <a:noFill/>
                    <a:ln>
                      <a:noFill/>
                    </a:ln>
                  </pic:spPr>
                </pic:pic>
              </a:graphicData>
            </a:graphic>
          </wp:inline>
        </w:drawing>
      </w:r>
      <w:r w:rsidR="00AC2622" w:rsidRPr="00243462">
        <w:rPr>
          <w:b/>
          <w:bCs/>
        </w:rPr>
        <w:t>Figure</w:t>
      </w:r>
      <w:r w:rsidR="00AC2622">
        <w:rPr>
          <w:b/>
          <w:bCs/>
        </w:rPr>
        <w:t>8</w:t>
      </w:r>
      <w:r w:rsidR="00AC2622">
        <w:t xml:space="preserve"> Time profile with two time conflicting sequences</w:t>
      </w:r>
    </w:p>
    <w:p w:rsidR="00AC2622" w:rsidRDefault="00AC2622" w:rsidP="00AC2622">
      <w:pPr>
        <w:pStyle w:val="BodyText"/>
      </w:pPr>
      <w:r>
        <w:t>The time profile above shows an error above the status label about duplication in the time profile program. Both “weekday1” and “weekday2” begins at start time “0.0” in the profile and have a target value setting at 20.0 in the time sequences.</w:t>
      </w:r>
    </w:p>
    <w:p w:rsidR="00AC2622" w:rsidRDefault="00AC2622" w:rsidP="00AC2622">
      <w:pPr>
        <w:pStyle w:val="BodyText"/>
      </w:pPr>
      <w:r w:rsidRPr="002406C9">
        <w:rPr>
          <w:b/>
        </w:rPr>
        <w:t>Note:</w:t>
      </w:r>
      <w:r w:rsidRPr="002406C9">
        <w:t xml:space="preserve"> the </w:t>
      </w:r>
      <w:r>
        <w:t>time sequences also have conflicting start times at 0.0, 8.0, 12.0 and 16.0 but the TPE GUI highlights only the last conflicting one.</w:t>
      </w:r>
    </w:p>
    <w:p w:rsidR="00AC2622" w:rsidRDefault="00AC2622" w:rsidP="00AC2622">
      <w:pPr>
        <w:pStyle w:val="BodyText"/>
      </w:pPr>
      <w:r>
        <w:t>The preview chart of the conflicting case visualizes the problem:</w:t>
      </w:r>
    </w:p>
    <w:p w:rsidR="00AC2622" w:rsidRDefault="00E3724C" w:rsidP="00AC2622">
      <w:pPr>
        <w:pStyle w:val="BodyText"/>
      </w:pPr>
      <w:r>
        <w:rPr>
          <w:noProof/>
          <w:lang w:val="en-US"/>
        </w:rPr>
        <w:drawing>
          <wp:inline distT="0" distB="0" distL="0" distR="0">
            <wp:extent cx="4883785" cy="2410460"/>
            <wp:effectExtent l="0" t="0" r="0" b="0"/>
            <wp:docPr id="9" name="Picture 9" descr="chart_weekday1_weekday2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_weekday1_weekday2_err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3785" cy="2410460"/>
                    </a:xfrm>
                    <a:prstGeom prst="rect">
                      <a:avLst/>
                    </a:prstGeom>
                    <a:noFill/>
                    <a:ln>
                      <a:noFill/>
                    </a:ln>
                  </pic:spPr>
                </pic:pic>
              </a:graphicData>
            </a:graphic>
          </wp:inline>
        </w:drawing>
      </w:r>
      <w:r w:rsidR="00AC2622" w:rsidRPr="00AF7D34">
        <w:rPr>
          <w:b/>
          <w:bCs/>
        </w:rPr>
        <w:t>Figure</w:t>
      </w:r>
      <w:r w:rsidR="00FD3604">
        <w:rPr>
          <w:b/>
          <w:bCs/>
        </w:rPr>
        <w:t>9</w:t>
      </w:r>
      <w:r w:rsidR="00AC2622">
        <w:t xml:space="preserve"> Preview chart with two conflicting time sequences</w:t>
      </w:r>
    </w:p>
    <w:p w:rsidR="00AC2622" w:rsidRDefault="00AC2622" w:rsidP="00AC2622">
      <w:pPr>
        <w:pStyle w:val="BodyText"/>
      </w:pPr>
      <w:r>
        <w:t>If a conflicting time profile is saved and used in the Execution Control, the actual choice of the target values at the conflicting start times cannot be predicted. If both time sequences have a target value setting at “20.0” time, the target value actually set in the traffic case can vary between values of the two time sequences between two different test runs.</w:t>
      </w:r>
    </w:p>
    <w:p w:rsidR="00AC2622" w:rsidRDefault="00AC2622" w:rsidP="00AC2622">
      <w:pPr>
        <w:pStyle w:val="BodyText"/>
      </w:pPr>
      <w:r>
        <w:lastRenderedPageBreak/>
        <w:t xml:space="preserve">To solve the conflict between the two time sequences, user must specify the </w:t>
      </w:r>
      <w:r w:rsidR="00A06E9B">
        <w:t xml:space="preserve">“Start time” and </w:t>
      </w:r>
      <w:r>
        <w:t xml:space="preserve">“Period of repetition”. In the figure below both “weekday1” and “weekday2” are repeated once, but with </w:t>
      </w:r>
      <w:r w:rsidR="00246544">
        <w:t>“24.0” delay between each other.</w:t>
      </w:r>
    </w:p>
    <w:p w:rsidR="00DB0CED" w:rsidRDefault="00DB0CED" w:rsidP="00DB0CED">
      <w:pPr>
        <w:pStyle w:val="Heading3"/>
      </w:pPr>
      <w:bookmarkStart w:id="68" w:name="_Toc211151276"/>
      <w:r>
        <w:t>Creating a monthly profile</w:t>
      </w:r>
      <w:bookmarkEnd w:id="68"/>
    </w:p>
    <w:p w:rsidR="00520A71" w:rsidRDefault="00715E2B" w:rsidP="00715E2B">
      <w:pPr>
        <w:pStyle w:val="BodyText"/>
      </w:pPr>
      <w:r>
        <w:t>An example of a monthly profile</w:t>
      </w:r>
      <w:r w:rsidR="00520A71">
        <w:t>:</w:t>
      </w:r>
    </w:p>
    <w:p w:rsidR="00715E2B" w:rsidRDefault="00E3724C" w:rsidP="00715E2B">
      <w:pPr>
        <w:pStyle w:val="BodyText"/>
      </w:pPr>
      <w:r>
        <w:rPr>
          <w:noProof/>
          <w:lang w:val="en-US"/>
        </w:rPr>
        <w:drawing>
          <wp:inline distT="0" distB="0" distL="0" distR="0">
            <wp:extent cx="4765675" cy="2237740"/>
            <wp:effectExtent l="0" t="0" r="0" b="0"/>
            <wp:docPr id="10" name="Picture 10" descr="monthly_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thly_prof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5675" cy="2237740"/>
                    </a:xfrm>
                    <a:prstGeom prst="rect">
                      <a:avLst/>
                    </a:prstGeom>
                    <a:noFill/>
                    <a:ln>
                      <a:noFill/>
                    </a:ln>
                  </pic:spPr>
                </pic:pic>
              </a:graphicData>
            </a:graphic>
          </wp:inline>
        </w:drawing>
      </w:r>
      <w:r w:rsidR="00715E2B" w:rsidRPr="00715E2B">
        <w:rPr>
          <w:b/>
          <w:bCs/>
        </w:rPr>
        <w:t>Figure10</w:t>
      </w:r>
      <w:r w:rsidR="00715E2B">
        <w:t xml:space="preserve"> Monthly time profile</w:t>
      </w:r>
    </w:p>
    <w:p w:rsidR="00520A71" w:rsidRDefault="00520A71" w:rsidP="00464231">
      <w:pPr>
        <w:pStyle w:val="BodyText"/>
      </w:pPr>
      <w:r>
        <w:t>In the profile program above</w:t>
      </w:r>
      <w:r w:rsidR="00715E2B">
        <w:t>,</w:t>
      </w:r>
      <w:r>
        <w:t xml:space="preserve"> seven days are distinguished. </w:t>
      </w:r>
      <w:r w:rsidR="00970C22">
        <w:t>T</w:t>
      </w:r>
      <w:r>
        <w:t xml:space="preserve">wo different weekdays are </w:t>
      </w:r>
      <w:r w:rsidR="00A57F06">
        <w:t xml:space="preserve">mixed, and there are two different weekend days. Each day is repeated weekly (168 hours). Each day is delayed from the previous with 24 hours. The first </w:t>
      </w:r>
      <w:r w:rsidR="004A5889">
        <w:t xml:space="preserve">two </w:t>
      </w:r>
      <w:r w:rsidR="00A57F06">
        <w:t>day</w:t>
      </w:r>
      <w:r w:rsidR="00432325">
        <w:t>s</w:t>
      </w:r>
      <w:r w:rsidR="00A57F06">
        <w:t xml:space="preserve"> of the week </w:t>
      </w:r>
      <w:r w:rsidR="00464231">
        <w:t>are</w:t>
      </w:r>
      <w:r w:rsidR="00A57F06">
        <w:t xml:space="preserve"> repeated 4 times, the </w:t>
      </w:r>
      <w:r w:rsidR="00970C22">
        <w:t xml:space="preserve">other days are repeated </w:t>
      </w:r>
      <w:r w:rsidR="00A57F06">
        <w:t xml:space="preserve">3 times. This </w:t>
      </w:r>
      <w:r w:rsidR="00CB212E">
        <w:t>profile contains a program for 30</w:t>
      </w:r>
      <w:r w:rsidR="00A57F06">
        <w:t xml:space="preserve"> days.</w:t>
      </w:r>
    </w:p>
    <w:p w:rsidR="00A57F06" w:rsidRDefault="00A57F06">
      <w:pPr>
        <w:pStyle w:val="BodyText"/>
      </w:pPr>
      <w:r>
        <w:t>The preview of the monthly profile:</w:t>
      </w:r>
    </w:p>
    <w:p w:rsidR="00970C22" w:rsidRDefault="00E3724C" w:rsidP="00970C22">
      <w:pPr>
        <w:pStyle w:val="BodyText"/>
      </w:pPr>
      <w:r>
        <w:rPr>
          <w:noProof/>
          <w:lang w:val="en-US"/>
        </w:rPr>
        <w:drawing>
          <wp:inline distT="0" distB="0" distL="0" distR="0">
            <wp:extent cx="4883785" cy="2292985"/>
            <wp:effectExtent l="0" t="0" r="0" b="0"/>
            <wp:docPr id="11" name="Picture 11" descr="monthly_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thly_chart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3785" cy="2292985"/>
                    </a:xfrm>
                    <a:prstGeom prst="rect">
                      <a:avLst/>
                    </a:prstGeom>
                    <a:noFill/>
                    <a:ln>
                      <a:noFill/>
                    </a:ln>
                  </pic:spPr>
                </pic:pic>
              </a:graphicData>
            </a:graphic>
          </wp:inline>
        </w:drawing>
      </w:r>
      <w:r w:rsidR="00970C22" w:rsidRPr="00072745">
        <w:rPr>
          <w:b/>
          <w:bCs/>
        </w:rPr>
        <w:t>Figure11</w:t>
      </w:r>
      <w:r w:rsidR="00970C22">
        <w:t xml:space="preserve"> Preview chart of monthly time profile</w:t>
      </w:r>
    </w:p>
    <w:p w:rsidR="00A57F06" w:rsidRDefault="003E7455" w:rsidP="003E7455">
      <w:pPr>
        <w:pStyle w:val="BodyText"/>
      </w:pPr>
      <w:r>
        <w:t>When</w:t>
      </w:r>
      <w:r w:rsidR="00A57F06">
        <w:t xml:space="preserve"> a time profile program expires (all target value settings are performed) the traffic case run</w:t>
      </w:r>
      <w:r>
        <w:t>s</w:t>
      </w:r>
      <w:r w:rsidR="00A57F06">
        <w:t xml:space="preserve"> with the last target value setting.</w:t>
      </w:r>
    </w:p>
    <w:p w:rsidR="00585465" w:rsidRDefault="00585465" w:rsidP="00585465">
      <w:pPr>
        <w:pStyle w:val="Heading3"/>
      </w:pPr>
      <w:bookmarkStart w:id="69" w:name="_Toc211151277"/>
      <w:r>
        <w:lastRenderedPageBreak/>
        <w:t>Time units</w:t>
      </w:r>
      <w:bookmarkEnd w:id="69"/>
    </w:p>
    <w:p w:rsidR="00A57F06" w:rsidRDefault="00A57F06" w:rsidP="00EC7B79">
      <w:pPr>
        <w:pStyle w:val="BodyText"/>
      </w:pPr>
      <w:r>
        <w:t>The user can change the time unit on the TPE. This cause</w:t>
      </w:r>
      <w:r w:rsidR="003E7455">
        <w:t>s</w:t>
      </w:r>
      <w:r>
        <w:t xml:space="preserve"> the generated time sequences and time profiles to </w:t>
      </w:r>
      <w:r w:rsidR="00854DF9">
        <w:t>last for the chosen time unit. If the user change</w:t>
      </w:r>
      <w:r w:rsidR="003E7455">
        <w:t>s</w:t>
      </w:r>
      <w:r w:rsidR="00854DF9">
        <w:t xml:space="preserve"> the time unit of the monthly profile shown above to “seconds”, the time profile would last for 7</w:t>
      </w:r>
      <w:r w:rsidR="00EC7B79">
        <w:t>20</w:t>
      </w:r>
      <w:r w:rsidR="00854DF9">
        <w:t xml:space="preserve"> seconds.</w:t>
      </w:r>
    </w:p>
    <w:p w:rsidR="00C44F9C" w:rsidRDefault="00C44F9C" w:rsidP="00C44F9C">
      <w:pPr>
        <w:pStyle w:val="BodyText"/>
      </w:pPr>
      <w:r>
        <w:t>The time unit setting sets the time units globally. It is not possible in this version to define time values with mixed time units.</w:t>
      </w:r>
    </w:p>
    <w:p w:rsidR="00C44F9C" w:rsidRDefault="00C44F9C" w:rsidP="00C44F9C">
      <w:pPr>
        <w:pStyle w:val="BodyText"/>
      </w:pPr>
      <w:r>
        <w:t>The saved configuration file must contain the time values in seconds. The Execution Control feature takes the time values always in seconds.</w:t>
      </w:r>
    </w:p>
    <w:p w:rsidR="00DB0CED" w:rsidRDefault="00DB0CED" w:rsidP="00DB0CED">
      <w:pPr>
        <w:pStyle w:val="Heading3"/>
      </w:pPr>
      <w:bookmarkStart w:id="70" w:name="_Toc211151278"/>
      <w:r>
        <w:t>Configuration file preview</w:t>
      </w:r>
      <w:bookmarkEnd w:id="70"/>
    </w:p>
    <w:p w:rsidR="00644709" w:rsidRDefault="00644709">
      <w:pPr>
        <w:pStyle w:val="BodyText"/>
      </w:pPr>
      <w:r>
        <w:t>The user can also preview the time profile setting to be saved on the “Config file” tab:</w:t>
      </w:r>
    </w:p>
    <w:p w:rsidR="00B27E11" w:rsidRDefault="00E3724C" w:rsidP="00B27E11">
      <w:pPr>
        <w:pStyle w:val="BodyText"/>
      </w:pPr>
      <w:r>
        <w:rPr>
          <w:noProof/>
          <w:lang w:val="en-US"/>
        </w:rPr>
        <w:drawing>
          <wp:inline distT="0" distB="0" distL="0" distR="0">
            <wp:extent cx="4911725" cy="2618740"/>
            <wp:effectExtent l="0" t="0" r="0" b="0"/>
            <wp:docPr id="12" name="Picture 12"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u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1725" cy="2618740"/>
                    </a:xfrm>
                    <a:prstGeom prst="rect">
                      <a:avLst/>
                    </a:prstGeom>
                    <a:noFill/>
                    <a:ln>
                      <a:noFill/>
                    </a:ln>
                  </pic:spPr>
                </pic:pic>
              </a:graphicData>
            </a:graphic>
          </wp:inline>
        </w:drawing>
      </w:r>
      <w:r w:rsidR="00B27E11" w:rsidRPr="0021686D">
        <w:rPr>
          <w:b/>
          <w:bCs/>
        </w:rPr>
        <w:t>Figure12</w:t>
      </w:r>
      <w:r w:rsidR="00B27E11">
        <w:t xml:space="preserve"> Configuration file preview</w:t>
      </w:r>
    </w:p>
    <w:p w:rsidR="00644709" w:rsidRDefault="00644709" w:rsidP="00B27E11">
      <w:pPr>
        <w:pStyle w:val="BodyText"/>
      </w:pPr>
      <w:r>
        <w:t xml:space="preserve">The text widget contains </w:t>
      </w:r>
      <w:r w:rsidR="00B27E11">
        <w:t>the configuration file data to be saved by the TPE</w:t>
      </w:r>
      <w:r>
        <w:t>.</w:t>
      </w:r>
    </w:p>
    <w:p w:rsidR="00DB0CED" w:rsidRDefault="00DB0CED" w:rsidP="00DB0CED">
      <w:pPr>
        <w:pStyle w:val="Heading3"/>
      </w:pPr>
      <w:bookmarkStart w:id="71" w:name="_Toc211151279"/>
      <w:r>
        <w:t>Saving the edited time sequences and time profiles</w:t>
      </w:r>
      <w:bookmarkEnd w:id="71"/>
    </w:p>
    <w:p w:rsidR="00644709" w:rsidRDefault="00644709">
      <w:pPr>
        <w:pStyle w:val="BodyText"/>
      </w:pPr>
      <w:r>
        <w:t>The “Save” button saves the time sequences and time profiles to the configured file.</w:t>
      </w:r>
    </w:p>
    <w:p w:rsidR="00DB0CED" w:rsidRDefault="00DB0CED" w:rsidP="00DB0CED">
      <w:pPr>
        <w:pStyle w:val="Heading3"/>
      </w:pPr>
      <w:bookmarkStart w:id="72" w:name="_Toc211151280"/>
      <w:r>
        <w:t>Exiting the Time Profile Editor</w:t>
      </w:r>
      <w:bookmarkEnd w:id="72"/>
    </w:p>
    <w:p w:rsidR="00644709" w:rsidRPr="00610C8C" w:rsidRDefault="00644709" w:rsidP="00B27E11">
      <w:pPr>
        <w:pStyle w:val="BodyText"/>
      </w:pPr>
      <w:r>
        <w:t xml:space="preserve">The “Exit TTCN” button orders the TTCN side of the TPE to exit. Until the button is not used, the user can close the GUI part and reconnect to the TTCN part of the TPE. If a Runtime GUI reconnects to the TPE, the GUI </w:t>
      </w:r>
      <w:r w:rsidR="00B27E11">
        <w:t xml:space="preserve">is </w:t>
      </w:r>
      <w:r>
        <w:t>initialized with the current time sequence and time profile model.</w:t>
      </w:r>
    </w:p>
    <w:p w:rsidR="009E3A67" w:rsidRDefault="009E3A67">
      <w:pPr>
        <w:pStyle w:val="Heading1"/>
      </w:pPr>
      <w:bookmarkStart w:id="73" w:name="_Toc182727548"/>
      <w:bookmarkStart w:id="74" w:name="_Ref194202781"/>
      <w:bookmarkStart w:id="75" w:name="_Toc211151281"/>
      <w:r>
        <w:lastRenderedPageBreak/>
        <w:t>Examples</w:t>
      </w:r>
      <w:bookmarkEnd w:id="73"/>
      <w:bookmarkEnd w:id="74"/>
      <w:bookmarkEnd w:id="75"/>
    </w:p>
    <w:p w:rsidR="009E3A67" w:rsidRDefault="009E3A67" w:rsidP="00327261">
      <w:pPr>
        <w:pStyle w:val="BodyText"/>
      </w:pPr>
      <w:r>
        <w:t xml:space="preserve">The “demo” directory of the deliverable contains the </w:t>
      </w:r>
      <w:r w:rsidR="00E709EE">
        <w:t xml:space="preserve">TimeProfileEditor.cfg main configuration file and the </w:t>
      </w:r>
      <w:r w:rsidR="00E709EE" w:rsidRPr="00E709EE">
        <w:rPr>
          <w:rFonts w:cs="Arial"/>
        </w:rPr>
        <w:t>edited_time_profiles.cfg</w:t>
      </w:r>
      <w:r w:rsidR="00E709EE">
        <w:rPr>
          <w:rFonts w:cs="Arial"/>
        </w:rPr>
        <w:t xml:space="preserve"> generated configuration file with example </w:t>
      </w:r>
      <w:r w:rsidR="00E709EE" w:rsidRPr="00E709EE">
        <w:rPr>
          <w:rFonts w:cs="Arial"/>
          <w:i/>
        </w:rPr>
        <w:t>time sequence</w:t>
      </w:r>
      <w:r w:rsidR="00E709EE">
        <w:rPr>
          <w:rFonts w:cs="Arial"/>
        </w:rPr>
        <w:t xml:space="preserve">s and </w:t>
      </w:r>
      <w:r w:rsidR="00E709EE" w:rsidRPr="00E709EE">
        <w:rPr>
          <w:rFonts w:cs="Arial"/>
          <w:i/>
        </w:rPr>
        <w:t>time profile</w:t>
      </w:r>
      <w:r w:rsidR="00E709EE">
        <w:rPr>
          <w:rFonts w:cs="Arial"/>
        </w:rPr>
        <w:t>s</w:t>
      </w:r>
      <w:r w:rsidR="00BD44AA">
        <w:rPr>
          <w:rFonts w:cs="Arial"/>
        </w:rPr>
        <w:t xml:space="preserve"> used to generate screenshots of the chapter </w:t>
      </w:r>
      <w:r w:rsidR="00BD44AA">
        <w:rPr>
          <w:rFonts w:cs="Arial"/>
        </w:rPr>
        <w:fldChar w:fldCharType="begin"/>
      </w:r>
      <w:r w:rsidR="00BD44AA">
        <w:rPr>
          <w:rFonts w:cs="Arial"/>
        </w:rPr>
        <w:instrText xml:space="preserve"> REF _Ref194213131 \r \h </w:instrText>
      </w:r>
      <w:r w:rsidR="00BD44AA" w:rsidRPr="00BD44AA">
        <w:rPr>
          <w:rFonts w:cs="Arial"/>
        </w:rPr>
      </w:r>
      <w:r w:rsidR="00BD44AA">
        <w:rPr>
          <w:rFonts w:cs="Arial"/>
        </w:rPr>
        <w:fldChar w:fldCharType="separate"/>
      </w:r>
      <w:r w:rsidR="00865580">
        <w:rPr>
          <w:rFonts w:cs="Arial"/>
          <w:cs/>
        </w:rPr>
        <w:t>‎</w:t>
      </w:r>
      <w:r w:rsidR="00865580">
        <w:rPr>
          <w:rFonts w:cs="Arial"/>
        </w:rPr>
        <w:t>3</w:t>
      </w:r>
      <w:r w:rsidR="00BD44AA">
        <w:rPr>
          <w:rFonts w:cs="Arial"/>
        </w:rPr>
        <w:fldChar w:fldCharType="end"/>
      </w:r>
      <w:r w:rsidR="00E709EE">
        <w:rPr>
          <w:rFonts w:cs="Arial"/>
        </w:rPr>
        <w:t>.</w:t>
      </w:r>
    </w:p>
    <w:p w:rsidR="009A1CA1" w:rsidRDefault="00B005FA" w:rsidP="009A1CA1">
      <w:pPr>
        <w:pStyle w:val="Heading2"/>
        <w:numPr>
          <w:ilvl w:val="1"/>
          <w:numId w:val="1"/>
        </w:numPr>
        <w:jc w:val="both"/>
      </w:pPr>
      <w:bookmarkStart w:id="76" w:name="_Toc175455209"/>
      <w:bookmarkStart w:id="77" w:name="_Toc182727549"/>
      <w:bookmarkStart w:id="78" w:name="_Toc211151282"/>
      <w:r>
        <w:t>Main c</w:t>
      </w:r>
      <w:r w:rsidR="009A1CA1">
        <w:t>onfiguration file</w:t>
      </w:r>
      <w:bookmarkEnd w:id="76"/>
      <w:bookmarkEnd w:id="77"/>
      <w:bookmarkEnd w:id="78"/>
    </w:p>
    <w:p w:rsidR="00B90ECF" w:rsidRDefault="009A1CA1" w:rsidP="00B90ECF">
      <w:pPr>
        <w:pStyle w:val="BodyText"/>
        <w:jc w:val="both"/>
      </w:pPr>
      <w:r>
        <w:t xml:space="preserve">The </w:t>
      </w:r>
      <w:r w:rsidR="00C4635E">
        <w:t>used</w:t>
      </w:r>
      <w:r>
        <w:t xml:space="preserve"> </w:t>
      </w:r>
      <w:r w:rsidR="00E709EE">
        <w:t xml:space="preserve">main </w:t>
      </w:r>
      <w:r>
        <w:t>configuration file</w:t>
      </w:r>
      <w:r w:rsidR="00A370C0">
        <w:t xml:space="preserve"> (</w:t>
      </w:r>
      <w:r w:rsidR="00E709EE">
        <w:t>TimeProfileEditor.cfg</w:t>
      </w:r>
      <w:r w:rsidR="00A370C0">
        <w:t>)</w:t>
      </w:r>
      <w:r>
        <w:t xml:space="preserve"> </w:t>
      </w:r>
      <w:r w:rsidR="00E709EE">
        <w:t>defines the following settings (only TPE-specific settings are listed):</w:t>
      </w:r>
    </w:p>
    <w:p w:rsidR="00E709EE" w:rsidRPr="00B005FA" w:rsidRDefault="00E709EE" w:rsidP="00E709EE">
      <w:pPr>
        <w:pStyle w:val="BodyText"/>
        <w:jc w:val="both"/>
        <w:rPr>
          <w:b/>
        </w:rPr>
      </w:pPr>
      <w:r w:rsidRPr="00B005FA">
        <w:rPr>
          <w:b/>
        </w:rPr>
        <w:t>[MODULE_PARAMETERS]</w:t>
      </w:r>
    </w:p>
    <w:p w:rsidR="00B005FA" w:rsidRPr="00B005FA" w:rsidRDefault="00E709EE" w:rsidP="00B005FA">
      <w:pPr>
        <w:pStyle w:val="BodyText"/>
      </w:pPr>
      <w:r w:rsidRPr="00B005FA">
        <w:rPr>
          <w:b/>
        </w:rPr>
        <w:t>tsp_TimeProfileEditor_GuiPortListenAddr := "localhost"</w:t>
      </w:r>
      <w:r w:rsidR="00B005FA">
        <w:rPr>
          <w:b/>
        </w:rPr>
        <w:br/>
      </w:r>
      <w:r w:rsidR="00B005FA">
        <w:t>TPE listens for Runtime GUI connections on the localhost IP interface.</w:t>
      </w:r>
    </w:p>
    <w:p w:rsidR="00B005FA" w:rsidRDefault="00E709EE" w:rsidP="00B005FA">
      <w:pPr>
        <w:pStyle w:val="BodyText"/>
      </w:pPr>
      <w:r w:rsidRPr="00B005FA">
        <w:rPr>
          <w:b/>
        </w:rPr>
        <w:t>tsp_TimeProfileEditor_GuiPortListenPort := 7331</w:t>
      </w:r>
      <w:r w:rsidR="00B005FA">
        <w:br/>
        <w:t>TPE listens for Runtime GUI connections on port 7331. In this case the Runtime GUI has to be started with: java –jar TitanRuntimeGUI.jar –</w:t>
      </w:r>
      <w:r w:rsidR="00B005FA" w:rsidRPr="00B005FA">
        <w:t>connect</w:t>
      </w:r>
      <w:r w:rsidR="00B005FA">
        <w:t xml:space="preserve"> localhost:7331</w:t>
      </w:r>
    </w:p>
    <w:p w:rsidR="00B005FA" w:rsidRPr="00B005FA" w:rsidRDefault="00E709EE" w:rsidP="0033240B">
      <w:pPr>
        <w:pStyle w:val="BodyText"/>
        <w:rPr>
          <w:rFonts w:cs="Arial"/>
          <w:szCs w:val="22"/>
        </w:rPr>
      </w:pPr>
      <w:r w:rsidRPr="00B005FA">
        <w:rPr>
          <w:rFonts w:cs="Arial"/>
          <w:b/>
          <w:szCs w:val="22"/>
        </w:rPr>
        <w:t>tsp_TimeProfileEditor_ConfigFilename := "/home/</w:t>
      </w:r>
      <w:r w:rsidR="0033240B">
        <w:rPr>
          <w:rFonts w:cs="Arial"/>
          <w:b/>
          <w:szCs w:val="22"/>
        </w:rPr>
        <w:t>user</w:t>
      </w:r>
      <w:r w:rsidRPr="00B005FA">
        <w:rPr>
          <w:rFonts w:cs="Arial"/>
          <w:b/>
          <w:szCs w:val="22"/>
        </w:rPr>
        <w:t>/edited_time_profiles.cfg"</w:t>
      </w:r>
      <w:r w:rsidR="00B005FA">
        <w:rPr>
          <w:rFonts w:cs="Arial"/>
          <w:b/>
          <w:szCs w:val="22"/>
        </w:rPr>
        <w:br/>
      </w:r>
      <w:r w:rsidR="00B005FA">
        <w:rPr>
          <w:rFonts w:cs="Arial"/>
          <w:szCs w:val="22"/>
        </w:rPr>
        <w:t xml:space="preserve">TPE will write the generated configuration file into </w:t>
      </w:r>
      <w:r w:rsidR="00303A8F">
        <w:rPr>
          <w:rFonts w:cs="Arial"/>
          <w:szCs w:val="22"/>
        </w:rPr>
        <w:t>"/home/user</w:t>
      </w:r>
      <w:r w:rsidR="00B005FA" w:rsidRPr="00B005FA">
        <w:rPr>
          <w:rFonts w:cs="Arial"/>
          <w:szCs w:val="22"/>
        </w:rPr>
        <w:t>/edited_time_profiles.cfg"</w:t>
      </w:r>
      <w:r w:rsidR="00B005FA">
        <w:rPr>
          <w:rFonts w:cs="Arial"/>
          <w:szCs w:val="22"/>
        </w:rPr>
        <w:t>. This setting has to be modified in the user’s environment.</w:t>
      </w:r>
    </w:p>
    <w:p w:rsidR="00B005FA" w:rsidRPr="00B005FA" w:rsidRDefault="00B005FA" w:rsidP="00B005FA">
      <w:pPr>
        <w:pStyle w:val="BodyText"/>
        <w:jc w:val="both"/>
        <w:rPr>
          <w:b/>
        </w:rPr>
      </w:pPr>
      <w:r w:rsidRPr="00B005FA">
        <w:rPr>
          <w:b/>
        </w:rPr>
        <w:t>[EXECUTE]</w:t>
      </w:r>
    </w:p>
    <w:p w:rsidR="00B005FA" w:rsidRPr="00B005FA" w:rsidRDefault="00B005FA" w:rsidP="00B005FA">
      <w:pPr>
        <w:pStyle w:val="BodyText"/>
        <w:jc w:val="both"/>
      </w:pPr>
      <w:r w:rsidRPr="00B005FA">
        <w:rPr>
          <w:b/>
        </w:rPr>
        <w:t>EPTF_CLL_TimeProfileEditor.tc_TimeProfileEditor</w:t>
      </w:r>
      <w:r>
        <w:rPr>
          <w:b/>
        </w:rPr>
        <w:br/>
      </w:r>
      <w:r>
        <w:t>Specifies the main TPE testcase to be run automatically if the TITAN GUI or the TITAN Executor Plugin is used.</w:t>
      </w:r>
    </w:p>
    <w:p w:rsidR="00B005FA" w:rsidRPr="00B005FA" w:rsidRDefault="00B005FA" w:rsidP="00B005FA">
      <w:pPr>
        <w:pStyle w:val="BodyText"/>
        <w:jc w:val="both"/>
        <w:rPr>
          <w:b/>
        </w:rPr>
      </w:pPr>
      <w:r w:rsidRPr="00B005FA">
        <w:rPr>
          <w:b/>
        </w:rPr>
        <w:t>[INCLUDE]</w:t>
      </w:r>
    </w:p>
    <w:p w:rsidR="00E709EE" w:rsidRDefault="00B005FA" w:rsidP="00B005FA">
      <w:pPr>
        <w:pStyle w:val="BodyText"/>
        <w:jc w:val="both"/>
        <w:rPr>
          <w:b/>
        </w:rPr>
      </w:pPr>
      <w:r w:rsidRPr="00B005FA">
        <w:rPr>
          <w:b/>
        </w:rPr>
        <w:t>"/</w:t>
      </w:r>
      <w:r w:rsidR="0033240B">
        <w:rPr>
          <w:b/>
        </w:rPr>
        <w:t>home/user</w:t>
      </w:r>
      <w:r w:rsidRPr="00B005FA">
        <w:rPr>
          <w:b/>
        </w:rPr>
        <w:t>/edited_time_profiles.cfg"</w:t>
      </w:r>
    </w:p>
    <w:p w:rsidR="00B005FA" w:rsidRPr="0072137B" w:rsidRDefault="00B005FA" w:rsidP="00B005FA">
      <w:pPr>
        <w:pStyle w:val="BodyText"/>
        <w:jc w:val="both"/>
      </w:pPr>
      <w:r>
        <w:t xml:space="preserve">Adds </w:t>
      </w:r>
      <w:r w:rsidR="00C74E9F">
        <w:t>configuration file</w:t>
      </w:r>
      <w:r>
        <w:t xml:space="preserve"> settings </w:t>
      </w:r>
      <w:r w:rsidR="00C74E9F">
        <w:t>stored</w:t>
      </w:r>
      <w:r>
        <w:t xml:space="preserve"> in the </w:t>
      </w:r>
      <w:r w:rsidRPr="00B005FA">
        <w:t>"/</w:t>
      </w:r>
      <w:r w:rsidR="0033240B">
        <w:t>home/user</w:t>
      </w:r>
      <w:r w:rsidRPr="00B005FA">
        <w:t>/edited_time_profiles.cfg" file</w:t>
      </w:r>
      <w:r w:rsidR="00C74E9F">
        <w:t xml:space="preserve"> to the current configuration</w:t>
      </w:r>
      <w:r w:rsidRPr="00B005FA">
        <w:t xml:space="preserve">. </w:t>
      </w:r>
      <w:r>
        <w:t xml:space="preserve">Note that this is exactly the same setting as specified in the </w:t>
      </w:r>
      <w:r w:rsidRPr="00B005FA">
        <w:rPr>
          <w:rFonts w:cs="Arial"/>
          <w:b/>
          <w:szCs w:val="22"/>
        </w:rPr>
        <w:t>tsp_TimeProfileEditor_ConfigFilename</w:t>
      </w:r>
      <w:r w:rsidR="0072137B">
        <w:rPr>
          <w:rFonts w:cs="Arial"/>
          <w:szCs w:val="22"/>
        </w:rPr>
        <w:t xml:space="preserve">. This causes the previously saved </w:t>
      </w:r>
      <w:r w:rsidR="0072137B" w:rsidRPr="0072137B">
        <w:rPr>
          <w:rFonts w:cs="Arial"/>
          <w:i/>
          <w:szCs w:val="22"/>
        </w:rPr>
        <w:t>time profile</w:t>
      </w:r>
      <w:r w:rsidR="0072137B">
        <w:rPr>
          <w:rFonts w:cs="Arial"/>
          <w:szCs w:val="22"/>
        </w:rPr>
        <w:t xml:space="preserve"> settings to be loaded by TPE on the next start-up.</w:t>
      </w:r>
    </w:p>
    <w:sectPr w:rsidR="00B005FA" w:rsidRPr="0072137B">
      <w:headerReference w:type="even" r:id="rId20"/>
      <w:headerReference w:type="default" r:id="rId21"/>
      <w:footerReference w:type="even" r:id="rId22"/>
      <w:footerReference w:type="default" r:id="rId23"/>
      <w:headerReference w:type="first" r:id="rId24"/>
      <w:footerReference w:type="first" r:id="rId2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B8C" w:rsidRDefault="00F84B8C">
      <w:r>
        <w:separator/>
      </w:r>
    </w:p>
  </w:endnote>
  <w:endnote w:type="continuationSeparator" w:id="0">
    <w:p w:rsidR="00F84B8C" w:rsidRDefault="00F8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580" w:rsidRDefault="008655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580" w:rsidRPr="00865580" w:rsidRDefault="00865580" w:rsidP="008655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580" w:rsidRDefault="00865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B8C" w:rsidRDefault="00F84B8C">
      <w:r>
        <w:separator/>
      </w:r>
    </w:p>
  </w:footnote>
  <w:footnote w:type="continuationSeparator" w:id="0">
    <w:p w:rsidR="00F84B8C" w:rsidRDefault="00F84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580" w:rsidRDefault="008655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85465">
      <w:tblPrEx>
        <w:tblCellMar>
          <w:top w:w="0" w:type="dxa"/>
          <w:bottom w:w="0" w:type="dxa"/>
        </w:tblCellMar>
      </w:tblPrEx>
      <w:trPr>
        <w:gridAfter w:val="1"/>
        <w:wAfter w:w="11" w:type="dxa"/>
        <w:hidden/>
      </w:trPr>
      <w:tc>
        <w:tcPr>
          <w:tcW w:w="5145" w:type="dxa"/>
          <w:gridSpan w:val="2"/>
        </w:tcPr>
        <w:p w:rsidR="00585465" w:rsidRDefault="00585465">
          <w:pPr>
            <w:pStyle w:val="Header"/>
            <w:tabs>
              <w:tab w:val="left" w:pos="3048"/>
            </w:tabs>
            <w:rPr>
              <w:vanish/>
              <w:sz w:val="20"/>
            </w:rPr>
          </w:pPr>
        </w:p>
      </w:tc>
      <w:tc>
        <w:tcPr>
          <w:tcW w:w="3927" w:type="dxa"/>
          <w:gridSpan w:val="3"/>
        </w:tcPr>
        <w:p w:rsidR="00585465" w:rsidRDefault="00585465">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585465" w:rsidRDefault="00585465">
          <w:pPr>
            <w:pStyle w:val="Header"/>
            <w:rPr>
              <w:position w:val="4"/>
              <w:sz w:val="20"/>
            </w:rPr>
          </w:pPr>
        </w:p>
      </w:tc>
    </w:tr>
    <w:tr w:rsidR="00585465">
      <w:tblPrEx>
        <w:tblCellMar>
          <w:top w:w="0" w:type="dxa"/>
          <w:bottom w:w="0" w:type="dxa"/>
        </w:tblCellMar>
      </w:tblPrEx>
      <w:trPr>
        <w:gridAfter w:val="1"/>
        <w:wAfter w:w="11" w:type="dxa"/>
        <w:trHeight w:val="480"/>
      </w:trPr>
      <w:tc>
        <w:tcPr>
          <w:tcW w:w="5145" w:type="dxa"/>
          <w:gridSpan w:val="2"/>
        </w:tcPr>
        <w:p w:rsidR="00585465" w:rsidRDefault="00E3724C">
          <w:pPr>
            <w:pStyle w:val="Header"/>
            <w:rPr>
              <w:position w:val="10"/>
            </w:rPr>
          </w:pPr>
          <w:r>
            <w:rPr>
              <w:lang w:val="en-US"/>
            </w:rPr>
            <w:drawing>
              <wp:inline distT="0" distB="0" distL="0" distR="0">
                <wp:extent cx="1149985"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585465" w:rsidRDefault="00585465">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865580">
            <w:rPr>
              <w:position w:val="4"/>
              <w:sz w:val="20"/>
            </w:rPr>
            <w:t>Ericssonwide Internal</w:t>
          </w:r>
          <w:r>
            <w:rPr>
              <w:position w:val="4"/>
              <w:sz w:val="20"/>
            </w:rPr>
            <w:fldChar w:fldCharType="end"/>
          </w:r>
        </w:p>
        <w:p w:rsidR="00585465" w:rsidRDefault="00585465">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865580">
            <w:rPr>
              <w:caps/>
              <w:position w:val="4"/>
              <w:sz w:val="20"/>
            </w:rPr>
            <w:t>USER GUIDE</w:t>
          </w:r>
          <w:r>
            <w:rPr>
              <w:caps/>
              <w:position w:val="4"/>
              <w:sz w:val="20"/>
            </w:rPr>
            <w:fldChar w:fldCharType="end"/>
          </w:r>
        </w:p>
      </w:tc>
      <w:tc>
        <w:tcPr>
          <w:tcW w:w="1134" w:type="dxa"/>
        </w:tcPr>
        <w:p w:rsidR="00585465" w:rsidRDefault="00585465">
          <w:pPr>
            <w:pStyle w:val="Header"/>
            <w:jc w:val="right"/>
            <w:rPr>
              <w:position w:val="4"/>
              <w:sz w:val="20"/>
            </w:rPr>
          </w:pPr>
        </w:p>
        <w:p w:rsidR="00585465" w:rsidRDefault="00585465">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E3724C">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E3724C">
            <w:rPr>
              <w:position w:val="4"/>
              <w:sz w:val="20"/>
            </w:rPr>
            <w:t>14</w:t>
          </w:r>
          <w:r>
            <w:rPr>
              <w:position w:val="4"/>
              <w:sz w:val="20"/>
            </w:rPr>
            <w:fldChar w:fldCharType="end"/>
          </w:r>
          <w:r>
            <w:rPr>
              <w:position w:val="4"/>
              <w:sz w:val="20"/>
            </w:rPr>
            <w:t>)</w:t>
          </w:r>
        </w:p>
      </w:tc>
    </w:tr>
    <w:tr w:rsidR="00585465">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585465" w:rsidRDefault="00585465">
          <w:pPr>
            <w:pStyle w:val="NoSpellcheck"/>
          </w:pPr>
          <w:r>
            <w:t>Prepared (also subject responsible if other)</w:t>
          </w:r>
        </w:p>
      </w:tc>
      <w:tc>
        <w:tcPr>
          <w:tcW w:w="5060" w:type="dxa"/>
          <w:gridSpan w:val="4"/>
          <w:tcBorders>
            <w:top w:val="single" w:sz="6" w:space="0" w:color="auto"/>
          </w:tcBorders>
        </w:tcPr>
        <w:p w:rsidR="00585465" w:rsidRDefault="00585465">
          <w:pPr>
            <w:pStyle w:val="NoSpellcheck"/>
          </w:pPr>
          <w:r>
            <w:t>No.</w:t>
          </w:r>
        </w:p>
      </w:tc>
    </w:tr>
    <w:tr w:rsidR="00585465">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585465" w:rsidRDefault="00585465">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865580">
            <w:rPr>
              <w:position w:val="-4"/>
              <w:sz w:val="20"/>
            </w:rPr>
            <w:t>ETH/RZX Eduárd Czimbalmos (+36 1 437 7331)</w:t>
          </w:r>
          <w:r>
            <w:rPr>
              <w:position w:val="-4"/>
              <w:sz w:val="20"/>
            </w:rPr>
            <w:fldChar w:fldCharType="end"/>
          </w:r>
        </w:p>
      </w:tc>
      <w:tc>
        <w:tcPr>
          <w:tcW w:w="5060" w:type="dxa"/>
          <w:gridSpan w:val="4"/>
          <w:tcBorders>
            <w:bottom w:val="single" w:sz="6" w:space="0" w:color="auto"/>
          </w:tcBorders>
        </w:tcPr>
        <w:p w:rsidR="00585465" w:rsidRDefault="00585465">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865580">
            <w:rPr>
              <w:position w:val="-4"/>
              <w:sz w:val="20"/>
            </w:rPr>
            <w:t>26/198 17-CNL 113 512 Uen</w:t>
          </w:r>
          <w:r>
            <w:rPr>
              <w:position w:val="-4"/>
              <w:sz w:val="20"/>
            </w:rPr>
            <w:fldChar w:fldCharType="end"/>
          </w:r>
        </w:p>
      </w:tc>
    </w:tr>
    <w:tr w:rsidR="00585465">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585465" w:rsidRDefault="00585465">
          <w:pPr>
            <w:pStyle w:val="NoSpellcheck"/>
          </w:pPr>
          <w:r>
            <w:t>Approved</w:t>
          </w:r>
        </w:p>
      </w:tc>
      <w:tc>
        <w:tcPr>
          <w:tcW w:w="1319" w:type="dxa"/>
          <w:tcBorders>
            <w:top w:val="single" w:sz="6" w:space="0" w:color="auto"/>
            <w:right w:val="single" w:sz="6" w:space="0" w:color="auto"/>
          </w:tcBorders>
        </w:tcPr>
        <w:p w:rsidR="00585465" w:rsidRDefault="00585465">
          <w:pPr>
            <w:pStyle w:val="NoSpellcheck"/>
          </w:pPr>
          <w:r>
            <w:t>Checked</w:t>
          </w:r>
        </w:p>
      </w:tc>
      <w:tc>
        <w:tcPr>
          <w:tcW w:w="1516" w:type="dxa"/>
          <w:tcBorders>
            <w:right w:val="single" w:sz="6" w:space="0" w:color="auto"/>
          </w:tcBorders>
        </w:tcPr>
        <w:p w:rsidR="00585465" w:rsidRDefault="00585465">
          <w:pPr>
            <w:pStyle w:val="NoSpellcheck"/>
          </w:pPr>
          <w:r>
            <w:t>Date</w:t>
          </w:r>
        </w:p>
      </w:tc>
      <w:tc>
        <w:tcPr>
          <w:tcW w:w="964" w:type="dxa"/>
        </w:tcPr>
        <w:p w:rsidR="00585465" w:rsidRDefault="00585465">
          <w:pPr>
            <w:pStyle w:val="NoSpellcheck"/>
          </w:pPr>
          <w:r>
            <w:t>Rev</w:t>
          </w:r>
        </w:p>
      </w:tc>
      <w:tc>
        <w:tcPr>
          <w:tcW w:w="2579" w:type="dxa"/>
          <w:gridSpan w:val="2"/>
          <w:tcBorders>
            <w:left w:val="single" w:sz="6" w:space="0" w:color="auto"/>
          </w:tcBorders>
        </w:tcPr>
        <w:p w:rsidR="00585465" w:rsidRDefault="00585465">
          <w:pPr>
            <w:pStyle w:val="NoSpellcheck"/>
          </w:pPr>
          <w:r>
            <w:t>Reference</w:t>
          </w:r>
        </w:p>
      </w:tc>
    </w:tr>
    <w:tr w:rsidR="00585465">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585465" w:rsidRDefault="00585465">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865580">
            <w:rPr>
              <w:position w:val="-4"/>
              <w:sz w:val="20"/>
            </w:rPr>
            <w:t>ETH/RZXC (Elemér Lelik)</w:t>
          </w:r>
          <w:r>
            <w:rPr>
              <w:position w:val="-4"/>
              <w:sz w:val="20"/>
            </w:rPr>
            <w:fldChar w:fldCharType="end"/>
          </w:r>
        </w:p>
      </w:tc>
      <w:tc>
        <w:tcPr>
          <w:tcW w:w="1318" w:type="dxa"/>
          <w:tcBorders>
            <w:left w:val="nil"/>
            <w:bottom w:val="single" w:sz="6" w:space="0" w:color="auto"/>
            <w:right w:val="single" w:sz="6" w:space="0" w:color="auto"/>
          </w:tcBorders>
        </w:tcPr>
        <w:p w:rsidR="00585465" w:rsidRDefault="00585465">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585465" w:rsidRDefault="00585465">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865580">
            <w:rPr>
              <w:position w:val="-4"/>
              <w:sz w:val="20"/>
            </w:rPr>
            <w:t>2008-03-31</w:t>
          </w:r>
          <w:r>
            <w:rPr>
              <w:position w:val="-4"/>
              <w:sz w:val="20"/>
            </w:rPr>
            <w:fldChar w:fldCharType="end"/>
          </w:r>
        </w:p>
      </w:tc>
      <w:tc>
        <w:tcPr>
          <w:tcW w:w="964" w:type="dxa"/>
          <w:tcBorders>
            <w:bottom w:val="single" w:sz="6" w:space="0" w:color="auto"/>
          </w:tcBorders>
        </w:tcPr>
        <w:p w:rsidR="00585465" w:rsidRDefault="00585465">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865580">
            <w:rPr>
              <w:position w:val="-4"/>
              <w:sz w:val="20"/>
            </w:rPr>
            <w:t>A</w:t>
          </w:r>
          <w:r>
            <w:rPr>
              <w:position w:val="-4"/>
              <w:sz w:val="20"/>
            </w:rPr>
            <w:fldChar w:fldCharType="end"/>
          </w:r>
        </w:p>
      </w:tc>
      <w:tc>
        <w:tcPr>
          <w:tcW w:w="2589" w:type="dxa"/>
          <w:gridSpan w:val="3"/>
          <w:tcBorders>
            <w:left w:val="single" w:sz="6" w:space="0" w:color="auto"/>
            <w:bottom w:val="single" w:sz="6" w:space="0" w:color="auto"/>
          </w:tcBorders>
        </w:tcPr>
        <w:p w:rsidR="00585465" w:rsidRDefault="00585465">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865580">
            <w:rPr>
              <w:position w:val="-4"/>
              <w:sz w:val="20"/>
            </w:rPr>
            <w:t>GASK2</w:t>
          </w:r>
          <w:r>
            <w:rPr>
              <w:position w:val="-4"/>
              <w:sz w:val="20"/>
            </w:rPr>
            <w:fldChar w:fldCharType="end"/>
          </w:r>
        </w:p>
      </w:tc>
    </w:tr>
  </w:tbl>
  <w:p w:rsidR="00585465" w:rsidRDefault="005854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580" w:rsidRDefault="00865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E89C275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7"/>
  </w:num>
  <w:num w:numId="7">
    <w:abstractNumId w:val="8"/>
  </w:num>
  <w:num w:numId="8">
    <w:abstractNumId w:val="3"/>
  </w:num>
  <w:num w:numId="9">
    <w:abstractNumId w:val="10"/>
  </w:num>
  <w:num w:numId="10">
    <w:abstractNumId w:val="5"/>
  </w:num>
  <w:num w:numId="11">
    <w:abstractNumId w:val="20"/>
  </w:num>
  <w:num w:numId="12">
    <w:abstractNumId w:val="1"/>
  </w:num>
  <w:num w:numId="13">
    <w:abstractNumId w:val="12"/>
  </w:num>
  <w:num w:numId="14">
    <w:abstractNumId w:val="4"/>
  </w:num>
  <w:num w:numId="15">
    <w:abstractNumId w:val="0"/>
  </w:num>
  <w:num w:numId="16">
    <w:abstractNumId w:val="7"/>
  </w:num>
  <w:num w:numId="17">
    <w:abstractNumId w:val="15"/>
  </w:num>
  <w:num w:numId="18">
    <w:abstractNumId w:val="6"/>
  </w:num>
  <w:num w:numId="19">
    <w:abstractNumId w:val="9"/>
  </w:num>
  <w:num w:numId="20">
    <w:abstractNumId w:val="19"/>
  </w:num>
  <w:num w:numId="21">
    <w:abstractNumId w:val="11"/>
  </w:num>
  <w:num w:numId="22">
    <w:abstractNumId w:val="16"/>
  </w:num>
  <w:num w:numId="23">
    <w:abstractNumId w:val="18"/>
  </w:num>
  <w:num w:numId="24">
    <w:abstractNumId w:val="14"/>
  </w:num>
  <w:num w:numId="25">
    <w:abstractNumId w:val="21"/>
  </w:num>
  <w:num w:numId="26">
    <w:abstractNumId w:val="13"/>
  </w:num>
  <w:num w:numId="2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46A2"/>
    <w:rsid w:val="00005955"/>
    <w:rsid w:val="00032C27"/>
    <w:rsid w:val="000355F8"/>
    <w:rsid w:val="00072745"/>
    <w:rsid w:val="000B0551"/>
    <w:rsid w:val="000B0ABE"/>
    <w:rsid w:val="0012578B"/>
    <w:rsid w:val="00152D37"/>
    <w:rsid w:val="001565A3"/>
    <w:rsid w:val="00163E5E"/>
    <w:rsid w:val="001647DF"/>
    <w:rsid w:val="00173D25"/>
    <w:rsid w:val="001946C2"/>
    <w:rsid w:val="001B52C7"/>
    <w:rsid w:val="001B6545"/>
    <w:rsid w:val="001C6325"/>
    <w:rsid w:val="001E49FC"/>
    <w:rsid w:val="001F7F3C"/>
    <w:rsid w:val="0021686D"/>
    <w:rsid w:val="002323EE"/>
    <w:rsid w:val="00232CA5"/>
    <w:rsid w:val="002406C9"/>
    <w:rsid w:val="00243462"/>
    <w:rsid w:val="00246544"/>
    <w:rsid w:val="002467BC"/>
    <w:rsid w:val="00273368"/>
    <w:rsid w:val="002B7489"/>
    <w:rsid w:val="002E2606"/>
    <w:rsid w:val="00303A8F"/>
    <w:rsid w:val="003073FA"/>
    <w:rsid w:val="003161F5"/>
    <w:rsid w:val="00327261"/>
    <w:rsid w:val="0033240B"/>
    <w:rsid w:val="0033272A"/>
    <w:rsid w:val="003341F7"/>
    <w:rsid w:val="00343AFE"/>
    <w:rsid w:val="003569A6"/>
    <w:rsid w:val="003757C8"/>
    <w:rsid w:val="003A02E7"/>
    <w:rsid w:val="003A3B78"/>
    <w:rsid w:val="003C706A"/>
    <w:rsid w:val="003E7455"/>
    <w:rsid w:val="0040083C"/>
    <w:rsid w:val="00403142"/>
    <w:rsid w:val="00423FB8"/>
    <w:rsid w:val="00432325"/>
    <w:rsid w:val="00464231"/>
    <w:rsid w:val="00474E7B"/>
    <w:rsid w:val="00477210"/>
    <w:rsid w:val="004A5889"/>
    <w:rsid w:val="004C2BAC"/>
    <w:rsid w:val="004E71CF"/>
    <w:rsid w:val="004F71F9"/>
    <w:rsid w:val="00520A71"/>
    <w:rsid w:val="00521012"/>
    <w:rsid w:val="00560C3E"/>
    <w:rsid w:val="00563F09"/>
    <w:rsid w:val="00572586"/>
    <w:rsid w:val="00580CC7"/>
    <w:rsid w:val="00585465"/>
    <w:rsid w:val="005916D7"/>
    <w:rsid w:val="005951D9"/>
    <w:rsid w:val="00595702"/>
    <w:rsid w:val="00595D04"/>
    <w:rsid w:val="005A33D4"/>
    <w:rsid w:val="005A5B97"/>
    <w:rsid w:val="005B1E03"/>
    <w:rsid w:val="005B2578"/>
    <w:rsid w:val="005D62B7"/>
    <w:rsid w:val="005D7973"/>
    <w:rsid w:val="00610C8C"/>
    <w:rsid w:val="0061400D"/>
    <w:rsid w:val="006211E8"/>
    <w:rsid w:val="00630E37"/>
    <w:rsid w:val="006331C8"/>
    <w:rsid w:val="0064442A"/>
    <w:rsid w:val="00644709"/>
    <w:rsid w:val="006663F6"/>
    <w:rsid w:val="00675598"/>
    <w:rsid w:val="006B7BD7"/>
    <w:rsid w:val="006D30BE"/>
    <w:rsid w:val="006E13F4"/>
    <w:rsid w:val="006E60A1"/>
    <w:rsid w:val="007045ED"/>
    <w:rsid w:val="00714766"/>
    <w:rsid w:val="00715E2B"/>
    <w:rsid w:val="00720EF4"/>
    <w:rsid w:val="0072137B"/>
    <w:rsid w:val="00723821"/>
    <w:rsid w:val="00742F32"/>
    <w:rsid w:val="00754136"/>
    <w:rsid w:val="007544FE"/>
    <w:rsid w:val="00755F7E"/>
    <w:rsid w:val="007A54A9"/>
    <w:rsid w:val="007B5BE9"/>
    <w:rsid w:val="007C2F55"/>
    <w:rsid w:val="007D0970"/>
    <w:rsid w:val="007D11D0"/>
    <w:rsid w:val="007F2723"/>
    <w:rsid w:val="0080608C"/>
    <w:rsid w:val="00814594"/>
    <w:rsid w:val="00820D17"/>
    <w:rsid w:val="00824AFD"/>
    <w:rsid w:val="008477EB"/>
    <w:rsid w:val="00853694"/>
    <w:rsid w:val="00854DF9"/>
    <w:rsid w:val="00865580"/>
    <w:rsid w:val="00865890"/>
    <w:rsid w:val="00872198"/>
    <w:rsid w:val="0088687E"/>
    <w:rsid w:val="00886AD8"/>
    <w:rsid w:val="008D4806"/>
    <w:rsid w:val="008E1CF1"/>
    <w:rsid w:val="008F04B3"/>
    <w:rsid w:val="00915571"/>
    <w:rsid w:val="009213EA"/>
    <w:rsid w:val="0092727C"/>
    <w:rsid w:val="00943C2C"/>
    <w:rsid w:val="00947BCA"/>
    <w:rsid w:val="00950BEC"/>
    <w:rsid w:val="009537E6"/>
    <w:rsid w:val="00956385"/>
    <w:rsid w:val="00963CFC"/>
    <w:rsid w:val="0096518F"/>
    <w:rsid w:val="00970C22"/>
    <w:rsid w:val="0097291F"/>
    <w:rsid w:val="009765A4"/>
    <w:rsid w:val="00983A96"/>
    <w:rsid w:val="00993702"/>
    <w:rsid w:val="00996001"/>
    <w:rsid w:val="009A1212"/>
    <w:rsid w:val="009A1CA1"/>
    <w:rsid w:val="009A3108"/>
    <w:rsid w:val="009D1F42"/>
    <w:rsid w:val="009E3A67"/>
    <w:rsid w:val="009E5210"/>
    <w:rsid w:val="009F701B"/>
    <w:rsid w:val="00A06E9B"/>
    <w:rsid w:val="00A1726D"/>
    <w:rsid w:val="00A20C4B"/>
    <w:rsid w:val="00A26D39"/>
    <w:rsid w:val="00A32251"/>
    <w:rsid w:val="00A32FD3"/>
    <w:rsid w:val="00A370C0"/>
    <w:rsid w:val="00A41257"/>
    <w:rsid w:val="00A531EF"/>
    <w:rsid w:val="00A57F06"/>
    <w:rsid w:val="00A64CBC"/>
    <w:rsid w:val="00A74EED"/>
    <w:rsid w:val="00A92B4D"/>
    <w:rsid w:val="00AA4558"/>
    <w:rsid w:val="00AC2622"/>
    <w:rsid w:val="00AD12C0"/>
    <w:rsid w:val="00AD1867"/>
    <w:rsid w:val="00AE0859"/>
    <w:rsid w:val="00AE5A3E"/>
    <w:rsid w:val="00AF7D34"/>
    <w:rsid w:val="00B005FA"/>
    <w:rsid w:val="00B12288"/>
    <w:rsid w:val="00B144EE"/>
    <w:rsid w:val="00B27E11"/>
    <w:rsid w:val="00B425E5"/>
    <w:rsid w:val="00B42DBD"/>
    <w:rsid w:val="00B52AEE"/>
    <w:rsid w:val="00B629EE"/>
    <w:rsid w:val="00B652E3"/>
    <w:rsid w:val="00B844C9"/>
    <w:rsid w:val="00B905B6"/>
    <w:rsid w:val="00B90ECF"/>
    <w:rsid w:val="00B94A1C"/>
    <w:rsid w:val="00BC1B7F"/>
    <w:rsid w:val="00BC1E61"/>
    <w:rsid w:val="00BC337A"/>
    <w:rsid w:val="00BD44AA"/>
    <w:rsid w:val="00BE2955"/>
    <w:rsid w:val="00BE616D"/>
    <w:rsid w:val="00BF1232"/>
    <w:rsid w:val="00BF22AE"/>
    <w:rsid w:val="00C17560"/>
    <w:rsid w:val="00C306C6"/>
    <w:rsid w:val="00C44F9C"/>
    <w:rsid w:val="00C4635E"/>
    <w:rsid w:val="00C70B6F"/>
    <w:rsid w:val="00C72D3F"/>
    <w:rsid w:val="00C74E9F"/>
    <w:rsid w:val="00C76509"/>
    <w:rsid w:val="00C91C1E"/>
    <w:rsid w:val="00CB212E"/>
    <w:rsid w:val="00CC60D3"/>
    <w:rsid w:val="00CE5509"/>
    <w:rsid w:val="00CF26B6"/>
    <w:rsid w:val="00CF7ABA"/>
    <w:rsid w:val="00D10567"/>
    <w:rsid w:val="00D36ADF"/>
    <w:rsid w:val="00D4447A"/>
    <w:rsid w:val="00D44CE2"/>
    <w:rsid w:val="00D778D0"/>
    <w:rsid w:val="00D80A3C"/>
    <w:rsid w:val="00DB0CED"/>
    <w:rsid w:val="00DB54EB"/>
    <w:rsid w:val="00E15289"/>
    <w:rsid w:val="00E161E8"/>
    <w:rsid w:val="00E257C2"/>
    <w:rsid w:val="00E3724C"/>
    <w:rsid w:val="00E53475"/>
    <w:rsid w:val="00E615B3"/>
    <w:rsid w:val="00E67578"/>
    <w:rsid w:val="00E709EE"/>
    <w:rsid w:val="00E75ABF"/>
    <w:rsid w:val="00EB385A"/>
    <w:rsid w:val="00EC7B79"/>
    <w:rsid w:val="00F13A0E"/>
    <w:rsid w:val="00F21056"/>
    <w:rsid w:val="00F25C54"/>
    <w:rsid w:val="00F5438C"/>
    <w:rsid w:val="00F76B7D"/>
    <w:rsid w:val="00F83743"/>
    <w:rsid w:val="00F84B8C"/>
    <w:rsid w:val="00F85875"/>
    <w:rsid w:val="00F85D7D"/>
    <w:rsid w:val="00FC2696"/>
    <w:rsid w:val="00FD3495"/>
    <w:rsid w:val="00FD3604"/>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8B66E7E-D131-4CF2-8813-31A1A4EB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 w:type="character" w:styleId="CommentReference">
    <w:name w:val="annotation reference"/>
    <w:basedOn w:val="DefaultParagraphFont"/>
    <w:semiHidden/>
    <w:rsid w:val="00F25C54"/>
    <w:rPr>
      <w:sz w:val="16"/>
      <w:szCs w:val="16"/>
    </w:rPr>
  </w:style>
  <w:style w:type="paragraph" w:styleId="CommentText">
    <w:name w:val="annotation text"/>
    <w:basedOn w:val="Normal"/>
    <w:semiHidden/>
    <w:rsid w:val="00F25C54"/>
    <w:rPr>
      <w:sz w:val="20"/>
    </w:rPr>
  </w:style>
  <w:style w:type="paragraph" w:styleId="CommentSubject">
    <w:name w:val="annotation subject"/>
    <w:basedOn w:val="CommentText"/>
    <w:next w:val="CommentText"/>
    <w:semiHidden/>
    <w:rsid w:val="00F25C54"/>
    <w:rPr>
      <w:b/>
      <w:bCs/>
    </w:rPr>
  </w:style>
  <w:style w:type="paragraph" w:styleId="BalloonText">
    <w:name w:val="Balloon Text"/>
    <w:basedOn w:val="Normal"/>
    <w:semiHidden/>
    <w:rsid w:val="00F25C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ttcn.ericsson.se/products/libraries.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EPTF CLL Time Profile Editor, User Guide</vt:lpstr>
    </vt:vector>
  </TitlesOfParts>
  <Company/>
  <LinksUpToDate>false</LinksUpToDate>
  <CharactersWithSpaces>18834</CharactersWithSpaces>
  <SharedDoc>false</SharedDoc>
  <HLinks>
    <vt:vector size="156" baseType="variant">
      <vt:variant>
        <vt:i4>5898334</vt:i4>
      </vt:variant>
      <vt:variant>
        <vt:i4>174</vt:i4>
      </vt:variant>
      <vt:variant>
        <vt:i4>0</vt:i4>
      </vt:variant>
      <vt:variant>
        <vt:i4>5</vt:i4>
      </vt:variant>
      <vt:variant>
        <vt:lpwstr>http://ttcn.ericsson.se/products/libraries.shtml</vt:lpwstr>
      </vt:variant>
      <vt:variant>
        <vt:lpwstr/>
      </vt:variant>
      <vt:variant>
        <vt:i4>1966132</vt:i4>
      </vt:variant>
      <vt:variant>
        <vt:i4>149</vt:i4>
      </vt:variant>
      <vt:variant>
        <vt:i4>0</vt:i4>
      </vt:variant>
      <vt:variant>
        <vt:i4>5</vt:i4>
      </vt:variant>
      <vt:variant>
        <vt:lpwstr/>
      </vt:variant>
      <vt:variant>
        <vt:lpwstr>_Toc211151282</vt:lpwstr>
      </vt:variant>
      <vt:variant>
        <vt:i4>1966132</vt:i4>
      </vt:variant>
      <vt:variant>
        <vt:i4>143</vt:i4>
      </vt:variant>
      <vt:variant>
        <vt:i4>0</vt:i4>
      </vt:variant>
      <vt:variant>
        <vt:i4>5</vt:i4>
      </vt:variant>
      <vt:variant>
        <vt:lpwstr/>
      </vt:variant>
      <vt:variant>
        <vt:lpwstr>_Toc211151281</vt:lpwstr>
      </vt:variant>
      <vt:variant>
        <vt:i4>1966132</vt:i4>
      </vt:variant>
      <vt:variant>
        <vt:i4>137</vt:i4>
      </vt:variant>
      <vt:variant>
        <vt:i4>0</vt:i4>
      </vt:variant>
      <vt:variant>
        <vt:i4>5</vt:i4>
      </vt:variant>
      <vt:variant>
        <vt:lpwstr/>
      </vt:variant>
      <vt:variant>
        <vt:lpwstr>_Toc211151280</vt:lpwstr>
      </vt:variant>
      <vt:variant>
        <vt:i4>1114164</vt:i4>
      </vt:variant>
      <vt:variant>
        <vt:i4>131</vt:i4>
      </vt:variant>
      <vt:variant>
        <vt:i4>0</vt:i4>
      </vt:variant>
      <vt:variant>
        <vt:i4>5</vt:i4>
      </vt:variant>
      <vt:variant>
        <vt:lpwstr/>
      </vt:variant>
      <vt:variant>
        <vt:lpwstr>_Toc211151279</vt:lpwstr>
      </vt:variant>
      <vt:variant>
        <vt:i4>1114164</vt:i4>
      </vt:variant>
      <vt:variant>
        <vt:i4>125</vt:i4>
      </vt:variant>
      <vt:variant>
        <vt:i4>0</vt:i4>
      </vt:variant>
      <vt:variant>
        <vt:i4>5</vt:i4>
      </vt:variant>
      <vt:variant>
        <vt:lpwstr/>
      </vt:variant>
      <vt:variant>
        <vt:lpwstr>_Toc211151278</vt:lpwstr>
      </vt:variant>
      <vt:variant>
        <vt:i4>1114164</vt:i4>
      </vt:variant>
      <vt:variant>
        <vt:i4>119</vt:i4>
      </vt:variant>
      <vt:variant>
        <vt:i4>0</vt:i4>
      </vt:variant>
      <vt:variant>
        <vt:i4>5</vt:i4>
      </vt:variant>
      <vt:variant>
        <vt:lpwstr/>
      </vt:variant>
      <vt:variant>
        <vt:lpwstr>_Toc211151277</vt:lpwstr>
      </vt:variant>
      <vt:variant>
        <vt:i4>1114164</vt:i4>
      </vt:variant>
      <vt:variant>
        <vt:i4>113</vt:i4>
      </vt:variant>
      <vt:variant>
        <vt:i4>0</vt:i4>
      </vt:variant>
      <vt:variant>
        <vt:i4>5</vt:i4>
      </vt:variant>
      <vt:variant>
        <vt:lpwstr/>
      </vt:variant>
      <vt:variant>
        <vt:lpwstr>_Toc211151276</vt:lpwstr>
      </vt:variant>
      <vt:variant>
        <vt:i4>1114164</vt:i4>
      </vt:variant>
      <vt:variant>
        <vt:i4>107</vt:i4>
      </vt:variant>
      <vt:variant>
        <vt:i4>0</vt:i4>
      </vt:variant>
      <vt:variant>
        <vt:i4>5</vt:i4>
      </vt:variant>
      <vt:variant>
        <vt:lpwstr/>
      </vt:variant>
      <vt:variant>
        <vt:lpwstr>_Toc211151275</vt:lpwstr>
      </vt:variant>
      <vt:variant>
        <vt:i4>1114164</vt:i4>
      </vt:variant>
      <vt:variant>
        <vt:i4>101</vt:i4>
      </vt:variant>
      <vt:variant>
        <vt:i4>0</vt:i4>
      </vt:variant>
      <vt:variant>
        <vt:i4>5</vt:i4>
      </vt:variant>
      <vt:variant>
        <vt:lpwstr/>
      </vt:variant>
      <vt:variant>
        <vt:lpwstr>_Toc211151274</vt:lpwstr>
      </vt:variant>
      <vt:variant>
        <vt:i4>1114164</vt:i4>
      </vt:variant>
      <vt:variant>
        <vt:i4>95</vt:i4>
      </vt:variant>
      <vt:variant>
        <vt:i4>0</vt:i4>
      </vt:variant>
      <vt:variant>
        <vt:i4>5</vt:i4>
      </vt:variant>
      <vt:variant>
        <vt:lpwstr/>
      </vt:variant>
      <vt:variant>
        <vt:lpwstr>_Toc211151273</vt:lpwstr>
      </vt:variant>
      <vt:variant>
        <vt:i4>1114164</vt:i4>
      </vt:variant>
      <vt:variant>
        <vt:i4>89</vt:i4>
      </vt:variant>
      <vt:variant>
        <vt:i4>0</vt:i4>
      </vt:variant>
      <vt:variant>
        <vt:i4>5</vt:i4>
      </vt:variant>
      <vt:variant>
        <vt:lpwstr/>
      </vt:variant>
      <vt:variant>
        <vt:lpwstr>_Toc211151272</vt:lpwstr>
      </vt:variant>
      <vt:variant>
        <vt:i4>1114164</vt:i4>
      </vt:variant>
      <vt:variant>
        <vt:i4>83</vt:i4>
      </vt:variant>
      <vt:variant>
        <vt:i4>0</vt:i4>
      </vt:variant>
      <vt:variant>
        <vt:i4>5</vt:i4>
      </vt:variant>
      <vt:variant>
        <vt:lpwstr/>
      </vt:variant>
      <vt:variant>
        <vt:lpwstr>_Toc211151271</vt:lpwstr>
      </vt:variant>
      <vt:variant>
        <vt:i4>1114164</vt:i4>
      </vt:variant>
      <vt:variant>
        <vt:i4>77</vt:i4>
      </vt:variant>
      <vt:variant>
        <vt:i4>0</vt:i4>
      </vt:variant>
      <vt:variant>
        <vt:i4>5</vt:i4>
      </vt:variant>
      <vt:variant>
        <vt:lpwstr/>
      </vt:variant>
      <vt:variant>
        <vt:lpwstr>_Toc211151270</vt:lpwstr>
      </vt:variant>
      <vt:variant>
        <vt:i4>1048628</vt:i4>
      </vt:variant>
      <vt:variant>
        <vt:i4>71</vt:i4>
      </vt:variant>
      <vt:variant>
        <vt:i4>0</vt:i4>
      </vt:variant>
      <vt:variant>
        <vt:i4>5</vt:i4>
      </vt:variant>
      <vt:variant>
        <vt:lpwstr/>
      </vt:variant>
      <vt:variant>
        <vt:lpwstr>_Toc211151269</vt:lpwstr>
      </vt:variant>
      <vt:variant>
        <vt:i4>1048628</vt:i4>
      </vt:variant>
      <vt:variant>
        <vt:i4>65</vt:i4>
      </vt:variant>
      <vt:variant>
        <vt:i4>0</vt:i4>
      </vt:variant>
      <vt:variant>
        <vt:i4>5</vt:i4>
      </vt:variant>
      <vt:variant>
        <vt:lpwstr/>
      </vt:variant>
      <vt:variant>
        <vt:lpwstr>_Toc211151268</vt:lpwstr>
      </vt:variant>
      <vt:variant>
        <vt:i4>1048628</vt:i4>
      </vt:variant>
      <vt:variant>
        <vt:i4>59</vt:i4>
      </vt:variant>
      <vt:variant>
        <vt:i4>0</vt:i4>
      </vt:variant>
      <vt:variant>
        <vt:i4>5</vt:i4>
      </vt:variant>
      <vt:variant>
        <vt:lpwstr/>
      </vt:variant>
      <vt:variant>
        <vt:lpwstr>_Toc211151267</vt:lpwstr>
      </vt:variant>
      <vt:variant>
        <vt:i4>1048628</vt:i4>
      </vt:variant>
      <vt:variant>
        <vt:i4>53</vt:i4>
      </vt:variant>
      <vt:variant>
        <vt:i4>0</vt:i4>
      </vt:variant>
      <vt:variant>
        <vt:i4>5</vt:i4>
      </vt:variant>
      <vt:variant>
        <vt:lpwstr/>
      </vt:variant>
      <vt:variant>
        <vt:lpwstr>_Toc211151266</vt:lpwstr>
      </vt:variant>
      <vt:variant>
        <vt:i4>1048628</vt:i4>
      </vt:variant>
      <vt:variant>
        <vt:i4>47</vt:i4>
      </vt:variant>
      <vt:variant>
        <vt:i4>0</vt:i4>
      </vt:variant>
      <vt:variant>
        <vt:i4>5</vt:i4>
      </vt:variant>
      <vt:variant>
        <vt:lpwstr/>
      </vt:variant>
      <vt:variant>
        <vt:lpwstr>_Toc211151265</vt:lpwstr>
      </vt:variant>
      <vt:variant>
        <vt:i4>1048628</vt:i4>
      </vt:variant>
      <vt:variant>
        <vt:i4>41</vt:i4>
      </vt:variant>
      <vt:variant>
        <vt:i4>0</vt:i4>
      </vt:variant>
      <vt:variant>
        <vt:i4>5</vt:i4>
      </vt:variant>
      <vt:variant>
        <vt:lpwstr/>
      </vt:variant>
      <vt:variant>
        <vt:lpwstr>_Toc211151264</vt:lpwstr>
      </vt:variant>
      <vt:variant>
        <vt:i4>1048628</vt:i4>
      </vt:variant>
      <vt:variant>
        <vt:i4>35</vt:i4>
      </vt:variant>
      <vt:variant>
        <vt:i4>0</vt:i4>
      </vt:variant>
      <vt:variant>
        <vt:i4>5</vt:i4>
      </vt:variant>
      <vt:variant>
        <vt:lpwstr/>
      </vt:variant>
      <vt:variant>
        <vt:lpwstr>_Toc211151263</vt:lpwstr>
      </vt:variant>
      <vt:variant>
        <vt:i4>1048628</vt:i4>
      </vt:variant>
      <vt:variant>
        <vt:i4>29</vt:i4>
      </vt:variant>
      <vt:variant>
        <vt:i4>0</vt:i4>
      </vt:variant>
      <vt:variant>
        <vt:i4>5</vt:i4>
      </vt:variant>
      <vt:variant>
        <vt:lpwstr/>
      </vt:variant>
      <vt:variant>
        <vt:lpwstr>_Toc211151262</vt:lpwstr>
      </vt:variant>
      <vt:variant>
        <vt:i4>1048628</vt:i4>
      </vt:variant>
      <vt:variant>
        <vt:i4>23</vt:i4>
      </vt:variant>
      <vt:variant>
        <vt:i4>0</vt:i4>
      </vt:variant>
      <vt:variant>
        <vt:i4>5</vt:i4>
      </vt:variant>
      <vt:variant>
        <vt:lpwstr/>
      </vt:variant>
      <vt:variant>
        <vt:lpwstr>_Toc211151261</vt:lpwstr>
      </vt:variant>
      <vt:variant>
        <vt:i4>1048628</vt:i4>
      </vt:variant>
      <vt:variant>
        <vt:i4>17</vt:i4>
      </vt:variant>
      <vt:variant>
        <vt:i4>0</vt:i4>
      </vt:variant>
      <vt:variant>
        <vt:i4>5</vt:i4>
      </vt:variant>
      <vt:variant>
        <vt:lpwstr/>
      </vt:variant>
      <vt:variant>
        <vt:lpwstr>_Toc211151260</vt:lpwstr>
      </vt:variant>
      <vt:variant>
        <vt:i4>1245236</vt:i4>
      </vt:variant>
      <vt:variant>
        <vt:i4>11</vt:i4>
      </vt:variant>
      <vt:variant>
        <vt:i4>0</vt:i4>
      </vt:variant>
      <vt:variant>
        <vt:i4>5</vt:i4>
      </vt:variant>
      <vt:variant>
        <vt:lpwstr/>
      </vt:variant>
      <vt:variant>
        <vt:lpwstr>_Toc211151259</vt:lpwstr>
      </vt:variant>
      <vt:variant>
        <vt:i4>1245236</vt:i4>
      </vt:variant>
      <vt:variant>
        <vt:i4>5</vt:i4>
      </vt:variant>
      <vt:variant>
        <vt:i4>0</vt:i4>
      </vt:variant>
      <vt:variant>
        <vt:i4>5</vt:i4>
      </vt:variant>
      <vt:variant>
        <vt:lpwstr/>
      </vt:variant>
      <vt:variant>
        <vt:lpwstr>_Toc211151258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Time Profile Editor, User Guide</dc:title>
  <dc:subject/>
  <dc:creator>ETH/RZX Eduárd Czimbalmos (+36 1 437 7331)</dc:creator>
  <cp:keywords>Users Guide, User's Guide, User Guide, TTCN-3, TTCNv3, TTCN3, EPTF, Time Profile Editor, TPE</cp:keywords>
  <dc:description>26/198 17-CNL 113 512 Uen_x000d_Rev A</dc:description>
  <cp:lastModifiedBy>Imre Nagy</cp:lastModifiedBy>
  <cp:revision>2</cp:revision>
  <cp:lastPrinted>2008-03-31T09:22:00Z</cp:lastPrinted>
  <dcterms:created xsi:type="dcterms:W3CDTF">2018-06-21T12:20:00Z</dcterms:created>
  <dcterms:modified xsi:type="dcterms:W3CDTF">2018-06-21T12:20:00Z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ETH/RZX Eduárd Czimbalmos (+36 1 437 7331)</vt:lpwstr>
  </property>
  <property fmtid="{D5CDD505-2E9C-101B-9397-08002B2CF9AE}" pid="5" name="DocNo">
    <vt:lpwstr>26/198 17-CNL 113 512 Uen</vt:lpwstr>
  </property>
  <property fmtid="{D5CDD505-2E9C-101B-9397-08002B2CF9AE}" pid="6" name="Revision">
    <vt:lpwstr>A</vt:lpwstr>
  </property>
  <property fmtid="{D5CDD505-2E9C-101B-9397-08002B2CF9AE}" pid="7" name="Checked">
    <vt:lpwstr/>
  </property>
  <property fmtid="{D5CDD505-2E9C-101B-9397-08002B2CF9AE}" pid="8" name="Title">
    <vt:lpwstr>EPTF CLL Time Profile Editor, User Guide</vt:lpwstr>
  </property>
  <property fmtid="{D5CDD505-2E9C-101B-9397-08002B2CF9AE}" pid="9" name="Reference">
    <vt:lpwstr>GASK2</vt:lpwstr>
  </property>
  <property fmtid="{D5CDD505-2E9C-101B-9397-08002B2CF9AE}" pid="10" name="Date">
    <vt:lpwstr>2008-03-31</vt:lpwstr>
  </property>
  <property fmtid="{D5CDD505-2E9C-101B-9397-08002B2CF9AE}" pid="11" name="Keyword">
    <vt:lpwstr>Users Guide, User's Guide, User Guide, TTCN-3, TTCNv3, TTCN3, EPTF, Time Profile Editor, TPE</vt:lpwstr>
  </property>
  <property fmtid="{D5CDD505-2E9C-101B-9397-08002B2CF9AE}" pid="12" name="ApprovedBy">
    <vt:lpwstr>ETH/RZXC (Elemér Lelik)</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1736450719</vt:i4>
  </property>
  <property fmtid="{D5CDD505-2E9C-101B-9397-08002B2CF9AE}" pid="25" name="_EmailSubject">
    <vt:lpwstr/>
  </property>
  <property fmtid="{D5CDD505-2E9C-101B-9397-08002B2CF9AE}" pid="26" name="_AuthorEmail">
    <vt:lpwstr>katalin.czimbalmos@t-online.hu</vt:lpwstr>
  </property>
  <property fmtid="{D5CDD505-2E9C-101B-9397-08002B2CF9AE}" pid="27" name="_AuthorEmailDisplayName">
    <vt:lpwstr>Czimbalmos Katalin</vt:lpwstr>
  </property>
  <property fmtid="{D5CDD505-2E9C-101B-9397-08002B2CF9AE}" pid="28" name="_ReviewingToolsShownOnce">
    <vt:lpwstr/>
  </property>
</Properties>
</file>