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接口文档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首页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商家信息</w:t>
      </w:r>
      <w:r>
        <w:rPr>
          <w:rFonts w:hint="eastAsia" w:asciiTheme="minorEastAsia" w:hAnsiTheme="minorEastAsia" w:cstheme="minorEastAsia"/>
          <w:sz w:val="28"/>
          <w:szCs w:val="28"/>
        </w:rPr>
        <w:t>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/api/</w:t>
            </w:r>
            <w:r>
              <w:rPr>
                <w:sz w:val="24"/>
              </w:rPr>
              <w:t>shop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home/product/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shopid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storeItem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StoreItem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categoryItem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CategoryItem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商家商品类别信息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首页商品列表接口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/api/</w:t>
            </w:r>
            <w:r>
              <w:rPr>
                <w:sz w:val="24"/>
              </w:rPr>
              <w:t>shop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home/list/{shopid}-{code}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根据商品类别和店铺获取</w:t>
            </w:r>
            <w:r>
              <w:rPr>
                <w:rFonts w:hint="eastAsia" w:asciiTheme="minorEastAsia" w:hAnsiTheme="minorEastAsia" w:cstheme="minorEastAsia"/>
                <w:sz w:val="24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shopid 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产品类别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Page&lt;ProductInfo&gt;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商品列表信息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收藏</w:t>
      </w:r>
      <w:r>
        <w:rPr>
          <w:rFonts w:hint="eastAsia" w:asciiTheme="minorEastAsia" w:hAnsiTheme="minorEastAsia" w:cstheme="minorEastAsia"/>
          <w:sz w:val="24"/>
        </w:rPr>
        <w:t>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/shop/collection/favorite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根据id收藏店铺/商品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bid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  <w:lang w:val="en-US" w:eastAsia="zh-CN"/>
              </w:rPr>
              <w:t>(店铺还是商品)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登录tokenid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Page&lt;ProductInfo&gt;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商品列表信息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取消收藏</w:t>
      </w:r>
      <w:r>
        <w:rPr>
          <w:rFonts w:hint="eastAsia" w:asciiTheme="minorEastAsia" w:hAnsiTheme="minorEastAsia" w:cstheme="minorEastAsia"/>
          <w:sz w:val="24"/>
        </w:rPr>
        <w:t>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/shop/collection/cancelcollect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bid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  <w:lang w:val="en-US" w:eastAsia="zh-CN"/>
              </w:rPr>
              <w:t>(店铺还是商品)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登录tokenid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DataApiResponse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商品列表信息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收藏列表</w:t>
      </w:r>
      <w:r>
        <w:rPr>
          <w:rFonts w:hint="eastAsia" w:asciiTheme="minorEastAsia" w:hAnsiTheme="minorEastAsia" w:cstheme="minorEastAsia"/>
          <w:sz w:val="24"/>
        </w:rPr>
        <w:t>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/shop/collection/favorite/list/{type}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  <w:r>
              <w:rPr>
                <w:rFonts w:hint="eastAsia"/>
                <w:sz w:val="24"/>
                <w:lang w:eastAsia="zh-CN"/>
              </w:rPr>
              <w:t>（prod</w:t>
            </w:r>
            <w:r>
              <w:rPr>
                <w:rFonts w:hint="eastAsia"/>
                <w:sz w:val="24"/>
                <w:lang w:val="en-US" w:eastAsia="zh-CN"/>
              </w:rPr>
              <w:t>或者shop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  <w:lang w:val="en-US" w:eastAsia="zh-CN"/>
              </w:rPr>
              <w:t>(店铺还是商品)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登录tokenid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Page&lt;CollectionInfo&gt;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收藏列表列表信息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商品详情</w:t>
      </w:r>
      <w:r>
        <w:rPr>
          <w:rFonts w:hint="eastAsia" w:asciiTheme="minorEastAsia" w:hAnsiTheme="minorEastAsia" w:cstheme="minorEastAsia"/>
          <w:sz w:val="24"/>
        </w:rPr>
        <w:t>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/shop/product/goods/{itemid}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itemid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商品shopitem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ProductItem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商品详情信息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购物车列表</w:t>
      </w:r>
      <w:r>
        <w:rPr>
          <w:rFonts w:hint="eastAsia" w:asciiTheme="minorEastAsia" w:hAnsiTheme="minorEastAsia" w:cstheme="minorEastAsia"/>
          <w:sz w:val="24"/>
        </w:rPr>
        <w:t>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/shop/shopcar/odShopcarDetail/list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登录的tokenid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TablePage&lt;ShopCarInfo&gt;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添加购物车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/shop/shopcar/odShopcarDetail/add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itemid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商品itemid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productQty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返回的总数量和价格信息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删除选中的购物车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/shop/shopcar/odShopcarDetail/delete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删除选中的购物车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ids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返回的总数量和价格信息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新购物车接口（在购物车列表页面）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/shop/shopcar/odShopcarDetail/update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删除选中的购物车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productQty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返回的总数量和价格信息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购物车信息接口（返回价格及数量信息）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/shop/shopcar/odShopcarDetail/shpocarinfo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删除选中的购物车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返回的总数量和价格信息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发现页面接口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/shop/act/activity/shpocarinfo/getAct/{shopid}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获取发现页面的信息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shopid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1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1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shopid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storename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areaname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地区名称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topActItems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商铺置顶的活动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recommendItems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今日推荐商品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活动商品列表接口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/shop/act/activity/shpocarinfo/prods/</w:t>
            </w:r>
            <w:r>
              <w:rPr>
                <w:rFonts w:hint="eastAsia"/>
                <w:sz w:val="24"/>
                <w:lang w:val="en-US" w:eastAsia="zh-CN"/>
              </w:rPr>
              <w:t>{acid}-</w:t>
            </w:r>
            <w:r>
              <w:rPr>
                <w:rFonts w:hint="eastAsia"/>
                <w:sz w:val="24"/>
              </w:rPr>
              <w:t>{shopid}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获取发现页面的信息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shopid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发现页相关数据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今日推荐商品列表接口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r>
              <w:rPr>
                <w:rFonts w:hint="eastAsia"/>
                <w:sz w:val="24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/shop/act/activity/shpocarinfo/getAcProds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{acid}-</w:t>
            </w:r>
            <w:r>
              <w:rPr>
                <w:rFonts w:hint="eastAsia"/>
                <w:sz w:val="24"/>
              </w:rPr>
              <w:t>{shopid}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获取发现页面的信息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shopid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Object</w:t>
            </w:r>
          </w:p>
        </w:tc>
        <w:tc>
          <w:tcPr>
            <w:tcW w:w="270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发现页相关数据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A99"/>
    <w:rsid w:val="002B7CEF"/>
    <w:rsid w:val="0033178D"/>
    <w:rsid w:val="006F7DC0"/>
    <w:rsid w:val="009D7753"/>
    <w:rsid w:val="00DC14FE"/>
    <w:rsid w:val="00E413F5"/>
    <w:rsid w:val="00F32290"/>
    <w:rsid w:val="01070490"/>
    <w:rsid w:val="01445BA9"/>
    <w:rsid w:val="01980B54"/>
    <w:rsid w:val="01D86314"/>
    <w:rsid w:val="01DC2961"/>
    <w:rsid w:val="02290BA1"/>
    <w:rsid w:val="0239297E"/>
    <w:rsid w:val="024C1DB1"/>
    <w:rsid w:val="025B1EC1"/>
    <w:rsid w:val="02D13775"/>
    <w:rsid w:val="02F37F70"/>
    <w:rsid w:val="03D450DF"/>
    <w:rsid w:val="03D554FA"/>
    <w:rsid w:val="03F9037F"/>
    <w:rsid w:val="04072FC1"/>
    <w:rsid w:val="049912E7"/>
    <w:rsid w:val="04991F6B"/>
    <w:rsid w:val="04DB6D67"/>
    <w:rsid w:val="04E507F9"/>
    <w:rsid w:val="04EE6592"/>
    <w:rsid w:val="04F50FA2"/>
    <w:rsid w:val="05061D98"/>
    <w:rsid w:val="054170DF"/>
    <w:rsid w:val="05AD34ED"/>
    <w:rsid w:val="05AE3EA5"/>
    <w:rsid w:val="05BD0496"/>
    <w:rsid w:val="05EC052F"/>
    <w:rsid w:val="06230064"/>
    <w:rsid w:val="064C2A7D"/>
    <w:rsid w:val="069E4C64"/>
    <w:rsid w:val="06ED38E0"/>
    <w:rsid w:val="07174616"/>
    <w:rsid w:val="07176AC2"/>
    <w:rsid w:val="07197299"/>
    <w:rsid w:val="073946DA"/>
    <w:rsid w:val="07C67DB4"/>
    <w:rsid w:val="07D52F19"/>
    <w:rsid w:val="07D57850"/>
    <w:rsid w:val="081B597A"/>
    <w:rsid w:val="081F4A3D"/>
    <w:rsid w:val="083F6747"/>
    <w:rsid w:val="086E6DDB"/>
    <w:rsid w:val="08C87C9D"/>
    <w:rsid w:val="08DD4BDB"/>
    <w:rsid w:val="093B512E"/>
    <w:rsid w:val="094851B7"/>
    <w:rsid w:val="098E432A"/>
    <w:rsid w:val="0A3141B2"/>
    <w:rsid w:val="0A434311"/>
    <w:rsid w:val="0AA85CD7"/>
    <w:rsid w:val="0AB24D5C"/>
    <w:rsid w:val="0AEC278F"/>
    <w:rsid w:val="0B455D08"/>
    <w:rsid w:val="0BFF038F"/>
    <w:rsid w:val="0C133B9D"/>
    <w:rsid w:val="0C342845"/>
    <w:rsid w:val="0C481DD5"/>
    <w:rsid w:val="0C4A1F7B"/>
    <w:rsid w:val="0C597E66"/>
    <w:rsid w:val="0CDE52A8"/>
    <w:rsid w:val="0CE65052"/>
    <w:rsid w:val="0D1050C1"/>
    <w:rsid w:val="0DB27861"/>
    <w:rsid w:val="0DED71F0"/>
    <w:rsid w:val="0E051C9C"/>
    <w:rsid w:val="0E436FC3"/>
    <w:rsid w:val="0E824C9A"/>
    <w:rsid w:val="0EE31F74"/>
    <w:rsid w:val="0EE905D3"/>
    <w:rsid w:val="0EF414ED"/>
    <w:rsid w:val="0EF911E2"/>
    <w:rsid w:val="0F0F4810"/>
    <w:rsid w:val="0F245FD3"/>
    <w:rsid w:val="0F7A5221"/>
    <w:rsid w:val="0FA801D8"/>
    <w:rsid w:val="0FE826E1"/>
    <w:rsid w:val="0FFC7F3E"/>
    <w:rsid w:val="10022267"/>
    <w:rsid w:val="1011086D"/>
    <w:rsid w:val="102B3466"/>
    <w:rsid w:val="102C1388"/>
    <w:rsid w:val="10355DDF"/>
    <w:rsid w:val="105B6A36"/>
    <w:rsid w:val="107D11DA"/>
    <w:rsid w:val="1095147F"/>
    <w:rsid w:val="116D145E"/>
    <w:rsid w:val="117B1A76"/>
    <w:rsid w:val="11A94A9C"/>
    <w:rsid w:val="11AE305E"/>
    <w:rsid w:val="125D6DAE"/>
    <w:rsid w:val="12CB6DDB"/>
    <w:rsid w:val="130772A0"/>
    <w:rsid w:val="1321675E"/>
    <w:rsid w:val="132D43A9"/>
    <w:rsid w:val="13403D27"/>
    <w:rsid w:val="13414ABD"/>
    <w:rsid w:val="134420C6"/>
    <w:rsid w:val="13492CCA"/>
    <w:rsid w:val="134E78D7"/>
    <w:rsid w:val="13597B3A"/>
    <w:rsid w:val="13864DD1"/>
    <w:rsid w:val="13FB177C"/>
    <w:rsid w:val="1434108A"/>
    <w:rsid w:val="146B40B9"/>
    <w:rsid w:val="14D46E5F"/>
    <w:rsid w:val="14FC1799"/>
    <w:rsid w:val="1507396B"/>
    <w:rsid w:val="1518522C"/>
    <w:rsid w:val="15270929"/>
    <w:rsid w:val="15376F80"/>
    <w:rsid w:val="15381A82"/>
    <w:rsid w:val="154546C8"/>
    <w:rsid w:val="15483D9D"/>
    <w:rsid w:val="157A0F47"/>
    <w:rsid w:val="1597043F"/>
    <w:rsid w:val="162F7EA9"/>
    <w:rsid w:val="166440D6"/>
    <w:rsid w:val="169C7F85"/>
    <w:rsid w:val="16A158BA"/>
    <w:rsid w:val="16C03A9F"/>
    <w:rsid w:val="16EC29C0"/>
    <w:rsid w:val="16F36767"/>
    <w:rsid w:val="17141E7B"/>
    <w:rsid w:val="173A2FF8"/>
    <w:rsid w:val="173B6619"/>
    <w:rsid w:val="17CA0924"/>
    <w:rsid w:val="187A1B09"/>
    <w:rsid w:val="18917F16"/>
    <w:rsid w:val="18CE4DE9"/>
    <w:rsid w:val="18ED17C9"/>
    <w:rsid w:val="193B783E"/>
    <w:rsid w:val="198623A1"/>
    <w:rsid w:val="19BF4D69"/>
    <w:rsid w:val="19C03E5A"/>
    <w:rsid w:val="1A0723BF"/>
    <w:rsid w:val="1A334452"/>
    <w:rsid w:val="1A714D56"/>
    <w:rsid w:val="1ADC1335"/>
    <w:rsid w:val="1AF60C5B"/>
    <w:rsid w:val="1B1F3055"/>
    <w:rsid w:val="1B9263D0"/>
    <w:rsid w:val="1C283F37"/>
    <w:rsid w:val="1C863EA7"/>
    <w:rsid w:val="1C9539FA"/>
    <w:rsid w:val="1CA079C8"/>
    <w:rsid w:val="1CD37E47"/>
    <w:rsid w:val="1D3F63BD"/>
    <w:rsid w:val="1D6265A6"/>
    <w:rsid w:val="1D944729"/>
    <w:rsid w:val="1DA405B4"/>
    <w:rsid w:val="1DAE52CD"/>
    <w:rsid w:val="1DC9688C"/>
    <w:rsid w:val="1E432FA9"/>
    <w:rsid w:val="1E946DC3"/>
    <w:rsid w:val="1EC10E6E"/>
    <w:rsid w:val="2002463A"/>
    <w:rsid w:val="20296280"/>
    <w:rsid w:val="205B180B"/>
    <w:rsid w:val="20806C4F"/>
    <w:rsid w:val="20DC19A7"/>
    <w:rsid w:val="21234529"/>
    <w:rsid w:val="21455160"/>
    <w:rsid w:val="22117E1C"/>
    <w:rsid w:val="22890596"/>
    <w:rsid w:val="22907885"/>
    <w:rsid w:val="22E47AF8"/>
    <w:rsid w:val="22F118B0"/>
    <w:rsid w:val="22F36A6D"/>
    <w:rsid w:val="2310786D"/>
    <w:rsid w:val="23404BA4"/>
    <w:rsid w:val="235A4007"/>
    <w:rsid w:val="236E1F7D"/>
    <w:rsid w:val="23E82873"/>
    <w:rsid w:val="244B5DB0"/>
    <w:rsid w:val="24642A04"/>
    <w:rsid w:val="24BE573C"/>
    <w:rsid w:val="25777D21"/>
    <w:rsid w:val="25FB3273"/>
    <w:rsid w:val="26061721"/>
    <w:rsid w:val="26087276"/>
    <w:rsid w:val="26296E96"/>
    <w:rsid w:val="26DC2B34"/>
    <w:rsid w:val="26F45B66"/>
    <w:rsid w:val="272D67D9"/>
    <w:rsid w:val="275521D1"/>
    <w:rsid w:val="27707D1B"/>
    <w:rsid w:val="278F0B34"/>
    <w:rsid w:val="27FE1AE8"/>
    <w:rsid w:val="29294417"/>
    <w:rsid w:val="29310D3D"/>
    <w:rsid w:val="294A7505"/>
    <w:rsid w:val="297B47F9"/>
    <w:rsid w:val="29B6473B"/>
    <w:rsid w:val="29E013E6"/>
    <w:rsid w:val="29FC3789"/>
    <w:rsid w:val="2A0A1956"/>
    <w:rsid w:val="2A3842FD"/>
    <w:rsid w:val="2A3A0CFE"/>
    <w:rsid w:val="2AA81217"/>
    <w:rsid w:val="2AAC626D"/>
    <w:rsid w:val="2B164353"/>
    <w:rsid w:val="2B1D7DF6"/>
    <w:rsid w:val="2B456B7A"/>
    <w:rsid w:val="2B462690"/>
    <w:rsid w:val="2B725ABB"/>
    <w:rsid w:val="2B77468A"/>
    <w:rsid w:val="2B976490"/>
    <w:rsid w:val="2BB96E25"/>
    <w:rsid w:val="2BE20016"/>
    <w:rsid w:val="2C23233C"/>
    <w:rsid w:val="2C977258"/>
    <w:rsid w:val="2D113569"/>
    <w:rsid w:val="2D1806D5"/>
    <w:rsid w:val="2D986BBC"/>
    <w:rsid w:val="2E1730BD"/>
    <w:rsid w:val="2E303E9C"/>
    <w:rsid w:val="2E8813FE"/>
    <w:rsid w:val="2E8D5A43"/>
    <w:rsid w:val="2EC93B54"/>
    <w:rsid w:val="2F380A1B"/>
    <w:rsid w:val="2F3F1E9C"/>
    <w:rsid w:val="2FC440EA"/>
    <w:rsid w:val="2FD865E0"/>
    <w:rsid w:val="2FFB0EFF"/>
    <w:rsid w:val="304E59E0"/>
    <w:rsid w:val="306E6494"/>
    <w:rsid w:val="30981A52"/>
    <w:rsid w:val="30C62453"/>
    <w:rsid w:val="30C809D0"/>
    <w:rsid w:val="30FE0DC6"/>
    <w:rsid w:val="311450D2"/>
    <w:rsid w:val="311B32DD"/>
    <w:rsid w:val="3136419D"/>
    <w:rsid w:val="317E25F9"/>
    <w:rsid w:val="31DE74B6"/>
    <w:rsid w:val="320831B0"/>
    <w:rsid w:val="322A1065"/>
    <w:rsid w:val="32BD31D2"/>
    <w:rsid w:val="32EE765F"/>
    <w:rsid w:val="32F644BE"/>
    <w:rsid w:val="331D02B9"/>
    <w:rsid w:val="33781F3C"/>
    <w:rsid w:val="33F519A0"/>
    <w:rsid w:val="342E74D1"/>
    <w:rsid w:val="34730080"/>
    <w:rsid w:val="34CE4556"/>
    <w:rsid w:val="356069CF"/>
    <w:rsid w:val="358E6952"/>
    <w:rsid w:val="35B22EA1"/>
    <w:rsid w:val="3678589C"/>
    <w:rsid w:val="36E40B50"/>
    <w:rsid w:val="36EA006A"/>
    <w:rsid w:val="37117156"/>
    <w:rsid w:val="37332346"/>
    <w:rsid w:val="374E3167"/>
    <w:rsid w:val="377C1467"/>
    <w:rsid w:val="379F5BCE"/>
    <w:rsid w:val="385B73DE"/>
    <w:rsid w:val="387B7B8B"/>
    <w:rsid w:val="38851B84"/>
    <w:rsid w:val="38A809B3"/>
    <w:rsid w:val="38A90A1E"/>
    <w:rsid w:val="38E801F1"/>
    <w:rsid w:val="38E93B54"/>
    <w:rsid w:val="38ED5B6C"/>
    <w:rsid w:val="391D3B2E"/>
    <w:rsid w:val="399F409B"/>
    <w:rsid w:val="3A38650C"/>
    <w:rsid w:val="3A6774EB"/>
    <w:rsid w:val="3AC23332"/>
    <w:rsid w:val="3AFC3F8A"/>
    <w:rsid w:val="3AFF3D39"/>
    <w:rsid w:val="3B0D0BB9"/>
    <w:rsid w:val="3B875BCC"/>
    <w:rsid w:val="3C2600EE"/>
    <w:rsid w:val="3C283226"/>
    <w:rsid w:val="3C5B7AF8"/>
    <w:rsid w:val="3CA348AB"/>
    <w:rsid w:val="3CF644FD"/>
    <w:rsid w:val="3D547623"/>
    <w:rsid w:val="3D8A198D"/>
    <w:rsid w:val="3E8D56CE"/>
    <w:rsid w:val="3E966C0B"/>
    <w:rsid w:val="3EB73146"/>
    <w:rsid w:val="3F4B0F44"/>
    <w:rsid w:val="3F86121B"/>
    <w:rsid w:val="3FBD6026"/>
    <w:rsid w:val="3FF052B9"/>
    <w:rsid w:val="40030F33"/>
    <w:rsid w:val="406C764C"/>
    <w:rsid w:val="406D427F"/>
    <w:rsid w:val="40AA5C37"/>
    <w:rsid w:val="40F831E2"/>
    <w:rsid w:val="41262975"/>
    <w:rsid w:val="41A32222"/>
    <w:rsid w:val="41DD4A86"/>
    <w:rsid w:val="41E735BA"/>
    <w:rsid w:val="423C260E"/>
    <w:rsid w:val="43217275"/>
    <w:rsid w:val="436C3886"/>
    <w:rsid w:val="43CB6DB5"/>
    <w:rsid w:val="443561F8"/>
    <w:rsid w:val="447D625C"/>
    <w:rsid w:val="449C34F2"/>
    <w:rsid w:val="45122B6D"/>
    <w:rsid w:val="451E718E"/>
    <w:rsid w:val="45955C77"/>
    <w:rsid w:val="45B53982"/>
    <w:rsid w:val="45C71945"/>
    <w:rsid w:val="468B371F"/>
    <w:rsid w:val="46AE3E10"/>
    <w:rsid w:val="47926BA7"/>
    <w:rsid w:val="47CC2AA6"/>
    <w:rsid w:val="47D9711E"/>
    <w:rsid w:val="47FA5752"/>
    <w:rsid w:val="484607D4"/>
    <w:rsid w:val="486611FE"/>
    <w:rsid w:val="48AC24BA"/>
    <w:rsid w:val="48F54C03"/>
    <w:rsid w:val="499F06DA"/>
    <w:rsid w:val="49C8701A"/>
    <w:rsid w:val="49D82D10"/>
    <w:rsid w:val="4A224792"/>
    <w:rsid w:val="4A3B69BE"/>
    <w:rsid w:val="4AAD323B"/>
    <w:rsid w:val="4ADA06C5"/>
    <w:rsid w:val="4B2E5948"/>
    <w:rsid w:val="4B4C6EDB"/>
    <w:rsid w:val="4B902BFF"/>
    <w:rsid w:val="4C3808F8"/>
    <w:rsid w:val="4C665731"/>
    <w:rsid w:val="4C8E5138"/>
    <w:rsid w:val="4C946E17"/>
    <w:rsid w:val="4DA40272"/>
    <w:rsid w:val="4DA74FE0"/>
    <w:rsid w:val="4EA604BF"/>
    <w:rsid w:val="4ED15B1A"/>
    <w:rsid w:val="4EFA2D7E"/>
    <w:rsid w:val="4F2C73F9"/>
    <w:rsid w:val="4FD97F7E"/>
    <w:rsid w:val="503E18CC"/>
    <w:rsid w:val="50B75F91"/>
    <w:rsid w:val="514F3E8F"/>
    <w:rsid w:val="518F7256"/>
    <w:rsid w:val="51A1541C"/>
    <w:rsid w:val="51FC5FE6"/>
    <w:rsid w:val="5206065E"/>
    <w:rsid w:val="527C5F16"/>
    <w:rsid w:val="5290258B"/>
    <w:rsid w:val="537D63BA"/>
    <w:rsid w:val="53842B4B"/>
    <w:rsid w:val="53AF7257"/>
    <w:rsid w:val="53BD1A10"/>
    <w:rsid w:val="53C42ABF"/>
    <w:rsid w:val="53D819F0"/>
    <w:rsid w:val="53E916F6"/>
    <w:rsid w:val="54103E6F"/>
    <w:rsid w:val="546E4033"/>
    <w:rsid w:val="547A1DCB"/>
    <w:rsid w:val="54C2042C"/>
    <w:rsid w:val="54D93CD6"/>
    <w:rsid w:val="55207C2A"/>
    <w:rsid w:val="557D7D8E"/>
    <w:rsid w:val="56A91F83"/>
    <w:rsid w:val="56E818E9"/>
    <w:rsid w:val="573B0AEC"/>
    <w:rsid w:val="57423A25"/>
    <w:rsid w:val="57A576F9"/>
    <w:rsid w:val="57AC61FB"/>
    <w:rsid w:val="57BB5EBF"/>
    <w:rsid w:val="58C9489F"/>
    <w:rsid w:val="59080513"/>
    <w:rsid w:val="592477AC"/>
    <w:rsid w:val="596012E5"/>
    <w:rsid w:val="59A9271E"/>
    <w:rsid w:val="59DB539D"/>
    <w:rsid w:val="59FD3CF4"/>
    <w:rsid w:val="5A4D3E64"/>
    <w:rsid w:val="5AA14289"/>
    <w:rsid w:val="5B463912"/>
    <w:rsid w:val="5B4A5056"/>
    <w:rsid w:val="5B4B63D4"/>
    <w:rsid w:val="5B625586"/>
    <w:rsid w:val="5B771FE4"/>
    <w:rsid w:val="5BB731B5"/>
    <w:rsid w:val="5C787746"/>
    <w:rsid w:val="5CA75667"/>
    <w:rsid w:val="5CB21C2B"/>
    <w:rsid w:val="5CE96E3C"/>
    <w:rsid w:val="5D2227D8"/>
    <w:rsid w:val="5D3F1FCD"/>
    <w:rsid w:val="5D6D5CEC"/>
    <w:rsid w:val="5DDF0C2E"/>
    <w:rsid w:val="5F3879A1"/>
    <w:rsid w:val="5F430E93"/>
    <w:rsid w:val="5F8860D4"/>
    <w:rsid w:val="5F8B4213"/>
    <w:rsid w:val="5FD23B3C"/>
    <w:rsid w:val="60331A52"/>
    <w:rsid w:val="604810E4"/>
    <w:rsid w:val="60907682"/>
    <w:rsid w:val="60B8028D"/>
    <w:rsid w:val="60D219E5"/>
    <w:rsid w:val="613D5994"/>
    <w:rsid w:val="617C7B22"/>
    <w:rsid w:val="61AD0F76"/>
    <w:rsid w:val="61BE0E58"/>
    <w:rsid w:val="61EA18C9"/>
    <w:rsid w:val="621918C9"/>
    <w:rsid w:val="6230327E"/>
    <w:rsid w:val="62D14B30"/>
    <w:rsid w:val="6302764B"/>
    <w:rsid w:val="632C1DBA"/>
    <w:rsid w:val="636A70EE"/>
    <w:rsid w:val="63FF4E63"/>
    <w:rsid w:val="643905E3"/>
    <w:rsid w:val="64615D56"/>
    <w:rsid w:val="64A91A41"/>
    <w:rsid w:val="64D92A45"/>
    <w:rsid w:val="64EF0509"/>
    <w:rsid w:val="64EF6023"/>
    <w:rsid w:val="651C12AA"/>
    <w:rsid w:val="65787BE4"/>
    <w:rsid w:val="662A1DC7"/>
    <w:rsid w:val="664D36EE"/>
    <w:rsid w:val="667669E1"/>
    <w:rsid w:val="66C04A42"/>
    <w:rsid w:val="66C12317"/>
    <w:rsid w:val="66DB5C02"/>
    <w:rsid w:val="66E14588"/>
    <w:rsid w:val="678E6233"/>
    <w:rsid w:val="67A00B42"/>
    <w:rsid w:val="67D664D7"/>
    <w:rsid w:val="68587254"/>
    <w:rsid w:val="685C478E"/>
    <w:rsid w:val="68B71DED"/>
    <w:rsid w:val="68C16E9C"/>
    <w:rsid w:val="68E026FA"/>
    <w:rsid w:val="6A512333"/>
    <w:rsid w:val="6B2703EB"/>
    <w:rsid w:val="6B3A55A9"/>
    <w:rsid w:val="6B521C74"/>
    <w:rsid w:val="6BC04E64"/>
    <w:rsid w:val="6C227C53"/>
    <w:rsid w:val="6C5937A4"/>
    <w:rsid w:val="6CF47252"/>
    <w:rsid w:val="6CF90189"/>
    <w:rsid w:val="6D3748C0"/>
    <w:rsid w:val="6D7746CB"/>
    <w:rsid w:val="6D7A21E2"/>
    <w:rsid w:val="6D9D123E"/>
    <w:rsid w:val="6DA2529B"/>
    <w:rsid w:val="6E131D19"/>
    <w:rsid w:val="6E3D2C58"/>
    <w:rsid w:val="6E762298"/>
    <w:rsid w:val="6EB00721"/>
    <w:rsid w:val="6ECC0718"/>
    <w:rsid w:val="6EFA23ED"/>
    <w:rsid w:val="6F2A63DD"/>
    <w:rsid w:val="6F3E47F6"/>
    <w:rsid w:val="6F6F507D"/>
    <w:rsid w:val="6FD16FD1"/>
    <w:rsid w:val="708662EC"/>
    <w:rsid w:val="708D1D96"/>
    <w:rsid w:val="70AD3078"/>
    <w:rsid w:val="70CD6E1C"/>
    <w:rsid w:val="70D5588E"/>
    <w:rsid w:val="70D757BC"/>
    <w:rsid w:val="710D19F6"/>
    <w:rsid w:val="71C91D1D"/>
    <w:rsid w:val="71D527D1"/>
    <w:rsid w:val="71DC507F"/>
    <w:rsid w:val="71F31028"/>
    <w:rsid w:val="726E072B"/>
    <w:rsid w:val="72C26E31"/>
    <w:rsid w:val="72E273AE"/>
    <w:rsid w:val="731B6E1F"/>
    <w:rsid w:val="732B2C2F"/>
    <w:rsid w:val="733F348E"/>
    <w:rsid w:val="733F46BF"/>
    <w:rsid w:val="73862BE2"/>
    <w:rsid w:val="73A30413"/>
    <w:rsid w:val="73BC477F"/>
    <w:rsid w:val="73E13796"/>
    <w:rsid w:val="73FC7E41"/>
    <w:rsid w:val="7441769F"/>
    <w:rsid w:val="745B5C3A"/>
    <w:rsid w:val="747144DB"/>
    <w:rsid w:val="74B869B5"/>
    <w:rsid w:val="76AC0B4A"/>
    <w:rsid w:val="76C76BB7"/>
    <w:rsid w:val="7700286B"/>
    <w:rsid w:val="775860C7"/>
    <w:rsid w:val="77594765"/>
    <w:rsid w:val="7773306A"/>
    <w:rsid w:val="777D1B50"/>
    <w:rsid w:val="77BE7BE4"/>
    <w:rsid w:val="77EA7522"/>
    <w:rsid w:val="7829011C"/>
    <w:rsid w:val="782E6769"/>
    <w:rsid w:val="78483B88"/>
    <w:rsid w:val="78946C8C"/>
    <w:rsid w:val="79247798"/>
    <w:rsid w:val="792A765B"/>
    <w:rsid w:val="79491022"/>
    <w:rsid w:val="795804ED"/>
    <w:rsid w:val="7983698D"/>
    <w:rsid w:val="79932D29"/>
    <w:rsid w:val="79C265C6"/>
    <w:rsid w:val="79CD6FEA"/>
    <w:rsid w:val="7A5938DE"/>
    <w:rsid w:val="7A7D2972"/>
    <w:rsid w:val="7A925399"/>
    <w:rsid w:val="7AB24FE2"/>
    <w:rsid w:val="7AD3588A"/>
    <w:rsid w:val="7B132EA2"/>
    <w:rsid w:val="7B8F2C7B"/>
    <w:rsid w:val="7BD53BC5"/>
    <w:rsid w:val="7C3E28AD"/>
    <w:rsid w:val="7C6A6F95"/>
    <w:rsid w:val="7CE65BA5"/>
    <w:rsid w:val="7D1312B8"/>
    <w:rsid w:val="7D3D18F7"/>
    <w:rsid w:val="7D517866"/>
    <w:rsid w:val="7D8A58DA"/>
    <w:rsid w:val="7D917608"/>
    <w:rsid w:val="7DD84302"/>
    <w:rsid w:val="7DDC55DF"/>
    <w:rsid w:val="7E6460DB"/>
    <w:rsid w:val="7E6D11C8"/>
    <w:rsid w:val="7E75384C"/>
    <w:rsid w:val="7E7836F2"/>
    <w:rsid w:val="7EAC3E3E"/>
    <w:rsid w:val="7EC111BA"/>
    <w:rsid w:val="7EC2537D"/>
    <w:rsid w:val="7ED931DE"/>
    <w:rsid w:val="7EF731C7"/>
    <w:rsid w:val="7F17308C"/>
    <w:rsid w:val="7F2304FC"/>
    <w:rsid w:val="7F4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2017-06-05T03:00:00Z</dcterms:created>
  <dc:creator>lzp_1</dc:creator>
  <cp:lastModifiedBy>lzp_1</cp:lastModifiedBy>
  <dcterms:modified xsi:type="dcterms:W3CDTF">2017-07-11T06:22:55Z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