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CEB4" w14:textId="77777777" w:rsidR="0040474B" w:rsidRDefault="00000000">
      <w:pPr>
        <w:pStyle w:val="Title"/>
      </w:pPr>
      <w:r>
        <w:t>Alur Pembayaran ElProof</w:t>
      </w:r>
    </w:p>
    <w:p w14:paraId="5EBCB1FF" w14:textId="77777777" w:rsidR="0040474B" w:rsidRDefault="00000000">
      <w:pPr>
        <w:spacing w:after="140"/>
      </w:pPr>
      <w:r>
        <w:rPr>
          <w:i/>
          <w:iCs/>
          <w:color w:val="555555"/>
        </w:rPr>
        <w:t>Dokumen Pendukung Verifikasi Bisnis (KYB) — Pengajuan Merchant Xendit</w:t>
      </w:r>
    </w:p>
    <w:p w14:paraId="08055EFA" w14:textId="77777777" w:rsidR="0040474B" w:rsidRDefault="00000000">
      <w:pPr>
        <w:pStyle w:val="Heading1"/>
      </w:pPr>
      <w:r>
        <w:t>1. Tentang ElProof</w:t>
      </w:r>
    </w:p>
    <w:p w14:paraId="51196068" w14:textId="77777777" w:rsidR="0040474B" w:rsidRDefault="00000000">
      <w:pPr>
        <w:spacing w:after="140"/>
      </w:pPr>
      <w:r>
        <w:t>ElProof adalah aplikasi berbasis langganan (Software-as-a-Service) yang membantu pelaku usaha Wedding Organizer (WO) mengelola proyek pernikahan, vendor, tim, dan keuangan operasional dalam satu platform.</w:t>
      </w:r>
    </w:p>
    <w:p w14:paraId="5594497A" w14:textId="77777777" w:rsidR="0040474B" w:rsidRDefault="00000000">
      <w:pPr>
        <w:spacing w:after="140"/>
      </w:pPr>
      <w:r>
        <w:t xml:space="preserve">Pengguna aplikasi (“Tenant”) adalah badan usaha WO yang membayar biaya berlangganan bulanan atau tahunan untuk mendapatkan akses ke ElProof. </w:t>
      </w:r>
      <w:r>
        <w:rPr>
          <w:b/>
          <w:bCs/>
        </w:rPr>
        <w:t>ElProof bertindak sebagai penjual jasa langsung kepada Tenant</w:t>
      </w:r>
      <w:r>
        <w:t xml:space="preserve"> — bukan marketplace, bukan platform yang menampung atau menyalurkan dana milik pihak ketiga lain.</w:t>
      </w:r>
    </w:p>
    <w:p w14:paraId="34D3A30A" w14:textId="77777777" w:rsidR="0040474B" w:rsidRDefault="00000000">
      <w:pPr>
        <w:pStyle w:val="Heading1"/>
      </w:pPr>
      <w:r>
        <w:t>2. Pihak yang Terlibat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0474B" w14:paraId="364D4C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88AE" w14:textId="77777777" w:rsidR="0040474B" w:rsidRDefault="00000000">
            <w:r>
              <w:rPr>
                <w:b/>
                <w:bCs/>
                <w:color w:val="FFFFFF"/>
              </w:rPr>
              <w:t>Pihak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5114" w14:textId="77777777" w:rsidR="0040474B" w:rsidRDefault="00000000">
            <w:r>
              <w:rPr>
                <w:b/>
                <w:bCs/>
                <w:color w:val="FFFFFF"/>
              </w:rPr>
              <w:t>Peran</w:t>
            </w:r>
          </w:p>
        </w:tc>
      </w:tr>
      <w:tr w:rsidR="0040474B" w14:paraId="5F2762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300E0" w14:textId="77777777" w:rsidR="0040474B" w:rsidRDefault="00000000">
            <w:r>
              <w:t>ElProof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721C" w14:textId="7EE2C154" w:rsidR="0040474B" w:rsidRDefault="005611F3">
            <w:r>
              <w:rPr>
                <w:b/>
                <w:bCs/>
              </w:rPr>
              <w:t>PT. PRAYORA KARYA PRATAMA</w:t>
            </w:r>
            <w:r w:rsidR="00000000">
              <w:t xml:space="preserve"> — pemilik dan penyedia aplikasi ElProof. Bertindak sebagai penjual jasa (merchant) dan penerima akhir dana pembayaran.</w:t>
            </w:r>
          </w:p>
        </w:tc>
      </w:tr>
      <w:tr w:rsidR="0040474B" w14:paraId="1F015D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6401" w14:textId="77777777" w:rsidR="0040474B" w:rsidRDefault="00000000">
            <w:r>
              <w:t>Tenant (Pelanggan)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1E55" w14:textId="77777777" w:rsidR="0040474B" w:rsidRDefault="00000000">
            <w:r>
              <w:t>Pelaku usaha Wedding Organizer (WO) yang membeli atau memperpanjang paket langganan aplikasi ElProof untuk kebutuhan operasional bisnisnya.</w:t>
            </w:r>
          </w:p>
        </w:tc>
      </w:tr>
      <w:tr w:rsidR="0040474B" w14:paraId="2A4A16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A651" w14:textId="77777777" w:rsidR="0040474B" w:rsidRDefault="00000000">
            <w:r>
              <w:t>Xendit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3ED4" w14:textId="77777777" w:rsidR="0040474B" w:rsidRDefault="00000000">
            <w:r>
              <w:t>Penyedia payment gateway yang memproses pembayaran dari Tenant dan meneruskan dananya ke rekening bank ElProof.</w:t>
            </w:r>
          </w:p>
        </w:tc>
      </w:tr>
    </w:tbl>
    <w:p w14:paraId="775B2F69" w14:textId="77777777" w:rsidR="0040474B" w:rsidRDefault="00000000">
      <w:pPr>
        <w:pStyle w:val="Heading1"/>
      </w:pPr>
      <w:r>
        <w:t>3. Jasa yang Diperjualbelikan</w:t>
      </w:r>
    </w:p>
    <w:p w14:paraId="0036D246" w14:textId="77777777" w:rsidR="0040474B" w:rsidRDefault="00000000">
      <w:pPr>
        <w:pStyle w:val="ListParagraph"/>
        <w:numPr>
          <w:ilvl w:val="0"/>
          <w:numId w:val="2"/>
        </w:numPr>
        <w:spacing w:after="60"/>
      </w:pPr>
      <w:r>
        <w:t>Yang dijual adalah akses berlangganan ke aplikasi ElProof, dalam bentuk paket dengan periode dan fitur berbeda (bulanan/tahunan).</w:t>
      </w:r>
    </w:p>
    <w:p w14:paraId="522D761C" w14:textId="77777777" w:rsidR="0040474B" w:rsidRDefault="00000000">
      <w:pPr>
        <w:pStyle w:val="ListParagraph"/>
        <w:numPr>
          <w:ilvl w:val="0"/>
          <w:numId w:val="2"/>
        </w:numPr>
        <w:spacing w:after="60"/>
      </w:pPr>
      <w:r>
        <w:t>Bukan barang fisik — tidak ada proses pengiriman barang.</w:t>
      </w:r>
    </w:p>
    <w:p w14:paraId="3518F03B" w14:textId="77777777" w:rsidR="0040474B" w:rsidRDefault="00000000">
      <w:pPr>
        <w:pStyle w:val="ListParagraph"/>
        <w:numPr>
          <w:ilvl w:val="0"/>
          <w:numId w:val="2"/>
        </w:numPr>
        <w:spacing w:after="60"/>
      </w:pPr>
      <w:r>
        <w:t>Tidak ada dana pelanggan yang ditampung atau dikelola atas nama pihak ketiga; setiap pembayaran langsung menjadi pendapatan ElProof atas jasa yang diberikan.</w:t>
      </w:r>
    </w:p>
    <w:p w14:paraId="18C4EA6B" w14:textId="77777777" w:rsidR="0040474B" w:rsidRDefault="00000000">
      <w:pPr>
        <w:pStyle w:val="Heading1"/>
      </w:pPr>
      <w:r>
        <w:t>4. Alur Pembayaran (Langkah demi Langkah)</w:t>
      </w:r>
    </w:p>
    <w:p w14:paraId="5561BC53" w14:textId="77777777" w:rsidR="0040474B" w:rsidRDefault="00000000">
      <w:pPr>
        <w:pStyle w:val="ListParagraph"/>
        <w:numPr>
          <w:ilvl w:val="0"/>
          <w:numId w:val="3"/>
        </w:numPr>
        <w:spacing w:after="100"/>
      </w:pPr>
      <w:r>
        <w:t>Tenant login ke aplikasi ElProof dan memilih paket langganan yang diinginkan (baru atau perpanjangan).</w:t>
      </w:r>
    </w:p>
    <w:p w14:paraId="2182917F" w14:textId="77777777" w:rsidR="0040474B" w:rsidRDefault="00000000">
      <w:pPr>
        <w:pStyle w:val="ListParagraph"/>
        <w:numPr>
          <w:ilvl w:val="0"/>
          <w:numId w:val="3"/>
        </w:numPr>
        <w:spacing w:after="100"/>
      </w:pPr>
      <w:r>
        <w:t>Tenant menekan tombol “Bayar Sekarang” untuk melanjutkan transaksi.</w:t>
      </w:r>
    </w:p>
    <w:p w14:paraId="29148AB5" w14:textId="77777777" w:rsidR="0040474B" w:rsidRDefault="00000000">
      <w:pPr>
        <w:pStyle w:val="ListParagraph"/>
        <w:numPr>
          <w:ilvl w:val="0"/>
          <w:numId w:val="3"/>
        </w:numPr>
        <w:spacing w:after="100"/>
      </w:pPr>
      <w:r>
        <w:t>Sistem ElProof meneruskan permintaan pembayaran ke Xendit, yang kemudian menampilkan kode QRIS atau nomor Virtual Account sesuai metode yang dipilih.</w:t>
      </w:r>
    </w:p>
    <w:p w14:paraId="141A05DE" w14:textId="77777777" w:rsidR="0040474B" w:rsidRDefault="00000000">
      <w:pPr>
        <w:pStyle w:val="ListParagraph"/>
        <w:numPr>
          <w:ilvl w:val="0"/>
          <w:numId w:val="3"/>
        </w:numPr>
        <w:spacing w:after="100"/>
      </w:pPr>
      <w:r>
        <w:t>Tenant menyelesaikan pembayaran melalui aplikasi e-wallet, mobile banking, atau ATM.</w:t>
      </w:r>
    </w:p>
    <w:p w14:paraId="455FCD65" w14:textId="77777777" w:rsidR="0040474B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>Xendit mengirimkan notifikasi pembayaran berhasil ke sistem ElProof secara otomatis dan real-time.</w:t>
      </w:r>
    </w:p>
    <w:p w14:paraId="07577AEE" w14:textId="77777777" w:rsidR="0040474B" w:rsidRDefault="00000000">
      <w:pPr>
        <w:pStyle w:val="ListParagraph"/>
        <w:numPr>
          <w:ilvl w:val="0"/>
          <w:numId w:val="3"/>
        </w:numPr>
        <w:spacing w:after="100"/>
      </w:pPr>
      <w:r>
        <w:t>ElProof mengaktifkan langganan Tenant secara otomatis begitu notifikasi pembayaran diterima — tanpa proses manual.</w:t>
      </w:r>
    </w:p>
    <w:p w14:paraId="4213AAC4" w14:textId="77777777" w:rsidR="0040474B" w:rsidRDefault="00000000">
      <w:pPr>
        <w:pStyle w:val="ListParagraph"/>
        <w:numPr>
          <w:ilvl w:val="0"/>
          <w:numId w:val="3"/>
        </w:numPr>
        <w:spacing w:after="100"/>
      </w:pPr>
      <w:r>
        <w:t>Tenant menerima konfirmasi bahwa langganan sudah aktif dan dapat langsung menggunakan aplikasi.</w:t>
      </w:r>
    </w:p>
    <w:p w14:paraId="078B04C9" w14:textId="77777777" w:rsidR="0040474B" w:rsidRDefault="00000000">
      <w:pPr>
        <w:pStyle w:val="ListParagraph"/>
        <w:numPr>
          <w:ilvl w:val="0"/>
          <w:numId w:val="3"/>
        </w:numPr>
        <w:spacing w:after="100"/>
      </w:pPr>
      <w:r>
        <w:t>Dana pembayaran diteruskan oleh Xendit ke rekening bank ElProof sesuai jadwal pencairan (disbursement) yang berlaku di Xendit.</w:t>
      </w:r>
    </w:p>
    <w:p w14:paraId="7B4355DA" w14:textId="77777777" w:rsidR="0040474B" w:rsidRDefault="00000000">
      <w:pPr>
        <w:pStyle w:val="Heading1"/>
      </w:pPr>
      <w:r>
        <w:t>5. Diagram Alur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00"/>
        <w:gridCol w:w="1560"/>
        <w:gridCol w:w="300"/>
        <w:gridCol w:w="1560"/>
        <w:gridCol w:w="300"/>
        <w:gridCol w:w="1560"/>
        <w:gridCol w:w="300"/>
        <w:gridCol w:w="1560"/>
      </w:tblGrid>
      <w:tr w:rsidR="0040474B" w14:paraId="0D9F27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2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1418D4C" w14:textId="77777777" w:rsidR="0040474B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Pelanggan Login &amp; Pilih Paket</w:t>
            </w:r>
          </w:p>
        </w:tc>
        <w:tc>
          <w:tcPr>
            <w:tcW w:w="300" w:type="dxa"/>
            <w:vAlign w:val="center"/>
          </w:tcPr>
          <w:p w14:paraId="2AD67540" w14:textId="77777777" w:rsidR="0040474B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2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5CED86" w14:textId="77777777" w:rsidR="0040474B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Checkout, Diarahkan ke Xendit</w:t>
            </w:r>
          </w:p>
        </w:tc>
        <w:tc>
          <w:tcPr>
            <w:tcW w:w="300" w:type="dxa"/>
            <w:vAlign w:val="center"/>
          </w:tcPr>
          <w:p w14:paraId="0810D5EC" w14:textId="77777777" w:rsidR="0040474B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2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8EB609B" w14:textId="77777777" w:rsidR="0040474B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Bayar via QRIS / Virtual Account</w:t>
            </w:r>
          </w:p>
        </w:tc>
        <w:tc>
          <w:tcPr>
            <w:tcW w:w="300" w:type="dxa"/>
            <w:vAlign w:val="center"/>
          </w:tcPr>
          <w:p w14:paraId="48E5E00F" w14:textId="77777777" w:rsidR="0040474B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2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D16E27" w14:textId="77777777" w:rsidR="0040474B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Notifikasi Otomatis ke ElProof</w:t>
            </w:r>
          </w:p>
        </w:tc>
        <w:tc>
          <w:tcPr>
            <w:tcW w:w="300" w:type="dxa"/>
            <w:vAlign w:val="center"/>
          </w:tcPr>
          <w:p w14:paraId="3E7BA4C9" w14:textId="77777777" w:rsidR="0040474B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2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86D8BF6" w14:textId="77777777" w:rsidR="0040474B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Langganan Aktif</w:t>
            </w:r>
          </w:p>
        </w:tc>
      </w:tr>
    </w:tbl>
    <w:p w14:paraId="2DAD9AEC" w14:textId="77777777" w:rsidR="0040474B" w:rsidRDefault="00000000">
      <w:pPr>
        <w:spacing w:before="160"/>
      </w:pPr>
      <w:r>
        <w:rPr>
          <w:i/>
          <w:iCs/>
          <w:color w:val="666666"/>
          <w:sz w:val="20"/>
          <w:szCs w:val="20"/>
        </w:rPr>
        <w:t>Catatan: seluruh proses dari pembayaran hingga aktivasi berjalan otomatis tanpa campur tangan manual.</w:t>
      </w:r>
    </w:p>
    <w:p w14:paraId="781D1976" w14:textId="77777777" w:rsidR="0040474B" w:rsidRDefault="00000000">
      <w:pPr>
        <w:pStyle w:val="Heading1"/>
      </w:pPr>
      <w:r>
        <w:t>6. Metode Pembayaran</w:t>
      </w:r>
    </w:p>
    <w:p w14:paraId="0F66B9E2" w14:textId="77777777" w:rsidR="0040474B" w:rsidRDefault="00000000">
      <w:pPr>
        <w:pStyle w:val="ListParagraph"/>
        <w:numPr>
          <w:ilvl w:val="0"/>
          <w:numId w:val="2"/>
        </w:numPr>
        <w:spacing w:after="60"/>
      </w:pPr>
      <w:r>
        <w:t>QRIS — pindai kode QR menggunakan aplikasi e-wallet atau mobile banking apa pun.</w:t>
      </w:r>
    </w:p>
    <w:p w14:paraId="72F5C9DF" w14:textId="77777777" w:rsidR="0040474B" w:rsidRDefault="00000000">
      <w:pPr>
        <w:pStyle w:val="ListParagraph"/>
        <w:numPr>
          <w:ilvl w:val="0"/>
          <w:numId w:val="2"/>
        </w:numPr>
        <w:spacing w:after="60"/>
      </w:pPr>
      <w:r>
        <w:t>Virtual Account (VA) Bank — transfer melalui ATM, mobile banking, atau internet banking.</w:t>
      </w:r>
    </w:p>
    <w:p w14:paraId="5A4E67BF" w14:textId="44980A1D" w:rsidR="0040474B" w:rsidRDefault="00000000">
      <w:pPr>
        <w:pStyle w:val="ListParagraph"/>
        <w:numPr>
          <w:ilvl w:val="0"/>
          <w:numId w:val="2"/>
        </w:numPr>
        <w:spacing w:after="60"/>
      </w:pPr>
      <w:r>
        <w:t>Metode lain opsional, dapat ditambahkan sesuai kebutuhan.</w:t>
      </w:r>
    </w:p>
    <w:p w14:paraId="0CEEEE6B" w14:textId="77777777" w:rsidR="0040474B" w:rsidRDefault="00000000">
      <w:pPr>
        <w:pStyle w:val="Heading1"/>
      </w:pPr>
      <w:r>
        <w:t>7. Karakteristik Transaksi</w:t>
      </w:r>
    </w:p>
    <w:p w14:paraId="453D4527" w14:textId="77777777" w:rsidR="004047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bisnis: </w:t>
      </w:r>
      <w:r>
        <w:t>SaaS berlangganan (B2B) — biaya bersifat berulang (recurring) mengikuti periode paket.</w:t>
      </w:r>
    </w:p>
    <w:p w14:paraId="5A92D18B" w14:textId="77777777" w:rsidR="004047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Frekuensi transaksi: </w:t>
      </w:r>
      <w:r>
        <w:t>satu kali saat pendaftaran awal, kemudian berulang setiap periode perpanjangan.</w:t>
      </w:r>
    </w:p>
    <w:p w14:paraId="66E2623B" w14:textId="37AED2A4" w:rsidR="0040474B" w:rsidRDefault="00000000" w:rsidP="005611F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Kisaran nilai transaksi: </w:t>
      </w:r>
      <w:r w:rsidR="005611F3">
        <w:rPr>
          <w:b/>
          <w:bCs/>
          <w:i/>
          <w:iCs/>
          <w:color w:val="B45309"/>
        </w:rPr>
        <w:t>250.000 / Bulan dan 2.000.000 / Tahun</w:t>
      </w:r>
      <w:r>
        <w:rPr>
          <w:b/>
          <w:bCs/>
        </w:rPr>
        <w:t xml:space="preserve"> </w:t>
      </w:r>
    </w:p>
    <w:p w14:paraId="15DF61FB" w14:textId="77777777" w:rsidR="004047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Tagihan yang tidak diselesaikan </w:t>
      </w:r>
      <w:r>
        <w:t>akan kedaluwarsa otomatis dalam 24 jam; Tenant dapat membuat tagihan baru kapan saja tanpa risiko tagihan ganda.</w:t>
      </w:r>
    </w:p>
    <w:p w14:paraId="694AA9B4" w14:textId="77777777" w:rsidR="0040474B" w:rsidRDefault="0040474B">
      <w:pPr>
        <w:pStyle w:val="ListParagraph"/>
        <w:numPr>
          <w:ilvl w:val="0"/>
          <w:numId w:val="2"/>
        </w:numPr>
        <w:spacing w:after="60"/>
      </w:pPr>
    </w:p>
    <w:p w14:paraId="705D5167" w14:textId="4F06D06F" w:rsidR="0040474B" w:rsidRDefault="005611F3">
      <w:pPr>
        <w:pStyle w:val="Heading1"/>
      </w:pPr>
      <w:r>
        <w:t>8</w:t>
      </w:r>
      <w:r w:rsidR="00000000">
        <w:t>. Keamanan Transaksi</w:t>
      </w:r>
    </w:p>
    <w:p w14:paraId="4708D5A7" w14:textId="77777777" w:rsidR="0040474B" w:rsidRDefault="00000000">
      <w:pPr>
        <w:pStyle w:val="ListParagraph"/>
        <w:numPr>
          <w:ilvl w:val="0"/>
          <w:numId w:val="2"/>
        </w:numPr>
        <w:spacing w:after="60"/>
      </w:pPr>
      <w:r>
        <w:t>Seluruh pemrosesan pembayaran ditangani langsung oleh Xendit sesuai standar keamanan yang berlaku di industri payment gateway.</w:t>
      </w:r>
    </w:p>
    <w:p w14:paraId="38F93D9D" w14:textId="77777777" w:rsidR="0040474B" w:rsidRDefault="00000000">
      <w:pPr>
        <w:pStyle w:val="ListParagraph"/>
        <w:numPr>
          <w:ilvl w:val="0"/>
          <w:numId w:val="2"/>
        </w:numPr>
        <w:spacing w:after="60"/>
      </w:pPr>
      <w:r>
        <w:t>ElProof tidak pernah menyimpan data kartu maupun kredensial pembayaran pelanggan — semua data sensitif tersebut hanya diproses di sisi Xendit.</w:t>
      </w:r>
    </w:p>
    <w:p w14:paraId="4CBD709F" w14:textId="77777777" w:rsidR="0040474B" w:rsidRDefault="00000000">
      <w:pPr>
        <w:pStyle w:val="ListParagraph"/>
        <w:numPr>
          <w:ilvl w:val="0"/>
          <w:numId w:val="2"/>
        </w:numPr>
        <w:spacing w:after="60"/>
      </w:pPr>
      <w:r>
        <w:t>Status pembayaran diterima secara otomatis dan real-time dari Xendit, sehingga proses aktivasi langganan konsisten dan tidak memerlukan verifikasi manual.</w:t>
      </w:r>
    </w:p>
    <w:sectPr w:rsidR="004047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6A6B"/>
    <w:multiLevelType w:val="hybridMultilevel"/>
    <w:tmpl w:val="AA589658"/>
    <w:lvl w:ilvl="0" w:tplc="436A8FC2">
      <w:start w:val="1"/>
      <w:numFmt w:val="decimal"/>
      <w:lvlText w:val="%1."/>
      <w:lvlJc w:val="left"/>
      <w:pPr>
        <w:ind w:left="720" w:hanging="360"/>
      </w:pPr>
    </w:lvl>
    <w:lvl w:ilvl="1" w:tplc="A296D376">
      <w:numFmt w:val="decimal"/>
      <w:lvlText w:val=""/>
      <w:lvlJc w:val="left"/>
    </w:lvl>
    <w:lvl w:ilvl="2" w:tplc="D6CAA870">
      <w:numFmt w:val="decimal"/>
      <w:lvlText w:val=""/>
      <w:lvlJc w:val="left"/>
    </w:lvl>
    <w:lvl w:ilvl="3" w:tplc="676E41CE">
      <w:numFmt w:val="decimal"/>
      <w:lvlText w:val=""/>
      <w:lvlJc w:val="left"/>
    </w:lvl>
    <w:lvl w:ilvl="4" w:tplc="E97E13BA">
      <w:numFmt w:val="decimal"/>
      <w:lvlText w:val=""/>
      <w:lvlJc w:val="left"/>
    </w:lvl>
    <w:lvl w:ilvl="5" w:tplc="1802863C">
      <w:numFmt w:val="decimal"/>
      <w:lvlText w:val=""/>
      <w:lvlJc w:val="left"/>
    </w:lvl>
    <w:lvl w:ilvl="6" w:tplc="1472CC6C">
      <w:numFmt w:val="decimal"/>
      <w:lvlText w:val=""/>
      <w:lvlJc w:val="left"/>
    </w:lvl>
    <w:lvl w:ilvl="7" w:tplc="BEEE6C40">
      <w:numFmt w:val="decimal"/>
      <w:lvlText w:val=""/>
      <w:lvlJc w:val="left"/>
    </w:lvl>
    <w:lvl w:ilvl="8" w:tplc="718EE3D0">
      <w:numFmt w:val="decimal"/>
      <w:lvlText w:val=""/>
      <w:lvlJc w:val="left"/>
    </w:lvl>
  </w:abstractNum>
  <w:abstractNum w:abstractNumId="1" w15:restartNumberingAfterBreak="0">
    <w:nsid w:val="1D7828D4"/>
    <w:multiLevelType w:val="hybridMultilevel"/>
    <w:tmpl w:val="610C9D60"/>
    <w:lvl w:ilvl="0" w:tplc="1AF21846">
      <w:start w:val="1"/>
      <w:numFmt w:val="bullet"/>
      <w:lvlText w:val="●"/>
      <w:lvlJc w:val="left"/>
      <w:pPr>
        <w:ind w:left="720" w:hanging="360"/>
      </w:pPr>
    </w:lvl>
    <w:lvl w:ilvl="1" w:tplc="82FC7C46">
      <w:start w:val="1"/>
      <w:numFmt w:val="bullet"/>
      <w:lvlText w:val="○"/>
      <w:lvlJc w:val="left"/>
      <w:pPr>
        <w:ind w:left="1440" w:hanging="360"/>
      </w:pPr>
    </w:lvl>
    <w:lvl w:ilvl="2" w:tplc="22940378">
      <w:start w:val="1"/>
      <w:numFmt w:val="bullet"/>
      <w:lvlText w:val="■"/>
      <w:lvlJc w:val="left"/>
      <w:pPr>
        <w:ind w:left="2160" w:hanging="360"/>
      </w:pPr>
    </w:lvl>
    <w:lvl w:ilvl="3" w:tplc="65BA2226">
      <w:start w:val="1"/>
      <w:numFmt w:val="bullet"/>
      <w:lvlText w:val="●"/>
      <w:lvlJc w:val="left"/>
      <w:pPr>
        <w:ind w:left="2880" w:hanging="360"/>
      </w:pPr>
    </w:lvl>
    <w:lvl w:ilvl="4" w:tplc="8F1CB466">
      <w:start w:val="1"/>
      <w:numFmt w:val="bullet"/>
      <w:lvlText w:val="○"/>
      <w:lvlJc w:val="left"/>
      <w:pPr>
        <w:ind w:left="3600" w:hanging="360"/>
      </w:pPr>
    </w:lvl>
    <w:lvl w:ilvl="5" w:tplc="2BD27966">
      <w:start w:val="1"/>
      <w:numFmt w:val="bullet"/>
      <w:lvlText w:val="■"/>
      <w:lvlJc w:val="left"/>
      <w:pPr>
        <w:ind w:left="4320" w:hanging="360"/>
      </w:pPr>
    </w:lvl>
    <w:lvl w:ilvl="6" w:tplc="9BB266D4">
      <w:start w:val="1"/>
      <w:numFmt w:val="bullet"/>
      <w:lvlText w:val="●"/>
      <w:lvlJc w:val="left"/>
      <w:pPr>
        <w:ind w:left="5040" w:hanging="360"/>
      </w:pPr>
    </w:lvl>
    <w:lvl w:ilvl="7" w:tplc="6B74AC36">
      <w:start w:val="1"/>
      <w:numFmt w:val="bullet"/>
      <w:lvlText w:val="●"/>
      <w:lvlJc w:val="left"/>
      <w:pPr>
        <w:ind w:left="5760" w:hanging="360"/>
      </w:pPr>
    </w:lvl>
    <w:lvl w:ilvl="8" w:tplc="2542A2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C965B6"/>
    <w:multiLevelType w:val="hybridMultilevel"/>
    <w:tmpl w:val="748A35B2"/>
    <w:lvl w:ilvl="0" w:tplc="423E9646">
      <w:start w:val="1"/>
      <w:numFmt w:val="bullet"/>
      <w:lvlText w:val="•"/>
      <w:lvlJc w:val="left"/>
      <w:pPr>
        <w:ind w:left="720" w:hanging="360"/>
      </w:pPr>
    </w:lvl>
    <w:lvl w:ilvl="1" w:tplc="A538FBAA">
      <w:numFmt w:val="decimal"/>
      <w:lvlText w:val=""/>
      <w:lvlJc w:val="left"/>
    </w:lvl>
    <w:lvl w:ilvl="2" w:tplc="728495A8">
      <w:numFmt w:val="decimal"/>
      <w:lvlText w:val=""/>
      <w:lvlJc w:val="left"/>
    </w:lvl>
    <w:lvl w:ilvl="3" w:tplc="EF9CE17A">
      <w:numFmt w:val="decimal"/>
      <w:lvlText w:val=""/>
      <w:lvlJc w:val="left"/>
    </w:lvl>
    <w:lvl w:ilvl="4" w:tplc="8A3EE6E0">
      <w:numFmt w:val="decimal"/>
      <w:lvlText w:val=""/>
      <w:lvlJc w:val="left"/>
    </w:lvl>
    <w:lvl w:ilvl="5" w:tplc="DC92520E">
      <w:numFmt w:val="decimal"/>
      <w:lvlText w:val=""/>
      <w:lvlJc w:val="left"/>
    </w:lvl>
    <w:lvl w:ilvl="6" w:tplc="7D0A4BDC">
      <w:numFmt w:val="decimal"/>
      <w:lvlText w:val=""/>
      <w:lvlJc w:val="left"/>
    </w:lvl>
    <w:lvl w:ilvl="7" w:tplc="9F028078">
      <w:numFmt w:val="decimal"/>
      <w:lvlText w:val=""/>
      <w:lvlJc w:val="left"/>
    </w:lvl>
    <w:lvl w:ilvl="8" w:tplc="080C220A">
      <w:numFmt w:val="decimal"/>
      <w:lvlText w:val=""/>
      <w:lvlJc w:val="left"/>
    </w:lvl>
  </w:abstractNum>
  <w:num w:numId="1" w16cid:durableId="1833570664">
    <w:abstractNumId w:val="1"/>
    <w:lvlOverride w:ilvl="0">
      <w:startOverride w:val="1"/>
    </w:lvlOverride>
  </w:num>
  <w:num w:numId="2" w16cid:durableId="898444765">
    <w:abstractNumId w:val="2"/>
    <w:lvlOverride w:ilvl="0">
      <w:startOverride w:val="1"/>
    </w:lvlOverride>
  </w:num>
  <w:num w:numId="3" w16cid:durableId="1912812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4B"/>
    <w:rsid w:val="0040474B"/>
    <w:rsid w:val="005611F3"/>
    <w:rsid w:val="00AA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F7B38"/>
  <w15:docId w15:val="{60ACB07A-CFA0-4694-A3F8-DDB3BFE7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Dimas Prasetio</cp:lastModifiedBy>
  <cp:revision>2</cp:revision>
  <dcterms:created xsi:type="dcterms:W3CDTF">2026-07-18T03:29:00Z</dcterms:created>
  <dcterms:modified xsi:type="dcterms:W3CDTF">2026-07-18T03:33:00Z</dcterms:modified>
</cp:coreProperties>
</file>