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invisible movimiento de las moléculas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8° año básico (aproximadamente 13 o 14 años)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intermedio, debido a que los estudiantes deberan utilizar 3 dispositivos para programar en protobject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hd w:fill="ffffff" w:val="clear"/>
              <w:spacing w:after="240" w:lineRule="auto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OA11. Desarrollar modelos e investigaciones experimentales que expliquen el calor como un proceso de transferencia de energía térmica entre dos o más cuerpos que están a diferentes temperaturas, o entre una fuente térmica y un objeto, considerando:</w:t>
            </w:r>
          </w:p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1"/>
              </w:numPr>
              <w:shd w:fill="ffffff" w:val="clear"/>
              <w:spacing w:after="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Las formas en que se propaga (conducción, convección y radiación).</w:t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1"/>
              </w:numPr>
              <w:shd w:fill="ffffff" w:val="clear"/>
              <w:spacing w:after="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Los efectos que produce (cambio de temperatura, deformación y cambio de estado, entre otros).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1"/>
              </w:numPr>
              <w:shd w:fill="ffffff" w:val="clear"/>
              <w:spacing w:after="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La cantidad de calor cedida y absorbida en un proceso térmico.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1"/>
              </w:numPr>
              <w:shd w:fill="ffffff" w:val="clear"/>
              <w:spacing w:after="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Objetos tecnológicos que protegen de altas o bajas temperaturas a seres vivos y objetos.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1"/>
              </w:numPr>
              <w:shd w:fill="ffffff" w:val="clear"/>
              <w:spacing w:after="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Su diferencia con la temperatura (a nivel de sus partículas).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1"/>
              </w:numPr>
              <w:shd w:fill="ffffff" w:val="clear"/>
              <w:spacing w:after="24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Mediciones de temperatura, usando termómetro y variadas escalas, como Celsius, Kelvin y Fahrenheit, entre otras.</w:t>
            </w:r>
          </w:p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3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14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¿Sabías que las moléculas de todas las cosas se mueven? Hoy tendrás que demostrar que mientras más movimiento exista, la temperatura aumenta y queremos que lo representes mediante el uso de Protobjetc.</w:t>
            </w:r>
          </w:p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aquello deberás crear un dispositivo que permita visualizar esa relación utilizando 3 dispositivos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medida que aumenta el movimiento del dispositivo (moléculas) aumenta la temperatura (representada con un dibujo de aumento de energía) la cual va emitiendo un sonido y aumenta su volumen a mayor movimiento. </w:t>
            </w:r>
          </w:p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Sensor de movimiento</w:t>
            </w:r>
          </w:p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Dibujo 7x7</w:t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Reproductor de audio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F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comenzar deberas abrir Protobject en la web,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https://protobject.com/es/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Dirigete a crear en la página (COMIENZA)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1792311" cy="74771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311" cy="7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Agregar los siguientes dispositivos en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1036041" cy="445401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041" cy="445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ind w:left="36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3581400" cy="9779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ind w:left="36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3162300" cy="10160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4254500" cy="1016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30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tobject.com/e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FZSRESh8uLSk+zH0zWdsZ6mGw==">CgMxLjA4AHIhMTNUMHA1RjAwVENLSHNwcE1yMkhhNVJpNmFRZXItZW51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