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Despertar del Vampiro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Principiante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serán capaces de hacer un programa que detecte el aumento de la luz y dar un aviso con un sonido usando los sensores Intensidad de la luz y reproductor de audio.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¡Pobre Drácula! Se ha quedado dormido en su ataúd y el sol está empezando a salir. En esta actividad, los alumnos usarán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intensidad luminosa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detectar cuándo amanece. Si la luz supera un umbral,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emitirá un grito cómico o un sonido de "quemadura" para avisarle que debe cerrarlo todo. Es una forma divertida de entender los umbrales de los sensores.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Intensidad de Luz</w:t>
            </w:r>
          </w:p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1"/>
              <w:spacing w:before="28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t7jw7okukccm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Esquema de Bloques de Protobject</w:t>
            </w:r>
          </w:p>
          <w:p w:rsidR="00000000" w:rsidDel="00000000" w:rsidP="00000000" w:rsidRDefault="00000000" w:rsidRPr="00000000" w14:paraId="00000015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que el programa funcione, debes ensamblar los bloques siguiendo esta jerarquía: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Bucle Principal (Main Loop):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 el bloque de color naranja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"repetir por siempre"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(ubicado en la categoría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 Esto asegura que el sensor esté midiendo la luz continuamente.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 Condición (Lógica):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Dentro del bucle, encaja un bloque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"si / hacer / si no"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la ranura del "si", coloca un bloque de comparación de la categoría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Lógica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(el que tiene el símbolo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Lectura del Sensor: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la parte izquierda del comparador, inserta el bloque del sensor: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obtener intensidad de [Light Intensity 1]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la parte derecha, escribe el número del umbral (por ejemplo,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Acciones (Salidas):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Hacer: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el primer hueco, coloca el bloque de acción: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ejecutar reproducir en [Audio Player 1] con sonido 'vampiro_panico.mp3'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 no: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el segundo hueco (cuando está oscuro), coloca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ejecutar detener en [Audio Player 1]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el ruido pare cuando el vampiro esté a salvo.</w:t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Control de Tiempo: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1"/>
                <w:numId w:val="1"/>
              </w:numPr>
              <w:spacing w:after="24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 final de todo (dentro del bucle pero fuera del "si"), añade un bloque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"esperar 100 ms"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evitar que el procesador trabaje demasiado rápido.</w:t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¡Drácula también necesita saber cuándo es seguro salir! Modifica el proyecto para que, además del sonido de alarma,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muestre una cara feliz o una luna cuando la luz sea muy baja (menos de 10), indicando que es hora de salir a pasear.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Q5MIFA6qyHojk9Koh/owshfww==">CgMxLjAyDmgudDdqdzdva3VrY2NtOAByITF5Q0FyY1BZS1FGa0ZpWGZSYWZKVEp6VHo4WDFmeFN3dA==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