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Plantilla actividad de computación física</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widowControl w:val="0"/>
        <w:spacing w:before="1" w:line="240" w:lineRule="auto"/>
        <w:rPr>
          <w:rFonts w:ascii="Calibri" w:cs="Calibri" w:eastAsia="Calibri" w:hAnsi="Calibri"/>
          <w:b w:val="1"/>
          <w:bCs w:val="1"/>
          <w:sz w:val="20"/>
          <w:szCs w:val="20"/>
        </w:rPr>
      </w:pPr>
      <w:r w:rsidDel="00000000" w:rsidR="00000000" w:rsidRPr="00000000">
        <w:rPr>
          <w:rtl w:val="0"/>
        </w:rPr>
      </w:r>
    </w:p>
    <w:tbl>
      <w:tblPr>
        <w:tblStyle w:val="Table1"/>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rHeight w:val="285" w:hRule="atLeast"/>
          <w:tblHeader w:val="0"/>
        </w:trPr>
        <w:tc>
          <w:tcPr>
            <w:shd w:fill="bcd5ed" w:val="clear"/>
          </w:tcPr>
          <w:p w:rsidR="00000000" w:rsidDel="00000000" w:rsidP="00000000" w:rsidRDefault="00000000" w:rsidRPr="00000000" w14:paraId="00000004">
            <w:pPr>
              <w:spacing w:before="1" w:lineRule="auto"/>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Título de la actividad</w:t>
            </w:r>
          </w:p>
        </w:tc>
      </w:tr>
      <w:tr>
        <w:trPr>
          <w:cantSplit w:val="0"/>
          <w:trHeight w:val="880" w:hRule="atLeast"/>
          <w:tblHeader w:val="0"/>
        </w:trPr>
        <w:tc>
          <w:tcPr>
            <w:shd w:fill="auto" w:val="clear"/>
          </w:tcPr>
          <w:p w:rsidR="00000000" w:rsidDel="00000000" w:rsidP="00000000" w:rsidRDefault="00000000" w:rsidRPr="00000000" w14:paraId="00000005">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¡Mochila protegida! El Guardián de Pertenencias</w:t>
            </w:r>
          </w:p>
        </w:tc>
      </w:tr>
      <w:tr>
        <w:trPr>
          <w:cantSplit w:val="0"/>
          <w:trHeight w:val="300" w:hRule="atLeast"/>
          <w:tblHeader w:val="0"/>
        </w:trPr>
        <w:tc>
          <w:tcPr>
            <w:shd w:fill="bcd5ed" w:val="clear"/>
          </w:tcPr>
          <w:p w:rsidR="00000000" w:rsidDel="00000000" w:rsidP="00000000" w:rsidRDefault="00000000" w:rsidRPr="00000000" w14:paraId="00000006">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Edad objetivo</w:t>
            </w:r>
          </w:p>
        </w:tc>
      </w:tr>
      <w:tr>
        <w:trPr>
          <w:cantSplit w:val="0"/>
          <w:trHeight w:val="1007" w:hRule="atLeast"/>
          <w:tblHeader w:val="0"/>
        </w:trPr>
        <w:tc>
          <w:tcPr/>
          <w:p w:rsidR="00000000" w:rsidDel="00000000" w:rsidP="00000000" w:rsidRDefault="00000000" w:rsidRPr="00000000" w14:paraId="00000007">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a 14 años</w:t>
            </w:r>
          </w:p>
        </w:tc>
      </w:tr>
      <w:tr>
        <w:trPr>
          <w:cantSplit w:val="0"/>
          <w:trHeight w:val="285" w:hRule="atLeast"/>
          <w:tblHeader w:val="0"/>
        </w:trPr>
        <w:tc>
          <w:tcPr>
            <w:shd w:fill="bcd5ed" w:val="clear"/>
          </w:tcPr>
          <w:p w:rsidR="00000000" w:rsidDel="00000000" w:rsidP="00000000" w:rsidRDefault="00000000" w:rsidRPr="00000000" w14:paraId="00000008">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Nivel de dificultad</w:t>
            </w:r>
          </w:p>
        </w:tc>
      </w:tr>
      <w:tr>
        <w:trPr>
          <w:cantSplit w:val="0"/>
          <w:trHeight w:val="1007" w:hRule="atLeast"/>
          <w:tblHeader w:val="0"/>
        </w:trPr>
        <w:tc>
          <w:tcPr/>
          <w:p w:rsidR="00000000" w:rsidDel="00000000" w:rsidP="00000000" w:rsidRDefault="00000000" w:rsidRPr="00000000" w14:paraId="00000009">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Principiante</w:t>
            </w:r>
          </w:p>
        </w:tc>
      </w:tr>
      <w:tr>
        <w:trPr>
          <w:cantSplit w:val="0"/>
          <w:trHeight w:val="330" w:hRule="atLeast"/>
          <w:tblHeader w:val="0"/>
        </w:trPr>
        <w:tc>
          <w:tcPr>
            <w:shd w:fill="bcd5ed" w:val="clear"/>
          </w:tcPr>
          <w:p w:rsidR="00000000" w:rsidDel="00000000" w:rsidP="00000000" w:rsidRDefault="00000000" w:rsidRPr="00000000" w14:paraId="0000000A">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Objetivos educacionales</w:t>
            </w:r>
          </w:p>
        </w:tc>
      </w:tr>
      <w:tr>
        <w:trPr>
          <w:cantSplit w:val="0"/>
          <w:trHeight w:val="1033" w:hRule="atLeast"/>
          <w:tblHeader w:val="0"/>
        </w:trPr>
        <w:tc>
          <w:tcPr/>
          <w:p w:rsidR="00000000" w:rsidDel="00000000" w:rsidP="00000000" w:rsidRDefault="00000000" w:rsidRPr="00000000" w14:paraId="0000000B">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Comprender el modelo Entrada-Proceso-Salida: Identificar cómo un evento físico (movimiento detectado por el sensor) se transforma en una señal digital que procesa la placa para generar una respuesta física (sonido de batería).</w:t>
            </w:r>
          </w:p>
          <w:p w:rsidR="00000000" w:rsidDel="00000000" w:rsidP="00000000" w:rsidRDefault="00000000" w:rsidRPr="00000000" w14:paraId="0000000C">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Dominar la Lógica Condicional: Aprender a utilizar la estructura SI [condición] ENTONCES [acción] para que el programa tome decisiones basadas en datos en tiempo real.</w:t>
            </w:r>
          </w:p>
          <w:p w:rsidR="00000000" w:rsidDel="00000000" w:rsidP="00000000" w:rsidRDefault="00000000" w:rsidRPr="00000000" w14:paraId="0000000E">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F">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Bucles Infinitos (Control de Flujo): Entender por qué es necesario un "bucle principal" para que el sistema de seguridad esté siempre alerta y no se ejecute una sola vez y se detenga.</w:t>
            </w:r>
          </w:p>
          <w:p w:rsidR="00000000" w:rsidDel="00000000" w:rsidP="00000000" w:rsidRDefault="00000000" w:rsidRPr="00000000" w14:paraId="00000010">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1">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Manejo de Umbrales (Thresholds): Aprender a interpretar valores numéricos de un sensor y determinar en qué punto exacto un movimiento debe considerarse "intento de robo" y no una vibración accidental.</w:t>
            </w:r>
          </w:p>
        </w:tc>
      </w:tr>
      <w:tr>
        <w:trPr>
          <w:cantSplit w:val="0"/>
          <w:trHeight w:val="299" w:hRule="atLeast"/>
          <w:tblHeader w:val="0"/>
        </w:trPr>
        <w:tc>
          <w:tcPr>
            <w:shd w:fill="bcd5ed" w:val="clear"/>
          </w:tcPr>
          <w:p w:rsidR="00000000" w:rsidDel="00000000" w:rsidP="00000000" w:rsidRDefault="00000000" w:rsidRPr="00000000" w14:paraId="00000012">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Contexto </w:t>
            </w:r>
          </w:p>
          <w:p w:rsidR="00000000" w:rsidDel="00000000" w:rsidP="00000000" w:rsidRDefault="00000000" w:rsidRPr="00000000" w14:paraId="00000013">
            <w:pPr>
              <w:ind w:left="107" w:firstLine="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Define la narrativa de la actividad y el complemento físico a la actividad si es necesario</w:t>
            </w:r>
          </w:p>
        </w:tc>
      </w:tr>
      <w:tr>
        <w:trPr>
          <w:cantSplit w:val="0"/>
          <w:trHeight w:val="1116" w:hRule="atLeast"/>
          <w:tblHeader w:val="0"/>
        </w:trPr>
        <w:tc>
          <w:tcPr/>
          <w:p w:rsidR="00000000" w:rsidDel="00000000" w:rsidP="00000000" w:rsidRDefault="00000000" w:rsidRPr="00000000" w14:paraId="00000014">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Eres un ingeniero jefe en la agencia de inteligencia "Sombra". Se ha detectado que archivos confidenciales están desapareciendo de las mochilas de los agentes durante los descansos en la cafetería. Tu misión es diseñar un dispositivo de seguridad camuflado que los agentes puedan instalar en sus mochilas.</w:t>
            </w:r>
          </w:p>
          <w:p w:rsidR="00000000" w:rsidDel="00000000" w:rsidP="00000000" w:rsidRDefault="00000000" w:rsidRPr="00000000" w14:paraId="00000015">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dispositivo debe ser discreto mientras está en reposo, pero debe volverse extremadamente ruidoso y "molesto" si alguien intenta llevarse la mochila. La agencia no quiere una alarma común; quieren algo que use el factor sorpresa (un ritmo de batería fuera de contexto) para confundir al ladrón y atraer la atención de todos los presentes.</w:t>
            </w:r>
          </w:p>
        </w:tc>
      </w:tr>
      <w:tr>
        <w:trPr>
          <w:cantSplit w:val="0"/>
          <w:trHeight w:val="300" w:hRule="atLeast"/>
          <w:tblHeader w:val="0"/>
        </w:trPr>
        <w:tc>
          <w:tcPr>
            <w:shd w:fill="bcd5ed" w:val="clear"/>
          </w:tcPr>
          <w:p w:rsidR="00000000" w:rsidDel="00000000" w:rsidP="00000000" w:rsidRDefault="00000000" w:rsidRPr="00000000" w14:paraId="00000017">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Dispositivos a utilizar</w:t>
            </w:r>
          </w:p>
        </w:tc>
      </w:tr>
      <w:tr>
        <w:trPr>
          <w:cantSplit w:val="0"/>
          <w:trHeight w:val="1116" w:hRule="atLeast"/>
          <w:tblHeader w:val="0"/>
        </w:trPr>
        <w:tc>
          <w:tcPr/>
          <w:p w:rsidR="00000000" w:rsidDel="00000000" w:rsidP="00000000" w:rsidRDefault="00000000" w:rsidRPr="00000000" w14:paraId="00000018">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Sensor de Movimiento</w:t>
            </w:r>
          </w:p>
          <w:p w:rsidR="00000000" w:rsidDel="00000000" w:rsidP="00000000" w:rsidRDefault="00000000" w:rsidRPr="00000000" w14:paraId="00000019">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Batería Musical</w:t>
            </w:r>
          </w:p>
        </w:tc>
      </w:tr>
      <w:tr>
        <w:trPr>
          <w:cantSplit w:val="0"/>
          <w:trHeight w:val="270" w:hRule="atLeast"/>
          <w:tblHeader w:val="0"/>
        </w:trPr>
        <w:tc>
          <w:tcPr>
            <w:shd w:fill="bcd5ed" w:val="clear"/>
          </w:tcPr>
          <w:p w:rsidR="00000000" w:rsidDel="00000000" w:rsidP="00000000" w:rsidRDefault="00000000" w:rsidRPr="00000000" w14:paraId="0000001A">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Solución</w:t>
            </w:r>
          </w:p>
          <w:p w:rsidR="00000000" w:rsidDel="00000000" w:rsidP="00000000" w:rsidRDefault="00000000" w:rsidRPr="00000000" w14:paraId="0000001B">
            <w:pPr>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Instrucciones claras para implementar la actividad</w:t>
            </w:r>
          </w:p>
        </w:tc>
      </w:tr>
      <w:tr>
        <w:trPr>
          <w:cantSplit w:val="0"/>
          <w:trHeight w:val="1116" w:hRule="atLeast"/>
          <w:tblHeader w:val="0"/>
        </w:trPr>
        <w:tc>
          <w:tcPr/>
          <w:p w:rsidR="00000000" w:rsidDel="00000000" w:rsidP="00000000" w:rsidRDefault="00000000" w:rsidRPr="00000000" w14:paraId="0000001C">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Paso 1: El "Cerebro" de la Alarma</w:t>
            </w:r>
          </w:p>
          <w:p w:rsidR="00000000" w:rsidDel="00000000" w:rsidP="00000000" w:rsidRDefault="00000000" w:rsidRPr="00000000" w14:paraId="0000001D">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Protobject, arrastra un bloque de Bucle Principal (Main Loop). Todo lo que pongas dentro se revisará miles de veces por segundo.</w:t>
            </w:r>
          </w:p>
          <w:p w:rsidR="00000000" w:rsidDel="00000000" w:rsidP="00000000" w:rsidRDefault="00000000" w:rsidRPr="00000000" w14:paraId="0000001E">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F">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Paso 2: La Llave Maestra (El Switch)</w:t>
            </w:r>
          </w:p>
          <w:p w:rsidR="00000000" w:rsidDel="00000000" w:rsidP="00000000" w:rsidRDefault="00000000" w:rsidRPr="00000000" w14:paraId="00000020">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Coloca un bloque IF/ELSE (Si/Si no). En la condición, verifica que el Switch 1 tenga el valor ON.</w:t>
            </w:r>
          </w:p>
          <w:p w:rsidR="00000000" w:rsidDel="00000000" w:rsidP="00000000" w:rsidRDefault="00000000" w:rsidRPr="00000000" w14:paraId="00000021">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¿Por qué? Esto asegura que si el interruptor está apagado, el código saltará directamente al final y no revisará el movimiento, ahorrando energía y evitando sustos al dueño.</w:t>
            </w:r>
          </w:p>
          <w:p w:rsidR="00000000" w:rsidDel="00000000" w:rsidP="00000000" w:rsidRDefault="00000000" w:rsidRPr="00000000" w14:paraId="00000022">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3">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Paso 3: El Detector de Intrusos (Motion Sensor)</w:t>
            </w:r>
          </w:p>
          <w:p w:rsidR="00000000" w:rsidDel="00000000" w:rsidP="00000000" w:rsidRDefault="00000000" w:rsidRPr="00000000" w14:paraId="00000024">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Dentro del espacio del "Entonces" (donde el interruptor es ON), coloca otro bloque IF.</w:t>
            </w:r>
          </w:p>
          <w:p w:rsidR="00000000" w:rsidDel="00000000" w:rsidP="00000000" w:rsidRDefault="00000000" w:rsidRPr="00000000" w14:paraId="00000025">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Aquí compararás: Si el Valor del Sensor de Movimiento &gt; 60.</w:t>
            </w:r>
          </w:p>
          <w:p w:rsidR="00000000" w:rsidDel="00000000" w:rsidP="00000000" w:rsidRDefault="00000000" w:rsidRPr="00000000" w14:paraId="00000026">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Calibración: Si la alarma suena muy fácil, cambia el 60 por un 80 o 90.</w:t>
            </w:r>
          </w:p>
          <w:p w:rsidR="00000000" w:rsidDel="00000000" w:rsidP="00000000" w:rsidRDefault="00000000" w:rsidRPr="00000000" w14:paraId="00000027">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8">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Paso 4: La Salida de Audio (Musical Drum)</w:t>
            </w:r>
          </w:p>
          <w:p w:rsidR="00000000" w:rsidDel="00000000" w:rsidP="00000000" w:rsidRDefault="00000000" w:rsidRPr="00000000" w14:paraId="00000029">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Dentro de ese segundo IF, añade los bloques de Execute Play para la batería. Usa sonidos de "Kick" y "Crash" para que suene como una señal de advertencia clara.</w:t>
            </w:r>
          </w:p>
        </w:tc>
      </w:tr>
      <w:tr>
        <w:trPr>
          <w:cantSplit w:val="0"/>
          <w:trHeight w:val="285" w:hRule="atLeast"/>
          <w:tblHeader w:val="0"/>
        </w:trPr>
        <w:tc>
          <w:tcPr>
            <w:shd w:fill="bcd5ed" w:val="clear"/>
          </w:tcPr>
          <w:p w:rsidR="00000000" w:rsidDel="00000000" w:rsidP="00000000" w:rsidRDefault="00000000" w:rsidRPr="00000000" w14:paraId="0000002A">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Extensión</w:t>
            </w:r>
          </w:p>
          <w:p w:rsidR="00000000" w:rsidDel="00000000" w:rsidP="00000000" w:rsidRDefault="00000000" w:rsidRPr="00000000" w14:paraId="0000002B">
            <w:pPr>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Desafío de cómo modificar la actividad</w:t>
            </w:r>
          </w:p>
        </w:tc>
      </w:tr>
      <w:tr>
        <w:trPr>
          <w:cantSplit w:val="0"/>
          <w:trHeight w:val="1116" w:hRule="atLeast"/>
          <w:tblHeader w:val="0"/>
        </w:trPr>
        <w:tc>
          <w:tcPr/>
          <w:p w:rsidR="00000000" w:rsidDel="00000000" w:rsidP="00000000" w:rsidRDefault="00000000" w:rsidRPr="00000000" w14:paraId="0000002C">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Añade un "Modo Silencio": Intenta usar el Switch (Interruptor) para activar o desactivar la alarma. Si el interruptor está "apagado", la alarma no debería sonar aunque muevan la mochila.</w:t>
            </w:r>
          </w:p>
          <w:p w:rsidR="00000000" w:rsidDel="00000000" w:rsidP="00000000" w:rsidRDefault="00000000" w:rsidRPr="00000000" w14:paraId="0000002D">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E">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"Agente, tenemos un problema: la alarma es tan eficiente que ¡tú mismo no puedes mover tu mochila para sacar tus libros sin que suene la batería! Necesitamos instalar un mecanismo de desarmado. Usaremos un Interruptor (Switch) oculto que actúe como una llave de seguridad. Si el interruptor está en una posición, la alarma está 'Armada'; si está en la otra, puedes mover la mochila libremente porque el sistema estará 'Desarmado'".</w:t>
            </w:r>
          </w:p>
        </w:tc>
      </w:tr>
    </w:tbl>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fsFCSy8+baUGr5LlfdzmnQ9c+g==">CgMxLjA4AHIhMUJTdHVFUGdRQUhBVHdCSGRQc3d6c25pVzBXenpSVG9X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