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Semáforo de Ruido Inteligente: Récord Acústico.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15 -16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Style w:val="Heading4"/>
              <w:widowControl w:val="1"/>
              <w:shd w:fill="ffffff" w:val="clear"/>
              <w:spacing w:after="300" w:before="0" w:lineRule="auto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bookmarkStart w:colFirst="0" w:colLast="0" w:name="_heading=h.2d76vawx7o8g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Explicar fenómenos del sonido perceptibles por las personas, como el eco, la resonancia y el efecto Doppler, entre otros, utilizando el modelo ondulatorio y por medio de la experimentación, considerando sus:</w:t>
            </w:r>
          </w:p>
          <w:p w:rsidR="00000000" w:rsidDel="00000000" w:rsidP="00000000" w:rsidRDefault="00000000" w:rsidRPr="00000000" w14:paraId="0000000C">
            <w:pPr>
              <w:pStyle w:val="Heading4"/>
              <w:widowControl w:val="1"/>
              <w:numPr>
                <w:ilvl w:val="0"/>
                <w:numId w:val="8"/>
              </w:numPr>
              <w:shd w:fill="ffffff" w:val="clear"/>
              <w:spacing w:after="0" w:before="0" w:lineRule="auto"/>
              <w:ind w:left="960" w:hanging="36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Características y cualidades (intensidad, tono, timbre y rapidez).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4"/>
              <w:widowControl w:val="1"/>
              <w:numPr>
                <w:ilvl w:val="0"/>
                <w:numId w:val="8"/>
              </w:numPr>
              <w:shd w:fill="ffffff" w:val="clear"/>
              <w:spacing w:after="0" w:before="0" w:lineRule="auto"/>
              <w:ind w:left="960" w:hanging="36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Emisiones (en cuerdas vocales, en parlantes e instrumentos musicales).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4"/>
              <w:widowControl w:val="1"/>
              <w:numPr>
                <w:ilvl w:val="0"/>
                <w:numId w:val="8"/>
              </w:numPr>
              <w:shd w:fill="ffffff" w:val="clear"/>
              <w:spacing w:after="0" w:before="0" w:lineRule="auto"/>
              <w:ind w:left="960" w:hanging="36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Consecuencias (contaminación y medio de comunicación).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4"/>
              <w:widowControl w:val="1"/>
              <w:numPr>
                <w:ilvl w:val="0"/>
                <w:numId w:val="8"/>
              </w:numPr>
              <w:shd w:fill="ffffff" w:val="clear"/>
              <w:spacing w:after="160" w:before="0" w:lineRule="auto"/>
              <w:ind w:left="960" w:hanging="360"/>
              <w:rPr>
                <w:rFonts w:ascii="Roboto" w:cs="Roboto" w:eastAsia="Roboto" w:hAnsi="Roboto"/>
                <w:color w:val="4d4d4d"/>
                <w:sz w:val="23"/>
                <w:szCs w:val="23"/>
              </w:rPr>
            </w:pPr>
            <w:bookmarkStart w:colFirst="0" w:colLast="0" w:name="_heading=h.skgc2xslc2md" w:id="1"/>
            <w:bookmarkEnd w:id="1"/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Aplicaciones tecnológicas (ecógrafo, sonar y estetoscopio, entretención, entre otras)</w:t>
            </w:r>
            <w:r w:rsidDel="00000000" w:rsidR="00000000" w:rsidRPr="00000000">
              <w:rPr>
                <w:rFonts w:ascii="Roboto" w:cs="Roboto" w:eastAsia="Roboto" w:hAnsi="Roboto"/>
                <w:color w:val="4d4d4d"/>
                <w:sz w:val="23"/>
                <w:szCs w:val="2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pStyle w:val="Heading4"/>
              <w:widowControl w:val="1"/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12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¿Sabías que el oído humano empieza a sentir dolor a partir de los 120 decibelios? En esta actividad, dejarás de ser un simple oyente para convertirte en un analista de datos sonoros. Vamos a diseñar un "Semáforo de Ruido" donde deberás registrar la intensidad alcanzada por tus compañeros. ¿Quién logrará la mayor intensidad sin llegar al "Rojo" de peligro?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ruido</w:t>
            </w:r>
          </w:p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Lampara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widowControl w:val="1"/>
              <w:spacing w:after="40" w:befor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mmihsp4yntz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Preparación del Entorno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Conexión de Hardware: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Vincula en Protobject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Ruido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6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Apertura del Editor: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Crea un nuevo proyecto y asegúrate de visualizar el bloque de inicio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widowControl w:val="1"/>
              <w:spacing w:after="40" w:befor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wnekk6i8hq02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Definición de la "Mente" del Programa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7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 Bucle Infinito: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Todo el código debe vivir dentro de un bloque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Bucle Principal (MAIN LOOP)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Esto permite que el sensor mida el sonido miles de veces por segundo sin detenerse.</w:t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7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Captura de Datos: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Crea una variable (puedes llamarla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ruido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 y asígnale el valor actual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Ruido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pStyle w:val="Heading4"/>
              <w:keepNext w:val="0"/>
              <w:keepLines w:val="0"/>
              <w:widowControl w:val="1"/>
              <w:spacing w:after="40" w:befor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ww9tb4irv44f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 Visualización Técnica</w:t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Salida Numérica: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Programa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que muestre constantemente el valor de tu variable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ruido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Esto te servirá para calibrar el semáforo y saber exactamente qué número dispara cada color.</w:t>
            </w:r>
          </w:p>
          <w:p w:rsidR="00000000" w:rsidDel="00000000" w:rsidP="00000000" w:rsidRDefault="00000000" w:rsidRPr="00000000" w14:paraId="00000021">
            <w:pPr>
              <w:pStyle w:val="Heading4"/>
              <w:keepNext w:val="0"/>
              <w:keepLines w:val="0"/>
              <w:widowControl w:val="1"/>
              <w:spacing w:after="40" w:befor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wgo49zw942jy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 Configuración de la Lógica de Control (El Semáforo)</w:t>
            </w:r>
          </w:p>
          <w:p w:rsidR="00000000" w:rsidDel="00000000" w:rsidP="00000000" w:rsidRDefault="00000000" w:rsidRPr="00000000" w14:paraId="00000022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Debes configurar tres condiciones de control usando bloques</w:t>
            </w:r>
          </w:p>
          <w:p w:rsidR="00000000" w:rsidDel="00000000" w:rsidP="00000000" w:rsidRDefault="00000000" w:rsidRPr="00000000" w14:paraId="00000023">
            <w:pPr>
              <w:widowControl w:val="1"/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Condición Verde: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ruido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menor a 35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programa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color verde </w:t>
            </w:r>
          </w:p>
          <w:p w:rsidR="00000000" w:rsidDel="00000000" w:rsidP="00000000" w:rsidRDefault="00000000" w:rsidRPr="00000000" w14:paraId="00000024">
            <w:pPr>
              <w:widowControl w:val="1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Condición Amarilla: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ruido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menor a 70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programa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color amarillo </w:t>
            </w:r>
          </w:p>
          <w:p w:rsidR="00000000" w:rsidDel="00000000" w:rsidP="00000000" w:rsidRDefault="00000000" w:rsidRPr="00000000" w14:paraId="00000025">
            <w:pPr>
              <w:widowControl w:val="1"/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Condición Roja: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cualquier valor igual o superior a 70, programa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color rojo</w:t>
            </w:r>
          </w:p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widowControl w:val="1"/>
              <w:spacing w:after="40" w:befor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29rhxyq23p68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5. Estabilización del Sistema</w:t>
            </w:r>
          </w:p>
          <w:p w:rsidR="00000000" w:rsidDel="00000000" w:rsidP="00000000" w:rsidRDefault="00000000" w:rsidRPr="00000000" w14:paraId="00000027">
            <w:pPr>
              <w:widowControl w:val="1"/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 Retardo de Seguridad: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Al final del bucle, añade un bloque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Wait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50 milisegundos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widowControl w:val="1"/>
              <w:numPr>
                <w:ilvl w:val="1"/>
                <w:numId w:val="1"/>
              </w:numPr>
              <w:spacing w:after="24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¿Por qué?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Sin esta pausa, el procesador intentará cambiar el color tan rápido que la lámpara podría parpadear de forma inestable ante variaciones mínimas de sonido.</w:t>
            </w:r>
          </w:p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widowControl w:val="1"/>
              <w:spacing w:after="40" w:befor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73gjm63mmpq5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6. Pruebas de Calibración (Debugeo)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 vez ejecutado el programa, realiza este punteo de pruebas:</w:t>
            </w:r>
          </w:p>
          <w:p w:rsidR="00000000" w:rsidDel="00000000" w:rsidP="00000000" w:rsidRDefault="00000000" w:rsidRPr="00000000" w14:paraId="0000002B">
            <w:pPr>
              <w:widowControl w:val="1"/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 de Silencio: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Mantente callado y verifica que la lámpara esté en verde y la matriz marque un número bajo.</w:t>
            </w:r>
          </w:p>
          <w:p w:rsidR="00000000" w:rsidDel="00000000" w:rsidP="00000000" w:rsidRDefault="00000000" w:rsidRPr="00000000" w14:paraId="0000002C">
            <w:pPr>
              <w:widowControl w:val="1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 de Voz: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Habla normal frente al sensor; debería cambiar a amarillo.</w:t>
            </w:r>
          </w:p>
          <w:p w:rsidR="00000000" w:rsidDel="00000000" w:rsidP="00000000" w:rsidRDefault="00000000" w:rsidRPr="00000000" w14:paraId="0000002D">
            <w:pPr>
              <w:widowControl w:val="1"/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 de Impacto: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Da un aplauso fuerte. La lámpara debe pasar a rojo instantáneamente.</w:t>
            </w:r>
          </w:p>
          <w:p w:rsidR="00000000" w:rsidDel="00000000" w:rsidP="00000000" w:rsidRDefault="00000000" w:rsidRPr="00000000" w14:paraId="0000002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widowControl w:val="1"/>
              <w:spacing w:before="28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pvk5p3m93o9c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💻 Estructura Final del Código (Resumen Visual)</w:t>
            </w:r>
          </w:p>
          <w:p w:rsidR="00000000" w:rsidDel="00000000" w:rsidP="00000000" w:rsidRDefault="00000000" w:rsidRPr="00000000" w14:paraId="00000030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que tu programa sea preciso, asegúrate de que se vea así en el editor:</w:t>
            </w:r>
          </w:p>
          <w:p w:rsidR="00000000" w:rsidDel="00000000" w:rsidP="00000000" w:rsidRDefault="00000000" w:rsidRPr="00000000" w14:paraId="00000031">
            <w:pPr>
              <w:widowControl w:val="1"/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del programa.</w:t>
            </w:r>
          </w:p>
          <w:p w:rsidR="00000000" w:rsidDel="00000000" w:rsidP="00000000" w:rsidRDefault="00000000" w:rsidRPr="00000000" w14:paraId="00000032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BUCLE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se repite siempre.</w:t>
            </w:r>
          </w:p>
          <w:p w:rsidR="00000000" w:rsidDel="00000000" w:rsidP="00000000" w:rsidRDefault="00000000" w:rsidRPr="00000000" w14:paraId="00000033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guarda el nivel del Sensor de Ruido.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muestra la Variable.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Variable &lt; 35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Lámpara = Verde.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SINO, SI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Variable &lt; 70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ENTONCES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Lámpara = Amarillo.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SINO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Lámpara = Rojo.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ESPERAR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50 milisegundos.</w:t>
            </w:r>
          </w:p>
          <w:p w:rsidR="00000000" w:rsidDel="00000000" w:rsidP="00000000" w:rsidRDefault="00000000" w:rsidRPr="00000000" w14:paraId="00000039">
            <w:pPr>
              <w:widowControl w:val="1"/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del Bucle.</w:t>
            </w:r>
          </w:p>
          <w:p w:rsidR="00000000" w:rsidDel="00000000" w:rsidP="00000000" w:rsidRDefault="00000000" w:rsidRPr="00000000" w14:paraId="0000003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3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3C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Ir guardando el registro máximo alcanzado para determinar al ganador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gVBzeEjcCzcpSyTwF4C0g2oVHw==">CgMxLjAyDmguMmQ3NnZhd3g3bzhnMg5oLnNrZ2MyeHNsYzJtZDINaC5tbWloc3A0eW50ejIOaC53bmVrazZpOGhxMDIyDmgud3c5dGI0aXJ2NDRmMg5oLndnbzQ5enc5NDJqeTIOaC4yOXJoeHlxMjNwNjgyDmguNzNnam02M21tcHE1Mg5oLnB2azVwM205M285YzgAciExcU51VUEyVEJyNmNzRFdERmYxTXB4R3J5RHowTnNBSVA=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