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4105" w14:textId="77777777" w:rsidR="00CF4251" w:rsidRPr="00CF4251" w:rsidRDefault="00CF4251" w:rsidP="00CF4251">
      <w:pPr>
        <w:rPr>
          <w:b/>
          <w:bCs/>
          <w:lang w:val="en"/>
        </w:rPr>
      </w:pPr>
      <w:r w:rsidRPr="00CF4251">
        <w:rPr>
          <w:b/>
          <w:bCs/>
          <w:lang w:val="en"/>
        </w:rPr>
        <w:t>2. Team Charter</w:t>
      </w:r>
    </w:p>
    <w:p w14:paraId="20AD1670" w14:textId="77777777" w:rsidR="00CF4251" w:rsidRPr="00CF4251" w:rsidRDefault="00CF4251" w:rsidP="00CF4251">
      <w:pPr>
        <w:rPr>
          <w:lang w:val="en"/>
        </w:rPr>
      </w:pPr>
      <w:r w:rsidRPr="00CF4251">
        <w:rPr>
          <w:lang w:val="en"/>
        </w:rPr>
        <w:t>The group will work as one integrated engineering team. Each member has a primary accountability, but no member is restricted to only one component. Every member must understand the complete event path and review at least one other member's work.</w:t>
      </w:r>
    </w:p>
    <w:tbl>
      <w:tblPr>
        <w:tblW w:w="102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5"/>
        <w:gridCol w:w="1645"/>
        <w:gridCol w:w="2503"/>
        <w:gridCol w:w="4233"/>
      </w:tblGrid>
      <w:tr w:rsidR="00CF4251" w:rsidRPr="00CF4251" w14:paraId="04468CC5" w14:textId="77777777" w:rsidTr="00A76B60">
        <w:trPr>
          <w:jc w:val="center"/>
        </w:trPr>
        <w:tc>
          <w:tcPr>
            <w:tcW w:w="1915" w:type="dxa"/>
            <w:shd w:val="clear" w:color="auto" w:fill="FFFFFF"/>
            <w:vAlign w:val="center"/>
          </w:tcPr>
          <w:p w14:paraId="2B429451" w14:textId="77777777" w:rsidR="00CF4251" w:rsidRPr="00CF4251" w:rsidRDefault="00CF4251" w:rsidP="00CF4251">
            <w:pPr>
              <w:rPr>
                <w:lang w:val="en"/>
              </w:rPr>
            </w:pPr>
            <w:r w:rsidRPr="00CF4251">
              <w:rPr>
                <w:b/>
                <w:bCs/>
                <w:lang w:val="en"/>
              </w:rPr>
              <w:t>Team member</w:t>
            </w:r>
          </w:p>
        </w:tc>
        <w:tc>
          <w:tcPr>
            <w:tcW w:w="1645" w:type="dxa"/>
            <w:shd w:val="clear" w:color="auto" w:fill="FFFFFF"/>
            <w:vAlign w:val="center"/>
          </w:tcPr>
          <w:p w14:paraId="3440A1CC" w14:textId="77777777" w:rsidR="00CF4251" w:rsidRPr="00CF4251" w:rsidRDefault="00CF4251" w:rsidP="00CF4251">
            <w:pPr>
              <w:rPr>
                <w:lang w:val="en"/>
              </w:rPr>
            </w:pPr>
            <w:r w:rsidRPr="00CF4251">
              <w:rPr>
                <w:b/>
                <w:bCs/>
                <w:lang w:val="en"/>
              </w:rPr>
              <w:t>Student no.</w:t>
            </w:r>
          </w:p>
        </w:tc>
        <w:tc>
          <w:tcPr>
            <w:tcW w:w="2503" w:type="dxa"/>
            <w:shd w:val="clear" w:color="auto" w:fill="FFFFFF"/>
            <w:vAlign w:val="center"/>
          </w:tcPr>
          <w:p w14:paraId="2E8BD5B1" w14:textId="77777777" w:rsidR="00CF4251" w:rsidRPr="00CF4251" w:rsidRDefault="00CF4251" w:rsidP="00CF4251">
            <w:pPr>
              <w:rPr>
                <w:lang w:val="en"/>
              </w:rPr>
            </w:pPr>
            <w:r w:rsidRPr="00CF4251">
              <w:rPr>
                <w:b/>
                <w:bCs/>
                <w:lang w:val="en"/>
              </w:rPr>
              <w:t>Primary role</w:t>
            </w:r>
          </w:p>
        </w:tc>
        <w:tc>
          <w:tcPr>
            <w:tcW w:w="4233" w:type="dxa"/>
            <w:shd w:val="clear" w:color="auto" w:fill="FFFFFF"/>
            <w:vAlign w:val="center"/>
          </w:tcPr>
          <w:p w14:paraId="4591C530" w14:textId="77777777" w:rsidR="00CF4251" w:rsidRPr="00CF4251" w:rsidRDefault="00CF4251" w:rsidP="00CF4251">
            <w:pPr>
              <w:rPr>
                <w:lang w:val="en"/>
              </w:rPr>
            </w:pPr>
            <w:r w:rsidRPr="00CF4251">
              <w:rPr>
                <w:b/>
                <w:bCs/>
                <w:lang w:val="en"/>
              </w:rPr>
              <w:t>Main Milestone 1 responsibility</w:t>
            </w:r>
          </w:p>
        </w:tc>
      </w:tr>
      <w:tr w:rsidR="00CF4251" w:rsidRPr="00CF4251" w14:paraId="6210AD1A" w14:textId="77777777" w:rsidTr="00A76B60">
        <w:trPr>
          <w:jc w:val="center"/>
        </w:trPr>
        <w:tc>
          <w:tcPr>
            <w:tcW w:w="1915" w:type="dxa"/>
            <w:vAlign w:val="center"/>
          </w:tcPr>
          <w:p w14:paraId="21931C3D" w14:textId="77777777" w:rsidR="00CF4251" w:rsidRPr="00CF4251" w:rsidRDefault="00CF4251" w:rsidP="00CF4251">
            <w:pPr>
              <w:rPr>
                <w:lang w:val="en"/>
              </w:rPr>
            </w:pPr>
            <w:r w:rsidRPr="00CF4251">
              <w:rPr>
                <w:lang w:val="en"/>
              </w:rPr>
              <w:t xml:space="preserve">Abongile </w:t>
            </w:r>
            <w:proofErr w:type="spellStart"/>
            <w:r w:rsidRPr="00CF4251">
              <w:rPr>
                <w:lang w:val="en"/>
              </w:rPr>
              <w:t>Sigidi</w:t>
            </w:r>
            <w:proofErr w:type="spellEnd"/>
          </w:p>
        </w:tc>
        <w:tc>
          <w:tcPr>
            <w:tcW w:w="1645" w:type="dxa"/>
            <w:vAlign w:val="center"/>
          </w:tcPr>
          <w:p w14:paraId="23AF0C41" w14:textId="77777777" w:rsidR="00CF4251" w:rsidRPr="00CF4251" w:rsidRDefault="00CF4251" w:rsidP="00CF4251">
            <w:pPr>
              <w:rPr>
                <w:lang w:val="en"/>
              </w:rPr>
            </w:pPr>
            <w:r w:rsidRPr="00CF4251">
              <w:rPr>
                <w:lang w:val="en"/>
              </w:rPr>
              <w:t>202121130</w:t>
            </w:r>
          </w:p>
        </w:tc>
        <w:tc>
          <w:tcPr>
            <w:tcW w:w="2503" w:type="dxa"/>
            <w:vAlign w:val="center"/>
          </w:tcPr>
          <w:p w14:paraId="0D75E705" w14:textId="77777777" w:rsidR="00CF4251" w:rsidRPr="00CF4251" w:rsidRDefault="00CF4251" w:rsidP="00CF4251">
            <w:pPr>
              <w:rPr>
                <w:lang w:val="en"/>
              </w:rPr>
            </w:pPr>
            <w:r w:rsidRPr="00CF4251">
              <w:rPr>
                <w:lang w:val="en"/>
              </w:rPr>
              <w:t>Architecture &amp; Integration Lead</w:t>
            </w:r>
          </w:p>
        </w:tc>
        <w:tc>
          <w:tcPr>
            <w:tcW w:w="4233" w:type="dxa"/>
            <w:vAlign w:val="center"/>
          </w:tcPr>
          <w:p w14:paraId="7F2C5047" w14:textId="77777777" w:rsidR="00CF4251" w:rsidRPr="00CF4251" w:rsidRDefault="00CF4251" w:rsidP="00CF4251">
            <w:pPr>
              <w:rPr>
                <w:lang w:val="en"/>
              </w:rPr>
            </w:pPr>
            <w:r w:rsidRPr="00CF4251">
              <w:rPr>
                <w:lang w:val="en"/>
              </w:rPr>
              <w:t>Requirements, architecture, interfaces, integration sequence</w:t>
            </w:r>
          </w:p>
        </w:tc>
      </w:tr>
      <w:tr w:rsidR="00CF4251" w:rsidRPr="00CF4251" w14:paraId="0334A80F" w14:textId="77777777" w:rsidTr="00A76B60">
        <w:trPr>
          <w:jc w:val="center"/>
        </w:trPr>
        <w:tc>
          <w:tcPr>
            <w:tcW w:w="1915" w:type="dxa"/>
            <w:shd w:val="clear" w:color="auto" w:fill="F7F9FC"/>
            <w:vAlign w:val="center"/>
          </w:tcPr>
          <w:p w14:paraId="34CD9B48" w14:textId="77777777" w:rsidR="00CF4251" w:rsidRPr="00CF4251" w:rsidRDefault="00CF4251" w:rsidP="00CF4251">
            <w:pPr>
              <w:rPr>
                <w:lang w:val="en"/>
              </w:rPr>
            </w:pPr>
            <w:r w:rsidRPr="00CF4251">
              <w:rPr>
                <w:lang w:val="en"/>
              </w:rPr>
              <w:t xml:space="preserve">Mbalenhle </w:t>
            </w:r>
            <w:proofErr w:type="spellStart"/>
            <w:r w:rsidRPr="00CF4251">
              <w:rPr>
                <w:lang w:val="en"/>
              </w:rPr>
              <w:t>Precide</w:t>
            </w:r>
            <w:proofErr w:type="spellEnd"/>
            <w:r w:rsidRPr="00CF4251">
              <w:rPr>
                <w:lang w:val="en"/>
              </w:rPr>
              <w:t xml:space="preserve"> Shandu</w:t>
            </w:r>
          </w:p>
        </w:tc>
        <w:tc>
          <w:tcPr>
            <w:tcW w:w="1645" w:type="dxa"/>
            <w:shd w:val="clear" w:color="auto" w:fill="F7F9FC"/>
            <w:vAlign w:val="center"/>
          </w:tcPr>
          <w:p w14:paraId="4ECAF505" w14:textId="77777777" w:rsidR="00CF4251" w:rsidRPr="00CF4251" w:rsidRDefault="00CF4251" w:rsidP="00CF4251">
            <w:pPr>
              <w:rPr>
                <w:lang w:val="en"/>
              </w:rPr>
            </w:pPr>
            <w:r w:rsidRPr="00CF4251">
              <w:rPr>
                <w:lang w:val="en"/>
              </w:rPr>
              <w:t>202209456</w:t>
            </w:r>
          </w:p>
        </w:tc>
        <w:tc>
          <w:tcPr>
            <w:tcW w:w="2503" w:type="dxa"/>
            <w:shd w:val="clear" w:color="auto" w:fill="F7F9FC"/>
            <w:vAlign w:val="center"/>
          </w:tcPr>
          <w:p w14:paraId="5B268ED1" w14:textId="77777777" w:rsidR="00CF4251" w:rsidRPr="00CF4251" w:rsidRDefault="00CF4251" w:rsidP="00CF4251">
            <w:pPr>
              <w:rPr>
                <w:lang w:val="en"/>
              </w:rPr>
            </w:pPr>
            <w:r w:rsidRPr="00CF4251">
              <w:rPr>
                <w:lang w:val="en"/>
              </w:rPr>
              <w:t>Cloud Platform &amp; Security Lead</w:t>
            </w:r>
          </w:p>
        </w:tc>
        <w:tc>
          <w:tcPr>
            <w:tcW w:w="4233" w:type="dxa"/>
            <w:shd w:val="clear" w:color="auto" w:fill="F7F9FC"/>
            <w:vAlign w:val="center"/>
          </w:tcPr>
          <w:p w14:paraId="7141C522" w14:textId="77777777" w:rsidR="00CF4251" w:rsidRPr="00CF4251" w:rsidRDefault="00CF4251" w:rsidP="00CF4251">
            <w:pPr>
              <w:rPr>
                <w:lang w:val="en"/>
              </w:rPr>
            </w:pPr>
            <w:r w:rsidRPr="00CF4251">
              <w:rPr>
                <w:lang w:val="en"/>
              </w:rPr>
              <w:t>Platform comparison, access, security assumptions, teardown planning</w:t>
            </w:r>
          </w:p>
        </w:tc>
      </w:tr>
      <w:tr w:rsidR="00CF4251" w:rsidRPr="00CF4251" w14:paraId="6B39CF23" w14:textId="77777777" w:rsidTr="00A76B60">
        <w:trPr>
          <w:jc w:val="center"/>
        </w:trPr>
        <w:tc>
          <w:tcPr>
            <w:tcW w:w="1915" w:type="dxa"/>
            <w:vAlign w:val="center"/>
          </w:tcPr>
          <w:p w14:paraId="162000EC" w14:textId="77777777" w:rsidR="00CF4251" w:rsidRPr="00CF4251" w:rsidRDefault="00CF4251" w:rsidP="00CF4251">
            <w:pPr>
              <w:rPr>
                <w:lang w:val="en"/>
              </w:rPr>
            </w:pPr>
            <w:r w:rsidRPr="00CF4251">
              <w:rPr>
                <w:lang w:val="en"/>
              </w:rPr>
              <w:t>Xolani Thwala</w:t>
            </w:r>
          </w:p>
        </w:tc>
        <w:tc>
          <w:tcPr>
            <w:tcW w:w="1645" w:type="dxa"/>
            <w:vAlign w:val="center"/>
          </w:tcPr>
          <w:p w14:paraId="64D01D6D" w14:textId="77777777" w:rsidR="00CF4251" w:rsidRPr="00CF4251" w:rsidRDefault="00CF4251" w:rsidP="00CF4251">
            <w:pPr>
              <w:rPr>
                <w:lang w:val="en"/>
              </w:rPr>
            </w:pPr>
            <w:r w:rsidRPr="00CF4251">
              <w:rPr>
                <w:lang w:val="en"/>
              </w:rPr>
              <w:t>202032283</w:t>
            </w:r>
          </w:p>
        </w:tc>
        <w:tc>
          <w:tcPr>
            <w:tcW w:w="2503" w:type="dxa"/>
            <w:vAlign w:val="center"/>
          </w:tcPr>
          <w:p w14:paraId="1F05B837" w14:textId="77777777" w:rsidR="00CF4251" w:rsidRPr="00CF4251" w:rsidRDefault="00CF4251" w:rsidP="00CF4251">
            <w:pPr>
              <w:rPr>
                <w:lang w:val="en"/>
              </w:rPr>
            </w:pPr>
            <w:r w:rsidRPr="00CF4251">
              <w:rPr>
                <w:lang w:val="en"/>
              </w:rPr>
              <w:t>Function/Application Developer</w:t>
            </w:r>
          </w:p>
        </w:tc>
        <w:tc>
          <w:tcPr>
            <w:tcW w:w="4233" w:type="dxa"/>
            <w:vAlign w:val="center"/>
          </w:tcPr>
          <w:p w14:paraId="3978D2BF" w14:textId="77777777" w:rsidR="00CF4251" w:rsidRPr="00CF4251" w:rsidRDefault="00CF4251" w:rsidP="00CF4251">
            <w:pPr>
              <w:rPr>
                <w:lang w:val="en"/>
              </w:rPr>
            </w:pPr>
            <w:r w:rsidRPr="00CF4251">
              <w:rPr>
                <w:lang w:val="en"/>
              </w:rPr>
              <w:t xml:space="preserve">Event fields, validation rules, processing logic, testable </w:t>
            </w:r>
            <w:proofErr w:type="spellStart"/>
            <w:r w:rsidRPr="00CF4251">
              <w:rPr>
                <w:lang w:val="en"/>
              </w:rPr>
              <w:t>behaviour</w:t>
            </w:r>
            <w:proofErr w:type="spellEnd"/>
          </w:p>
        </w:tc>
      </w:tr>
      <w:tr w:rsidR="00CF4251" w:rsidRPr="00CF4251" w14:paraId="73702806" w14:textId="77777777" w:rsidTr="00A76B60">
        <w:trPr>
          <w:jc w:val="center"/>
        </w:trPr>
        <w:tc>
          <w:tcPr>
            <w:tcW w:w="1915" w:type="dxa"/>
            <w:shd w:val="clear" w:color="auto" w:fill="F7F9FC"/>
            <w:vAlign w:val="center"/>
          </w:tcPr>
          <w:p w14:paraId="23CC652E" w14:textId="77777777" w:rsidR="00CF4251" w:rsidRPr="00CF4251" w:rsidRDefault="00CF4251" w:rsidP="00CF4251">
            <w:pPr>
              <w:rPr>
                <w:lang w:val="en"/>
              </w:rPr>
            </w:pPr>
            <w:proofErr w:type="spellStart"/>
            <w:r w:rsidRPr="00CF4251">
              <w:rPr>
                <w:lang w:val="en"/>
              </w:rPr>
              <w:t>Xolile</w:t>
            </w:r>
            <w:proofErr w:type="spellEnd"/>
            <w:r w:rsidRPr="00CF4251">
              <w:rPr>
                <w:lang w:val="en"/>
              </w:rPr>
              <w:t xml:space="preserve"> Wendy Sibiya</w:t>
            </w:r>
          </w:p>
        </w:tc>
        <w:tc>
          <w:tcPr>
            <w:tcW w:w="1645" w:type="dxa"/>
            <w:shd w:val="clear" w:color="auto" w:fill="F7F9FC"/>
            <w:vAlign w:val="center"/>
          </w:tcPr>
          <w:p w14:paraId="73526C1A" w14:textId="77777777" w:rsidR="00CF4251" w:rsidRPr="00CF4251" w:rsidRDefault="00CF4251" w:rsidP="00CF4251">
            <w:pPr>
              <w:rPr>
                <w:lang w:val="en"/>
              </w:rPr>
            </w:pPr>
            <w:r w:rsidRPr="00CF4251">
              <w:rPr>
                <w:lang w:val="en"/>
              </w:rPr>
              <w:t>202223792</w:t>
            </w:r>
          </w:p>
        </w:tc>
        <w:tc>
          <w:tcPr>
            <w:tcW w:w="2503" w:type="dxa"/>
            <w:shd w:val="clear" w:color="auto" w:fill="F7F9FC"/>
            <w:vAlign w:val="center"/>
          </w:tcPr>
          <w:p w14:paraId="3C0A0BD8" w14:textId="77777777" w:rsidR="00CF4251" w:rsidRPr="00CF4251" w:rsidRDefault="00CF4251" w:rsidP="00CF4251">
            <w:pPr>
              <w:rPr>
                <w:lang w:val="en"/>
              </w:rPr>
            </w:pPr>
            <w:r w:rsidRPr="00CF4251">
              <w:rPr>
                <w:lang w:val="en"/>
              </w:rPr>
              <w:t>Data &amp; Observability Lead</w:t>
            </w:r>
          </w:p>
        </w:tc>
        <w:tc>
          <w:tcPr>
            <w:tcW w:w="4233" w:type="dxa"/>
            <w:shd w:val="clear" w:color="auto" w:fill="F7F9FC"/>
            <w:vAlign w:val="center"/>
          </w:tcPr>
          <w:p w14:paraId="6875349C" w14:textId="77777777" w:rsidR="00CF4251" w:rsidRPr="00CF4251" w:rsidRDefault="00CF4251" w:rsidP="00CF4251">
            <w:pPr>
              <w:rPr>
                <w:lang w:val="en"/>
              </w:rPr>
            </w:pPr>
            <w:r w:rsidRPr="00CF4251">
              <w:rPr>
                <w:lang w:val="en"/>
              </w:rPr>
              <w:t>Ticket schema, persistent state, correlation ID, logging requirements</w:t>
            </w:r>
          </w:p>
        </w:tc>
      </w:tr>
      <w:tr w:rsidR="00CF4251" w:rsidRPr="00CF4251" w14:paraId="00A1E99B" w14:textId="77777777" w:rsidTr="00A76B60">
        <w:trPr>
          <w:jc w:val="center"/>
        </w:trPr>
        <w:tc>
          <w:tcPr>
            <w:tcW w:w="1915" w:type="dxa"/>
            <w:vAlign w:val="center"/>
          </w:tcPr>
          <w:p w14:paraId="30BC68D7" w14:textId="77777777" w:rsidR="00CF4251" w:rsidRPr="00CF4251" w:rsidRDefault="00CF4251" w:rsidP="00CF4251">
            <w:pPr>
              <w:rPr>
                <w:lang w:val="en"/>
              </w:rPr>
            </w:pPr>
            <w:r w:rsidRPr="00CF4251">
              <w:rPr>
                <w:lang w:val="en"/>
              </w:rPr>
              <w:t xml:space="preserve">Nokwanda Amanda </w:t>
            </w:r>
            <w:proofErr w:type="spellStart"/>
            <w:r w:rsidRPr="00CF4251">
              <w:rPr>
                <w:lang w:val="en"/>
              </w:rPr>
              <w:t>Mlotshwa</w:t>
            </w:r>
            <w:proofErr w:type="spellEnd"/>
          </w:p>
        </w:tc>
        <w:tc>
          <w:tcPr>
            <w:tcW w:w="1645" w:type="dxa"/>
            <w:vAlign w:val="center"/>
          </w:tcPr>
          <w:p w14:paraId="470EC0EB" w14:textId="77777777" w:rsidR="00CF4251" w:rsidRPr="00CF4251" w:rsidRDefault="00CF4251" w:rsidP="00CF4251">
            <w:pPr>
              <w:rPr>
                <w:lang w:val="en"/>
              </w:rPr>
            </w:pPr>
            <w:r w:rsidRPr="00CF4251">
              <w:rPr>
                <w:lang w:val="en"/>
              </w:rPr>
              <w:t>230011945</w:t>
            </w:r>
          </w:p>
        </w:tc>
        <w:tc>
          <w:tcPr>
            <w:tcW w:w="2503" w:type="dxa"/>
            <w:vAlign w:val="center"/>
          </w:tcPr>
          <w:p w14:paraId="1C0BD5C9" w14:textId="77777777" w:rsidR="00CF4251" w:rsidRPr="00CF4251" w:rsidRDefault="00CF4251" w:rsidP="00CF4251">
            <w:pPr>
              <w:rPr>
                <w:lang w:val="en"/>
              </w:rPr>
            </w:pPr>
            <w:r w:rsidRPr="00CF4251">
              <w:rPr>
                <w:lang w:val="en"/>
              </w:rPr>
              <w:t>QA, Cost &amp; Documentation Lead</w:t>
            </w:r>
          </w:p>
        </w:tc>
        <w:tc>
          <w:tcPr>
            <w:tcW w:w="4233" w:type="dxa"/>
            <w:vAlign w:val="center"/>
          </w:tcPr>
          <w:p w14:paraId="0D152E67" w14:textId="77777777" w:rsidR="00CF4251" w:rsidRPr="00CF4251" w:rsidRDefault="00CF4251" w:rsidP="00CF4251">
            <w:pPr>
              <w:rPr>
                <w:lang w:val="en"/>
              </w:rPr>
            </w:pPr>
            <w:r w:rsidRPr="00CF4251">
              <w:rPr>
                <w:lang w:val="en"/>
              </w:rPr>
              <w:t>Success criteria, plan, evidence structure, report quality and cost notes</w:t>
            </w:r>
          </w:p>
        </w:tc>
      </w:tr>
    </w:tbl>
    <w:p w14:paraId="5E8B9E06" w14:textId="77777777" w:rsidR="00CF4251" w:rsidRPr="00CF4251" w:rsidRDefault="00CF4251" w:rsidP="00CF4251">
      <w:pPr>
        <w:rPr>
          <w:lang w:val="en"/>
        </w:rPr>
      </w:pPr>
    </w:p>
    <w:p w14:paraId="2D3A274C" w14:textId="77777777" w:rsidR="00CF4251" w:rsidRPr="00CF4251" w:rsidRDefault="00CF4251" w:rsidP="00CF4251">
      <w:pPr>
        <w:rPr>
          <w:b/>
          <w:bCs/>
          <w:lang w:val="en"/>
        </w:rPr>
      </w:pPr>
      <w:r w:rsidRPr="00CF4251">
        <w:rPr>
          <w:b/>
          <w:bCs/>
          <w:lang w:val="en"/>
        </w:rPr>
        <w:t>2.1 Communication and meeting rhythm</w:t>
      </w:r>
    </w:p>
    <w:tbl>
      <w:tblPr>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8"/>
        <w:gridCol w:w="7632"/>
      </w:tblGrid>
      <w:tr w:rsidR="00CF4251" w:rsidRPr="00CF4251" w14:paraId="58497E6A" w14:textId="77777777" w:rsidTr="00A76B60">
        <w:trPr>
          <w:jc w:val="center"/>
        </w:trPr>
        <w:tc>
          <w:tcPr>
            <w:tcW w:w="2448" w:type="dxa"/>
            <w:shd w:val="clear" w:color="auto" w:fill="FFFFFF"/>
            <w:vAlign w:val="center"/>
          </w:tcPr>
          <w:p w14:paraId="2B0248C1" w14:textId="77777777" w:rsidR="00CF4251" w:rsidRPr="00CF4251" w:rsidRDefault="00CF4251" w:rsidP="00CF4251">
            <w:pPr>
              <w:rPr>
                <w:lang w:val="en"/>
              </w:rPr>
            </w:pPr>
            <w:r w:rsidRPr="00CF4251">
              <w:rPr>
                <w:b/>
                <w:bCs/>
                <w:lang w:val="en"/>
              </w:rPr>
              <w:t>Item</w:t>
            </w:r>
          </w:p>
        </w:tc>
        <w:tc>
          <w:tcPr>
            <w:tcW w:w="7632" w:type="dxa"/>
            <w:shd w:val="clear" w:color="auto" w:fill="FFFFFF"/>
            <w:vAlign w:val="center"/>
          </w:tcPr>
          <w:p w14:paraId="11ADEC28" w14:textId="77777777" w:rsidR="00CF4251" w:rsidRPr="00CF4251" w:rsidRDefault="00CF4251" w:rsidP="00CF4251">
            <w:pPr>
              <w:rPr>
                <w:lang w:val="en"/>
              </w:rPr>
            </w:pPr>
            <w:r w:rsidRPr="00CF4251">
              <w:rPr>
                <w:b/>
                <w:bCs/>
                <w:lang w:val="en"/>
              </w:rPr>
              <w:t>Team agreement</w:t>
            </w:r>
          </w:p>
        </w:tc>
      </w:tr>
      <w:tr w:rsidR="00CF4251" w:rsidRPr="00CF4251" w14:paraId="037C8E0D" w14:textId="77777777" w:rsidTr="00A76B60">
        <w:trPr>
          <w:jc w:val="center"/>
        </w:trPr>
        <w:tc>
          <w:tcPr>
            <w:tcW w:w="2448" w:type="dxa"/>
            <w:vAlign w:val="center"/>
          </w:tcPr>
          <w:p w14:paraId="16839814" w14:textId="77777777" w:rsidR="00CF4251" w:rsidRPr="00CF4251" w:rsidRDefault="00CF4251" w:rsidP="00CF4251">
            <w:pPr>
              <w:rPr>
                <w:lang w:val="en"/>
              </w:rPr>
            </w:pPr>
            <w:r w:rsidRPr="00CF4251">
              <w:rPr>
                <w:lang w:val="en"/>
              </w:rPr>
              <w:t>Primary communication</w:t>
            </w:r>
          </w:p>
        </w:tc>
        <w:tc>
          <w:tcPr>
            <w:tcW w:w="7632" w:type="dxa"/>
            <w:vAlign w:val="center"/>
          </w:tcPr>
          <w:p w14:paraId="516DFC80" w14:textId="77777777" w:rsidR="00CF4251" w:rsidRPr="00CF4251" w:rsidRDefault="00CF4251" w:rsidP="00CF4251">
            <w:pPr>
              <w:rPr>
                <w:lang w:val="en"/>
              </w:rPr>
            </w:pPr>
            <w:r w:rsidRPr="00CF4251">
              <w:rPr>
                <w:lang w:val="en"/>
              </w:rPr>
              <w:t>WhatsApp or Microsoft Teams group for day-to-day coordination.</w:t>
            </w:r>
          </w:p>
        </w:tc>
      </w:tr>
      <w:tr w:rsidR="00CF4251" w:rsidRPr="00CF4251" w14:paraId="7E2AC843" w14:textId="77777777" w:rsidTr="00A76B60">
        <w:trPr>
          <w:jc w:val="center"/>
        </w:trPr>
        <w:tc>
          <w:tcPr>
            <w:tcW w:w="2448" w:type="dxa"/>
            <w:shd w:val="clear" w:color="auto" w:fill="F7F9FC"/>
            <w:vAlign w:val="center"/>
          </w:tcPr>
          <w:p w14:paraId="5C622A24" w14:textId="77777777" w:rsidR="00CF4251" w:rsidRPr="00CF4251" w:rsidRDefault="00CF4251" w:rsidP="00CF4251">
            <w:pPr>
              <w:rPr>
                <w:lang w:val="en"/>
              </w:rPr>
            </w:pPr>
            <w:r w:rsidRPr="00CF4251">
              <w:rPr>
                <w:lang w:val="en"/>
              </w:rPr>
              <w:t>Repository</w:t>
            </w:r>
          </w:p>
        </w:tc>
        <w:tc>
          <w:tcPr>
            <w:tcW w:w="7632" w:type="dxa"/>
            <w:shd w:val="clear" w:color="auto" w:fill="F7F9FC"/>
            <w:vAlign w:val="center"/>
          </w:tcPr>
          <w:p w14:paraId="3CF7815E" w14:textId="77777777" w:rsidR="00CF4251" w:rsidRPr="00CF4251" w:rsidRDefault="00CF4251" w:rsidP="00CF4251">
            <w:pPr>
              <w:rPr>
                <w:lang w:val="en"/>
              </w:rPr>
            </w:pPr>
            <w:r w:rsidRPr="00CF4251">
              <w:rPr>
                <w:lang w:val="en"/>
              </w:rPr>
              <w:t xml:space="preserve">One shared Git repository. All important work must be traceable through issues, </w:t>
            </w:r>
            <w:proofErr w:type="gramStart"/>
            <w:r w:rsidRPr="00CF4251">
              <w:rPr>
                <w:lang w:val="en"/>
              </w:rPr>
              <w:t>commits</w:t>
            </w:r>
            <w:proofErr w:type="gramEnd"/>
            <w:r w:rsidRPr="00CF4251">
              <w:rPr>
                <w:lang w:val="en"/>
              </w:rPr>
              <w:t>, pull requests or reviews.</w:t>
            </w:r>
          </w:p>
        </w:tc>
      </w:tr>
      <w:tr w:rsidR="00CF4251" w:rsidRPr="00CF4251" w14:paraId="3DEB07A3" w14:textId="77777777" w:rsidTr="00A76B60">
        <w:trPr>
          <w:jc w:val="center"/>
        </w:trPr>
        <w:tc>
          <w:tcPr>
            <w:tcW w:w="2448" w:type="dxa"/>
            <w:vAlign w:val="center"/>
          </w:tcPr>
          <w:p w14:paraId="4A51BFBB" w14:textId="77777777" w:rsidR="00CF4251" w:rsidRPr="00CF4251" w:rsidRDefault="00CF4251" w:rsidP="00CF4251">
            <w:pPr>
              <w:rPr>
                <w:lang w:val="en"/>
              </w:rPr>
            </w:pPr>
            <w:r w:rsidRPr="00CF4251">
              <w:rPr>
                <w:lang w:val="en"/>
              </w:rPr>
              <w:t>Meeting rhythm</w:t>
            </w:r>
          </w:p>
        </w:tc>
        <w:tc>
          <w:tcPr>
            <w:tcW w:w="7632" w:type="dxa"/>
            <w:vAlign w:val="center"/>
          </w:tcPr>
          <w:p w14:paraId="3D35397B" w14:textId="77777777" w:rsidR="00CF4251" w:rsidRPr="00CF4251" w:rsidRDefault="00CF4251" w:rsidP="00CF4251">
            <w:pPr>
              <w:rPr>
                <w:lang w:val="en"/>
              </w:rPr>
            </w:pPr>
            <w:r w:rsidRPr="00CF4251">
              <w:rPr>
                <w:lang w:val="en"/>
              </w:rPr>
              <w:t>Short team meeting at least twice per week during the milestone, plus an integration/review meeting before submission.</w:t>
            </w:r>
          </w:p>
        </w:tc>
      </w:tr>
      <w:tr w:rsidR="00CF4251" w:rsidRPr="00CF4251" w14:paraId="1C852A98" w14:textId="77777777" w:rsidTr="00A76B60">
        <w:trPr>
          <w:jc w:val="center"/>
        </w:trPr>
        <w:tc>
          <w:tcPr>
            <w:tcW w:w="2448" w:type="dxa"/>
            <w:shd w:val="clear" w:color="auto" w:fill="F7F9FC"/>
            <w:vAlign w:val="center"/>
          </w:tcPr>
          <w:p w14:paraId="7C90DDE4" w14:textId="77777777" w:rsidR="00CF4251" w:rsidRPr="00CF4251" w:rsidRDefault="00CF4251" w:rsidP="00CF4251">
            <w:pPr>
              <w:rPr>
                <w:lang w:val="en"/>
              </w:rPr>
            </w:pPr>
            <w:r w:rsidRPr="00CF4251">
              <w:rPr>
                <w:lang w:val="en"/>
              </w:rPr>
              <w:t>Decision recording</w:t>
            </w:r>
          </w:p>
        </w:tc>
        <w:tc>
          <w:tcPr>
            <w:tcW w:w="7632" w:type="dxa"/>
            <w:shd w:val="clear" w:color="auto" w:fill="F7F9FC"/>
            <w:vAlign w:val="center"/>
          </w:tcPr>
          <w:p w14:paraId="5C9D6053" w14:textId="77777777" w:rsidR="00CF4251" w:rsidRPr="00CF4251" w:rsidRDefault="00CF4251" w:rsidP="00CF4251">
            <w:pPr>
              <w:rPr>
                <w:lang w:val="en"/>
              </w:rPr>
            </w:pPr>
            <w:r w:rsidRPr="00CF4251">
              <w:rPr>
                <w:lang w:val="en"/>
              </w:rPr>
              <w:t>Important technical decisions are recorded in architecture/decisions/ using a short decision-record format.</w:t>
            </w:r>
          </w:p>
        </w:tc>
      </w:tr>
      <w:tr w:rsidR="00CF4251" w:rsidRPr="00CF4251" w14:paraId="0C51FF30" w14:textId="77777777" w:rsidTr="00A76B60">
        <w:trPr>
          <w:jc w:val="center"/>
        </w:trPr>
        <w:tc>
          <w:tcPr>
            <w:tcW w:w="2448" w:type="dxa"/>
            <w:vAlign w:val="center"/>
          </w:tcPr>
          <w:p w14:paraId="3BBFC5E9" w14:textId="77777777" w:rsidR="00CF4251" w:rsidRPr="00CF4251" w:rsidRDefault="00CF4251" w:rsidP="00CF4251">
            <w:pPr>
              <w:rPr>
                <w:lang w:val="en"/>
              </w:rPr>
            </w:pPr>
            <w:r w:rsidRPr="00CF4251">
              <w:rPr>
                <w:lang w:val="en"/>
              </w:rPr>
              <w:t>Response expectation</w:t>
            </w:r>
          </w:p>
        </w:tc>
        <w:tc>
          <w:tcPr>
            <w:tcW w:w="7632" w:type="dxa"/>
            <w:vAlign w:val="center"/>
          </w:tcPr>
          <w:p w14:paraId="47185A6E" w14:textId="77777777" w:rsidR="00CF4251" w:rsidRPr="00CF4251" w:rsidRDefault="00CF4251" w:rsidP="00CF4251">
            <w:pPr>
              <w:rPr>
                <w:lang w:val="en"/>
              </w:rPr>
            </w:pPr>
            <w:r w:rsidRPr="00CF4251">
              <w:rPr>
                <w:lang w:val="en"/>
              </w:rPr>
              <w:t xml:space="preserve">Members should acknowledge important project messages within an agreed reasonable period and </w:t>
            </w:r>
            <w:proofErr w:type="gramStart"/>
            <w:r w:rsidRPr="00CF4251">
              <w:rPr>
                <w:lang w:val="en"/>
              </w:rPr>
              <w:t>communicate</w:t>
            </w:r>
            <w:proofErr w:type="gramEnd"/>
            <w:r w:rsidRPr="00CF4251">
              <w:rPr>
                <w:lang w:val="en"/>
              </w:rPr>
              <w:t xml:space="preserve"> blockers early.</w:t>
            </w:r>
          </w:p>
        </w:tc>
      </w:tr>
      <w:tr w:rsidR="00CF4251" w:rsidRPr="00CF4251" w14:paraId="388E8349" w14:textId="77777777" w:rsidTr="00A76B60">
        <w:trPr>
          <w:jc w:val="center"/>
        </w:trPr>
        <w:tc>
          <w:tcPr>
            <w:tcW w:w="2448" w:type="dxa"/>
            <w:shd w:val="clear" w:color="auto" w:fill="F7F9FC"/>
            <w:vAlign w:val="center"/>
          </w:tcPr>
          <w:p w14:paraId="40B78404" w14:textId="77777777" w:rsidR="00CF4251" w:rsidRPr="00CF4251" w:rsidRDefault="00CF4251" w:rsidP="00CF4251">
            <w:pPr>
              <w:rPr>
                <w:lang w:val="en"/>
              </w:rPr>
            </w:pPr>
            <w:r w:rsidRPr="00CF4251">
              <w:rPr>
                <w:lang w:val="en"/>
              </w:rPr>
              <w:lastRenderedPageBreak/>
              <w:t>Evidence</w:t>
            </w:r>
          </w:p>
        </w:tc>
        <w:tc>
          <w:tcPr>
            <w:tcW w:w="7632" w:type="dxa"/>
            <w:shd w:val="clear" w:color="auto" w:fill="F7F9FC"/>
            <w:vAlign w:val="center"/>
          </w:tcPr>
          <w:p w14:paraId="5B507467" w14:textId="77777777" w:rsidR="00CF4251" w:rsidRPr="00CF4251" w:rsidRDefault="00CF4251" w:rsidP="00CF4251">
            <w:pPr>
              <w:rPr>
                <w:lang w:val="en"/>
              </w:rPr>
            </w:pPr>
            <w:r w:rsidRPr="00CF4251">
              <w:rPr>
                <w:lang w:val="en"/>
              </w:rPr>
              <w:t>Meeting notes, task board, commits, reviews, diagrams and milestone evidence are retained in the repository.</w:t>
            </w:r>
          </w:p>
        </w:tc>
      </w:tr>
    </w:tbl>
    <w:p w14:paraId="4E4F68A0" w14:textId="77777777" w:rsidR="00CF4251" w:rsidRPr="00CF4251" w:rsidRDefault="00CF4251" w:rsidP="00CF4251">
      <w:pPr>
        <w:rPr>
          <w:lang w:val="en"/>
        </w:rPr>
      </w:pPr>
    </w:p>
    <w:p w14:paraId="576DAB8C" w14:textId="77777777" w:rsidR="00CF4251" w:rsidRPr="00CF4251" w:rsidRDefault="00CF4251" w:rsidP="00CF4251">
      <w:pPr>
        <w:rPr>
          <w:b/>
          <w:bCs/>
          <w:lang w:val="en"/>
        </w:rPr>
      </w:pPr>
      <w:r w:rsidRPr="00CF4251">
        <w:rPr>
          <w:b/>
          <w:bCs/>
          <w:lang w:val="en"/>
        </w:rPr>
        <w:t>2.2 Review rule</w:t>
      </w:r>
    </w:p>
    <w:p w14:paraId="255B0981" w14:textId="77777777" w:rsidR="00CF4251" w:rsidRPr="00CF4251" w:rsidRDefault="00CF4251" w:rsidP="00CF4251">
      <w:pPr>
        <w:rPr>
          <w:lang w:val="en"/>
        </w:rPr>
      </w:pPr>
      <w:r w:rsidRPr="00CF4251">
        <w:rPr>
          <w:lang w:val="en"/>
        </w:rPr>
        <w:t>No major architecture, event-contract or platform change is treated as final until at least one other member reviews it. Code or configuration changes should be merged only after another member checks that the change matches the requirement, does not expose secrets, and can be explained by the team.</w:t>
      </w:r>
    </w:p>
    <w:p w14:paraId="30886611" w14:textId="77777777" w:rsidR="00CF4251" w:rsidRPr="00CF4251" w:rsidRDefault="00CF4251" w:rsidP="00CF4251">
      <w:pPr>
        <w:rPr>
          <w:b/>
          <w:bCs/>
          <w:lang w:val="en"/>
        </w:rPr>
      </w:pPr>
      <w:r w:rsidRPr="00CF4251">
        <w:rPr>
          <w:b/>
          <w:bCs/>
          <w:lang w:val="en"/>
        </w:rPr>
        <w:t>2.3 Conflict and escalation process</w:t>
      </w:r>
    </w:p>
    <w:p w14:paraId="7BC06999" w14:textId="77777777" w:rsidR="00CF4251" w:rsidRPr="00CF4251" w:rsidRDefault="00CF4251" w:rsidP="00CF4251">
      <w:pPr>
        <w:numPr>
          <w:ilvl w:val="0"/>
          <w:numId w:val="1"/>
        </w:numPr>
        <w:rPr>
          <w:lang w:val="en"/>
        </w:rPr>
      </w:pPr>
      <w:r w:rsidRPr="00CF4251">
        <w:rPr>
          <w:lang w:val="en"/>
        </w:rPr>
        <w:t>The members first discuss the issue using the agreed requirement, evidence and deadline rather than personal preference.</w:t>
      </w:r>
    </w:p>
    <w:p w14:paraId="1FA0011B" w14:textId="77777777" w:rsidR="00CF4251" w:rsidRPr="00CF4251" w:rsidRDefault="00CF4251" w:rsidP="00CF4251">
      <w:pPr>
        <w:numPr>
          <w:ilvl w:val="0"/>
          <w:numId w:val="1"/>
        </w:numPr>
        <w:rPr>
          <w:lang w:val="en"/>
        </w:rPr>
      </w:pPr>
      <w:r w:rsidRPr="00CF4251">
        <w:rPr>
          <w:lang w:val="en"/>
        </w:rPr>
        <w:t>If the issue is technical, compare the alternatives against scope, reliability, security, cost, accessibility and team skill.</w:t>
      </w:r>
    </w:p>
    <w:p w14:paraId="58571949" w14:textId="77777777" w:rsidR="00CF4251" w:rsidRPr="00CF4251" w:rsidRDefault="00CF4251" w:rsidP="00CF4251">
      <w:pPr>
        <w:numPr>
          <w:ilvl w:val="0"/>
          <w:numId w:val="1"/>
        </w:numPr>
        <w:rPr>
          <w:lang w:val="en"/>
        </w:rPr>
      </w:pPr>
      <w:r w:rsidRPr="00CF4251">
        <w:rPr>
          <w:lang w:val="en"/>
        </w:rPr>
        <w:t>If agreement cannot be reached, the Architecture &amp; Integration Lead records the options and coordinates a team vote/decision.</w:t>
      </w:r>
    </w:p>
    <w:p w14:paraId="2071F35E" w14:textId="77777777" w:rsidR="00CF4251" w:rsidRPr="00CF4251" w:rsidRDefault="00CF4251" w:rsidP="00CF4251">
      <w:pPr>
        <w:numPr>
          <w:ilvl w:val="0"/>
          <w:numId w:val="1"/>
        </w:numPr>
        <w:rPr>
          <w:lang w:val="en"/>
        </w:rPr>
      </w:pPr>
      <w:r w:rsidRPr="00CF4251">
        <w:rPr>
          <w:lang w:val="en"/>
        </w:rPr>
        <w:t>If a member is repeatedly unavailable, a platform dependency blocks progress, or the issue may affect assessment fairness, the matter is escalated to the lecturer with evidence of the attempts made.</w:t>
      </w:r>
    </w:p>
    <w:p w14:paraId="4E921B90" w14:textId="77777777" w:rsidR="00CF4251" w:rsidRPr="00CF4251" w:rsidRDefault="00CF4251" w:rsidP="00CF4251">
      <w:pPr>
        <w:numPr>
          <w:ilvl w:val="0"/>
          <w:numId w:val="1"/>
        </w:numPr>
        <w:rPr>
          <w:lang w:val="en"/>
        </w:rPr>
      </w:pPr>
      <w:r w:rsidRPr="00CF4251">
        <w:rPr>
          <w:lang w:val="en"/>
        </w:rPr>
        <w:t>No member may hide work, credentials or configuration in a private account that prevents the rest of the team from reproducing the project.</w:t>
      </w:r>
    </w:p>
    <w:p w14:paraId="24697044" w14:textId="77777777" w:rsidR="000F60C0" w:rsidRDefault="000F60C0"/>
    <w:sectPr w:rsidR="000F6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C350A"/>
    <w:multiLevelType w:val="multilevel"/>
    <w:tmpl w:val="073A7C2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7984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51"/>
    <w:rsid w:val="000F60C0"/>
    <w:rsid w:val="006141E7"/>
    <w:rsid w:val="00875D14"/>
    <w:rsid w:val="00AD2284"/>
    <w:rsid w:val="00CF4251"/>
    <w:rsid w:val="00F17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1AC9"/>
  <w15:chartTrackingRefBased/>
  <w15:docId w15:val="{B1B95A1A-4861-4C06-A85E-02094BF7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51"/>
    <w:rPr>
      <w:rFonts w:eastAsiaTheme="majorEastAsia" w:cstheme="majorBidi"/>
      <w:color w:val="272727" w:themeColor="text1" w:themeTint="D8"/>
    </w:rPr>
  </w:style>
  <w:style w:type="paragraph" w:styleId="Title">
    <w:name w:val="Title"/>
    <w:basedOn w:val="Normal"/>
    <w:next w:val="Normal"/>
    <w:link w:val="TitleChar"/>
    <w:uiPriority w:val="10"/>
    <w:qFormat/>
    <w:rsid w:val="00CF4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51"/>
    <w:pPr>
      <w:spacing w:before="160"/>
      <w:jc w:val="center"/>
    </w:pPr>
    <w:rPr>
      <w:i/>
      <w:iCs/>
      <w:color w:val="404040" w:themeColor="text1" w:themeTint="BF"/>
    </w:rPr>
  </w:style>
  <w:style w:type="character" w:customStyle="1" w:styleId="QuoteChar">
    <w:name w:val="Quote Char"/>
    <w:basedOn w:val="DefaultParagraphFont"/>
    <w:link w:val="Quote"/>
    <w:uiPriority w:val="29"/>
    <w:rsid w:val="00CF4251"/>
    <w:rPr>
      <w:i/>
      <w:iCs/>
      <w:color w:val="404040" w:themeColor="text1" w:themeTint="BF"/>
    </w:rPr>
  </w:style>
  <w:style w:type="paragraph" w:styleId="ListParagraph">
    <w:name w:val="List Paragraph"/>
    <w:basedOn w:val="Normal"/>
    <w:uiPriority w:val="34"/>
    <w:qFormat/>
    <w:rsid w:val="00CF4251"/>
    <w:pPr>
      <w:ind w:left="720"/>
      <w:contextualSpacing/>
    </w:pPr>
  </w:style>
  <w:style w:type="character" w:styleId="IntenseEmphasis">
    <w:name w:val="Intense Emphasis"/>
    <w:basedOn w:val="DefaultParagraphFont"/>
    <w:uiPriority w:val="21"/>
    <w:qFormat/>
    <w:rsid w:val="00CF4251"/>
    <w:rPr>
      <w:i/>
      <w:iCs/>
      <w:color w:val="0F4761" w:themeColor="accent1" w:themeShade="BF"/>
    </w:rPr>
  </w:style>
  <w:style w:type="paragraph" w:styleId="IntenseQuote">
    <w:name w:val="Intense Quote"/>
    <w:basedOn w:val="Normal"/>
    <w:next w:val="Normal"/>
    <w:link w:val="IntenseQuoteChar"/>
    <w:uiPriority w:val="30"/>
    <w:qFormat/>
    <w:rsid w:val="00CF4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251"/>
    <w:rPr>
      <w:i/>
      <w:iCs/>
      <w:color w:val="0F4761" w:themeColor="accent1" w:themeShade="BF"/>
    </w:rPr>
  </w:style>
  <w:style w:type="character" w:styleId="IntenseReference">
    <w:name w:val="Intense Reference"/>
    <w:basedOn w:val="DefaultParagraphFont"/>
    <w:uiPriority w:val="32"/>
    <w:qFormat/>
    <w:rsid w:val="00CF42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NOKWANDA AMANDA MLOTSHWA</dc:creator>
  <cp:keywords/>
  <dc:description/>
  <cp:lastModifiedBy>NOKWANDA AMANDA MLOTSHWA</cp:lastModifiedBy>
  <cp:revision>1</cp:revision>
  <dcterms:created xsi:type="dcterms:W3CDTF">2026-09-07T03:54:00Z</dcterms:created>
  <dcterms:modified xsi:type="dcterms:W3CDTF">2026-09-07T04:05:00Z</dcterms:modified>
</cp:coreProperties>
</file>