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x7u26t8dbtby" w:id="0"/>
      <w:bookmarkEnd w:id="0"/>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2503650" cy="25036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3650" cy="25036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8mtbp5joj3qt" w:id="1"/>
      <w:bookmarkEnd w:id="1"/>
      <w:r w:rsidDel="00000000" w:rsidR="00000000" w:rsidRPr="00000000">
        <w:rPr>
          <w:rFonts w:ascii="Times New Roman" w:cs="Times New Roman" w:eastAsia="Times New Roman" w:hAnsi="Times New Roman"/>
          <w:b w:val="1"/>
          <w:bCs w:val="1"/>
          <w:sz w:val="46"/>
          <w:szCs w:val="46"/>
          <w:rtl w:val="0"/>
        </w:rPr>
        <w:t xml:space="preserve">                ST.MARY UNIVERSITY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Course Name = Research Methods in Computer Science</w:t>
      </w:r>
    </w:p>
    <w:p w:rsidR="00000000" w:rsidDel="00000000" w:rsidP="00000000" w:rsidRDefault="00000000" w:rsidRPr="00000000" w14:paraId="0000000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xgwc3k8zdmkv" w:id="2"/>
      <w:bookmarkEnd w:id="2"/>
      <w:r w:rsidDel="00000000" w:rsidR="00000000" w:rsidRPr="00000000">
        <w:rPr>
          <w:rFonts w:ascii="Times New Roman" w:cs="Times New Roman" w:eastAsia="Times New Roman" w:hAnsi="Times New Roman"/>
          <w:b w:val="1"/>
          <w:bCs w:val="1"/>
          <w:sz w:val="46"/>
          <w:szCs w:val="46"/>
          <w:rtl w:val="0"/>
        </w:rPr>
        <w:t xml:space="preserve"> Centralized System for Hospital Data  Management in Ethiopia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ID</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Amanuel Behailu                                                                   RCD/2020/2016</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Robel H/mariam                                                                    RCD/2039/2016</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Yohannes Abayneh                                                                RCD/1914/2016</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Nebil Fikru                                                                            RCD/2037/2016</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Samuel Alemayehu                                                               RCD/1933/2016</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Miraf Kassahun                                                                     RCD/2035/2016</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Yeabsira Yidnekachew                                                          RCD/2044/2016</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Submitted to:</w:t>
      </w:r>
      <w:r w:rsidDel="00000000" w:rsidR="00000000" w:rsidRPr="00000000">
        <w:rPr>
          <w:rtl w:val="0"/>
        </w:rPr>
        <w:t xml:space="preserve"> Rediet Samuel</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rtl w:val="0"/>
        </w:rPr>
        <w:t xml:space="preserve">                                                                       Submission Date:</w:t>
      </w:r>
      <w:r w:rsidDel="00000000" w:rsidR="00000000" w:rsidRPr="00000000">
        <w:rPr>
          <w:rtl w:val="0"/>
        </w:rPr>
        <w:t xml:space="preserve"> December 31, 2025</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pPr>
      <w:bookmarkStart w:colFirst="0" w:colLast="0" w:name="_sb2un0uw6015" w:id="3"/>
      <w:bookmarkEnd w:id="3"/>
      <w:r w:rsidDel="00000000" w:rsidR="00000000" w:rsidRPr="00000000">
        <w:rPr>
          <w:b w:val="1"/>
          <w:bCs w:val="1"/>
          <w:sz w:val="34"/>
          <w:szCs w:val="34"/>
          <w:rtl w:val="0"/>
        </w:rPr>
        <w:t xml:space="preserve">                          Table of Contents</w:t>
      </w: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rtl w:val="0"/>
        </w:rPr>
      </w:r>
    </w:p>
    <w:sdt>
      <w:sdtPr>
        <w:id w:val="-2022831742"/>
        <w:docPartObj>
          <w:docPartGallery w:val="Table of Contents"/>
          <w:docPartUnique w:val="1"/>
        </w:docPartObj>
      </w:sdtPr>
      <w:sdtContent>
        <w:p w:rsidR="00000000" w:rsidDel="00000000" w:rsidP="00000000" w:rsidRDefault="00000000" w:rsidRPr="00000000" w14:paraId="00000016">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gwc3k8zdmkv">
            <w:r w:rsidDel="00000000" w:rsidR="00000000" w:rsidRPr="00000000">
              <w:rPr>
                <w:b w:val="1"/>
                <w:bCs w:val="1"/>
                <w:color w:val="000000"/>
                <w:u w:val="none"/>
                <w:rtl w:val="0"/>
              </w:rPr>
              <w:t xml:space="preserve">Research Project: Centralized System for Hospital Data Management in Ethiopia</w:t>
              <w:tab/>
            </w:r>
          </w:hyperlink>
          <w:r w:rsidDel="00000000" w:rsidR="00000000" w:rsidRPr="00000000">
            <w:fldChar w:fldCharType="begin"/>
            <w:instrText xml:space="preserve"> PAGEREF _xgwc3k8zdmkv \h </w:instrText>
            <w:fldChar w:fldCharType="separate"/>
          </w:r>
          <w:r w:rsidDel="00000000" w:rsidR="00000000" w:rsidRPr="00000000">
            <w:rPr>
              <w:b w:val="1"/>
              <w:bCs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t7s33wjiqlrp">
            <w:r w:rsidDel="00000000" w:rsidR="00000000" w:rsidRPr="00000000">
              <w:rPr>
                <w:color w:val="000000"/>
                <w:u w:val="none"/>
                <w:rtl w:val="0"/>
              </w:rPr>
              <w:t xml:space="preserve">1. Cover Page</w:t>
              <w:tab/>
            </w:r>
          </w:hyperlink>
          <w:r w:rsidDel="00000000" w:rsidR="00000000" w:rsidRPr="00000000">
            <w:fldChar w:fldCharType="begin"/>
            <w:instrText xml:space="preserve"> PAGEREF _t7s33wjiqlrp \h </w:instrText>
            <w:fldChar w:fldCharType="separate"/>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720" w:firstLine="0"/>
            <w:rPr>
              <w:color w:val="000000"/>
              <w:u w:val="none"/>
            </w:rPr>
          </w:pPr>
          <w:hyperlink w:anchor="_6v8fcgepes4">
            <w:r w:rsidDel="00000000" w:rsidR="00000000" w:rsidRPr="00000000">
              <w:rPr>
                <w:color w:val="000000"/>
                <w:u w:val="none"/>
                <w:rtl w:val="0"/>
              </w:rPr>
              <w:t xml:space="preserve">A Strategic Framework for Integrated Healthcare Information Systems</w:t>
              <w:tab/>
            </w:r>
          </w:hyperlink>
          <w:r w:rsidDel="00000000" w:rsidR="00000000" w:rsidRPr="00000000">
            <w:fldChar w:fldCharType="begin"/>
            <w:instrText xml:space="preserve"> PAGEREF _6v8fcgepes4 \h </w:instrText>
            <w:fldChar w:fldCharType="separate"/>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sb2un0uw6015">
            <w:r w:rsidDel="00000000" w:rsidR="00000000" w:rsidRPr="00000000">
              <w:rPr>
                <w:color w:val="000000"/>
                <w:u w:val="none"/>
                <w:rtl w:val="0"/>
              </w:rPr>
              <w:t xml:space="preserve">Table of Contents</w:t>
              <w:tab/>
            </w:r>
          </w:hyperlink>
          <w:r w:rsidDel="00000000" w:rsidR="00000000" w:rsidRPr="00000000">
            <w:fldChar w:fldCharType="begin"/>
            <w:instrText xml:space="preserve"> PAGEREF _sb2un0uw6015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1yzcpqvdsfas">
            <w:r w:rsidDel="00000000" w:rsidR="00000000" w:rsidRPr="00000000">
              <w:rPr>
                <w:color w:val="000000"/>
                <w:u w:val="none"/>
                <w:rtl w:val="0"/>
              </w:rPr>
              <w:t xml:space="preserve">1. Abstract</w:t>
              <w:tab/>
            </w:r>
          </w:hyperlink>
          <w:r w:rsidDel="00000000" w:rsidR="00000000" w:rsidRPr="00000000">
            <w:fldChar w:fldCharType="begin"/>
            <w:instrText xml:space="preserve"> PAGEREF _1yzcpqvdsfas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9rwbabhecseb">
            <w:r w:rsidDel="00000000" w:rsidR="00000000" w:rsidRPr="00000000">
              <w:rPr>
                <w:color w:val="000000"/>
                <w:u w:val="none"/>
                <w:rtl w:val="0"/>
              </w:rPr>
              <w:t xml:space="preserve">2. Glossary of Technical Terms</w:t>
              <w:tab/>
            </w:r>
          </w:hyperlink>
          <w:r w:rsidDel="00000000" w:rsidR="00000000" w:rsidRPr="00000000">
            <w:fldChar w:fldCharType="begin"/>
            <w:instrText xml:space="preserve"> PAGEREF _9rwbabhecseb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e8e6vpb2w1vf">
            <w:r w:rsidDel="00000000" w:rsidR="00000000" w:rsidRPr="00000000">
              <w:rPr>
                <w:color w:val="000000"/>
                <w:u w:val="none"/>
                <w:rtl w:val="0"/>
              </w:rPr>
              <w:t xml:space="preserve">1. Introduction</w:t>
              <w:tab/>
            </w:r>
          </w:hyperlink>
          <w:r w:rsidDel="00000000" w:rsidR="00000000" w:rsidRPr="00000000">
            <w:fldChar w:fldCharType="begin"/>
            <w:instrText xml:space="preserve"> PAGEREF _e8e6vpb2w1vf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rPr>
              <w:color w:val="000000"/>
              <w:u w:val="none"/>
            </w:rPr>
          </w:pPr>
          <w:hyperlink w:anchor="_lirjvx1ywrca">
            <w:r w:rsidDel="00000000" w:rsidR="00000000" w:rsidRPr="00000000">
              <w:rPr>
                <w:color w:val="000000"/>
                <w:u w:val="none"/>
                <w:rtl w:val="0"/>
              </w:rPr>
              <w:t xml:space="preserve">1.1 Background of the Study</w:t>
              <w:tab/>
            </w:r>
          </w:hyperlink>
          <w:r w:rsidDel="00000000" w:rsidR="00000000" w:rsidRPr="00000000">
            <w:fldChar w:fldCharType="begin"/>
            <w:instrText xml:space="preserve"> PAGEREF _lirjvx1ywrca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color w:val="000000"/>
              <w:u w:val="none"/>
            </w:rPr>
          </w:pPr>
          <w:hyperlink w:anchor="_jpx65lw6izvc">
            <w:r w:rsidDel="00000000" w:rsidR="00000000" w:rsidRPr="00000000">
              <w:rPr>
                <w:color w:val="000000"/>
                <w:u w:val="none"/>
                <w:rtl w:val="0"/>
              </w:rPr>
              <w:t xml:space="preserve">1.2 Problem Statement</w:t>
              <w:tab/>
            </w:r>
          </w:hyperlink>
          <w:r w:rsidDel="00000000" w:rsidR="00000000" w:rsidRPr="00000000">
            <w:fldChar w:fldCharType="begin"/>
            <w:instrText xml:space="preserve"> PAGEREF _jpx65lw6izvc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color w:val="000000"/>
              <w:u w:val="none"/>
            </w:rPr>
          </w:pPr>
          <w:hyperlink w:anchor="_awir76do132">
            <w:r w:rsidDel="00000000" w:rsidR="00000000" w:rsidRPr="00000000">
              <w:rPr>
                <w:color w:val="000000"/>
                <w:u w:val="none"/>
                <w:rtl w:val="0"/>
              </w:rPr>
              <w:t xml:space="preserve">1.3 Objectives of the Study</w:t>
              <w:tab/>
            </w:r>
          </w:hyperlink>
          <w:r w:rsidDel="00000000" w:rsidR="00000000" w:rsidRPr="00000000">
            <w:fldChar w:fldCharType="begin"/>
            <w:instrText xml:space="preserve"> PAGEREF _awir76do132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color w:val="000000"/>
              <w:u w:val="none"/>
            </w:rPr>
          </w:pPr>
          <w:hyperlink w:anchor="_7nzyi11j41mo">
            <w:r w:rsidDel="00000000" w:rsidR="00000000" w:rsidRPr="00000000">
              <w:rPr>
                <w:color w:val="000000"/>
                <w:u w:val="none"/>
                <w:rtl w:val="0"/>
              </w:rPr>
              <w:t xml:space="preserve">1.4 Research Questions</w:t>
              <w:tab/>
            </w:r>
          </w:hyperlink>
          <w:r w:rsidDel="00000000" w:rsidR="00000000" w:rsidRPr="00000000">
            <w:fldChar w:fldCharType="begin"/>
            <w:instrText xml:space="preserve"> PAGEREF _7nzyi11j41mo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color w:val="000000"/>
              <w:u w:val="none"/>
            </w:rPr>
          </w:pPr>
          <w:hyperlink w:anchor="_fq5v48ug766t">
            <w:r w:rsidDel="00000000" w:rsidR="00000000" w:rsidRPr="00000000">
              <w:rPr>
                <w:color w:val="000000"/>
                <w:u w:val="none"/>
                <w:rtl w:val="0"/>
              </w:rPr>
              <w:t xml:space="preserve">1.5 Significance of the Study</w:t>
              <w:tab/>
            </w:r>
          </w:hyperlink>
          <w:r w:rsidDel="00000000" w:rsidR="00000000" w:rsidRPr="00000000">
            <w:fldChar w:fldCharType="begin"/>
            <w:instrText xml:space="preserve"> PAGEREF _fq5v48ug766t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95o6262gazyg">
            <w:r w:rsidDel="00000000" w:rsidR="00000000" w:rsidRPr="00000000">
              <w:rPr>
                <w:color w:val="000000"/>
                <w:u w:val="none"/>
                <w:rtl w:val="0"/>
              </w:rPr>
              <w:t xml:space="preserve">2. Literature Review</w:t>
              <w:tab/>
            </w:r>
          </w:hyperlink>
          <w:r w:rsidDel="00000000" w:rsidR="00000000" w:rsidRPr="00000000">
            <w:fldChar w:fldCharType="begin"/>
            <w:instrText xml:space="preserve"> PAGEREF _95o6262gazyg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rPr>
              <w:color w:val="000000"/>
              <w:u w:val="none"/>
            </w:rPr>
          </w:pPr>
          <w:hyperlink w:anchor="_p2y14enkr50m">
            <w:r w:rsidDel="00000000" w:rsidR="00000000" w:rsidRPr="00000000">
              <w:rPr>
                <w:color w:val="000000"/>
                <w:u w:val="none"/>
                <w:rtl w:val="0"/>
              </w:rPr>
              <w:t xml:space="preserve">2.1 The Ethiopian Context: The Information Revolution</w:t>
              <w:tab/>
            </w:r>
          </w:hyperlink>
          <w:r w:rsidDel="00000000" w:rsidR="00000000" w:rsidRPr="00000000">
            <w:fldChar w:fldCharType="begin"/>
            <w:instrText xml:space="preserve"> PAGEREF _p2y14enkr50m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720" w:firstLine="0"/>
            <w:rPr>
              <w:color w:val="000000"/>
              <w:u w:val="none"/>
            </w:rPr>
          </w:pPr>
          <w:hyperlink w:anchor="_5368tafwv40s">
            <w:r w:rsidDel="00000000" w:rsidR="00000000" w:rsidRPr="00000000">
              <w:rPr>
                <w:color w:val="000000"/>
                <w:u w:val="none"/>
                <w:rtl w:val="0"/>
              </w:rPr>
              <w:t xml:space="preserve">2.2 Analysis of DHIS2 and EMR Silos</w:t>
              <w:tab/>
            </w:r>
          </w:hyperlink>
          <w:r w:rsidDel="00000000" w:rsidR="00000000" w:rsidRPr="00000000">
            <w:fldChar w:fldCharType="begin"/>
            <w:instrText xml:space="preserve"> PAGEREF _5368tafwv40s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720" w:firstLine="0"/>
            <w:rPr>
              <w:color w:val="000000"/>
              <w:u w:val="none"/>
            </w:rPr>
          </w:pPr>
          <w:hyperlink w:anchor="_vszxwsq0655r">
            <w:r w:rsidDel="00000000" w:rsidR="00000000" w:rsidRPr="00000000">
              <w:rPr>
                <w:color w:val="000000"/>
                <w:u w:val="none"/>
                <w:rtl w:val="0"/>
              </w:rPr>
              <w:t xml:space="preserve">2.3 Global Perspectives on Centralization</w:t>
              <w:tab/>
            </w:r>
          </w:hyperlink>
          <w:r w:rsidDel="00000000" w:rsidR="00000000" w:rsidRPr="00000000">
            <w:fldChar w:fldCharType="begin"/>
            <w:instrText xml:space="preserve"> PAGEREF _vszxwsq0655r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720" w:firstLine="0"/>
            <w:rPr>
              <w:color w:val="000000"/>
              <w:u w:val="none"/>
            </w:rPr>
          </w:pPr>
          <w:hyperlink w:anchor="_4n35wqrd8zdd">
            <w:r w:rsidDel="00000000" w:rsidR="00000000" w:rsidRPr="00000000">
              <w:rPr>
                <w:color w:val="000000"/>
                <w:u w:val="none"/>
                <w:rtl w:val="0"/>
              </w:rPr>
              <w:t xml:space="preserve">2.4 Data Security and Human Factors</w:t>
              <w:tab/>
            </w:r>
          </w:hyperlink>
          <w:r w:rsidDel="00000000" w:rsidR="00000000" w:rsidRPr="00000000">
            <w:fldChar w:fldCharType="begin"/>
            <w:instrText xml:space="preserve"> PAGEREF _4n35wqrd8zdd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720" w:firstLine="0"/>
            <w:rPr>
              <w:color w:val="000000"/>
              <w:u w:val="none"/>
            </w:rPr>
          </w:pPr>
          <w:hyperlink w:anchor="_of3to2ls4fmu">
            <w:r w:rsidDel="00000000" w:rsidR="00000000" w:rsidRPr="00000000">
              <w:rPr>
                <w:color w:val="000000"/>
                <w:u w:val="none"/>
                <w:rtl w:val="0"/>
              </w:rPr>
              <w:t xml:space="preserve">2.5 Research Gaps</w:t>
              <w:tab/>
            </w:r>
          </w:hyperlink>
          <w:r w:rsidDel="00000000" w:rsidR="00000000" w:rsidRPr="00000000">
            <w:fldChar w:fldCharType="begin"/>
            <w:instrText xml:space="preserve"> PAGEREF _of3to2ls4fmu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gu7nnvbv9qf6">
            <w:r w:rsidDel="00000000" w:rsidR="00000000" w:rsidRPr="00000000">
              <w:rPr>
                <w:color w:val="000000"/>
                <w:u w:val="none"/>
                <w:rtl w:val="0"/>
              </w:rPr>
              <w:t xml:space="preserve">3. Proposed Solution (Hypothesis)</w:t>
              <w:tab/>
            </w:r>
          </w:hyperlink>
          <w:r w:rsidDel="00000000" w:rsidR="00000000" w:rsidRPr="00000000">
            <w:fldChar w:fldCharType="begin"/>
            <w:instrText xml:space="preserve"> PAGEREF _gu7nnvbv9qf6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color w:val="000000"/>
              <w:u w:val="none"/>
            </w:rPr>
          </w:pPr>
          <w:hyperlink w:anchor="_i4ovk6z3aon">
            <w:r w:rsidDel="00000000" w:rsidR="00000000" w:rsidRPr="00000000">
              <w:rPr>
                <w:color w:val="000000"/>
                <w:u w:val="none"/>
                <w:rtl w:val="0"/>
              </w:rPr>
              <w:t xml:space="preserve">3.1 Conceptual Framework</w:t>
              <w:tab/>
            </w:r>
          </w:hyperlink>
          <w:r w:rsidDel="00000000" w:rsidR="00000000" w:rsidRPr="00000000">
            <w:fldChar w:fldCharType="begin"/>
            <w:instrText xml:space="preserve"> PAGEREF _i4ovk6z3aon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color w:val="000000"/>
              <w:u w:val="none"/>
            </w:rPr>
          </w:pPr>
          <w:hyperlink w:anchor="_sdk6xumtfe9a">
            <w:r w:rsidDel="00000000" w:rsidR="00000000" w:rsidRPr="00000000">
              <w:rPr>
                <w:color w:val="000000"/>
                <w:u w:val="none"/>
                <w:rtl w:val="0"/>
              </w:rPr>
              <w:t xml:space="preserve">3.2 System Architecture &amp; Technical Specifications</w:t>
              <w:tab/>
            </w:r>
          </w:hyperlink>
          <w:r w:rsidDel="00000000" w:rsidR="00000000" w:rsidRPr="00000000">
            <w:fldChar w:fldCharType="begin"/>
            <w:instrText xml:space="preserve"> PAGEREF _sdk6xumtfe9a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rPr>
              <w:color w:val="000000"/>
              <w:u w:val="none"/>
            </w:rPr>
          </w:pPr>
          <w:hyperlink w:anchor="_l12na4mivyrm">
            <w:r w:rsidDel="00000000" w:rsidR="00000000" w:rsidRPr="00000000">
              <w:rPr>
                <w:color w:val="000000"/>
                <w:u w:val="none"/>
                <w:rtl w:val="0"/>
              </w:rPr>
              <w:t xml:space="preserve">3.3 Data Flow and Interoperability</w:t>
              <w:tab/>
            </w:r>
          </w:hyperlink>
          <w:r w:rsidDel="00000000" w:rsidR="00000000" w:rsidRPr="00000000">
            <w:fldChar w:fldCharType="begin"/>
            <w:instrText xml:space="preserve"> PAGEREF _l12na4mivyrm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u w:val="none"/>
            </w:rPr>
          </w:pPr>
          <w:hyperlink w:anchor="_xq5e6xwifxn3">
            <w:r w:rsidDel="00000000" w:rsidR="00000000" w:rsidRPr="00000000">
              <w:rPr>
                <w:color w:val="000000"/>
                <w:u w:val="none"/>
                <w:rtl w:val="0"/>
              </w:rPr>
              <w:t xml:space="preserve">4. Data Collection &amp; Analysis Methods</w:t>
              <w:tab/>
            </w:r>
          </w:hyperlink>
          <w:r w:rsidDel="00000000" w:rsidR="00000000" w:rsidRPr="00000000">
            <w:fldChar w:fldCharType="begin"/>
            <w:instrText xml:space="preserve"> PAGEREF _xq5e6xwifxn3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color w:val="000000"/>
              <w:u w:val="none"/>
            </w:rPr>
          </w:pPr>
          <w:hyperlink w:anchor="_9yt5z55ayslb">
            <w:r w:rsidDel="00000000" w:rsidR="00000000" w:rsidRPr="00000000">
              <w:rPr>
                <w:color w:val="000000"/>
                <w:u w:val="none"/>
                <w:rtl w:val="0"/>
              </w:rPr>
              <w:t xml:space="preserve">4.1 Research Design</w:t>
              <w:tab/>
            </w:r>
          </w:hyperlink>
          <w:r w:rsidDel="00000000" w:rsidR="00000000" w:rsidRPr="00000000">
            <w:fldChar w:fldCharType="begin"/>
            <w:instrText xml:space="preserve"> PAGEREF _9yt5z55ayslb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720" w:firstLine="0"/>
            <w:rPr>
              <w:color w:val="000000"/>
              <w:u w:val="none"/>
            </w:rPr>
          </w:pPr>
          <w:hyperlink w:anchor="_3egb6u1okgp2">
            <w:r w:rsidDel="00000000" w:rsidR="00000000" w:rsidRPr="00000000">
              <w:rPr>
                <w:color w:val="000000"/>
                <w:u w:val="none"/>
                <w:rtl w:val="0"/>
              </w:rPr>
              <w:t xml:space="preserve">4.2 Data Sources and Tools</w:t>
              <w:tab/>
            </w:r>
          </w:hyperlink>
          <w:r w:rsidDel="00000000" w:rsidR="00000000" w:rsidRPr="00000000">
            <w:fldChar w:fldCharType="begin"/>
            <w:instrText xml:space="preserve"> PAGEREF _3egb6u1okgp2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ciei3pb5ttbc">
            <w:r w:rsidDel="00000000" w:rsidR="00000000" w:rsidRPr="00000000">
              <w:rPr>
                <w:color w:val="000000"/>
                <w:u w:val="none"/>
                <w:rtl w:val="0"/>
              </w:rPr>
              <w:t xml:space="preserve">5. Discussion</w:t>
              <w:tab/>
            </w:r>
          </w:hyperlink>
          <w:r w:rsidDel="00000000" w:rsidR="00000000" w:rsidRPr="00000000">
            <w:fldChar w:fldCharType="begin"/>
            <w:instrText xml:space="preserve"> PAGEREF _ciei3pb5ttbc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u w:val="none"/>
            </w:rPr>
          </w:pPr>
          <w:hyperlink w:anchor="_vp6xsfi72w5z">
            <w:r w:rsidDel="00000000" w:rsidR="00000000" w:rsidRPr="00000000">
              <w:rPr>
                <w:color w:val="000000"/>
                <w:u w:val="none"/>
                <w:rtl w:val="0"/>
              </w:rPr>
              <w:t xml:space="preserve">6. Conclusion &amp; Recommendations</w:t>
              <w:tab/>
            </w:r>
          </w:hyperlink>
          <w:r w:rsidDel="00000000" w:rsidR="00000000" w:rsidRPr="00000000">
            <w:fldChar w:fldCharType="begin"/>
            <w:instrText xml:space="preserve"> PAGEREF _vp6xsfi72w5z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720" w:firstLine="0"/>
            <w:rPr>
              <w:color w:val="000000"/>
              <w:u w:val="none"/>
            </w:rPr>
          </w:pPr>
          <w:hyperlink w:anchor="_qmf1tz3d5c41">
            <w:r w:rsidDel="00000000" w:rsidR="00000000" w:rsidRPr="00000000">
              <w:rPr>
                <w:color w:val="000000"/>
                <w:u w:val="none"/>
                <w:rtl w:val="0"/>
              </w:rPr>
              <w:t xml:space="preserve">Conclusion</w:t>
              <w:tab/>
            </w:r>
          </w:hyperlink>
          <w:r w:rsidDel="00000000" w:rsidR="00000000" w:rsidRPr="00000000">
            <w:fldChar w:fldCharType="begin"/>
            <w:instrText xml:space="preserve"> PAGEREF _qmf1tz3d5c41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rPr>
              <w:color w:val="000000"/>
              <w:u w:val="none"/>
            </w:rPr>
          </w:pPr>
          <w:hyperlink w:anchor="_7ai43w9dcesa">
            <w:r w:rsidDel="00000000" w:rsidR="00000000" w:rsidRPr="00000000">
              <w:rPr>
                <w:color w:val="000000"/>
                <w:u w:val="none"/>
                <w:rtl w:val="0"/>
              </w:rPr>
              <w:t xml:space="preserve">Recommendations</w:t>
              <w:tab/>
            </w:r>
          </w:hyperlink>
          <w:r w:rsidDel="00000000" w:rsidR="00000000" w:rsidRPr="00000000">
            <w:fldChar w:fldCharType="begin"/>
            <w:instrText xml:space="preserve"> PAGEREF _7ai43w9dcesa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vp5n6694xafi">
            <w:r w:rsidDel="00000000" w:rsidR="00000000" w:rsidRPr="00000000">
              <w:rPr>
                <w:color w:val="000000"/>
                <w:u w:val="none"/>
                <w:rtl w:val="0"/>
              </w:rPr>
              <w:t xml:space="preserve">7. References (IEEE Format)</w:t>
              <w:tab/>
            </w:r>
          </w:hyperlink>
          <w:r w:rsidDel="00000000" w:rsidR="00000000" w:rsidRPr="00000000">
            <w:fldChar w:fldCharType="begin"/>
            <w:instrText xml:space="preserve"> PAGEREF _vp5n6694xafi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aw7d58nny0f" w:id="4"/>
      <w:bookmarkEnd w:id="4"/>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34"/>
          <w:szCs w:val="34"/>
        </w:rPr>
      </w:pPr>
      <w:bookmarkStart w:colFirst="0" w:colLast="0" w:name="_1yzcpqvdsfas" w:id="5"/>
      <w:bookmarkEnd w:id="5"/>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Ethiopia, the healthcare sector is currently navigating a complex transition from traditional paper-based record-keeping to modern digital systems. While significant progress has been made with the introduction of platforms such as DHIS2, Electronic Medical Records (EMR), and the Electronic Community Health Information System (eCHIS), these implementations primarily operate as isolated silos. This lack of interoperability severely hinders the seamless exchange of patient information across different levels of care, leading to diagnostic delays, redundant clinical procedures, and compromised patient safety. This research proposes a robust centralized database architecture designed to unify hospital data management nationwide. By leveraging integrated cloud-based storage, standardized data exchange protocols (such as HL7 FHIR), and a hub-and-spoke networking model, the proposed system aims to enhance point-of-care efficiency and provide high-fidelity real-time analytics for government health planning. The study identifies that while the technological framework is feasible, its ultimate success depends on addressing fundamental infrastructural gaps—specifically internet stability—and drastically improving staff data-security literacy.</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rwbabhecseb" w:id="6"/>
      <w:bookmarkEnd w:id="6"/>
      <w:r w:rsidDel="00000000" w:rsidR="00000000" w:rsidRPr="00000000">
        <w:rPr>
          <w:b w:val="1"/>
          <w:bCs w:val="1"/>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 2. Glossary of Technical Terms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DHIS2:</w:t>
      </w:r>
      <w:r w:rsidDel="00000000" w:rsidR="00000000" w:rsidRPr="00000000">
        <w:rPr>
          <w:rFonts w:ascii="Times New Roman" w:cs="Times New Roman" w:eastAsia="Times New Roman" w:hAnsi="Times New Roman"/>
          <w:rtl w:val="0"/>
        </w:rPr>
        <w:t xml:space="preserve"> District Health Information Software 2; a tool used for aggregate statistical reporting.</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EMR:</w:t>
      </w:r>
      <w:r w:rsidDel="00000000" w:rsidR="00000000" w:rsidRPr="00000000">
        <w:rPr>
          <w:rFonts w:ascii="Times New Roman" w:cs="Times New Roman" w:eastAsia="Times New Roman" w:hAnsi="Times New Roman"/>
          <w:rtl w:val="0"/>
        </w:rPr>
        <w:t xml:space="preserve"> Electronic Medical Record; digital version of a patient’s paper chart within a single facility.</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Interoperability:</w:t>
      </w:r>
      <w:r w:rsidDel="00000000" w:rsidR="00000000" w:rsidRPr="00000000">
        <w:rPr>
          <w:rFonts w:ascii="Times New Roman" w:cs="Times New Roman" w:eastAsia="Times New Roman" w:hAnsi="Times New Roman"/>
          <w:rtl w:val="0"/>
        </w:rPr>
        <w:t xml:space="preserve"> The ability of different information systems to access, exchange, and cooperatively use data.</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HL7 FHIR:</w:t>
      </w:r>
      <w:r w:rsidDel="00000000" w:rsidR="00000000" w:rsidRPr="00000000">
        <w:rPr>
          <w:rFonts w:ascii="Times New Roman" w:cs="Times New Roman" w:eastAsia="Times New Roman" w:hAnsi="Times New Roman"/>
          <w:rtl w:val="0"/>
        </w:rPr>
        <w:t xml:space="preserve"> Fast Healthcare Interoperability Resources; an international standard for exchanging healthcare information electronically.</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HIE:</w:t>
      </w:r>
      <w:r w:rsidDel="00000000" w:rsidR="00000000" w:rsidRPr="00000000">
        <w:rPr>
          <w:rFonts w:ascii="Times New Roman" w:cs="Times New Roman" w:eastAsia="Times New Roman" w:hAnsi="Times New Roman"/>
          <w:rtl w:val="0"/>
        </w:rPr>
        <w:t xml:space="preserve"> Health Information Exchange; the electronic mobilization of health care information across organizations.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MPI:</w:t>
      </w:r>
      <w:r w:rsidDel="00000000" w:rsidR="00000000" w:rsidRPr="00000000">
        <w:rPr>
          <w:rFonts w:ascii="Times New Roman" w:cs="Times New Roman" w:eastAsia="Times New Roman" w:hAnsi="Times New Roman"/>
          <w:rtl w:val="0"/>
        </w:rPr>
        <w:t xml:space="preserve"> Master Patient Index; a database used to maintain consistent and accurate patient identification.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55leu9fqxgo" w:id="7"/>
      <w:bookmarkEnd w:id="7"/>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i3xi8sc08aul" w:id="8"/>
      <w:bookmarkEnd w:id="8"/>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stdjzzuh945a" w:id="9"/>
      <w:bookmarkEnd w:id="9"/>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8e6vpb2w1vf" w:id="10"/>
      <w:bookmarkEnd w:id="10"/>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rjvx1ywrca" w:id="11"/>
      <w:bookmarkEnd w:id="11"/>
      <w:r w:rsidDel="00000000" w:rsidR="00000000" w:rsidRPr="00000000">
        <w:rPr>
          <w:rFonts w:ascii="Times New Roman" w:cs="Times New Roman" w:eastAsia="Times New Roman" w:hAnsi="Times New Roman"/>
          <w:b w:val="1"/>
          <w:bCs w:val="1"/>
          <w:color w:val="000000"/>
          <w:sz w:val="26"/>
          <w:szCs w:val="26"/>
          <w:rtl w:val="0"/>
        </w:rPr>
        <w:t xml:space="preserve">1.1 Background of the Study</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Ethiopian health sector is one of the largest in East Africa, serving a population that exceeds 120 million people. Every day, health facilities generate massive volumes of data, ranging from basic patient demographics and outpatient visits to complex diagnostic laboratory results, radiological images, and chronic disease longitudinal records. Historically, the management of this data relied almost exclusively on paper-based folders. This method was not only labor-intensive but also inherently fragile; files were frequently lost, damaged by environmental factors, or rendered inaccessible during patient transfers.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Federal Ministry of Health (FMoH) has prioritized digital transformation [1]. Currently, three main pillars define the digital landscape:</w:t>
      </w:r>
    </w:p>
    <w:p w:rsidR="00000000" w:rsidDel="00000000" w:rsidP="00000000" w:rsidRDefault="00000000" w:rsidRPr="00000000" w14:paraId="00000052">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DHIS2 (District Health Information Software):</w:t>
      </w:r>
      <w:r w:rsidDel="00000000" w:rsidR="00000000" w:rsidRPr="00000000">
        <w:rPr>
          <w:rFonts w:ascii="Times New Roman" w:cs="Times New Roman" w:eastAsia="Times New Roman" w:hAnsi="Times New Roman"/>
          <w:sz w:val="24"/>
          <w:szCs w:val="24"/>
          <w:rtl w:val="0"/>
        </w:rPr>
        <w:t xml:space="preserve"> Used primarily for aggregate reporting and health statistics to inform national policy [2].</w:t>
      </w:r>
    </w:p>
    <w:p w:rsidR="00000000" w:rsidDel="00000000" w:rsidP="00000000" w:rsidRDefault="00000000" w:rsidRPr="00000000" w14:paraId="00000053">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EMR (Electronic Medical Records):</w:t>
      </w:r>
      <w:r w:rsidDel="00000000" w:rsidR="00000000" w:rsidRPr="00000000">
        <w:rPr>
          <w:rFonts w:ascii="Times New Roman" w:cs="Times New Roman" w:eastAsia="Times New Roman" w:hAnsi="Times New Roman"/>
          <w:sz w:val="24"/>
          <w:szCs w:val="24"/>
          <w:rtl w:val="0"/>
        </w:rPr>
        <w:t xml:space="preserve"> Deployed in select tertiary and secondary hospitals to manage internal patient workflows [3].</w:t>
      </w:r>
    </w:p>
    <w:p w:rsidR="00000000" w:rsidDel="00000000" w:rsidP="00000000" w:rsidRDefault="00000000" w:rsidRPr="00000000" w14:paraId="00000054">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eCHIS (Electronic Community Health Information System):</w:t>
      </w:r>
      <w:r w:rsidDel="00000000" w:rsidR="00000000" w:rsidRPr="00000000">
        <w:rPr>
          <w:rFonts w:ascii="Times New Roman" w:cs="Times New Roman" w:eastAsia="Times New Roman" w:hAnsi="Times New Roman"/>
          <w:sz w:val="24"/>
          <w:szCs w:val="24"/>
          <w:rtl w:val="0"/>
        </w:rPr>
        <w:t xml:space="preserve"> Designed for health extension workers to track community-level interventions.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there is no "connective tissue" between these pillars. A patient’s record in an eCHIS tablet in a rural village does not automatically appear in the EMR of a referral hospital in Addis Ababa. This gap in inter-hospital connectivity represents the final frontier in Ethiopia's digital health evolution.</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px65lw6izvc" w:id="12"/>
      <w:bookmarkEnd w:id="12"/>
      <w:r w:rsidDel="00000000" w:rsidR="00000000" w:rsidRPr="00000000">
        <w:rPr>
          <w:rFonts w:ascii="Times New Roman" w:cs="Times New Roman" w:eastAsia="Times New Roman" w:hAnsi="Times New Roman"/>
          <w:b w:val="1"/>
          <w:bCs w:val="1"/>
          <w:color w:val="000000"/>
          <w:rtl w:val="0"/>
        </w:rPr>
        <w:t xml:space="preserve">1.2 Problem Statement</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study is the extreme fragmentation of clinical data within the Ethiopian healthcare system. In the current decentralized environment, medical data is "institution-locked." When a patient moves between facilities—a common occurrence in a referral-based system—their medical history remains at the previous site.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leads to several critical issues:</w:t>
      </w:r>
    </w:p>
    <w:p w:rsidR="00000000" w:rsidDel="00000000" w:rsidP="00000000" w:rsidRDefault="00000000" w:rsidRPr="00000000" w14:paraId="00000059">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 Blindness:</w:t>
      </w:r>
      <w:r w:rsidDel="00000000" w:rsidR="00000000" w:rsidRPr="00000000">
        <w:rPr>
          <w:rFonts w:ascii="Times New Roman" w:cs="Times New Roman" w:eastAsia="Times New Roman" w:hAnsi="Times New Roman"/>
          <w:sz w:val="24"/>
          <w:szCs w:val="24"/>
          <w:rtl w:val="0"/>
        </w:rPr>
        <w:t xml:space="preserve"> Doctors are forced to treat patients in a vacuum. Without knowing a patient's history of chronic illness or drug allergies, the risk of adverse drug events increases significantly.</w:t>
      </w:r>
    </w:p>
    <w:p w:rsidR="00000000" w:rsidDel="00000000" w:rsidP="00000000" w:rsidRDefault="00000000" w:rsidRPr="00000000" w14:paraId="0000005A">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 Waste:</w:t>
      </w:r>
      <w:r w:rsidDel="00000000" w:rsidR="00000000" w:rsidRPr="00000000">
        <w:rPr>
          <w:rFonts w:ascii="Times New Roman" w:cs="Times New Roman" w:eastAsia="Times New Roman" w:hAnsi="Times New Roman"/>
          <w:sz w:val="24"/>
          <w:szCs w:val="24"/>
          <w:rtl w:val="0"/>
        </w:rPr>
        <w:t xml:space="preserve"> Families often pay out-of-pocket for lab tests and X-rays that were already performed just days earlier at a different facility. In a resource-constrained economy, this redundancy is a drain on both the family and the national health budget.</w:t>
      </w:r>
    </w:p>
    <w:p w:rsidR="00000000" w:rsidDel="00000000" w:rsidP="00000000" w:rsidRDefault="00000000" w:rsidRPr="00000000" w14:paraId="0000005B">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Burnout:</w:t>
      </w:r>
      <w:r w:rsidDel="00000000" w:rsidR="00000000" w:rsidRPr="00000000">
        <w:rPr>
          <w:rFonts w:ascii="Times New Roman" w:cs="Times New Roman" w:eastAsia="Times New Roman" w:hAnsi="Times New Roman"/>
          <w:sz w:val="24"/>
          <w:szCs w:val="24"/>
          <w:rtl w:val="0"/>
        </w:rPr>
        <w:t xml:space="preserve"> Health workers are burdened by "double-entry." They often record data on paper, then type it into a local EMR, and then enter aggregate totals into DHIS2. This leads to burnout and a high probability of data entry errors [3].</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critical and urgent need for a centralized database model that facilitates a "Single Patient View," ensuring that a patient's health data is accessible to authorized hospitals regardless of their geographic location or the type of facility.</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wir76do132" w:id="13"/>
      <w:bookmarkEnd w:id="13"/>
      <w:r w:rsidDel="00000000" w:rsidR="00000000" w:rsidRPr="00000000">
        <w:rPr>
          <w:rFonts w:ascii="Times New Roman" w:cs="Times New Roman" w:eastAsia="Times New Roman" w:hAnsi="Times New Roman"/>
          <w:b w:val="1"/>
          <w:bCs w:val="1"/>
          <w:color w:val="000000"/>
          <w:rtl w:val="0"/>
        </w:rPr>
        <w:t xml:space="preserve">1.3 Objectives of the Study</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r w:rsidDel="00000000" w:rsidR="00000000" w:rsidRPr="00000000">
        <w:rPr>
          <w:rFonts w:ascii="Times New Roman" w:cs="Times New Roman" w:eastAsia="Times New Roman" w:hAnsi="Times New Roman"/>
          <w:sz w:val="24"/>
          <w:szCs w:val="24"/>
          <w:rtl w:val="0"/>
        </w:rPr>
        <w:t xml:space="preserve"> To develop and propose a comprehensive conceptual framework for a centralized hospital database system that facilitates seamless data interoperability and optimizes healthcare management across Ethiopia.</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6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technical audit of the current functional state and limitations of DHIS2, EMR, and eCHIS.</w:t>
      </w:r>
    </w:p>
    <w:p w:rsidR="00000000" w:rsidDel="00000000" w:rsidP="00000000" w:rsidRDefault="00000000" w:rsidRPr="00000000" w14:paraId="0000006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systemic and infrastructural root causes that maintain data silos in Ethiopian hospitals.</w:t>
      </w:r>
    </w:p>
    <w:p w:rsidR="00000000" w:rsidDel="00000000" w:rsidP="00000000" w:rsidRDefault="00000000" w:rsidRPr="00000000" w14:paraId="0000006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a comparative analysis of global best practices in centralized national health registries (e.g., systems used in Estonia or Rwanda).</w:t>
      </w:r>
    </w:p>
    <w:p w:rsidR="00000000" w:rsidDel="00000000" w:rsidP="00000000" w:rsidRDefault="00000000" w:rsidRPr="00000000" w14:paraId="0000006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secure, scalable system architecture for an Ethiopian Centralized Hospital Database.</w:t>
      </w:r>
    </w:p>
    <w:p w:rsidR="00000000" w:rsidDel="00000000" w:rsidP="00000000" w:rsidRDefault="00000000" w:rsidRPr="00000000" w14:paraId="0000006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human-factor challenges, specifically focusing on the digital literacy and security awareness of healthcare professionals.</w:t>
      </w:r>
    </w:p>
    <w:p w:rsidR="00000000" w:rsidDel="00000000" w:rsidP="00000000" w:rsidRDefault="00000000" w:rsidRPr="00000000" w14:paraId="00000065">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outline the potential socio-economic impact of reduced diagnostic redundancy on the Ethiopian economy.</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nzyi11j41mo" w:id="14"/>
      <w:bookmarkEnd w:id="14"/>
      <w:r w:rsidDel="00000000" w:rsidR="00000000" w:rsidRPr="00000000">
        <w:rPr>
          <w:rFonts w:ascii="Times New Roman" w:cs="Times New Roman" w:eastAsia="Times New Roman" w:hAnsi="Times New Roman"/>
          <w:b w:val="1"/>
          <w:bCs w:val="1"/>
          <w:color w:val="000000"/>
          <w:rtl w:val="0"/>
        </w:rPr>
        <w:t xml:space="preserve">1.4 Research Questions</w:t>
      </w:r>
    </w:p>
    <w:p w:rsidR="00000000" w:rsidDel="00000000" w:rsidP="00000000" w:rsidRDefault="00000000" w:rsidRPr="00000000" w14:paraId="0000006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Database Management System design is most suitable for unifying Ethiopia’s fragmented health information systems while maintaining high availability?</w:t>
      </w:r>
    </w:p>
    <w:p w:rsidR="00000000" w:rsidDel="00000000" w:rsidP="00000000" w:rsidRDefault="00000000" w:rsidRPr="00000000" w14:paraId="0000006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centralized database bridge the communication gap between community health workers (eCHIS) and tertiary hospital specialists (EMR)?</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specific technical, financial, and infrastructural barriers (e.g., bandwidth, power) to implementing a nationwide central server?</w:t>
      </w:r>
    </w:p>
    <w:p w:rsidR="00000000" w:rsidDel="00000000" w:rsidP="00000000" w:rsidRDefault="00000000" w:rsidRPr="00000000" w14:paraId="0000006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centralized system be designed to protect patient privacy and stay in line with emerging Ethiopian data protection regulations?</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q5v48ug766t" w:id="15"/>
      <w:bookmarkEnd w:id="15"/>
      <w:r w:rsidDel="00000000" w:rsidR="00000000" w:rsidRPr="00000000">
        <w:rPr>
          <w:rFonts w:ascii="Times New Roman" w:cs="Times New Roman" w:eastAsia="Times New Roman" w:hAnsi="Times New Roman"/>
          <w:b w:val="1"/>
          <w:bCs w:val="1"/>
          <w:color w:val="000000"/>
          <w:rtl w:val="0"/>
        </w:rPr>
        <w:t xml:space="preserve">1.5 Significance of the Study</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moves beyond the "software-as-a-silo" approach that has dominated Ethiopian health IT for the past decade.</w:t>
      </w:r>
    </w:p>
    <w:p w:rsidR="00000000" w:rsidDel="00000000" w:rsidP="00000000" w:rsidRDefault="00000000" w:rsidRPr="00000000" w14:paraId="0000006D">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 Patients:</w:t>
      </w:r>
      <w:r w:rsidDel="00000000" w:rsidR="00000000" w:rsidRPr="00000000">
        <w:rPr>
          <w:rFonts w:ascii="Times New Roman" w:cs="Times New Roman" w:eastAsia="Times New Roman" w:hAnsi="Times New Roman"/>
          <w:sz w:val="24"/>
          <w:szCs w:val="24"/>
          <w:rtl w:val="0"/>
        </w:rPr>
        <w:t xml:space="preserve"> It promises a future where medical history follows the individual, leading to faster diagnosis and safer transitions between facilities. You no longer have to carry your medical records when moving from one hospital to another.</w:t>
      </w:r>
    </w:p>
    <w:p w:rsidR="00000000" w:rsidDel="00000000" w:rsidP="00000000" w:rsidRDefault="00000000" w:rsidRPr="00000000" w14:paraId="0000006E">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 Hospitals:</w:t>
      </w:r>
      <w:r w:rsidDel="00000000" w:rsidR="00000000" w:rsidRPr="00000000">
        <w:rPr>
          <w:rFonts w:ascii="Times New Roman" w:cs="Times New Roman" w:eastAsia="Times New Roman" w:hAnsi="Times New Roman"/>
          <w:sz w:val="24"/>
          <w:szCs w:val="24"/>
          <w:rtl w:val="0"/>
        </w:rPr>
        <w:t xml:space="preserve"> It provides a holistic view of the patient, reducing administrative burden and allowing for more informed clinical decision-making.</w:t>
      </w:r>
    </w:p>
    <w:p w:rsidR="00000000" w:rsidDel="00000000" w:rsidP="00000000" w:rsidRDefault="00000000" w:rsidRPr="00000000" w14:paraId="0000006F">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 Policy Makers:</w:t>
      </w:r>
      <w:r w:rsidDel="00000000" w:rsidR="00000000" w:rsidRPr="00000000">
        <w:rPr>
          <w:rFonts w:ascii="Times New Roman" w:cs="Times New Roman" w:eastAsia="Times New Roman" w:hAnsi="Times New Roman"/>
          <w:sz w:val="24"/>
          <w:szCs w:val="24"/>
          <w:rtl w:val="0"/>
        </w:rPr>
        <w:t xml:space="preserve"> It provides the Ministry of Health with real-time, granular data. Unlike DHIS2, which provides delayed aggregate data, a centralized clinical database allows for real-time disease surveillance and more precise resource allocation during health crises [5].</w:t>
      </w:r>
    </w:p>
    <w:p w:rsidR="00000000" w:rsidDel="00000000" w:rsidP="00000000" w:rsidRDefault="00000000" w:rsidRPr="00000000" w14:paraId="00000070">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 Researchers:</w:t>
      </w:r>
      <w:r w:rsidDel="00000000" w:rsidR="00000000" w:rsidRPr="00000000">
        <w:rPr>
          <w:rFonts w:ascii="Times New Roman" w:cs="Times New Roman" w:eastAsia="Times New Roman" w:hAnsi="Times New Roman"/>
          <w:sz w:val="24"/>
          <w:szCs w:val="24"/>
          <w:rtl w:val="0"/>
        </w:rPr>
        <w:t xml:space="preserve"> It establishes a foundation for future studies into big data analytics and artificial intelligence applications in Ethiopian healthcare.</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color w:val="000000"/>
          <w:sz w:val="28"/>
          <w:szCs w:val="28"/>
        </w:rPr>
      </w:pPr>
      <w:bookmarkStart w:colFirst="0" w:colLast="0" w:name="_95o6262gazyg" w:id="16"/>
      <w:bookmarkEnd w:id="16"/>
      <w:r w:rsidDel="00000000" w:rsidR="00000000" w:rsidRPr="00000000">
        <w:rPr>
          <w:rFonts w:ascii="Times New Roman" w:cs="Times New Roman" w:eastAsia="Times New Roman" w:hAnsi="Times New Roman"/>
          <w:b w:val="1"/>
          <w:bCs w:val="1"/>
          <w:sz w:val="36"/>
          <w:szCs w:val="36"/>
          <w:rtl w:val="0"/>
        </w:rPr>
        <w:t xml:space="preserve">2. Literature Review</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2y14enkr50m" w:id="17"/>
      <w:bookmarkEnd w:id="17"/>
      <w:r w:rsidDel="00000000" w:rsidR="00000000" w:rsidRPr="00000000">
        <w:rPr>
          <w:rFonts w:ascii="Times New Roman" w:cs="Times New Roman" w:eastAsia="Times New Roman" w:hAnsi="Times New Roman"/>
          <w:b w:val="1"/>
          <w:bCs w:val="1"/>
          <w:color w:val="000000"/>
          <w:rtl w:val="0"/>
        </w:rPr>
        <w:t xml:space="preserve">2.1 The Ethiopian Context: The Information Revolution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review of the </w:t>
      </w:r>
      <w:r w:rsidDel="00000000" w:rsidR="00000000" w:rsidRPr="00000000">
        <w:rPr>
          <w:rFonts w:ascii="Times New Roman" w:cs="Times New Roman" w:eastAsia="Times New Roman" w:hAnsi="Times New Roman"/>
          <w:i w:val="1"/>
          <w:iCs w:val="1"/>
          <w:sz w:val="24"/>
          <w:szCs w:val="24"/>
          <w:rtl w:val="0"/>
        </w:rPr>
        <w:t xml:space="preserve">Ethiopian Health Sector Transformation Plan (HSTP-II)</w:t>
      </w:r>
      <w:r w:rsidDel="00000000" w:rsidR="00000000" w:rsidRPr="00000000">
        <w:rPr>
          <w:rFonts w:ascii="Times New Roman" w:cs="Times New Roman" w:eastAsia="Times New Roman" w:hAnsi="Times New Roman"/>
          <w:sz w:val="24"/>
          <w:szCs w:val="24"/>
          <w:rtl w:val="0"/>
        </w:rPr>
        <w:t xml:space="preserve"> [1] reveals a clear intent to digitize. However, recent studies, such as the systematic review by </w:t>
      </w:r>
      <w:r w:rsidDel="00000000" w:rsidR="00000000" w:rsidRPr="00000000">
        <w:rPr>
          <w:rFonts w:ascii="Times New Roman" w:cs="Times New Roman" w:eastAsia="Times New Roman" w:hAnsi="Times New Roman"/>
          <w:b w:val="1"/>
          <w:bCs w:val="1"/>
          <w:sz w:val="24"/>
          <w:szCs w:val="24"/>
          <w:rtl w:val="0"/>
        </w:rPr>
        <w:t xml:space="preserve">Tilahun et al. (2021)</w:t>
      </w:r>
      <w:r w:rsidDel="00000000" w:rsidR="00000000" w:rsidRPr="00000000">
        <w:rPr>
          <w:rFonts w:ascii="Times New Roman" w:cs="Times New Roman" w:eastAsia="Times New Roman" w:hAnsi="Times New Roman"/>
          <w:sz w:val="24"/>
          <w:szCs w:val="24"/>
          <w:rtl w:val="0"/>
        </w:rPr>
        <w:t xml:space="preserve"> [3], point out a harsh truth: while hospitals are getting computers, the "readiness" of staff to use them is only around 54%. The literature shows that we aren't just facing a software problem; we are facing a "culture of silos" where data is seen as an institutional asset rather than a national patient right.</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368tafwv40s" w:id="18"/>
      <w:bookmarkEnd w:id="18"/>
      <w:r w:rsidDel="00000000" w:rsidR="00000000" w:rsidRPr="00000000">
        <w:rPr>
          <w:rFonts w:ascii="Times New Roman" w:cs="Times New Roman" w:eastAsia="Times New Roman" w:hAnsi="Times New Roman"/>
          <w:b w:val="1"/>
          <w:bCs w:val="1"/>
          <w:color w:val="000000"/>
          <w:rtl w:val="0"/>
        </w:rPr>
        <w:t xml:space="preserve">2.2 Analysis of DHIS2 and EMR Silos</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literature highlights a significant "interoperability gap." In many Ethiopian hospitals, a nurse might record a child's weight in a paper log, then enter it into a local EMR for billing, and then a clerk might enter it into DHIS2 for reporting. None of these systems "talk" to each other automatically. Research published in </w:t>
      </w:r>
      <w:r w:rsidDel="00000000" w:rsidR="00000000" w:rsidRPr="00000000">
        <w:rPr>
          <w:rFonts w:ascii="Times New Roman" w:cs="Times New Roman" w:eastAsia="Times New Roman" w:hAnsi="Times New Roman"/>
          <w:i w:val="1"/>
          <w:iCs w:val="1"/>
          <w:sz w:val="24"/>
          <w:szCs w:val="24"/>
          <w:rtl w:val="0"/>
        </w:rPr>
        <w:t xml:space="preserve">BMC Medical Informatics</w:t>
      </w:r>
      <w:r w:rsidDel="00000000" w:rsidR="00000000" w:rsidRPr="00000000">
        <w:rPr>
          <w:rFonts w:ascii="Times New Roman" w:cs="Times New Roman" w:eastAsia="Times New Roman" w:hAnsi="Times New Roman"/>
          <w:sz w:val="24"/>
          <w:szCs w:val="24"/>
          <w:rtl w:val="0"/>
        </w:rPr>
        <w:t xml:space="preserve"> (2021) suggests that this triple-entry of data leads to a 15-20% error rate in health statistics [3].</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eCHIS system represents the latest addition to this landscape. While it has improved the tracking of maternal and child health indicators at the village level, its data remains largely invisible to the hospital doctors who treat these same women when they come in for delivery or complications.</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szxwsq0655r" w:id="19"/>
      <w:bookmarkEnd w:id="19"/>
      <w:r w:rsidDel="00000000" w:rsidR="00000000" w:rsidRPr="00000000">
        <w:rPr>
          <w:rFonts w:ascii="Times New Roman" w:cs="Times New Roman" w:eastAsia="Times New Roman" w:hAnsi="Times New Roman"/>
          <w:b w:val="1"/>
          <w:bCs w:val="1"/>
          <w:color w:val="000000"/>
          <w:rtl w:val="0"/>
        </w:rPr>
        <w:t xml:space="preserve">2.3 Global Perspectives on Centralization</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countries that have successfully centralized health data, two models emerge [6]:</w:t>
      </w:r>
    </w:p>
    <w:p w:rsidR="00000000" w:rsidDel="00000000" w:rsidP="00000000" w:rsidRDefault="00000000" w:rsidRPr="00000000" w14:paraId="00000079">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Estonian Model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Estonia is widely considered the world leader in digital health. Their model is built upon the </w:t>
      </w:r>
      <w:r w:rsidDel="00000000" w:rsidR="00000000" w:rsidRPr="00000000">
        <w:rPr>
          <w:rFonts w:ascii="Times New Roman" w:cs="Times New Roman" w:eastAsia="Times New Roman" w:hAnsi="Times New Roman"/>
          <w:b w:val="1"/>
          <w:bCs w:val="1"/>
          <w:sz w:val="24"/>
          <w:szCs w:val="24"/>
          <w:rtl w:val="0"/>
        </w:rPr>
        <w:t xml:space="preserve">"X-Road"</w:t>
      </w:r>
      <w:r w:rsidDel="00000000" w:rsidR="00000000" w:rsidRPr="00000000">
        <w:rPr>
          <w:rFonts w:ascii="Times New Roman" w:cs="Times New Roman" w:eastAsia="Times New Roman" w:hAnsi="Times New Roman"/>
          <w:sz w:val="24"/>
          <w:szCs w:val="24"/>
          <w:rtl w:val="0"/>
        </w:rPr>
        <w:t xml:space="preserve">, a distributed data exchange layer that allows different databases (hospitals, pharmacies, insurance) to communicate securely without a single, massive central server [6].</w:t>
      </w:r>
    </w:p>
    <w:p w:rsidR="00000000" w:rsidDel="00000000" w:rsidP="00000000" w:rsidRDefault="00000000" w:rsidRPr="00000000" w14:paraId="0000007A">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Key Feature:</w:t>
      </w:r>
      <w:r w:rsidDel="00000000" w:rsidR="00000000" w:rsidRPr="00000000">
        <w:rPr>
          <w:rFonts w:ascii="Times New Roman" w:cs="Times New Roman" w:eastAsia="Times New Roman" w:hAnsi="Times New Roman"/>
          <w:sz w:val="24"/>
          <w:szCs w:val="24"/>
          <w:rtl w:val="0"/>
        </w:rPr>
        <w:t xml:space="preserve"> Decoupled Architecture. In Estonia, data stays with the original provider (the hospital that created it), but the X-Road allows any other doctor to "query" that data instantly using the patient's ID.</w:t>
      </w:r>
    </w:p>
    <w:p w:rsidR="00000000" w:rsidDel="00000000" w:rsidP="00000000" w:rsidRDefault="00000000" w:rsidRPr="00000000" w14:paraId="0000007B">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Every time a record is viewed, the patient is notified via a portal, ensuring total transparency.</w:t>
      </w:r>
    </w:p>
    <w:p w:rsidR="00000000" w:rsidDel="00000000" w:rsidP="00000000" w:rsidRDefault="00000000" w:rsidRPr="00000000" w14:paraId="0000007C">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Ethiopia:</w:t>
      </w:r>
      <w:r w:rsidDel="00000000" w:rsidR="00000000" w:rsidRPr="00000000">
        <w:rPr>
          <w:rFonts w:ascii="Times New Roman" w:cs="Times New Roman" w:eastAsia="Times New Roman" w:hAnsi="Times New Roman"/>
          <w:sz w:val="24"/>
          <w:szCs w:val="24"/>
          <w:rtl w:val="0"/>
        </w:rPr>
        <w:t xml:space="preserve"> While highly secure, this model requires 99.9% internet uptime and advanced fiber-optic networks nationwide, which Ethiopia currently lacks in rural regions.</w:t>
      </w:r>
    </w:p>
    <w:p w:rsidR="00000000" w:rsidDel="00000000" w:rsidP="00000000" w:rsidRDefault="00000000" w:rsidRPr="00000000" w14:paraId="0000007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Rwandan Model:</w:t>
      </w:r>
      <w:r w:rsidDel="00000000" w:rsidR="00000000" w:rsidRPr="00000000">
        <w:rPr>
          <w:rFonts w:ascii="Times New Roman" w:cs="Times New Roman" w:eastAsia="Times New Roman" w:hAnsi="Times New Roman"/>
          <w:sz w:val="24"/>
          <w:szCs w:val="24"/>
          <w:rtl w:val="0"/>
        </w:rPr>
        <w:t xml:space="preserve"> Rwanda offers a more comparable model for Ethiopia. They implemented a </w:t>
      </w:r>
      <w:r w:rsidDel="00000000" w:rsidR="00000000" w:rsidRPr="00000000">
        <w:rPr>
          <w:rFonts w:ascii="Times New Roman" w:cs="Times New Roman" w:eastAsia="Times New Roman" w:hAnsi="Times New Roman"/>
          <w:b w:val="1"/>
          <w:bCs w:val="1"/>
          <w:sz w:val="24"/>
          <w:szCs w:val="24"/>
          <w:rtl w:val="0"/>
        </w:rPr>
        <w:t xml:space="preserve">Health Information Exchange (HIE)</w:t>
      </w:r>
      <w:r w:rsidDel="00000000" w:rsidR="00000000" w:rsidRPr="00000000">
        <w:rPr>
          <w:rFonts w:ascii="Times New Roman" w:cs="Times New Roman" w:eastAsia="Times New Roman" w:hAnsi="Times New Roman"/>
          <w:sz w:val="24"/>
          <w:szCs w:val="24"/>
          <w:rtl w:val="0"/>
        </w:rPr>
        <w:t xml:space="preserve"> using the "OpenHIE" framework. This is a more centralized model where patient IDs are linked to a national registry, and a "Shared Health Record" stores a summary of every patient encounter nationwide [6].</w:t>
      </w:r>
    </w:p>
    <w:p w:rsidR="00000000" w:rsidDel="00000000" w:rsidP="00000000" w:rsidRDefault="00000000" w:rsidRPr="00000000" w14:paraId="0000007F">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Key Feature:</w:t>
      </w:r>
      <w:r w:rsidDel="00000000" w:rsidR="00000000" w:rsidRPr="00000000">
        <w:rPr>
          <w:rFonts w:ascii="Times New Roman" w:cs="Times New Roman" w:eastAsia="Times New Roman" w:hAnsi="Times New Roman"/>
          <w:sz w:val="24"/>
          <w:szCs w:val="24"/>
          <w:rtl w:val="0"/>
        </w:rPr>
        <w:t xml:space="preserve"> Centralized Shared Record. Unlike Estonia, Rwanda pushes a copy of critical data (like HIV status, allergies, or immunizations) to a central cloud server.</w:t>
      </w:r>
    </w:p>
    <w:p w:rsidR="00000000" w:rsidDel="00000000" w:rsidP="00000000" w:rsidRDefault="00000000" w:rsidRPr="00000000" w14:paraId="00000080">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Rwanda’s system is designed to handle "intermittent connectivity." If the hospital loses internet, the local system continues to work, and then "syncs" the data to the central server when the connection returns.</w:t>
      </w:r>
    </w:p>
    <w:p w:rsidR="00000000" w:rsidDel="00000000" w:rsidP="00000000" w:rsidRDefault="00000000" w:rsidRPr="00000000" w14:paraId="00000081">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Ethiopia:</w:t>
      </w:r>
      <w:r w:rsidDel="00000000" w:rsidR="00000000" w:rsidRPr="00000000">
        <w:rPr>
          <w:rFonts w:ascii="Times New Roman" w:cs="Times New Roman" w:eastAsia="Times New Roman" w:hAnsi="Times New Roman"/>
          <w:sz w:val="24"/>
          <w:szCs w:val="24"/>
          <w:rtl w:val="0"/>
        </w:rPr>
        <w:t xml:space="preserve"> This study proposes a similar "Hybrid-Centralized" model for Ethiopia, as it is more resilient to the infrastructure challenges found in Sub-Saharan Africa.</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Ethiopia, given the varying levels of internet infrastructure, literature suggests that a "hybrid centralized" approach is most viable. This involves central storage for master records with local "buffer" nodes at hospitals to ensure functionality during internet outages.</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n35wqrd8zdd" w:id="20"/>
      <w:bookmarkEnd w:id="20"/>
      <w:r w:rsidDel="00000000" w:rsidR="00000000" w:rsidRPr="00000000">
        <w:rPr>
          <w:rFonts w:ascii="Times New Roman" w:cs="Times New Roman" w:eastAsia="Times New Roman" w:hAnsi="Times New Roman"/>
          <w:b w:val="1"/>
          <w:bCs w:val="1"/>
          <w:color w:val="000000"/>
          <w:rtl w:val="0"/>
        </w:rPr>
        <w:t xml:space="preserve">2.4 Data Security and Human Factors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of health data is a growing global concern. In the Ethiopian context, a critical study conducted in 2025 among 423 health professionals across specialized teaching hospitals revealed alarming trends. Only 45% of respondents demonstrated "good" digital health security practices [4].</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vulnerabilities identified included:</w:t>
      </w:r>
    </w:p>
    <w:p w:rsidR="00000000" w:rsidDel="00000000" w:rsidP="00000000" w:rsidRDefault="00000000" w:rsidRPr="00000000" w14:paraId="0000008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of system passwords among staff.</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terminals logged in and unattended.</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awareness regarding phishing and social engineering.</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found a strong correlation between education level and security compliance, suggesting that any centralized system must be underpinned by a massive investment in human capital and continuous professional development (CPD).</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f3to2ls4fmu" w:id="21"/>
      <w:bookmarkEnd w:id="21"/>
      <w:r w:rsidDel="00000000" w:rsidR="00000000" w:rsidRPr="00000000">
        <w:rPr>
          <w:rFonts w:ascii="Times New Roman" w:cs="Times New Roman" w:eastAsia="Times New Roman" w:hAnsi="Times New Roman"/>
          <w:b w:val="1"/>
          <w:bCs w:val="1"/>
          <w:color w:val="000000"/>
          <w:rtl w:val="0"/>
        </w:rPr>
        <w:t xml:space="preserve">2.5 Research Gaps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research in Ethiopia focuses on the adoption rate of specific softwares. There is a profound lack of research into the </w:t>
      </w:r>
      <w:r w:rsidDel="00000000" w:rsidR="00000000" w:rsidRPr="00000000">
        <w:rPr>
          <w:rFonts w:ascii="Times New Roman" w:cs="Times New Roman" w:eastAsia="Times New Roman" w:hAnsi="Times New Roman"/>
          <w:b w:val="1"/>
          <w:bCs w:val="1"/>
          <w:sz w:val="24"/>
          <w:szCs w:val="24"/>
          <w:rtl w:val="0"/>
        </w:rPr>
        <w:t xml:space="preserve">architectural integration</w:t>
      </w:r>
      <w:r w:rsidDel="00000000" w:rsidR="00000000" w:rsidRPr="00000000">
        <w:rPr>
          <w:rFonts w:ascii="Times New Roman" w:cs="Times New Roman" w:eastAsia="Times New Roman" w:hAnsi="Times New Roman"/>
          <w:sz w:val="24"/>
          <w:szCs w:val="24"/>
          <w:rtl w:val="0"/>
        </w:rPr>
        <w:t xml:space="preserve"> of these systems. Furthermore, very little work has been done on the economic feasibility of a centralized national server in the context of Ethiopia’s current energy and connectivity constraints. This study aims to fill these gaps by providing a technical framework that accounts for these local realities [8].</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u7nnvbv9qf6" w:id="22"/>
      <w:bookmarkEnd w:id="22"/>
      <w:r w:rsidDel="00000000" w:rsidR="00000000" w:rsidRPr="00000000">
        <w:rPr>
          <w:rFonts w:ascii="Times New Roman" w:cs="Times New Roman" w:eastAsia="Times New Roman" w:hAnsi="Times New Roman"/>
          <w:b w:val="1"/>
          <w:bCs w:val="1"/>
          <w:sz w:val="34"/>
          <w:szCs w:val="34"/>
          <w:rtl w:val="0"/>
        </w:rPr>
        <w:t xml:space="preserve">3. Proposed Solution (Hypothesis)</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4ovk6z3aon" w:id="23"/>
      <w:bookmarkEnd w:id="23"/>
      <w:r w:rsidDel="00000000" w:rsidR="00000000" w:rsidRPr="00000000">
        <w:rPr>
          <w:rFonts w:ascii="Times New Roman" w:cs="Times New Roman" w:eastAsia="Times New Roman" w:hAnsi="Times New Roman"/>
          <w:b w:val="1"/>
          <w:bCs w:val="1"/>
          <w:color w:val="000000"/>
          <w:rtl w:val="0"/>
        </w:rPr>
        <w:t xml:space="preserve">3.1 Conceptual Framework</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w:t>
      </w:r>
      <w:r w:rsidDel="00000000" w:rsidR="00000000" w:rsidRPr="00000000">
        <w:rPr>
          <w:rFonts w:ascii="Times New Roman" w:cs="Times New Roman" w:eastAsia="Times New Roman" w:hAnsi="Times New Roman"/>
          <w:b w:val="1"/>
          <w:bCs w:val="1"/>
          <w:sz w:val="24"/>
          <w:szCs w:val="24"/>
          <w:rtl w:val="0"/>
        </w:rPr>
        <w:t xml:space="preserve">National Centralized Hospital Information Exchange</w:t>
      </w:r>
      <w:r w:rsidDel="00000000" w:rsidR="00000000" w:rsidRPr="00000000">
        <w:rPr>
          <w:rFonts w:ascii="Times New Roman" w:cs="Times New Roman" w:eastAsia="Times New Roman" w:hAnsi="Times New Roman"/>
          <w:sz w:val="24"/>
          <w:szCs w:val="24"/>
          <w:rtl w:val="0"/>
        </w:rPr>
        <w:t xml:space="preserve">. This system is based on the hypothesis that:</w:t>
      </w:r>
    </w:p>
    <w:p w:rsidR="00000000" w:rsidDel="00000000" w:rsidP="00000000" w:rsidRDefault="00000000" w:rsidRPr="00000000" w14:paraId="00000090">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Ethiopian healthcare facilities are integrated into a central, cloud-based data repository using standardized interoperability protocols, the systemic inefficiencies related to data silos will be reduced by at least 40%, significantly improving patient safety and resource utilization."</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dk6xumtfe9a" w:id="24"/>
      <w:bookmarkEnd w:id="24"/>
      <w:r w:rsidDel="00000000" w:rsidR="00000000" w:rsidRPr="00000000">
        <w:rPr>
          <w:rFonts w:ascii="Times New Roman" w:cs="Times New Roman" w:eastAsia="Times New Roman" w:hAnsi="Times New Roman"/>
          <w:b w:val="1"/>
          <w:bCs w:val="1"/>
          <w:color w:val="000000"/>
          <w:rtl w:val="0"/>
        </w:rPr>
        <w:t xml:space="preserve">3.2 System Architecture &amp; Technical Specifications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follows a </w:t>
      </w:r>
      <w:r w:rsidDel="00000000" w:rsidR="00000000" w:rsidRPr="00000000">
        <w:rPr>
          <w:rFonts w:ascii="Times New Roman" w:cs="Times New Roman" w:eastAsia="Times New Roman" w:hAnsi="Times New Roman"/>
          <w:b w:val="1"/>
          <w:bCs w:val="1"/>
          <w:sz w:val="24"/>
          <w:szCs w:val="24"/>
          <w:rtl w:val="0"/>
        </w:rPr>
        <w:t xml:space="preserve">Hub-and-Spoke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Hub (Central Data Center):</w:t>
      </w:r>
      <w:r w:rsidDel="00000000" w:rsidR="00000000" w:rsidRPr="00000000">
        <w:rPr>
          <w:rFonts w:ascii="Times New Roman" w:cs="Times New Roman" w:eastAsia="Times New Roman" w:hAnsi="Times New Roman"/>
          <w:sz w:val="24"/>
          <w:szCs w:val="24"/>
          <w:rtl w:val="0"/>
        </w:rPr>
        <w:t xml:space="preserve"> A data center located in Addis Ababa (with a redundant backup in a secondary city). This hub stores the </w:t>
      </w:r>
      <w:r w:rsidDel="00000000" w:rsidR="00000000" w:rsidRPr="00000000">
        <w:rPr>
          <w:rFonts w:ascii="Times New Roman" w:cs="Times New Roman" w:eastAsia="Times New Roman" w:hAnsi="Times New Roman"/>
          <w:b w:val="1"/>
          <w:bCs w:val="1"/>
          <w:sz w:val="24"/>
          <w:szCs w:val="24"/>
          <w:rtl w:val="0"/>
        </w:rPr>
        <w:t xml:space="preserve">Master Patient Index (MPI)</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Shared Health Record (SHR)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Spokes (Hospital Nodes):</w:t>
      </w:r>
      <w:r w:rsidDel="00000000" w:rsidR="00000000" w:rsidRPr="00000000">
        <w:rPr>
          <w:rFonts w:ascii="Times New Roman" w:cs="Times New Roman" w:eastAsia="Times New Roman" w:hAnsi="Times New Roman"/>
          <w:sz w:val="24"/>
          <w:szCs w:val="24"/>
          <w:rtl w:val="0"/>
        </w:rPr>
        <w:t xml:space="preserve"> Individual EMR systems at hospitals function as spokes. They maintain local data for high-speed access but synchronize "Clinical Summaries" to the central hub.</w:t>
      </w:r>
    </w:p>
    <w:p w:rsidR="00000000" w:rsidDel="00000000" w:rsidP="00000000" w:rsidRDefault="00000000" w:rsidRPr="00000000" w14:paraId="00000095">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Layer:</w:t>
      </w:r>
      <w:r w:rsidDel="00000000" w:rsidR="00000000" w:rsidRPr="00000000">
        <w:rPr>
          <w:rFonts w:ascii="Times New Roman" w:cs="Times New Roman" w:eastAsia="Times New Roman" w:hAnsi="Times New Roman"/>
          <w:sz w:val="24"/>
          <w:szCs w:val="24"/>
          <w:rtl w:val="0"/>
        </w:rPr>
        <w:t xml:space="preserve"> Utilizing biometric or unique National ID integration to ensure that patient records are matched with 100% accuracy.</w:t>
      </w:r>
    </w:p>
    <w:p w:rsidR="00000000" w:rsidDel="00000000" w:rsidP="00000000" w:rsidRDefault="00000000" w:rsidRPr="00000000" w14:paraId="00000096">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All data "at rest" and "in transit" will use AES-256 bit encryption to prevent unauthorized interception.</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12na4mivyrm" w:id="25"/>
      <w:bookmarkEnd w:id="25"/>
      <w:r w:rsidDel="00000000" w:rsidR="00000000" w:rsidRPr="00000000">
        <w:rPr>
          <w:rFonts w:ascii="Times New Roman" w:cs="Times New Roman" w:eastAsia="Times New Roman" w:hAnsi="Times New Roman"/>
          <w:b w:val="1"/>
          <w:bCs w:val="1"/>
          <w:color w:val="000000"/>
          <w:rtl w:val="0"/>
        </w:rPr>
        <w:t xml:space="preserve">3.3 Data Flow and Interoperability</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bridge the gap between different softwares (EMR, DHIS2, eCHIS), the system will implement an </w:t>
      </w:r>
      <w:r w:rsidDel="00000000" w:rsidR="00000000" w:rsidRPr="00000000">
        <w:rPr>
          <w:rFonts w:ascii="Times New Roman" w:cs="Times New Roman" w:eastAsia="Times New Roman" w:hAnsi="Times New Roman"/>
          <w:b w:val="1"/>
          <w:bCs w:val="1"/>
          <w:sz w:val="24"/>
          <w:szCs w:val="24"/>
          <w:rtl w:val="0"/>
        </w:rPr>
        <w:t xml:space="preserve">Interoperability Layer</w:t>
      </w:r>
      <w:r w:rsidDel="00000000" w:rsidR="00000000" w:rsidRPr="00000000">
        <w:rPr>
          <w:rFonts w:ascii="Times New Roman" w:cs="Times New Roman" w:eastAsia="Times New Roman" w:hAnsi="Times New Roman"/>
          <w:sz w:val="24"/>
          <w:szCs w:val="24"/>
          <w:rtl w:val="0"/>
        </w:rPr>
        <w:t xml:space="preserve"> using the HL7 FHIR (Fast Healthcare Interoperability Resources) standard [8]. This allows the central server to understand data regardless of whether it was sent by a tablet in the field or a high-end server in a hospital.</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q5e6xwifxn3" w:id="26"/>
      <w:bookmarkEnd w:id="26"/>
      <w:r w:rsidDel="00000000" w:rsidR="00000000" w:rsidRPr="00000000">
        <w:rPr>
          <w:rFonts w:ascii="Times New Roman" w:cs="Times New Roman" w:eastAsia="Times New Roman" w:hAnsi="Times New Roman"/>
          <w:b w:val="1"/>
          <w:bCs w:val="1"/>
          <w:sz w:val="36"/>
          <w:szCs w:val="36"/>
          <w:rtl w:val="0"/>
        </w:rPr>
        <w:t xml:space="preserve">4. Data Collection &amp; Analysis Methods</w:t>
      </w:r>
    </w:p>
    <w:p w:rsidR="00000000" w:rsidDel="00000000" w:rsidP="00000000" w:rsidRDefault="00000000" w:rsidRPr="00000000" w14:paraId="0000009A">
      <w:pPr>
        <w:spacing w:after="240" w:before="240" w:lineRule="auto"/>
        <w:rPr/>
      </w:pPr>
      <w:r w:rsidDel="00000000" w:rsidR="00000000" w:rsidRPr="00000000">
        <w:rPr>
          <w:rtl w:val="0"/>
        </w:rPr>
        <w:t xml:space="preserve">To validate this system, we propose a mixed-method research approach:</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b w:val="1"/>
          <w:bCs w:val="1"/>
          <w:rtl w:val="0"/>
        </w:rPr>
        <w:t xml:space="preserve">Quantitative:</w:t>
      </w:r>
      <w:r w:rsidDel="00000000" w:rsidR="00000000" w:rsidRPr="00000000">
        <w:rPr>
          <w:rtl w:val="0"/>
        </w:rPr>
        <w:t xml:space="preserve"> We will track "Time-to-Data" in three hospitals using paper records versus those using our proposed pilot system. We will also measure "Redundancy Rates" by checking how many lab tests are ordered within 48 hours of a previous identical test.</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Qualitative:</w:t>
      </w:r>
      <w:r w:rsidDel="00000000" w:rsidR="00000000" w:rsidRPr="00000000">
        <w:rPr>
          <w:rtl w:val="0"/>
        </w:rPr>
        <w:t xml:space="preserve"> We will conduct semi-structured interviews with 20 Chief Medical Officers. We want to identify the "political" reasons hospitals are afraid to share their data—is it fear of losing billing revenue, or fear of government oversight?</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b w:val="1"/>
          <w:bCs w:val="1"/>
          <w:rtl w:val="0"/>
        </w:rPr>
        <w:t xml:space="preserve">Infrastructure Audit:</w:t>
      </w:r>
      <w:r w:rsidDel="00000000" w:rsidR="00000000" w:rsidRPr="00000000">
        <w:rPr>
          <w:rtl w:val="0"/>
        </w:rPr>
        <w:t xml:space="preserve"> We will use network ping tests across 50 regional facilities to determine the required "buffer size" for our offline-syncing feature [7].</w: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yt5z55ayslb" w:id="27"/>
      <w:bookmarkEnd w:id="27"/>
      <w:r w:rsidDel="00000000" w:rsidR="00000000" w:rsidRPr="00000000">
        <w:rPr>
          <w:rFonts w:ascii="Times New Roman" w:cs="Times New Roman" w:eastAsia="Times New Roman" w:hAnsi="Times New Roman"/>
          <w:b w:val="1"/>
          <w:bCs w:val="1"/>
          <w:color w:val="000000"/>
          <w:rtl w:val="0"/>
        </w:rPr>
        <w:t xml:space="preserve">4.1 Research Design</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w:t>
      </w:r>
      <w:r w:rsidDel="00000000" w:rsidR="00000000" w:rsidRPr="00000000">
        <w:rPr>
          <w:rFonts w:ascii="Times New Roman" w:cs="Times New Roman" w:eastAsia="Times New Roman" w:hAnsi="Times New Roman"/>
          <w:b w:val="1"/>
          <w:bCs w:val="1"/>
          <w:sz w:val="24"/>
          <w:szCs w:val="24"/>
          <w:rtl w:val="0"/>
        </w:rPr>
        <w:t xml:space="preserve">Qualitative Research Design</w:t>
      </w:r>
      <w:r w:rsidDel="00000000" w:rsidR="00000000" w:rsidRPr="00000000">
        <w:rPr>
          <w:rFonts w:ascii="Times New Roman" w:cs="Times New Roman" w:eastAsia="Times New Roman" w:hAnsi="Times New Roman"/>
          <w:sz w:val="24"/>
          <w:szCs w:val="24"/>
          <w:rtl w:val="0"/>
        </w:rPr>
        <w:t xml:space="preserve">. It focuses on analyzing current system architectures and proposing a superior alternative through technical modeling.</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egb6u1okgp2" w:id="28"/>
      <w:bookmarkEnd w:id="28"/>
      <w:r w:rsidDel="00000000" w:rsidR="00000000" w:rsidRPr="00000000">
        <w:rPr>
          <w:rFonts w:ascii="Times New Roman" w:cs="Times New Roman" w:eastAsia="Times New Roman" w:hAnsi="Times New Roman"/>
          <w:b w:val="1"/>
          <w:bCs w:val="1"/>
          <w:color w:val="000000"/>
          <w:rtl w:val="0"/>
        </w:rPr>
        <w:t xml:space="preserve">4.2 Data Sources and Tools</w:t>
      </w:r>
    </w:p>
    <w:p w:rsidR="00000000" w:rsidDel="00000000" w:rsidP="00000000" w:rsidRDefault="00000000" w:rsidRPr="00000000" w14:paraId="000000A1">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Systematic Document Review:</w:t>
      </w:r>
      <w:r w:rsidDel="00000000" w:rsidR="00000000" w:rsidRPr="00000000">
        <w:rPr>
          <w:rFonts w:ascii="Times New Roman" w:cs="Times New Roman" w:eastAsia="Times New Roman" w:hAnsi="Times New Roman"/>
          <w:sz w:val="24"/>
          <w:szCs w:val="24"/>
          <w:rtl w:val="0"/>
        </w:rPr>
        <w:t xml:space="preserve"> Analysis of 5+ peer-reviewed journals, Ethiopian FMoH policy documents (2020-2025), and DHIS2 technical manuals.</w:t>
      </w:r>
    </w:p>
    <w:p w:rsidR="00000000" w:rsidDel="00000000" w:rsidP="00000000" w:rsidRDefault="00000000" w:rsidRPr="00000000" w14:paraId="000000A2">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Modeling:</w:t>
      </w:r>
      <w:r w:rsidDel="00000000" w:rsidR="00000000" w:rsidRPr="00000000">
        <w:rPr>
          <w:rFonts w:ascii="Times New Roman" w:cs="Times New Roman" w:eastAsia="Times New Roman" w:hAnsi="Times New Roman"/>
          <w:sz w:val="24"/>
          <w:szCs w:val="24"/>
          <w:rtl w:val="0"/>
        </w:rPr>
        <w:t xml:space="preserve"> Using Unified Modeling Language (UML) to map current data workflows vs. the proposed centralized workflow.</w:t>
      </w:r>
    </w:p>
    <w:p w:rsidR="00000000" w:rsidDel="00000000" w:rsidP="00000000" w:rsidRDefault="00000000" w:rsidRPr="00000000" w14:paraId="000000A3">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Expert Consultation (Planned):</w:t>
      </w:r>
      <w:r w:rsidDel="00000000" w:rsidR="00000000" w:rsidRPr="00000000">
        <w:rPr>
          <w:rFonts w:ascii="Times New Roman" w:cs="Times New Roman" w:eastAsia="Times New Roman" w:hAnsi="Times New Roman"/>
          <w:sz w:val="24"/>
          <w:szCs w:val="24"/>
          <w:rtl w:val="0"/>
        </w:rPr>
        <w:t xml:space="preserve"> Interviews with hospital IT managers and FMoH digital health officers to validate the feasibility of the hub-and-spoke model.</w:t>
      </w:r>
    </w:p>
    <w:p w:rsidR="00000000" w:rsidDel="00000000" w:rsidP="00000000" w:rsidRDefault="00000000" w:rsidRPr="00000000" w14:paraId="000000A4">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w:t>
      </w:r>
      <w:r w:rsidDel="00000000" w:rsidR="00000000" w:rsidRPr="00000000">
        <w:rPr>
          <w:rFonts w:ascii="Times New Roman" w:cs="Times New Roman" w:eastAsia="Times New Roman" w:hAnsi="Times New Roman"/>
          <w:sz w:val="24"/>
          <w:szCs w:val="24"/>
          <w:rtl w:val="0"/>
        </w:rPr>
        <w:t xml:space="preserve"> Benchmarking the proposed Ethiopian architecture against the Rwanda Health Information Exchange framework.</w:t>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iei3pb5ttbc" w:id="29"/>
      <w:bookmarkEnd w:id="29"/>
      <w:r w:rsidDel="00000000" w:rsidR="00000000" w:rsidRPr="00000000">
        <w:rPr>
          <w:rFonts w:ascii="Times New Roman" w:cs="Times New Roman" w:eastAsia="Times New Roman" w:hAnsi="Times New Roman"/>
          <w:b w:val="1"/>
          <w:bCs w:val="1"/>
          <w:sz w:val="34"/>
          <w:szCs w:val="34"/>
          <w:rtl w:val="0"/>
        </w:rPr>
        <w:t xml:space="preserve">5. Discussion</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to a centralized database in Ethiopia is not merely a technical upgrade; it is a fundamental shift in health governance. The discussion centers on the "Interoperability Paradox": having many digital systems can actually make a hospital </w:t>
      </w:r>
      <w:r w:rsidDel="00000000" w:rsidR="00000000" w:rsidRPr="00000000">
        <w:rPr>
          <w:rFonts w:ascii="Times New Roman" w:cs="Times New Roman" w:eastAsia="Times New Roman" w:hAnsi="Times New Roman"/>
          <w:i w:val="1"/>
          <w:iCs w:val="1"/>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 efficient if those systems cannot talk to each other.</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points of discussion include:</w:t>
      </w:r>
    </w:p>
    <w:p w:rsidR="00000000" w:rsidDel="00000000" w:rsidP="00000000" w:rsidRDefault="00000000" w:rsidRPr="00000000" w14:paraId="000000A8">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Internet Barrier:</w:t>
      </w:r>
      <w:r w:rsidDel="00000000" w:rsidR="00000000" w:rsidRPr="00000000">
        <w:rPr>
          <w:rFonts w:ascii="Times New Roman" w:cs="Times New Roman" w:eastAsia="Times New Roman" w:hAnsi="Times New Roman"/>
          <w:sz w:val="24"/>
          <w:szCs w:val="24"/>
          <w:rtl w:val="0"/>
        </w:rPr>
        <w:t xml:space="preserve"> Ethiopia's internet penetration is growing, but stability in regional areas is inconsistent. The proposed "hybrid" model (local caching) is a direct response to this reality.</w:t>
      </w:r>
    </w:p>
    <w:p w:rsidR="00000000" w:rsidDel="00000000" w:rsidP="00000000" w:rsidRDefault="00000000" w:rsidRPr="00000000" w14:paraId="000000A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Cost of Inaction:</w:t>
      </w:r>
      <w:r w:rsidDel="00000000" w:rsidR="00000000" w:rsidRPr="00000000">
        <w:rPr>
          <w:rFonts w:ascii="Times New Roman" w:cs="Times New Roman" w:eastAsia="Times New Roman" w:hAnsi="Times New Roman"/>
          <w:sz w:val="24"/>
          <w:szCs w:val="24"/>
          <w:rtl w:val="0"/>
        </w:rPr>
        <w:t xml:space="preserve"> While the initial setup of a national data center is expensive, the cumulative cost of repeated lab tests and administrative time wastage currently exceeds the projected cost of the system.</w:t>
      </w:r>
    </w:p>
    <w:p w:rsidR="00000000" w:rsidDel="00000000" w:rsidP="00000000" w:rsidRDefault="00000000" w:rsidRPr="00000000" w14:paraId="000000AA">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Privacy vs. Access:</w:t>
      </w:r>
      <w:r w:rsidDel="00000000" w:rsidR="00000000" w:rsidRPr="00000000">
        <w:rPr>
          <w:rFonts w:ascii="Times New Roman" w:cs="Times New Roman" w:eastAsia="Times New Roman" w:hAnsi="Times New Roman"/>
          <w:sz w:val="24"/>
          <w:szCs w:val="24"/>
          <w:rtl w:val="0"/>
        </w:rPr>
        <w:t xml:space="preserve"> In a centralized system, the risk of a single large-scale breach is higher than in decentralized systems. However, decentralized paper records have almost </w:t>
      </w:r>
      <w:r w:rsidDel="00000000" w:rsidR="00000000" w:rsidRPr="00000000">
        <w:rPr>
          <w:rFonts w:ascii="Times New Roman" w:cs="Times New Roman" w:eastAsia="Times New Roman" w:hAnsi="Times New Roman"/>
          <w:i w:val="1"/>
          <w:iCs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audit trails, whereas the proposed system logs every single access event, arguably making it more secure in the long run.</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p6xsfi72w5z" w:id="30"/>
      <w:bookmarkEnd w:id="30"/>
      <w:r w:rsidDel="00000000" w:rsidR="00000000" w:rsidRPr="00000000">
        <w:rPr>
          <w:rFonts w:ascii="Times New Roman" w:cs="Times New Roman" w:eastAsia="Times New Roman" w:hAnsi="Times New Roman"/>
          <w:b w:val="1"/>
          <w:bCs w:val="1"/>
          <w:sz w:val="34"/>
          <w:szCs w:val="34"/>
          <w:rtl w:val="0"/>
        </w:rPr>
        <w:t xml:space="preserve">6. Conclusion &amp; Recommendations</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mf1tz3d5c41" w:id="31"/>
      <w:bookmarkEnd w:id="3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fragmentation of hospital data in Ethiopia is a significant barrier to achieving Universal Health Coverage. By moving toward a centralized database system, Ethiopia can solve the "POC congestion" and "data blindness" that currently plague its health facilities. The technology exists—through cloud computing and HL7 standards—to bridge the gap between DHIS2, EMR, and eCHIS. The primary challenge is not the software, but the infrastructure and the human training required to operate it securely.</w:t>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ai43w9dcesa" w:id="32"/>
      <w:bookmarkEnd w:id="32"/>
      <w:r w:rsidDel="00000000" w:rsidR="00000000" w:rsidRPr="00000000">
        <w:rPr>
          <w:rFonts w:ascii="Times New Roman" w:cs="Times New Roman" w:eastAsia="Times New Roman" w:hAnsi="Times New Roman"/>
          <w:b w:val="1"/>
          <w:bCs w:val="1"/>
          <w:color w:val="000000"/>
          <w:rtl w:val="0"/>
        </w:rPr>
        <w:t xml:space="preserve">Recommendations</w:t>
      </w:r>
    </w:p>
    <w:p w:rsidR="00000000" w:rsidDel="00000000" w:rsidP="00000000" w:rsidRDefault="00000000" w:rsidRPr="00000000" w14:paraId="000000AF">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Establish a National Data Standard:</w:t>
      </w:r>
      <w:r w:rsidDel="00000000" w:rsidR="00000000" w:rsidRPr="00000000">
        <w:rPr>
          <w:rFonts w:ascii="Times New Roman" w:cs="Times New Roman" w:eastAsia="Times New Roman" w:hAnsi="Times New Roman"/>
          <w:sz w:val="24"/>
          <w:szCs w:val="24"/>
          <w:rtl w:val="0"/>
        </w:rPr>
        <w:t xml:space="preserve"> The FMoH should mandate HL7 FHIR compliance for any EMR software used in the country.</w:t>
      </w:r>
    </w:p>
    <w:p w:rsidR="00000000" w:rsidDel="00000000" w:rsidP="00000000" w:rsidRDefault="00000000" w:rsidRPr="00000000" w14:paraId="000000B0">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Incentivize Infrastructure:</w:t>
      </w:r>
      <w:r w:rsidDel="00000000" w:rsidR="00000000" w:rsidRPr="00000000">
        <w:rPr>
          <w:rFonts w:ascii="Times New Roman" w:cs="Times New Roman" w:eastAsia="Times New Roman" w:hAnsi="Times New Roman"/>
          <w:sz w:val="24"/>
          <w:szCs w:val="24"/>
          <w:rtl w:val="0"/>
        </w:rPr>
        <w:t xml:space="preserve"> Hospitals that achieve "Full Integration" with the central hub should receive additional budgetary support for IT staff and internet upgrades.</w:t>
      </w:r>
    </w:p>
    <w:p w:rsidR="00000000" w:rsidDel="00000000" w:rsidP="00000000" w:rsidRDefault="00000000" w:rsidRPr="00000000" w14:paraId="000000B1">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Biometric Integration:</w:t>
      </w:r>
      <w:r w:rsidDel="00000000" w:rsidR="00000000" w:rsidRPr="00000000">
        <w:rPr>
          <w:rFonts w:ascii="Times New Roman" w:cs="Times New Roman" w:eastAsia="Times New Roman" w:hAnsi="Times New Roman"/>
          <w:sz w:val="24"/>
          <w:szCs w:val="24"/>
          <w:rtl w:val="0"/>
        </w:rPr>
        <w:t xml:space="preserve"> Link health records to the new Ethiopian National ID system to ensure accurate patient identification.</w:t>
      </w:r>
    </w:p>
    <w:p w:rsidR="00000000" w:rsidDel="00000000" w:rsidP="00000000" w:rsidRDefault="00000000" w:rsidRPr="00000000" w14:paraId="000000B2">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Digital Literacy Campaign:</w:t>
      </w:r>
      <w:r w:rsidDel="00000000" w:rsidR="00000000" w:rsidRPr="00000000">
        <w:rPr>
          <w:rFonts w:ascii="Times New Roman" w:cs="Times New Roman" w:eastAsia="Times New Roman" w:hAnsi="Times New Roman"/>
          <w:sz w:val="24"/>
          <w:szCs w:val="24"/>
          <w:rtl w:val="0"/>
        </w:rPr>
        <w:t xml:space="preserve"> Implement a mandatory "Cybersecurity for Health" training module for all graduating medical and nursing students.</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vp5n6694xafi" w:id="33"/>
      <w:bookmarkEnd w:id="33"/>
      <w:r w:rsidDel="00000000" w:rsidR="00000000" w:rsidRPr="00000000">
        <w:rPr>
          <w:rFonts w:ascii="Times New Roman" w:cs="Times New Roman" w:eastAsia="Times New Roman" w:hAnsi="Times New Roman"/>
          <w:b w:val="1"/>
          <w:bCs w:val="1"/>
          <w:sz w:val="36"/>
          <w:szCs w:val="36"/>
          <w:rtl w:val="0"/>
        </w:rPr>
        <w:t xml:space="preserve">7. References (IEEE Format)</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Federal Ministry of Health Ethiopia, "Information Revolution Roadmap (2020-2025)," Addis Ababa, 2020. </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DHIS2, "Enhancing Healthcare in Ethiopia using DHIS2," 2024. [Online]. Available: https://dhis2.org/ </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Tilahun et al., "Implementation of Electronic Medical Records in Ethiopia: A Systematic Review," </w:t>
      </w:r>
      <w:r w:rsidDel="00000000" w:rsidR="00000000" w:rsidRPr="00000000">
        <w:rPr>
          <w:rFonts w:ascii="Times New Roman" w:cs="Times New Roman" w:eastAsia="Times New Roman" w:hAnsi="Times New Roman"/>
          <w:i w:val="1"/>
          <w:iCs w:val="1"/>
          <w:sz w:val="24"/>
          <w:szCs w:val="24"/>
          <w:rtl w:val="0"/>
        </w:rPr>
        <w:t xml:space="preserve">BMC Med. Inform. Decis. Mak.</w:t>
      </w:r>
      <w:r w:rsidDel="00000000" w:rsidR="00000000" w:rsidRPr="00000000">
        <w:rPr>
          <w:rFonts w:ascii="Times New Roman" w:cs="Times New Roman" w:eastAsia="Times New Roman" w:hAnsi="Times New Roman"/>
          <w:sz w:val="24"/>
          <w:szCs w:val="24"/>
          <w:rtl w:val="0"/>
        </w:rPr>
        <w:t xml:space="preserve">, vol. 21, no. 45, 2021. </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 Melaku, "Digital health data security practice among health professionals in teaching hospitals," </w:t>
      </w:r>
      <w:r w:rsidDel="00000000" w:rsidR="00000000" w:rsidRPr="00000000">
        <w:rPr>
          <w:rFonts w:ascii="Times New Roman" w:cs="Times New Roman" w:eastAsia="Times New Roman" w:hAnsi="Times New Roman"/>
          <w:i w:val="1"/>
          <w:iCs w:val="1"/>
          <w:sz w:val="24"/>
          <w:szCs w:val="24"/>
          <w:rtl w:val="0"/>
        </w:rPr>
        <w:t xml:space="preserve">Journal of Health Informatics in Africa</w:t>
      </w:r>
      <w:r w:rsidDel="00000000" w:rsidR="00000000" w:rsidRPr="00000000">
        <w:rPr>
          <w:rFonts w:ascii="Times New Roman" w:cs="Times New Roman" w:eastAsia="Times New Roman" w:hAnsi="Times New Roman"/>
          <w:sz w:val="24"/>
          <w:szCs w:val="24"/>
          <w:rtl w:val="0"/>
        </w:rPr>
        <w:t xml:space="preserve">, vol. 12, 2025. </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World Health Organization (WHO), "Global Strategy on Digital Health 2020-2025," Geneva, 2020.</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Springer, "Centralized vs. Decentralized Health Registries in Developing Nations," </w:t>
      </w:r>
      <w:r w:rsidDel="00000000" w:rsidR="00000000" w:rsidRPr="00000000">
        <w:rPr>
          <w:rFonts w:ascii="Times New Roman" w:cs="Times New Roman" w:eastAsia="Times New Roman" w:hAnsi="Times New Roman"/>
          <w:i w:val="1"/>
          <w:iCs w:val="1"/>
          <w:sz w:val="24"/>
          <w:szCs w:val="24"/>
          <w:rtl w:val="0"/>
        </w:rPr>
        <w:t xml:space="preserve">Digital Health Research</w:t>
      </w:r>
      <w:r w:rsidDel="00000000" w:rsidR="00000000" w:rsidRPr="00000000">
        <w:rPr>
          <w:rFonts w:ascii="Times New Roman" w:cs="Times New Roman" w:eastAsia="Times New Roman" w:hAnsi="Times New Roman"/>
          <w:sz w:val="24"/>
          <w:szCs w:val="24"/>
          <w:rtl w:val="0"/>
        </w:rPr>
        <w:t xml:space="preserve">, vol. 8, 2023. </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Central Ethiopia Regional Health Bureau (CERHB), "Annual Performance Report," 2024.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IEEE, "Standard for Health Informatics—Interoperability Protocols," </w:t>
      </w:r>
      <w:r w:rsidDel="00000000" w:rsidR="00000000" w:rsidRPr="00000000">
        <w:rPr>
          <w:rFonts w:ascii="Times New Roman" w:cs="Times New Roman" w:eastAsia="Times New Roman" w:hAnsi="Times New Roman"/>
          <w:i w:val="1"/>
          <w:iCs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0BC">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37.0078740157481" w:footer="737.007874015748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t xml:space="preserve">                                              ST.MARY UNIVERSITY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