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6454E6">
      <w:pPr>
        <w:pStyle w:val="3"/>
        <w:keepNext w:val="0"/>
        <w:keepLines w:val="0"/>
        <w:widowControl/>
        <w:suppressLineNumbers w:val="0"/>
      </w:pPr>
      <w:r>
        <w:t>Abstract</w:t>
      </w:r>
    </w:p>
    <w:p w14:paraId="75355A62">
      <w:pPr>
        <w:pStyle w:val="33"/>
        <w:keepNext w:val="0"/>
        <w:keepLines w:val="0"/>
        <w:widowControl/>
        <w:suppressLineNumbers w:val="0"/>
      </w:pPr>
      <w:r>
        <w:t>In Ethiopia, the healthcare sector is currently navigating a complex transition from traditional paper-based record-keeping to modern digital systems. While significant progress has been made with the introduction of platforms such as DHIS2, Electronic Medical Records (EMR), and the Electronic Community Health Information System (eCHIS), these implementations primarily operate as isolated silos. This lack of interoperability severely hinders the seamless exchange of patient information across different levels of care, leading to diagnostic delays, redundant clinical procedures, and compromised patient safety. This research proposes a robust centralized database architecture designed to unify hospital data management nationwide. By leveraging integrated cloud-based storage, standardized data exchange protocols (such as HL7 FHIR), and a hub-and-spoke networking model, the proposed system aims to enhance point-of-care efficiency and provide high-fidelity real-time analytics for government health planning. The study identifies that while the technological framework is feasible, its ultimate success depends on addressing fundamental infrastructural gaps—specifically internet stability—and drastically improving staff data-security literacy.</w:t>
      </w:r>
    </w:p>
    <w:p w14:paraId="5904E6B7">
      <w:pPr>
        <w:pStyle w:val="3"/>
        <w:keepNext w:val="0"/>
        <w:keepLines w:val="0"/>
        <w:widowControl/>
        <w:suppressLineNumbers w:val="0"/>
      </w:pPr>
      <w:r>
        <w:t>1. Introduction</w:t>
      </w:r>
    </w:p>
    <w:p w14:paraId="76CBAC46">
      <w:pPr>
        <w:pStyle w:val="4"/>
        <w:keepNext w:val="0"/>
        <w:keepLines w:val="0"/>
        <w:widowControl/>
        <w:suppressLineNumbers w:val="0"/>
      </w:pPr>
      <w:r>
        <w:t>1.1 Background of the Study</w:t>
      </w:r>
    </w:p>
    <w:p w14:paraId="7655D73C">
      <w:pPr>
        <w:pStyle w:val="33"/>
        <w:keepNext w:val="0"/>
        <w:keepLines w:val="0"/>
        <w:widowControl/>
        <w:suppressLineNumbers w:val="0"/>
      </w:pPr>
      <w:r>
        <w:t>The Ethiopian health sector is one of the largest in East Africa, serving a population that exceeds 120 million people. Every day, health facilities generate massive volumes of data, ranging from basic patient demographics and outpatient visits to complex diagnostic laboratory results, radiological images, and chronic disease longitudinal records. Historically, the management of this data relied almost exclusively on paper-based folders. This method was not only labor-intensive but also inherently fragile; files were frequently lost, damaged by environmental factors, or rendered inaccessible during patient transfers.</w:t>
      </w:r>
    </w:p>
    <w:p w14:paraId="738A21C0">
      <w:pPr>
        <w:pStyle w:val="33"/>
        <w:keepNext w:val="0"/>
        <w:keepLines w:val="0"/>
        <w:widowControl/>
        <w:suppressLineNumbers w:val="0"/>
      </w:pPr>
      <w:r>
        <w:t>In recent years, the Federal Ministry of Health (FMoH) has prioritized digital transformation. Currently, three main pillars define the digital landscape:</w:t>
      </w:r>
    </w:p>
    <w:p w14:paraId="27882080">
      <w:pPr>
        <w:keepNext w:val="0"/>
        <w:keepLines w:val="0"/>
        <w:widowControl/>
        <w:numPr>
          <w:ilvl w:val="0"/>
          <w:numId w:val="7"/>
        </w:numPr>
        <w:suppressLineNumbers w:val="0"/>
        <w:spacing w:before="0" w:beforeAutospacing="1" w:after="0" w:afterAutospacing="1"/>
        <w:ind w:left="1440" w:hanging="360"/>
      </w:pPr>
    </w:p>
    <w:p w14:paraId="531A93FE">
      <w:pPr>
        <w:pStyle w:val="33"/>
        <w:keepNext w:val="0"/>
        <w:keepLines w:val="0"/>
        <w:widowControl/>
        <w:suppressLineNumbers w:val="0"/>
        <w:ind w:left="720"/>
      </w:pPr>
      <w:r>
        <w:rPr>
          <w:rStyle w:val="34"/>
        </w:rPr>
        <w:t>DHIS2 (District Health Information Software):</w:t>
      </w:r>
      <w:r>
        <w:t xml:space="preserve"> Used primarily for aggregate reporting and health statistics to inform national policy.</w:t>
      </w:r>
    </w:p>
    <w:p w14:paraId="03591CD2">
      <w:pPr>
        <w:keepNext w:val="0"/>
        <w:keepLines w:val="0"/>
        <w:widowControl/>
        <w:numPr>
          <w:ilvl w:val="0"/>
          <w:numId w:val="7"/>
        </w:numPr>
        <w:suppressLineNumbers w:val="0"/>
        <w:spacing w:before="0" w:beforeAutospacing="1" w:after="0" w:afterAutospacing="1"/>
        <w:ind w:left="1440" w:hanging="360"/>
      </w:pPr>
    </w:p>
    <w:p w14:paraId="630A6FC0">
      <w:pPr>
        <w:keepNext w:val="0"/>
        <w:keepLines w:val="0"/>
        <w:widowControl/>
        <w:numPr>
          <w:ilvl w:val="0"/>
          <w:numId w:val="7"/>
        </w:numPr>
        <w:suppressLineNumbers w:val="0"/>
        <w:spacing w:before="0" w:beforeAutospacing="1" w:after="0" w:afterAutospacing="1"/>
        <w:ind w:left="1440" w:hanging="360"/>
      </w:pPr>
    </w:p>
    <w:p w14:paraId="55DA74F8">
      <w:pPr>
        <w:pStyle w:val="33"/>
        <w:keepNext w:val="0"/>
        <w:keepLines w:val="0"/>
        <w:widowControl/>
        <w:suppressLineNumbers w:val="0"/>
        <w:ind w:left="720"/>
      </w:pPr>
      <w:r>
        <w:rPr>
          <w:rStyle w:val="34"/>
        </w:rPr>
        <w:t>EMR (Electronic Medical Records):</w:t>
      </w:r>
      <w:r>
        <w:t xml:space="preserve"> Deployed in select tertiary and secondary hospitals to manage internal patient workflows.</w:t>
      </w:r>
    </w:p>
    <w:p w14:paraId="17968E07">
      <w:pPr>
        <w:keepNext w:val="0"/>
        <w:keepLines w:val="0"/>
        <w:widowControl/>
        <w:numPr>
          <w:ilvl w:val="0"/>
          <w:numId w:val="7"/>
        </w:numPr>
        <w:suppressLineNumbers w:val="0"/>
        <w:spacing w:before="0" w:beforeAutospacing="1" w:after="0" w:afterAutospacing="1"/>
        <w:ind w:left="1440" w:hanging="360"/>
      </w:pPr>
    </w:p>
    <w:p w14:paraId="0C364C3D">
      <w:pPr>
        <w:keepNext w:val="0"/>
        <w:keepLines w:val="0"/>
        <w:widowControl/>
        <w:numPr>
          <w:ilvl w:val="0"/>
          <w:numId w:val="7"/>
        </w:numPr>
        <w:suppressLineNumbers w:val="0"/>
        <w:spacing w:before="0" w:beforeAutospacing="1" w:after="0" w:afterAutospacing="1"/>
        <w:ind w:left="1440" w:hanging="360"/>
      </w:pPr>
    </w:p>
    <w:p w14:paraId="6B644636">
      <w:pPr>
        <w:pStyle w:val="33"/>
        <w:keepNext w:val="0"/>
        <w:keepLines w:val="0"/>
        <w:widowControl/>
        <w:suppressLineNumbers w:val="0"/>
        <w:ind w:left="720"/>
      </w:pPr>
      <w:r>
        <w:rPr>
          <w:rStyle w:val="34"/>
        </w:rPr>
        <w:t>eCHIS (Electronic Community Health Information System):</w:t>
      </w:r>
      <w:r>
        <w:t xml:space="preserve"> Designed for health extension workers to track community-level interventions.</w:t>
      </w:r>
    </w:p>
    <w:p w14:paraId="173C341B">
      <w:pPr>
        <w:keepNext w:val="0"/>
        <w:keepLines w:val="0"/>
        <w:widowControl/>
        <w:numPr>
          <w:ilvl w:val="0"/>
          <w:numId w:val="7"/>
        </w:numPr>
        <w:suppressLineNumbers w:val="0"/>
        <w:spacing w:before="0" w:beforeAutospacing="1" w:after="0" w:afterAutospacing="1"/>
        <w:ind w:left="1440" w:hanging="360"/>
      </w:pPr>
    </w:p>
    <w:p w14:paraId="72B43985">
      <w:pPr>
        <w:pStyle w:val="33"/>
        <w:keepNext w:val="0"/>
        <w:keepLines w:val="0"/>
        <w:widowControl/>
        <w:suppressLineNumbers w:val="0"/>
      </w:pPr>
      <w:r>
        <w:t>Despite these advancements, there is no "connective tissue" between these pillars. A patient’s record in an eCHIS tablet in a rural village does not automatically appear in the EMR of a referral hospital in Addis Ababa. This gap in inter-hospital connectivity represents the final frontier in Ethiopia's digital health evolution.</w:t>
      </w:r>
    </w:p>
    <w:p w14:paraId="7A9FE207">
      <w:pPr>
        <w:pStyle w:val="4"/>
        <w:keepNext w:val="0"/>
        <w:keepLines w:val="0"/>
        <w:widowControl/>
        <w:suppressLineNumbers w:val="0"/>
      </w:pPr>
      <w:r>
        <w:t>1.2 Problem Statement</w:t>
      </w:r>
    </w:p>
    <w:p w14:paraId="6CA47B51">
      <w:pPr>
        <w:pStyle w:val="33"/>
        <w:keepNext w:val="0"/>
        <w:keepLines w:val="0"/>
        <w:widowControl/>
        <w:suppressLineNumbers w:val="0"/>
      </w:pPr>
      <w:r>
        <w:t>The core problem addressed by this study is the extreme fragmentation of clinical data within the Ethiopian healthcare system. In the current decentralized environment, medical data is "institution-locked." When a patient moves between facilities—a common occurrence in a referral-based system—their medical history remains at the previous site.</w:t>
      </w:r>
    </w:p>
    <w:p w14:paraId="43F68D5B">
      <w:pPr>
        <w:pStyle w:val="33"/>
        <w:keepNext w:val="0"/>
        <w:keepLines w:val="0"/>
        <w:widowControl/>
        <w:suppressLineNumbers w:val="0"/>
      </w:pPr>
      <w:r>
        <w:t>This leads to several critical issues:</w:t>
      </w:r>
    </w:p>
    <w:p w14:paraId="6D7648B6">
      <w:pPr>
        <w:keepNext w:val="0"/>
        <w:keepLines w:val="0"/>
        <w:widowControl/>
        <w:numPr>
          <w:ilvl w:val="0"/>
          <w:numId w:val="8"/>
        </w:numPr>
        <w:suppressLineNumbers w:val="0"/>
        <w:spacing w:before="0" w:beforeAutospacing="1" w:after="0" w:afterAutospacing="1"/>
        <w:ind w:left="1440" w:hanging="360"/>
      </w:pPr>
    </w:p>
    <w:p w14:paraId="142B29DD">
      <w:pPr>
        <w:pStyle w:val="33"/>
        <w:keepNext w:val="0"/>
        <w:keepLines w:val="0"/>
        <w:widowControl/>
        <w:suppressLineNumbers w:val="0"/>
        <w:ind w:left="720"/>
      </w:pPr>
      <w:r>
        <w:rPr>
          <w:rStyle w:val="34"/>
        </w:rPr>
        <w:t>Point of Care (POC) Inefficiency:</w:t>
      </w:r>
      <w:r>
        <w:t xml:space="preserve"> Clinicians must spend significant time re-interviewing patients to reconstruct their medical history, leading to long waiting times and facility congestion.</w:t>
      </w:r>
    </w:p>
    <w:p w14:paraId="58689860">
      <w:pPr>
        <w:keepNext w:val="0"/>
        <w:keepLines w:val="0"/>
        <w:widowControl/>
        <w:numPr>
          <w:ilvl w:val="0"/>
          <w:numId w:val="8"/>
        </w:numPr>
        <w:suppressLineNumbers w:val="0"/>
        <w:spacing w:before="0" w:beforeAutospacing="1" w:after="0" w:afterAutospacing="1"/>
        <w:ind w:left="1440" w:hanging="360"/>
      </w:pPr>
    </w:p>
    <w:p w14:paraId="5B8A24B0">
      <w:pPr>
        <w:keepNext w:val="0"/>
        <w:keepLines w:val="0"/>
        <w:widowControl/>
        <w:numPr>
          <w:ilvl w:val="0"/>
          <w:numId w:val="8"/>
        </w:numPr>
        <w:suppressLineNumbers w:val="0"/>
        <w:spacing w:before="0" w:beforeAutospacing="1" w:after="0" w:afterAutospacing="1"/>
        <w:ind w:left="1440" w:hanging="360"/>
      </w:pPr>
    </w:p>
    <w:p w14:paraId="33B50B7E">
      <w:pPr>
        <w:pStyle w:val="33"/>
        <w:keepNext w:val="0"/>
        <w:keepLines w:val="0"/>
        <w:widowControl/>
        <w:suppressLineNumbers w:val="0"/>
        <w:ind w:left="720"/>
      </w:pPr>
      <w:r>
        <w:rPr>
          <w:rStyle w:val="34"/>
        </w:rPr>
        <w:t>Diagnostic Redundancy:</w:t>
      </w:r>
      <w:r>
        <w:t xml:space="preserve"> Without access to previous lab results or imaging, doctors often order duplicate tests, wasting limited medical resources and increasing costs for patients.</w:t>
      </w:r>
    </w:p>
    <w:p w14:paraId="39EB61E3">
      <w:pPr>
        <w:keepNext w:val="0"/>
        <w:keepLines w:val="0"/>
        <w:widowControl/>
        <w:numPr>
          <w:ilvl w:val="0"/>
          <w:numId w:val="8"/>
        </w:numPr>
        <w:suppressLineNumbers w:val="0"/>
        <w:spacing w:before="0" w:beforeAutospacing="1" w:after="0" w:afterAutospacing="1"/>
        <w:ind w:left="1440" w:hanging="360"/>
      </w:pPr>
    </w:p>
    <w:p w14:paraId="68A5C801">
      <w:pPr>
        <w:keepNext w:val="0"/>
        <w:keepLines w:val="0"/>
        <w:widowControl/>
        <w:numPr>
          <w:ilvl w:val="0"/>
          <w:numId w:val="8"/>
        </w:numPr>
        <w:suppressLineNumbers w:val="0"/>
        <w:spacing w:before="0" w:beforeAutospacing="1" w:after="0" w:afterAutospacing="1"/>
        <w:ind w:left="1440" w:hanging="360"/>
      </w:pPr>
    </w:p>
    <w:p w14:paraId="17FDFA93">
      <w:pPr>
        <w:pStyle w:val="33"/>
        <w:keepNext w:val="0"/>
        <w:keepLines w:val="0"/>
        <w:widowControl/>
        <w:suppressLineNumbers w:val="0"/>
        <w:ind w:left="720"/>
      </w:pPr>
      <w:r>
        <w:rPr>
          <w:rStyle w:val="34"/>
        </w:rPr>
        <w:t>Medical Errors:</w:t>
      </w:r>
      <w:r>
        <w:t xml:space="preserve"> The absence of historical data on allergies, previous surgeries, or medication history significantly increases the risk of adverse drug reactions and diagnostic mistakes.</w:t>
      </w:r>
    </w:p>
    <w:p w14:paraId="4B7852B2">
      <w:pPr>
        <w:keepNext w:val="0"/>
        <w:keepLines w:val="0"/>
        <w:widowControl/>
        <w:numPr>
          <w:ilvl w:val="0"/>
          <w:numId w:val="8"/>
        </w:numPr>
        <w:suppressLineNumbers w:val="0"/>
        <w:spacing w:before="0" w:beforeAutospacing="1" w:after="0" w:afterAutospacing="1"/>
        <w:ind w:left="1440" w:hanging="360"/>
      </w:pPr>
    </w:p>
    <w:p w14:paraId="6B76A027">
      <w:pPr>
        <w:keepNext w:val="0"/>
        <w:keepLines w:val="0"/>
        <w:widowControl/>
        <w:numPr>
          <w:ilvl w:val="0"/>
          <w:numId w:val="8"/>
        </w:numPr>
        <w:suppressLineNumbers w:val="0"/>
        <w:spacing w:before="0" w:beforeAutospacing="1" w:after="0" w:afterAutospacing="1"/>
        <w:ind w:left="1440" w:hanging="360"/>
      </w:pPr>
    </w:p>
    <w:p w14:paraId="3D609E06">
      <w:pPr>
        <w:pStyle w:val="33"/>
        <w:keepNext w:val="0"/>
        <w:keepLines w:val="0"/>
        <w:widowControl/>
        <w:suppressLineNumbers w:val="0"/>
        <w:ind w:left="720"/>
      </w:pPr>
      <w:r>
        <w:rPr>
          <w:rStyle w:val="34"/>
        </w:rPr>
        <w:t>Data Entry Fatigue:</w:t>
      </w:r>
      <w:r>
        <w:t xml:space="preserve"> Hospital staff are often required to enter the same data into multiple, non-communicating systems (e.g., a local EMR and a national reporting tool), which increases the likelihood of human error and reduces time spent on actual patient care.</w:t>
      </w:r>
    </w:p>
    <w:p w14:paraId="41A1B677">
      <w:pPr>
        <w:keepNext w:val="0"/>
        <w:keepLines w:val="0"/>
        <w:widowControl/>
        <w:numPr>
          <w:ilvl w:val="0"/>
          <w:numId w:val="8"/>
        </w:numPr>
        <w:suppressLineNumbers w:val="0"/>
        <w:spacing w:before="0" w:beforeAutospacing="1" w:after="0" w:afterAutospacing="1"/>
        <w:ind w:left="1440" w:hanging="360"/>
      </w:pPr>
    </w:p>
    <w:p w14:paraId="7612A5E8">
      <w:pPr>
        <w:pStyle w:val="33"/>
        <w:keepNext w:val="0"/>
        <w:keepLines w:val="0"/>
        <w:widowControl/>
        <w:suppressLineNumbers w:val="0"/>
      </w:pPr>
      <w:r>
        <w:t>There is a critical and urgent need for a centralized database model that facilitates a "Single Patient View," ensuring that a patient's health data is accessible to authorized clinicians regardless of their geographic location or the type of facility.</w:t>
      </w:r>
    </w:p>
    <w:p w14:paraId="74EE2BDC">
      <w:pPr>
        <w:pStyle w:val="4"/>
        <w:keepNext w:val="0"/>
        <w:keepLines w:val="0"/>
        <w:widowControl/>
        <w:suppressLineNumbers w:val="0"/>
      </w:pPr>
      <w:r>
        <w:t>1.3 Objectives of the Study</w:t>
      </w:r>
    </w:p>
    <w:p w14:paraId="12EAB04C">
      <w:pPr>
        <w:pStyle w:val="33"/>
        <w:keepNext w:val="0"/>
        <w:keepLines w:val="0"/>
        <w:widowControl/>
        <w:suppressLineNumbers w:val="0"/>
      </w:pPr>
      <w:r>
        <w:rPr>
          <w:rStyle w:val="34"/>
        </w:rPr>
        <w:t>General Objective:</w:t>
      </w:r>
      <w:r>
        <w:t xml:space="preserve"> To develop and propose a comprehensive conceptual framework for a centralized hospital database system that facilitates seamless data interoperability and optimizes healthcare management across Ethiopia.</w:t>
      </w:r>
    </w:p>
    <w:p w14:paraId="09062AA7">
      <w:pPr>
        <w:pStyle w:val="33"/>
        <w:keepNext w:val="0"/>
        <w:keepLines w:val="0"/>
        <w:widowControl/>
        <w:suppressLineNumbers w:val="0"/>
      </w:pPr>
      <w:r>
        <w:rPr>
          <w:rStyle w:val="34"/>
        </w:rPr>
        <w:t>Specific Objectives:</w:t>
      </w:r>
    </w:p>
    <w:p w14:paraId="6E801FD7">
      <w:pPr>
        <w:keepNext w:val="0"/>
        <w:keepLines w:val="0"/>
        <w:widowControl/>
        <w:numPr>
          <w:ilvl w:val="0"/>
          <w:numId w:val="9"/>
        </w:numPr>
        <w:suppressLineNumbers w:val="0"/>
        <w:spacing w:before="0" w:beforeAutospacing="1" w:after="0" w:afterAutospacing="1"/>
        <w:ind w:left="1440" w:hanging="360"/>
      </w:pPr>
    </w:p>
    <w:p w14:paraId="4F113798">
      <w:pPr>
        <w:pStyle w:val="33"/>
        <w:keepNext w:val="0"/>
        <w:keepLines w:val="0"/>
        <w:widowControl/>
        <w:suppressLineNumbers w:val="0"/>
        <w:ind w:left="720"/>
      </w:pPr>
      <w:r>
        <w:t>To conduct a technical audit of the current functional state and limitations of DHIS2, EMR, and eCHIS.</w:t>
      </w:r>
    </w:p>
    <w:p w14:paraId="33B1C20D">
      <w:pPr>
        <w:keepNext w:val="0"/>
        <w:keepLines w:val="0"/>
        <w:widowControl/>
        <w:numPr>
          <w:ilvl w:val="0"/>
          <w:numId w:val="9"/>
        </w:numPr>
        <w:suppressLineNumbers w:val="0"/>
        <w:spacing w:before="0" w:beforeAutospacing="1" w:after="0" w:afterAutospacing="1"/>
        <w:ind w:left="1440" w:hanging="360"/>
      </w:pPr>
    </w:p>
    <w:p w14:paraId="2FB2651B">
      <w:pPr>
        <w:keepNext w:val="0"/>
        <w:keepLines w:val="0"/>
        <w:widowControl/>
        <w:numPr>
          <w:ilvl w:val="0"/>
          <w:numId w:val="9"/>
        </w:numPr>
        <w:suppressLineNumbers w:val="0"/>
        <w:spacing w:before="0" w:beforeAutospacing="1" w:after="0" w:afterAutospacing="1"/>
        <w:ind w:left="1440" w:hanging="360"/>
      </w:pPr>
    </w:p>
    <w:p w14:paraId="443D85D9">
      <w:pPr>
        <w:pStyle w:val="33"/>
        <w:keepNext w:val="0"/>
        <w:keepLines w:val="0"/>
        <w:widowControl/>
        <w:suppressLineNumbers w:val="0"/>
        <w:ind w:left="720"/>
      </w:pPr>
      <w:r>
        <w:t>To identify the systemic and infrastructural root causes that maintain data silos in Ethiopian hospitals.</w:t>
      </w:r>
    </w:p>
    <w:p w14:paraId="53D39BE5">
      <w:pPr>
        <w:keepNext w:val="0"/>
        <w:keepLines w:val="0"/>
        <w:widowControl/>
        <w:numPr>
          <w:ilvl w:val="0"/>
          <w:numId w:val="9"/>
        </w:numPr>
        <w:suppressLineNumbers w:val="0"/>
        <w:spacing w:before="0" w:beforeAutospacing="1" w:after="0" w:afterAutospacing="1"/>
        <w:ind w:left="1440" w:hanging="360"/>
      </w:pPr>
    </w:p>
    <w:p w14:paraId="38E357DA">
      <w:pPr>
        <w:keepNext w:val="0"/>
        <w:keepLines w:val="0"/>
        <w:widowControl/>
        <w:numPr>
          <w:ilvl w:val="0"/>
          <w:numId w:val="9"/>
        </w:numPr>
        <w:suppressLineNumbers w:val="0"/>
        <w:spacing w:before="0" w:beforeAutospacing="1" w:after="0" w:afterAutospacing="1"/>
        <w:ind w:left="1440" w:hanging="360"/>
      </w:pPr>
    </w:p>
    <w:p w14:paraId="531452E9">
      <w:pPr>
        <w:pStyle w:val="33"/>
        <w:keepNext w:val="0"/>
        <w:keepLines w:val="0"/>
        <w:widowControl/>
        <w:suppressLineNumbers w:val="0"/>
        <w:ind w:left="720"/>
      </w:pPr>
      <w:r>
        <w:t>To perform a comparative analysis of global best practices in centralized national health registries (e.g., systems used in Estonia or Rwanda).</w:t>
      </w:r>
    </w:p>
    <w:p w14:paraId="1A09EA72">
      <w:pPr>
        <w:keepNext w:val="0"/>
        <w:keepLines w:val="0"/>
        <w:widowControl/>
        <w:numPr>
          <w:ilvl w:val="0"/>
          <w:numId w:val="9"/>
        </w:numPr>
        <w:suppressLineNumbers w:val="0"/>
        <w:spacing w:before="0" w:beforeAutospacing="1" w:after="0" w:afterAutospacing="1"/>
        <w:ind w:left="1440" w:hanging="360"/>
      </w:pPr>
    </w:p>
    <w:p w14:paraId="40DC3457">
      <w:pPr>
        <w:keepNext w:val="0"/>
        <w:keepLines w:val="0"/>
        <w:widowControl/>
        <w:numPr>
          <w:ilvl w:val="0"/>
          <w:numId w:val="9"/>
        </w:numPr>
        <w:suppressLineNumbers w:val="0"/>
        <w:spacing w:before="0" w:beforeAutospacing="1" w:after="0" w:afterAutospacing="1"/>
        <w:ind w:left="1440" w:hanging="360"/>
      </w:pPr>
    </w:p>
    <w:p w14:paraId="450F1A3C">
      <w:pPr>
        <w:pStyle w:val="33"/>
        <w:keepNext w:val="0"/>
        <w:keepLines w:val="0"/>
        <w:widowControl/>
        <w:suppressLineNumbers w:val="0"/>
        <w:ind w:left="720"/>
      </w:pPr>
      <w:r>
        <w:t>To design a secure, scalable system architecture for an Ethiopian Centralized Hospital Database.</w:t>
      </w:r>
    </w:p>
    <w:p w14:paraId="3A846879">
      <w:pPr>
        <w:keepNext w:val="0"/>
        <w:keepLines w:val="0"/>
        <w:widowControl/>
        <w:numPr>
          <w:ilvl w:val="0"/>
          <w:numId w:val="9"/>
        </w:numPr>
        <w:suppressLineNumbers w:val="0"/>
        <w:spacing w:before="0" w:beforeAutospacing="1" w:after="0" w:afterAutospacing="1"/>
        <w:ind w:left="1440" w:hanging="360"/>
      </w:pPr>
    </w:p>
    <w:p w14:paraId="64E44ECE">
      <w:pPr>
        <w:keepNext w:val="0"/>
        <w:keepLines w:val="0"/>
        <w:widowControl/>
        <w:numPr>
          <w:ilvl w:val="0"/>
          <w:numId w:val="9"/>
        </w:numPr>
        <w:suppressLineNumbers w:val="0"/>
        <w:spacing w:before="0" w:beforeAutospacing="1" w:after="0" w:afterAutospacing="1"/>
        <w:ind w:left="1440" w:hanging="360"/>
      </w:pPr>
    </w:p>
    <w:p w14:paraId="66A15161">
      <w:pPr>
        <w:pStyle w:val="33"/>
        <w:keepNext w:val="0"/>
        <w:keepLines w:val="0"/>
        <w:widowControl/>
        <w:suppressLineNumbers w:val="0"/>
        <w:ind w:left="720"/>
      </w:pPr>
      <w:r>
        <w:t>To evaluate the human-factor challenges, specifically focusing on the digital literacy and security awareness of healthcare professionals.</w:t>
      </w:r>
    </w:p>
    <w:p w14:paraId="63087865">
      <w:pPr>
        <w:keepNext w:val="0"/>
        <w:keepLines w:val="0"/>
        <w:widowControl/>
        <w:numPr>
          <w:ilvl w:val="0"/>
          <w:numId w:val="9"/>
        </w:numPr>
        <w:suppressLineNumbers w:val="0"/>
        <w:spacing w:before="0" w:beforeAutospacing="1" w:after="0" w:afterAutospacing="1"/>
        <w:ind w:left="1440" w:hanging="360"/>
      </w:pPr>
    </w:p>
    <w:p w14:paraId="34F7BD37">
      <w:pPr>
        <w:keepNext w:val="0"/>
        <w:keepLines w:val="0"/>
        <w:widowControl/>
        <w:numPr>
          <w:ilvl w:val="0"/>
          <w:numId w:val="9"/>
        </w:numPr>
        <w:suppressLineNumbers w:val="0"/>
        <w:spacing w:before="0" w:beforeAutospacing="1" w:after="0" w:afterAutospacing="1"/>
        <w:ind w:left="1440" w:hanging="360"/>
      </w:pPr>
    </w:p>
    <w:p w14:paraId="498B9904">
      <w:pPr>
        <w:pStyle w:val="33"/>
        <w:keepNext w:val="0"/>
        <w:keepLines w:val="0"/>
        <w:widowControl/>
        <w:suppressLineNumbers w:val="0"/>
        <w:ind w:left="720"/>
      </w:pPr>
      <w:r>
        <w:t>To outline the potential socio-economic impact of reduced diagnostic redundancy on the Ethiopian economy.</w:t>
      </w:r>
    </w:p>
    <w:p w14:paraId="1FE64D75">
      <w:pPr>
        <w:keepNext w:val="0"/>
        <w:keepLines w:val="0"/>
        <w:widowControl/>
        <w:numPr>
          <w:ilvl w:val="0"/>
          <w:numId w:val="9"/>
        </w:numPr>
        <w:suppressLineNumbers w:val="0"/>
        <w:spacing w:before="0" w:beforeAutospacing="1" w:after="0" w:afterAutospacing="1"/>
        <w:ind w:left="1440" w:hanging="360"/>
      </w:pPr>
    </w:p>
    <w:p w14:paraId="08A4D202">
      <w:pPr>
        <w:pStyle w:val="4"/>
        <w:keepNext w:val="0"/>
        <w:keepLines w:val="0"/>
        <w:widowControl/>
        <w:suppressLineNumbers w:val="0"/>
      </w:pPr>
      <w:r>
        <w:t>1.4 Research Questions</w:t>
      </w:r>
    </w:p>
    <w:p w14:paraId="15241A18">
      <w:pPr>
        <w:keepNext w:val="0"/>
        <w:keepLines w:val="0"/>
        <w:widowControl/>
        <w:numPr>
          <w:ilvl w:val="0"/>
          <w:numId w:val="10"/>
        </w:numPr>
        <w:suppressLineNumbers w:val="0"/>
        <w:spacing w:before="0" w:beforeAutospacing="1" w:after="0" w:afterAutospacing="1"/>
        <w:ind w:left="1440" w:hanging="360"/>
      </w:pPr>
    </w:p>
    <w:p w14:paraId="664343B1">
      <w:pPr>
        <w:pStyle w:val="33"/>
        <w:keepNext w:val="0"/>
        <w:keepLines w:val="0"/>
        <w:widowControl/>
        <w:suppressLineNumbers w:val="0"/>
        <w:ind w:left="720"/>
      </w:pPr>
      <w:r>
        <w:t>What architectural design is most suitable for unifying Ethiopia’s fragmented health information systems while maintaining high availability?</w:t>
      </w:r>
    </w:p>
    <w:p w14:paraId="72106109">
      <w:pPr>
        <w:keepNext w:val="0"/>
        <w:keepLines w:val="0"/>
        <w:widowControl/>
        <w:numPr>
          <w:ilvl w:val="0"/>
          <w:numId w:val="10"/>
        </w:numPr>
        <w:suppressLineNumbers w:val="0"/>
        <w:spacing w:before="0" w:beforeAutospacing="1" w:after="0" w:afterAutospacing="1"/>
        <w:ind w:left="1440" w:hanging="360"/>
      </w:pPr>
    </w:p>
    <w:p w14:paraId="616BCEC9">
      <w:pPr>
        <w:keepNext w:val="0"/>
        <w:keepLines w:val="0"/>
        <w:widowControl/>
        <w:numPr>
          <w:ilvl w:val="0"/>
          <w:numId w:val="10"/>
        </w:numPr>
        <w:suppressLineNumbers w:val="0"/>
        <w:spacing w:before="0" w:beforeAutospacing="1" w:after="0" w:afterAutospacing="1"/>
        <w:ind w:left="1440" w:hanging="360"/>
      </w:pPr>
    </w:p>
    <w:p w14:paraId="3D5FE82E">
      <w:pPr>
        <w:pStyle w:val="33"/>
        <w:keepNext w:val="0"/>
        <w:keepLines w:val="0"/>
        <w:widowControl/>
        <w:suppressLineNumbers w:val="0"/>
        <w:ind w:left="720"/>
      </w:pPr>
      <w:r>
        <w:t>How can a centralized database bridge the communication gap between community health workers (eCHIS) and tertiary hospital specialists (EMR)?</w:t>
      </w:r>
    </w:p>
    <w:p w14:paraId="10B28E46">
      <w:pPr>
        <w:keepNext w:val="0"/>
        <w:keepLines w:val="0"/>
        <w:widowControl/>
        <w:numPr>
          <w:ilvl w:val="0"/>
          <w:numId w:val="10"/>
        </w:numPr>
        <w:suppressLineNumbers w:val="0"/>
        <w:spacing w:before="0" w:beforeAutospacing="1" w:after="0" w:afterAutospacing="1"/>
        <w:ind w:left="1440" w:hanging="360"/>
      </w:pPr>
    </w:p>
    <w:p w14:paraId="356C80AA">
      <w:pPr>
        <w:keepNext w:val="0"/>
        <w:keepLines w:val="0"/>
        <w:widowControl/>
        <w:numPr>
          <w:ilvl w:val="0"/>
          <w:numId w:val="10"/>
        </w:numPr>
        <w:suppressLineNumbers w:val="0"/>
        <w:spacing w:before="0" w:beforeAutospacing="1" w:after="0" w:afterAutospacing="1"/>
        <w:ind w:left="1440" w:hanging="360"/>
      </w:pPr>
    </w:p>
    <w:p w14:paraId="6F4AC8F9">
      <w:pPr>
        <w:pStyle w:val="33"/>
        <w:keepNext w:val="0"/>
        <w:keepLines w:val="0"/>
        <w:widowControl/>
        <w:suppressLineNumbers w:val="0"/>
        <w:ind w:left="720"/>
      </w:pPr>
      <w:r>
        <w:t>What are the specific technical, financial, and infrastructural barriers (e.g., bandwidth, power) to implementing a nationwide central server?</w:t>
      </w:r>
    </w:p>
    <w:p w14:paraId="35DC0B52">
      <w:pPr>
        <w:keepNext w:val="0"/>
        <w:keepLines w:val="0"/>
        <w:widowControl/>
        <w:numPr>
          <w:ilvl w:val="0"/>
          <w:numId w:val="10"/>
        </w:numPr>
        <w:suppressLineNumbers w:val="0"/>
        <w:spacing w:before="0" w:beforeAutospacing="1" w:after="0" w:afterAutospacing="1"/>
        <w:ind w:left="1440" w:hanging="360"/>
      </w:pPr>
    </w:p>
    <w:p w14:paraId="1E13B92E">
      <w:pPr>
        <w:keepNext w:val="0"/>
        <w:keepLines w:val="0"/>
        <w:widowControl/>
        <w:numPr>
          <w:ilvl w:val="0"/>
          <w:numId w:val="10"/>
        </w:numPr>
        <w:suppressLineNumbers w:val="0"/>
        <w:spacing w:before="0" w:beforeAutospacing="1" w:after="0" w:afterAutospacing="1"/>
        <w:ind w:left="1440" w:hanging="360"/>
      </w:pPr>
    </w:p>
    <w:p w14:paraId="153868F6">
      <w:pPr>
        <w:pStyle w:val="33"/>
        <w:keepNext w:val="0"/>
        <w:keepLines w:val="0"/>
        <w:widowControl/>
        <w:suppressLineNumbers w:val="0"/>
        <w:ind w:left="720"/>
      </w:pPr>
      <w:r>
        <w:t>How can a centralized system be designed to protect patient privacy and comply with emerging Ethiopian data protection regulations?</w:t>
      </w:r>
    </w:p>
    <w:p w14:paraId="49F5D64E">
      <w:pPr>
        <w:keepNext w:val="0"/>
        <w:keepLines w:val="0"/>
        <w:widowControl/>
        <w:numPr>
          <w:ilvl w:val="0"/>
          <w:numId w:val="10"/>
        </w:numPr>
        <w:suppressLineNumbers w:val="0"/>
        <w:spacing w:before="0" w:beforeAutospacing="1" w:after="0" w:afterAutospacing="1"/>
        <w:ind w:left="1440" w:hanging="360"/>
      </w:pPr>
    </w:p>
    <w:p w14:paraId="5A092801">
      <w:pPr>
        <w:pStyle w:val="4"/>
        <w:keepNext w:val="0"/>
        <w:keepLines w:val="0"/>
        <w:widowControl/>
        <w:suppressLineNumbers w:val="0"/>
      </w:pPr>
      <w:r>
        <w:t>1.5 Significance of the Study</w:t>
      </w:r>
    </w:p>
    <w:p w14:paraId="2EC25E5F">
      <w:pPr>
        <w:pStyle w:val="33"/>
        <w:keepNext w:val="0"/>
        <w:keepLines w:val="0"/>
        <w:widowControl/>
        <w:suppressLineNumbers w:val="0"/>
      </w:pPr>
      <w:r>
        <w:t>This study is significant because it moves beyond the "software-as-a-silo" approach that has dominated Ethiopian health IT for the past decade.</w:t>
      </w:r>
    </w:p>
    <w:p w14:paraId="3363634D">
      <w:pPr>
        <w:keepNext w:val="0"/>
        <w:keepLines w:val="0"/>
        <w:widowControl/>
        <w:numPr>
          <w:ilvl w:val="0"/>
          <w:numId w:val="11"/>
        </w:numPr>
        <w:suppressLineNumbers w:val="0"/>
        <w:spacing w:before="0" w:beforeAutospacing="1" w:after="0" w:afterAutospacing="1"/>
        <w:ind w:left="1440" w:hanging="360"/>
      </w:pPr>
    </w:p>
    <w:p w14:paraId="0E8B8F30">
      <w:pPr>
        <w:pStyle w:val="33"/>
        <w:keepNext w:val="0"/>
        <w:keepLines w:val="0"/>
        <w:widowControl/>
        <w:suppressLineNumbers w:val="0"/>
        <w:ind w:left="720"/>
      </w:pPr>
      <w:r>
        <w:rPr>
          <w:rStyle w:val="34"/>
        </w:rPr>
        <w:t>For Patients:</w:t>
      </w:r>
      <w:r>
        <w:t xml:space="preserve"> It promises a future where medical history follows the individual, leading to faster diagnosis and safer transitions between facilities.</w:t>
      </w:r>
    </w:p>
    <w:p w14:paraId="4961BC70">
      <w:pPr>
        <w:keepNext w:val="0"/>
        <w:keepLines w:val="0"/>
        <w:widowControl/>
        <w:numPr>
          <w:ilvl w:val="0"/>
          <w:numId w:val="11"/>
        </w:numPr>
        <w:suppressLineNumbers w:val="0"/>
        <w:spacing w:before="0" w:beforeAutospacing="1" w:after="0" w:afterAutospacing="1"/>
        <w:ind w:left="1440" w:hanging="360"/>
      </w:pPr>
    </w:p>
    <w:p w14:paraId="474905C9">
      <w:pPr>
        <w:keepNext w:val="0"/>
        <w:keepLines w:val="0"/>
        <w:widowControl/>
        <w:numPr>
          <w:ilvl w:val="0"/>
          <w:numId w:val="11"/>
        </w:numPr>
        <w:suppressLineNumbers w:val="0"/>
        <w:spacing w:before="0" w:beforeAutospacing="1" w:after="0" w:afterAutospacing="1"/>
        <w:ind w:left="1440" w:hanging="360"/>
      </w:pPr>
    </w:p>
    <w:p w14:paraId="7C349E26">
      <w:pPr>
        <w:pStyle w:val="33"/>
        <w:keepNext w:val="0"/>
        <w:keepLines w:val="0"/>
        <w:widowControl/>
        <w:suppressLineNumbers w:val="0"/>
        <w:ind w:left="720"/>
      </w:pPr>
      <w:r>
        <w:rPr>
          <w:rStyle w:val="34"/>
        </w:rPr>
        <w:t>For Clinicians:</w:t>
      </w:r>
      <w:r>
        <w:t xml:space="preserve"> It provides a holistic view of the patient, reducing administrative burden and allowing for more informed clinical decision-making.</w:t>
      </w:r>
    </w:p>
    <w:p w14:paraId="6756CE15">
      <w:pPr>
        <w:keepNext w:val="0"/>
        <w:keepLines w:val="0"/>
        <w:widowControl/>
        <w:numPr>
          <w:ilvl w:val="0"/>
          <w:numId w:val="11"/>
        </w:numPr>
        <w:suppressLineNumbers w:val="0"/>
        <w:spacing w:before="0" w:beforeAutospacing="1" w:after="0" w:afterAutospacing="1"/>
        <w:ind w:left="1440" w:hanging="360"/>
      </w:pPr>
    </w:p>
    <w:p w14:paraId="3BAD37F7">
      <w:pPr>
        <w:keepNext w:val="0"/>
        <w:keepLines w:val="0"/>
        <w:widowControl/>
        <w:numPr>
          <w:ilvl w:val="0"/>
          <w:numId w:val="11"/>
        </w:numPr>
        <w:suppressLineNumbers w:val="0"/>
        <w:spacing w:before="0" w:beforeAutospacing="1" w:after="0" w:afterAutospacing="1"/>
        <w:ind w:left="1440" w:hanging="360"/>
      </w:pPr>
    </w:p>
    <w:p w14:paraId="1E432C95">
      <w:pPr>
        <w:pStyle w:val="33"/>
        <w:keepNext w:val="0"/>
        <w:keepLines w:val="0"/>
        <w:widowControl/>
        <w:suppressLineNumbers w:val="0"/>
        <w:ind w:left="720"/>
      </w:pPr>
      <w:r>
        <w:rPr>
          <w:rStyle w:val="34"/>
        </w:rPr>
        <w:t>For Policy Makers:</w:t>
      </w:r>
      <w:r>
        <w:t xml:space="preserve"> It provides the Ministry of Health with real-time, granular data. Unlike DHIS2, which provides delayed aggregate data, a centralized clinical database allows for real-time disease surveillance and more precise resource allocation during health crises.</w:t>
      </w:r>
    </w:p>
    <w:p w14:paraId="7C40AACF">
      <w:pPr>
        <w:keepNext w:val="0"/>
        <w:keepLines w:val="0"/>
        <w:widowControl/>
        <w:numPr>
          <w:ilvl w:val="0"/>
          <w:numId w:val="11"/>
        </w:numPr>
        <w:suppressLineNumbers w:val="0"/>
        <w:spacing w:before="0" w:beforeAutospacing="1" w:after="0" w:afterAutospacing="1"/>
        <w:ind w:left="1440" w:hanging="360"/>
      </w:pPr>
    </w:p>
    <w:p w14:paraId="5E3F5DCD">
      <w:pPr>
        <w:keepNext w:val="0"/>
        <w:keepLines w:val="0"/>
        <w:widowControl/>
        <w:numPr>
          <w:ilvl w:val="0"/>
          <w:numId w:val="11"/>
        </w:numPr>
        <w:suppressLineNumbers w:val="0"/>
        <w:spacing w:before="0" w:beforeAutospacing="1" w:after="0" w:afterAutospacing="1"/>
        <w:ind w:left="1440" w:hanging="360"/>
      </w:pPr>
    </w:p>
    <w:p w14:paraId="3EB437CA">
      <w:pPr>
        <w:pStyle w:val="33"/>
        <w:keepNext w:val="0"/>
        <w:keepLines w:val="0"/>
        <w:widowControl/>
        <w:suppressLineNumbers w:val="0"/>
        <w:ind w:left="720"/>
      </w:pPr>
      <w:r>
        <w:rPr>
          <w:rStyle w:val="34"/>
        </w:rPr>
        <w:t>For Researchers:</w:t>
      </w:r>
      <w:r>
        <w:t xml:space="preserve"> It establishes a foundation for future studies into big data analytics and artificial intelligence applications in Ethiopian healthcare.</w:t>
      </w:r>
    </w:p>
    <w:p w14:paraId="56A1F4D7">
      <w:pPr>
        <w:keepNext w:val="0"/>
        <w:keepLines w:val="0"/>
        <w:widowControl/>
        <w:numPr>
          <w:ilvl w:val="0"/>
          <w:numId w:val="11"/>
        </w:numPr>
        <w:suppressLineNumbers w:val="0"/>
        <w:spacing w:before="0" w:beforeAutospacing="1" w:after="0" w:afterAutospacing="1"/>
        <w:ind w:left="1440" w:hanging="360"/>
      </w:pPr>
    </w:p>
    <w:p w14:paraId="60F82205">
      <w:pPr>
        <w:pStyle w:val="3"/>
        <w:keepNext w:val="0"/>
        <w:keepLines w:val="0"/>
        <w:widowControl/>
        <w:suppressLineNumbers w:val="0"/>
      </w:pPr>
      <w:r>
        <w:t>2. Literature Review</w:t>
      </w:r>
    </w:p>
    <w:p w14:paraId="36BD39EE">
      <w:pPr>
        <w:pStyle w:val="4"/>
        <w:keepNext w:val="0"/>
        <w:keepLines w:val="0"/>
        <w:widowControl/>
        <w:suppressLineNumbers w:val="0"/>
      </w:pPr>
      <w:r>
        <w:t>2.1 Evolution of HIS in Ethiopia</w:t>
      </w:r>
    </w:p>
    <w:p w14:paraId="36ADE8A4">
      <w:pPr>
        <w:pStyle w:val="33"/>
        <w:keepNext w:val="0"/>
        <w:keepLines w:val="0"/>
        <w:widowControl/>
        <w:suppressLineNumbers w:val="0"/>
      </w:pPr>
      <w:r>
        <w:t>The journey of Health Information Systems (HIS) in Ethiopia has evolved through several distinct phases. Initial efforts focused on standardizing paper reporting through the Health Management Information System (HMIS). According to the Ministry of Health’s Information Revolution Roadmap, the shift toward "digitization" began in earnest around 2016.</w:t>
      </w:r>
    </w:p>
    <w:p w14:paraId="4CF4E0F5">
      <w:pPr>
        <w:pStyle w:val="33"/>
        <w:keepNext w:val="0"/>
        <w:keepLines w:val="0"/>
        <w:widowControl/>
        <w:suppressLineNumbers w:val="0"/>
      </w:pPr>
      <w:r>
        <w:t>DHIS2 has been the flagship of this movement. It has successfully standardized how health facilities report monthly statistics to the district (Woreda) and national levels. However, as noted by recent evaluations (dhis2.org, 2024), DHIS2 is primarily a statistical aggregator; it does not handle individual patient clinical encounters. This leaves the "clinical heavy lifting" to Electronic Medical Records (EMRs). While EMRs have been deployed in over 50 hospitals across the country, most are standalone installations using OpenMRS or proprietary local software.</w:t>
      </w:r>
    </w:p>
    <w:p w14:paraId="7B0C05C8">
      <w:pPr>
        <w:pStyle w:val="4"/>
        <w:keepNext w:val="0"/>
        <w:keepLines w:val="0"/>
        <w:widowControl/>
        <w:suppressLineNumbers w:val="0"/>
      </w:pPr>
      <w:r>
        <w:t>2.2 Analysis of DHIS2 and EMR Silos</w:t>
      </w:r>
    </w:p>
    <w:p w14:paraId="2105451E">
      <w:pPr>
        <w:pStyle w:val="33"/>
        <w:keepNext w:val="0"/>
        <w:keepLines w:val="0"/>
        <w:widowControl/>
        <w:suppressLineNumbers w:val="0"/>
      </w:pPr>
      <w:r>
        <w:t xml:space="preserve">Existing literature highlights a significant "interoperability gap." In many Ethiopian hospitals, a nurse might record a child's weight in a paper log, then enter it into a local EMR for billing, and then a clerk might enter it into DHIS2 for reporting. None of these systems "talk" to each other automatically. Research published in </w:t>
      </w:r>
      <w:r>
        <w:rPr>
          <w:rStyle w:val="17"/>
        </w:rPr>
        <w:t>BMC Medical Informatics</w:t>
      </w:r>
      <w:r>
        <w:t xml:space="preserve"> (2021) suggests that this triple-entry of data leads to a 15-20% error rate in health statistics.</w:t>
      </w:r>
    </w:p>
    <w:p w14:paraId="65445489">
      <w:pPr>
        <w:pStyle w:val="33"/>
        <w:keepNext w:val="0"/>
        <w:keepLines w:val="0"/>
        <w:widowControl/>
        <w:suppressLineNumbers w:val="0"/>
      </w:pPr>
      <w:r>
        <w:t>The eCHIS system represents the latest addition to this landscape. While it has improved the tracking of maternal and child health indicators at the village level, its data remains largely invisible to the hospital doctors who treat these same women when they come in for delivery or complications.</w:t>
      </w:r>
    </w:p>
    <w:p w14:paraId="180379D6">
      <w:pPr>
        <w:pStyle w:val="4"/>
        <w:keepNext w:val="0"/>
        <w:keepLines w:val="0"/>
        <w:widowControl/>
        <w:suppressLineNumbers w:val="0"/>
      </w:pPr>
      <w:r>
        <w:t>2.3 Global Perspectives on Centralization</w:t>
      </w:r>
    </w:p>
    <w:p w14:paraId="111CBC6F">
      <w:pPr>
        <w:pStyle w:val="33"/>
        <w:keepNext w:val="0"/>
        <w:keepLines w:val="0"/>
        <w:widowControl/>
        <w:suppressLineNumbers w:val="0"/>
      </w:pPr>
      <w:r>
        <w:t>When examining countries that have successfully centralized health data, two models emerge:</w:t>
      </w:r>
    </w:p>
    <w:p w14:paraId="4E059644">
      <w:pPr>
        <w:keepNext w:val="0"/>
        <w:keepLines w:val="0"/>
        <w:widowControl/>
        <w:numPr>
          <w:ilvl w:val="0"/>
          <w:numId w:val="12"/>
        </w:numPr>
        <w:suppressLineNumbers w:val="0"/>
        <w:spacing w:before="0" w:beforeAutospacing="1" w:after="0" w:afterAutospacing="1"/>
        <w:ind w:left="1440" w:hanging="360"/>
      </w:pPr>
    </w:p>
    <w:p w14:paraId="17D0CCEC">
      <w:pPr>
        <w:pStyle w:val="33"/>
        <w:keepNext w:val="0"/>
        <w:keepLines w:val="0"/>
        <w:widowControl/>
        <w:suppressLineNumbers w:val="0"/>
        <w:ind w:left="720"/>
      </w:pPr>
      <w:r>
        <w:rPr>
          <w:rStyle w:val="34"/>
        </w:rPr>
        <w:t>The Estonian Model:</w:t>
      </w:r>
      <w:r>
        <w:t xml:space="preserve"> Uses a highly decentralized "X-Road" data exchange layer that allows different systems to query each other securely.</w:t>
      </w:r>
    </w:p>
    <w:p w14:paraId="7FA2D2CF">
      <w:pPr>
        <w:keepNext w:val="0"/>
        <w:keepLines w:val="0"/>
        <w:widowControl/>
        <w:numPr>
          <w:ilvl w:val="0"/>
          <w:numId w:val="12"/>
        </w:numPr>
        <w:suppressLineNumbers w:val="0"/>
        <w:spacing w:before="0" w:beforeAutospacing="1" w:after="0" w:afterAutospacing="1"/>
        <w:ind w:left="1440" w:hanging="360"/>
      </w:pPr>
    </w:p>
    <w:p w14:paraId="02A74A90">
      <w:pPr>
        <w:keepNext w:val="0"/>
        <w:keepLines w:val="0"/>
        <w:widowControl/>
        <w:numPr>
          <w:ilvl w:val="0"/>
          <w:numId w:val="12"/>
        </w:numPr>
        <w:suppressLineNumbers w:val="0"/>
        <w:spacing w:before="0" w:beforeAutospacing="1" w:after="0" w:afterAutospacing="1"/>
        <w:ind w:left="1440" w:hanging="360"/>
      </w:pPr>
    </w:p>
    <w:p w14:paraId="0C87B3A8">
      <w:pPr>
        <w:pStyle w:val="33"/>
        <w:keepNext w:val="0"/>
        <w:keepLines w:val="0"/>
        <w:widowControl/>
        <w:suppressLineNumbers w:val="0"/>
        <w:ind w:left="720"/>
      </w:pPr>
      <w:r>
        <w:rPr>
          <w:rStyle w:val="34"/>
        </w:rPr>
        <w:t>The Rwandan Model:</w:t>
      </w:r>
      <w:r>
        <w:t xml:space="preserve"> Uses a more centralized approach where patient IDs are linked to a national registry, allowing clinical summaries to be shared via a Health Information Exchange (HIE).</w:t>
      </w:r>
    </w:p>
    <w:p w14:paraId="747FB241">
      <w:pPr>
        <w:keepNext w:val="0"/>
        <w:keepLines w:val="0"/>
        <w:widowControl/>
        <w:numPr>
          <w:ilvl w:val="0"/>
          <w:numId w:val="12"/>
        </w:numPr>
        <w:suppressLineNumbers w:val="0"/>
        <w:spacing w:before="0" w:beforeAutospacing="1" w:after="0" w:afterAutospacing="1"/>
        <w:ind w:left="1440" w:hanging="360"/>
      </w:pPr>
    </w:p>
    <w:p w14:paraId="579E8EE1">
      <w:pPr>
        <w:pStyle w:val="33"/>
        <w:keepNext w:val="0"/>
        <w:keepLines w:val="0"/>
        <w:widowControl/>
        <w:suppressLineNumbers w:val="0"/>
      </w:pPr>
      <w:r>
        <w:t>For Ethiopia, given the varying levels of internet infrastructure, literature suggests that a "hybrid centralized" approach is most viable. This involves central storage for master records with local "buffer" nodes at hospitals to ensure functionality during internet outages.</w:t>
      </w:r>
    </w:p>
    <w:p w14:paraId="01C9DA83">
      <w:pPr>
        <w:pStyle w:val="4"/>
        <w:keepNext w:val="0"/>
        <w:keepLines w:val="0"/>
        <w:widowControl/>
        <w:suppressLineNumbers w:val="0"/>
      </w:pPr>
      <w:r>
        <w:t>2.4 Data Security and Human Factors</w:t>
      </w:r>
    </w:p>
    <w:p w14:paraId="4F9FE24C">
      <w:pPr>
        <w:pStyle w:val="33"/>
        <w:keepNext w:val="0"/>
        <w:keepLines w:val="0"/>
        <w:widowControl/>
        <w:suppressLineNumbers w:val="0"/>
      </w:pPr>
      <w:r>
        <w:t>The security of health data is a growing global concern. In the Ethiopian context, a critical study conducted in 2025 among 423 health professionals across specialized teaching hospitals revealed alarming trends. Only 45% of respondents demonstrated "good" digital health security practices.</w:t>
      </w:r>
    </w:p>
    <w:p w14:paraId="56C1763D">
      <w:pPr>
        <w:pStyle w:val="33"/>
        <w:keepNext w:val="0"/>
        <w:keepLines w:val="0"/>
        <w:widowControl/>
        <w:suppressLineNumbers w:val="0"/>
      </w:pPr>
      <w:r>
        <w:t>Common vulnerabilities identified included:</w:t>
      </w:r>
    </w:p>
    <w:p w14:paraId="55E78E79">
      <w:pPr>
        <w:keepNext w:val="0"/>
        <w:keepLines w:val="0"/>
        <w:widowControl/>
        <w:numPr>
          <w:ilvl w:val="0"/>
          <w:numId w:val="13"/>
        </w:numPr>
        <w:suppressLineNumbers w:val="0"/>
        <w:spacing w:before="0" w:beforeAutospacing="1" w:after="0" w:afterAutospacing="1"/>
        <w:ind w:left="1440" w:hanging="360"/>
      </w:pPr>
    </w:p>
    <w:p w14:paraId="45CC4F56">
      <w:pPr>
        <w:pStyle w:val="33"/>
        <w:keepNext w:val="0"/>
        <w:keepLines w:val="0"/>
        <w:widowControl/>
        <w:suppressLineNumbers w:val="0"/>
        <w:ind w:left="720"/>
      </w:pPr>
      <w:r>
        <w:t>Sharing of system passwords among staff.</w:t>
      </w:r>
    </w:p>
    <w:p w14:paraId="236D3001">
      <w:pPr>
        <w:keepNext w:val="0"/>
        <w:keepLines w:val="0"/>
        <w:widowControl/>
        <w:numPr>
          <w:ilvl w:val="0"/>
          <w:numId w:val="13"/>
        </w:numPr>
        <w:suppressLineNumbers w:val="0"/>
        <w:spacing w:before="0" w:beforeAutospacing="1" w:after="0" w:afterAutospacing="1"/>
        <w:ind w:left="1440" w:hanging="360"/>
      </w:pPr>
    </w:p>
    <w:p w14:paraId="7221BA1E">
      <w:pPr>
        <w:keepNext w:val="0"/>
        <w:keepLines w:val="0"/>
        <w:widowControl/>
        <w:numPr>
          <w:ilvl w:val="0"/>
          <w:numId w:val="13"/>
        </w:numPr>
        <w:suppressLineNumbers w:val="0"/>
        <w:spacing w:before="0" w:beforeAutospacing="1" w:after="0" w:afterAutospacing="1"/>
        <w:ind w:left="1440" w:hanging="360"/>
      </w:pPr>
    </w:p>
    <w:p w14:paraId="6FA4A530">
      <w:pPr>
        <w:pStyle w:val="33"/>
        <w:keepNext w:val="0"/>
        <w:keepLines w:val="0"/>
        <w:widowControl/>
        <w:suppressLineNumbers w:val="0"/>
        <w:ind w:left="720"/>
      </w:pPr>
      <w:r>
        <w:t>Leaving terminals logged in and unattended.</w:t>
      </w:r>
    </w:p>
    <w:p w14:paraId="320AC1A0">
      <w:pPr>
        <w:keepNext w:val="0"/>
        <w:keepLines w:val="0"/>
        <w:widowControl/>
        <w:numPr>
          <w:ilvl w:val="0"/>
          <w:numId w:val="13"/>
        </w:numPr>
        <w:suppressLineNumbers w:val="0"/>
        <w:spacing w:before="0" w:beforeAutospacing="1" w:after="0" w:afterAutospacing="1"/>
        <w:ind w:left="1440" w:hanging="360"/>
      </w:pPr>
    </w:p>
    <w:p w14:paraId="5D775855">
      <w:pPr>
        <w:keepNext w:val="0"/>
        <w:keepLines w:val="0"/>
        <w:widowControl/>
        <w:numPr>
          <w:ilvl w:val="0"/>
          <w:numId w:val="13"/>
        </w:numPr>
        <w:suppressLineNumbers w:val="0"/>
        <w:spacing w:before="0" w:beforeAutospacing="1" w:after="0" w:afterAutospacing="1"/>
        <w:ind w:left="1440" w:hanging="360"/>
      </w:pPr>
    </w:p>
    <w:p w14:paraId="5734D986">
      <w:pPr>
        <w:pStyle w:val="33"/>
        <w:keepNext w:val="0"/>
        <w:keepLines w:val="0"/>
        <w:widowControl/>
        <w:suppressLineNumbers w:val="0"/>
        <w:ind w:left="720"/>
      </w:pPr>
      <w:r>
        <w:t>Lack of awareness regarding phishing and social engineering.</w:t>
      </w:r>
    </w:p>
    <w:p w14:paraId="13ECC71B">
      <w:pPr>
        <w:keepNext w:val="0"/>
        <w:keepLines w:val="0"/>
        <w:widowControl/>
        <w:numPr>
          <w:ilvl w:val="0"/>
          <w:numId w:val="13"/>
        </w:numPr>
        <w:suppressLineNumbers w:val="0"/>
        <w:spacing w:before="0" w:beforeAutospacing="1" w:after="0" w:afterAutospacing="1"/>
        <w:ind w:left="1440" w:hanging="360"/>
      </w:pPr>
    </w:p>
    <w:p w14:paraId="315DF0A0">
      <w:pPr>
        <w:pStyle w:val="33"/>
        <w:keepNext w:val="0"/>
        <w:keepLines w:val="0"/>
        <w:widowControl/>
        <w:suppressLineNumbers w:val="0"/>
      </w:pPr>
      <w:r>
        <w:t>The study found a strong correlation between education level and security compliance, suggesting that any centralized system must be underpinned by a massive investment in human capital and continuous professional development (CPD).</w:t>
      </w:r>
    </w:p>
    <w:p w14:paraId="57F93492">
      <w:pPr>
        <w:pStyle w:val="4"/>
        <w:keepNext w:val="0"/>
        <w:keepLines w:val="0"/>
        <w:widowControl/>
        <w:suppressLineNumbers w:val="0"/>
      </w:pPr>
      <w:r>
        <w:t>2.5 Research Gaps</w:t>
      </w:r>
    </w:p>
    <w:p w14:paraId="3BB2B977">
      <w:pPr>
        <w:pStyle w:val="33"/>
        <w:keepNext w:val="0"/>
        <w:keepLines w:val="0"/>
        <w:widowControl/>
        <w:suppressLineNumbers w:val="0"/>
      </w:pPr>
      <w:r>
        <w:t xml:space="preserve">Most existing research in Ethiopia focuses on the adoption rate of specific softwares (e.g., "Why do doctors use/not use EMR?"). There is a profound lack of research into the </w:t>
      </w:r>
      <w:r>
        <w:rPr>
          <w:rStyle w:val="34"/>
        </w:rPr>
        <w:t>architectural integration</w:t>
      </w:r>
      <w:r>
        <w:t xml:space="preserve"> of these systems. Furthermore, very little work has been done on the economic feasibility of a centralized national server in the context of Ethiopia’s current energy and connectivity constraints. This study aims to fill these gaps by providing a technical framework that accounts for these local realities.</w:t>
      </w:r>
    </w:p>
    <w:p w14:paraId="0B5589E5">
      <w:pPr>
        <w:pStyle w:val="3"/>
        <w:keepNext w:val="0"/>
        <w:keepLines w:val="0"/>
        <w:widowControl/>
        <w:suppressLineNumbers w:val="0"/>
      </w:pPr>
      <w:r>
        <w:t>3. Proposed Solution (Hypothesis)</w:t>
      </w:r>
    </w:p>
    <w:p w14:paraId="3462C007">
      <w:pPr>
        <w:pStyle w:val="4"/>
        <w:keepNext w:val="0"/>
        <w:keepLines w:val="0"/>
        <w:widowControl/>
        <w:suppressLineNumbers w:val="0"/>
      </w:pPr>
      <w:r>
        <w:t>3.1 Conceptual Framework</w:t>
      </w:r>
    </w:p>
    <w:p w14:paraId="1798A177">
      <w:pPr>
        <w:pStyle w:val="33"/>
        <w:keepNext w:val="0"/>
        <w:keepLines w:val="0"/>
        <w:widowControl/>
        <w:suppressLineNumbers w:val="0"/>
      </w:pPr>
      <w:r>
        <w:t xml:space="preserve">The proposed solution is a </w:t>
      </w:r>
      <w:r>
        <w:rPr>
          <w:rStyle w:val="34"/>
        </w:rPr>
        <w:t>National Centralized Hospital Information Exchange (N-CHIE)</w:t>
      </w:r>
      <w:r>
        <w:t>. This system is based on the hypothesis that:</w:t>
      </w:r>
    </w:p>
    <w:p w14:paraId="37196DFD">
      <w:pPr>
        <w:pStyle w:val="33"/>
        <w:keepNext w:val="0"/>
        <w:keepLines w:val="0"/>
        <w:widowControl/>
        <w:suppressLineNumbers w:val="0"/>
        <w:ind w:left="720" w:right="720"/>
      </w:pPr>
      <w:r>
        <w:rPr>
          <w:rStyle w:val="17"/>
          <w:rFonts w:hint="eastAsia" w:ascii="SimSun" w:hAnsi="SimSun" w:eastAsia="SimSun" w:cs="SimSun"/>
          <w:sz w:val="24"/>
          <w:szCs w:val="24"/>
        </w:rPr>
        <w:t>"If Ethiopian healthcare facilities are integrated into a central, cloud-based data repository using standardized interoperability protocols, the systemic inefficiencies related to data silos will be reduced by at least 40%, significantly improving patient safety and resource utilization."</w:t>
      </w:r>
    </w:p>
    <w:p w14:paraId="3B60A1EC">
      <w:pPr>
        <w:pStyle w:val="4"/>
        <w:keepNext w:val="0"/>
        <w:keepLines w:val="0"/>
        <w:widowControl/>
        <w:suppressLineNumbers w:val="0"/>
      </w:pPr>
      <w:r>
        <w:t>3.2 System Architecture &amp; Technical Specifications</w:t>
      </w:r>
    </w:p>
    <w:p w14:paraId="55E4EA83">
      <w:pPr>
        <w:pStyle w:val="33"/>
        <w:keepNext w:val="0"/>
        <w:keepLines w:val="0"/>
        <w:widowControl/>
        <w:suppressLineNumbers w:val="0"/>
      </w:pPr>
      <w:r>
        <w:t xml:space="preserve">The architecture follows a </w:t>
      </w:r>
      <w:r>
        <w:rPr>
          <w:rStyle w:val="34"/>
        </w:rPr>
        <w:t>Hub-and-Spoke Model</w:t>
      </w:r>
      <w:r>
        <w:t>:</w:t>
      </w:r>
    </w:p>
    <w:p w14:paraId="03E13518">
      <w:pPr>
        <w:keepNext w:val="0"/>
        <w:keepLines w:val="0"/>
        <w:widowControl/>
        <w:numPr>
          <w:ilvl w:val="0"/>
          <w:numId w:val="14"/>
        </w:numPr>
        <w:suppressLineNumbers w:val="0"/>
        <w:spacing w:before="0" w:beforeAutospacing="1" w:after="0" w:afterAutospacing="1"/>
        <w:ind w:left="1440" w:hanging="360"/>
      </w:pPr>
    </w:p>
    <w:p w14:paraId="023C9F2F">
      <w:pPr>
        <w:pStyle w:val="33"/>
        <w:keepNext w:val="0"/>
        <w:keepLines w:val="0"/>
        <w:widowControl/>
        <w:suppressLineNumbers w:val="0"/>
        <w:ind w:left="720"/>
      </w:pPr>
      <w:r>
        <w:rPr>
          <w:rStyle w:val="34"/>
        </w:rPr>
        <w:t>The Hub (Central Data Center):</w:t>
      </w:r>
      <w:r>
        <w:t xml:space="preserve"> A tier-3 data center located in Addis Ababa (with a redundant backup in a secondary city). This hub stores the </w:t>
      </w:r>
      <w:r>
        <w:rPr>
          <w:rStyle w:val="34"/>
        </w:rPr>
        <w:t>Master Patient Index (MPI)</w:t>
      </w:r>
      <w:r>
        <w:t xml:space="preserve"> and a </w:t>
      </w:r>
      <w:r>
        <w:rPr>
          <w:rStyle w:val="34"/>
        </w:rPr>
        <w:t>Shared Health Record (SHR)</w:t>
      </w:r>
      <w:r>
        <w:t>.</w:t>
      </w:r>
    </w:p>
    <w:p w14:paraId="2478658D">
      <w:pPr>
        <w:keepNext w:val="0"/>
        <w:keepLines w:val="0"/>
        <w:widowControl/>
        <w:numPr>
          <w:ilvl w:val="0"/>
          <w:numId w:val="14"/>
        </w:numPr>
        <w:suppressLineNumbers w:val="0"/>
        <w:spacing w:before="0" w:beforeAutospacing="1" w:after="0" w:afterAutospacing="1"/>
        <w:ind w:left="1440" w:hanging="360"/>
      </w:pPr>
    </w:p>
    <w:p w14:paraId="6369C632">
      <w:pPr>
        <w:keepNext w:val="0"/>
        <w:keepLines w:val="0"/>
        <w:widowControl/>
        <w:numPr>
          <w:ilvl w:val="0"/>
          <w:numId w:val="14"/>
        </w:numPr>
        <w:suppressLineNumbers w:val="0"/>
        <w:spacing w:before="0" w:beforeAutospacing="1" w:after="0" w:afterAutospacing="1"/>
        <w:ind w:left="1440" w:hanging="360"/>
      </w:pPr>
    </w:p>
    <w:p w14:paraId="59BB0674">
      <w:pPr>
        <w:pStyle w:val="33"/>
        <w:keepNext w:val="0"/>
        <w:keepLines w:val="0"/>
        <w:widowControl/>
        <w:suppressLineNumbers w:val="0"/>
        <w:ind w:left="720"/>
      </w:pPr>
      <w:r>
        <w:rPr>
          <w:rStyle w:val="34"/>
        </w:rPr>
        <w:t>The Spokes (Hospital Nodes):</w:t>
      </w:r>
      <w:r>
        <w:t xml:space="preserve"> Individual EMR systems at hospitals function as spokes. They maintain local data for high-speed access but synchronize "Clinical Summaries" to the central hub.</w:t>
      </w:r>
    </w:p>
    <w:p w14:paraId="7437BB37">
      <w:pPr>
        <w:keepNext w:val="0"/>
        <w:keepLines w:val="0"/>
        <w:widowControl/>
        <w:numPr>
          <w:ilvl w:val="0"/>
          <w:numId w:val="14"/>
        </w:numPr>
        <w:suppressLineNumbers w:val="0"/>
        <w:spacing w:before="0" w:beforeAutospacing="1" w:after="0" w:afterAutospacing="1"/>
        <w:ind w:left="1440" w:hanging="360"/>
      </w:pPr>
    </w:p>
    <w:p w14:paraId="7388965D">
      <w:pPr>
        <w:keepNext w:val="0"/>
        <w:keepLines w:val="0"/>
        <w:widowControl/>
        <w:numPr>
          <w:ilvl w:val="0"/>
          <w:numId w:val="14"/>
        </w:numPr>
        <w:suppressLineNumbers w:val="0"/>
        <w:spacing w:before="0" w:beforeAutospacing="1" w:after="0" w:afterAutospacing="1"/>
        <w:ind w:left="1440" w:hanging="360"/>
      </w:pPr>
    </w:p>
    <w:p w14:paraId="7E7F6049">
      <w:pPr>
        <w:pStyle w:val="33"/>
        <w:keepNext w:val="0"/>
        <w:keepLines w:val="0"/>
        <w:widowControl/>
        <w:suppressLineNumbers w:val="0"/>
        <w:ind w:left="720"/>
      </w:pPr>
      <w:r>
        <w:rPr>
          <w:rStyle w:val="34"/>
        </w:rPr>
        <w:t>Authentication Layer:</w:t>
      </w:r>
      <w:r>
        <w:t xml:space="preserve"> Utilizing biometric or unique National ID integration to ensure that patient records are matched with 100% accuracy.</w:t>
      </w:r>
    </w:p>
    <w:p w14:paraId="44EB9081">
      <w:pPr>
        <w:keepNext w:val="0"/>
        <w:keepLines w:val="0"/>
        <w:widowControl/>
        <w:numPr>
          <w:ilvl w:val="0"/>
          <w:numId w:val="14"/>
        </w:numPr>
        <w:suppressLineNumbers w:val="0"/>
        <w:spacing w:before="0" w:beforeAutospacing="1" w:after="0" w:afterAutospacing="1"/>
        <w:ind w:left="1440" w:hanging="360"/>
      </w:pPr>
    </w:p>
    <w:p w14:paraId="4B167D0B">
      <w:pPr>
        <w:keepNext w:val="0"/>
        <w:keepLines w:val="0"/>
        <w:widowControl/>
        <w:numPr>
          <w:ilvl w:val="0"/>
          <w:numId w:val="14"/>
        </w:numPr>
        <w:suppressLineNumbers w:val="0"/>
        <w:spacing w:before="0" w:beforeAutospacing="1" w:after="0" w:afterAutospacing="1"/>
        <w:ind w:left="1440" w:hanging="360"/>
      </w:pPr>
    </w:p>
    <w:p w14:paraId="54829B71">
      <w:pPr>
        <w:pStyle w:val="33"/>
        <w:keepNext w:val="0"/>
        <w:keepLines w:val="0"/>
        <w:widowControl/>
        <w:suppressLineNumbers w:val="0"/>
        <w:ind w:left="720"/>
      </w:pPr>
      <w:r>
        <w:rPr>
          <w:rStyle w:val="34"/>
        </w:rPr>
        <w:t>Encryption:</w:t>
      </w:r>
      <w:r>
        <w:t xml:space="preserve"> All data "at rest" and "in transit" will use AES-256 bit encryption to prevent unauthorized interception.</w:t>
      </w:r>
    </w:p>
    <w:p w14:paraId="69FEFC48">
      <w:pPr>
        <w:keepNext w:val="0"/>
        <w:keepLines w:val="0"/>
        <w:widowControl/>
        <w:numPr>
          <w:ilvl w:val="0"/>
          <w:numId w:val="14"/>
        </w:numPr>
        <w:suppressLineNumbers w:val="0"/>
        <w:spacing w:before="0" w:beforeAutospacing="1" w:after="0" w:afterAutospacing="1"/>
        <w:ind w:left="1440" w:hanging="360"/>
      </w:pPr>
    </w:p>
    <w:p w14:paraId="3BC9E0F3">
      <w:pPr>
        <w:pStyle w:val="4"/>
        <w:keepNext w:val="0"/>
        <w:keepLines w:val="0"/>
        <w:widowControl/>
        <w:suppressLineNumbers w:val="0"/>
      </w:pPr>
      <w:r>
        <w:t>3.3 Data Flow and Interoperability</w:t>
      </w:r>
    </w:p>
    <w:p w14:paraId="519E674F">
      <w:pPr>
        <w:pStyle w:val="33"/>
        <w:keepNext w:val="0"/>
        <w:keepLines w:val="0"/>
        <w:widowControl/>
        <w:suppressLineNumbers w:val="0"/>
      </w:pPr>
      <w:r>
        <w:t xml:space="preserve">To bridge the gap between different softwares (EMR, DHIS2, eCHIS), the system will implement an </w:t>
      </w:r>
      <w:r>
        <w:rPr>
          <w:rStyle w:val="34"/>
        </w:rPr>
        <w:t>Interoperability Layer</w:t>
      </w:r>
      <w:r>
        <w:t xml:space="preserve"> using the HL7 FHIR (Fast Healthcare Interoperability Resources) standard. This allows the central server to understand data regardless of whether it was sent by a tablet in the field or a high-end server in a hospital.</w:t>
      </w:r>
    </w:p>
    <w:p w14:paraId="6D9CAA41">
      <w:pPr>
        <w:pStyle w:val="3"/>
        <w:keepNext w:val="0"/>
        <w:keepLines w:val="0"/>
        <w:widowControl/>
        <w:suppressLineNumbers w:val="0"/>
      </w:pPr>
      <w:r>
        <w:t>4. Data Collection &amp; Analysis Methods</w:t>
      </w:r>
    </w:p>
    <w:p w14:paraId="7E9F2F9E">
      <w:pPr>
        <w:pStyle w:val="4"/>
        <w:keepNext w:val="0"/>
        <w:keepLines w:val="0"/>
        <w:widowControl/>
        <w:suppressLineNumbers w:val="0"/>
      </w:pPr>
      <w:r>
        <w:t>4.1 Research Design</w:t>
      </w:r>
    </w:p>
    <w:p w14:paraId="66B2EB76">
      <w:pPr>
        <w:pStyle w:val="33"/>
        <w:keepNext w:val="0"/>
        <w:keepLines w:val="0"/>
        <w:widowControl/>
        <w:suppressLineNumbers w:val="0"/>
      </w:pPr>
      <w:r>
        <w:t xml:space="preserve">This study employs a </w:t>
      </w:r>
      <w:r>
        <w:rPr>
          <w:rStyle w:val="34"/>
        </w:rPr>
        <w:t>Qualitative-Technical Research Design</w:t>
      </w:r>
      <w:r>
        <w:t>. It focuses on analyzing current system architectures and proposing a superior alternative through technical modeling.</w:t>
      </w:r>
    </w:p>
    <w:p w14:paraId="63625F9D">
      <w:pPr>
        <w:pStyle w:val="4"/>
        <w:keepNext w:val="0"/>
        <w:keepLines w:val="0"/>
        <w:widowControl/>
        <w:suppressLineNumbers w:val="0"/>
      </w:pPr>
      <w:r>
        <w:t>4.2 Data Sources and Tools</w:t>
      </w:r>
    </w:p>
    <w:p w14:paraId="5BEBD6BB">
      <w:pPr>
        <w:keepNext w:val="0"/>
        <w:keepLines w:val="0"/>
        <w:widowControl/>
        <w:numPr>
          <w:ilvl w:val="0"/>
          <w:numId w:val="15"/>
        </w:numPr>
        <w:suppressLineNumbers w:val="0"/>
        <w:spacing w:before="0" w:beforeAutospacing="1" w:after="0" w:afterAutospacing="1"/>
        <w:ind w:left="1440" w:hanging="360"/>
      </w:pPr>
    </w:p>
    <w:p w14:paraId="2FF0EB2E">
      <w:pPr>
        <w:pStyle w:val="33"/>
        <w:keepNext w:val="0"/>
        <w:keepLines w:val="0"/>
        <w:widowControl/>
        <w:suppressLineNumbers w:val="0"/>
        <w:ind w:left="720"/>
      </w:pPr>
      <w:r>
        <w:rPr>
          <w:rStyle w:val="34"/>
        </w:rPr>
        <w:t>Systematic Document Review:</w:t>
      </w:r>
      <w:r>
        <w:t xml:space="preserve"> Analysis of 10+ peer-reviewed journals, Ethiopian FMoH policy documents (2020-2025), and DHIS2 technical manuals.</w:t>
      </w:r>
    </w:p>
    <w:p w14:paraId="4246E41A">
      <w:pPr>
        <w:keepNext w:val="0"/>
        <w:keepLines w:val="0"/>
        <w:widowControl/>
        <w:numPr>
          <w:ilvl w:val="0"/>
          <w:numId w:val="15"/>
        </w:numPr>
        <w:suppressLineNumbers w:val="0"/>
        <w:spacing w:before="0" w:beforeAutospacing="1" w:after="0" w:afterAutospacing="1"/>
        <w:ind w:left="1440" w:hanging="360"/>
      </w:pPr>
    </w:p>
    <w:p w14:paraId="3675B351">
      <w:pPr>
        <w:keepNext w:val="0"/>
        <w:keepLines w:val="0"/>
        <w:widowControl/>
        <w:numPr>
          <w:ilvl w:val="0"/>
          <w:numId w:val="15"/>
        </w:numPr>
        <w:suppressLineNumbers w:val="0"/>
        <w:spacing w:before="0" w:beforeAutospacing="1" w:after="0" w:afterAutospacing="1"/>
        <w:ind w:left="1440" w:hanging="360"/>
      </w:pPr>
    </w:p>
    <w:p w14:paraId="435530C4">
      <w:pPr>
        <w:pStyle w:val="33"/>
        <w:keepNext w:val="0"/>
        <w:keepLines w:val="0"/>
        <w:widowControl/>
        <w:suppressLineNumbers w:val="0"/>
        <w:ind w:left="720"/>
      </w:pPr>
      <w:r>
        <w:rPr>
          <w:rStyle w:val="34"/>
        </w:rPr>
        <w:t>Architectural Modeling:</w:t>
      </w:r>
      <w:r>
        <w:t xml:space="preserve"> Using Unified Modeling Language (UML) to map current data workflows vs. the proposed centralized workflow.</w:t>
      </w:r>
    </w:p>
    <w:p w14:paraId="161EE812">
      <w:pPr>
        <w:keepNext w:val="0"/>
        <w:keepLines w:val="0"/>
        <w:widowControl/>
        <w:numPr>
          <w:ilvl w:val="0"/>
          <w:numId w:val="15"/>
        </w:numPr>
        <w:suppressLineNumbers w:val="0"/>
        <w:spacing w:before="0" w:beforeAutospacing="1" w:after="0" w:afterAutospacing="1"/>
        <w:ind w:left="1440" w:hanging="360"/>
      </w:pPr>
    </w:p>
    <w:p w14:paraId="2DD50E67">
      <w:pPr>
        <w:keepNext w:val="0"/>
        <w:keepLines w:val="0"/>
        <w:widowControl/>
        <w:numPr>
          <w:ilvl w:val="0"/>
          <w:numId w:val="15"/>
        </w:numPr>
        <w:suppressLineNumbers w:val="0"/>
        <w:spacing w:before="0" w:beforeAutospacing="1" w:after="0" w:afterAutospacing="1"/>
        <w:ind w:left="1440" w:hanging="360"/>
      </w:pPr>
    </w:p>
    <w:p w14:paraId="462CC9A9">
      <w:pPr>
        <w:pStyle w:val="33"/>
        <w:keepNext w:val="0"/>
        <w:keepLines w:val="0"/>
        <w:widowControl/>
        <w:suppressLineNumbers w:val="0"/>
        <w:ind w:left="720"/>
      </w:pPr>
      <w:r>
        <w:rPr>
          <w:rStyle w:val="34"/>
        </w:rPr>
        <w:t>Expert Consultation (Planned):</w:t>
      </w:r>
      <w:r>
        <w:t xml:space="preserve"> Interviews with hospital IT managers and FMoH digital health officers to validate the feasibility of the hub-and-spoke model.</w:t>
      </w:r>
    </w:p>
    <w:p w14:paraId="412429FD">
      <w:pPr>
        <w:keepNext w:val="0"/>
        <w:keepLines w:val="0"/>
        <w:widowControl/>
        <w:numPr>
          <w:ilvl w:val="0"/>
          <w:numId w:val="15"/>
        </w:numPr>
        <w:suppressLineNumbers w:val="0"/>
        <w:spacing w:before="0" w:beforeAutospacing="1" w:after="0" w:afterAutospacing="1"/>
        <w:ind w:left="1440" w:hanging="360"/>
      </w:pPr>
    </w:p>
    <w:p w14:paraId="01A78547">
      <w:pPr>
        <w:keepNext w:val="0"/>
        <w:keepLines w:val="0"/>
        <w:widowControl/>
        <w:numPr>
          <w:ilvl w:val="0"/>
          <w:numId w:val="15"/>
        </w:numPr>
        <w:suppressLineNumbers w:val="0"/>
        <w:spacing w:before="0" w:beforeAutospacing="1" w:after="0" w:afterAutospacing="1"/>
        <w:ind w:left="1440" w:hanging="360"/>
      </w:pPr>
    </w:p>
    <w:p w14:paraId="79570DB5">
      <w:pPr>
        <w:pStyle w:val="33"/>
        <w:keepNext w:val="0"/>
        <w:keepLines w:val="0"/>
        <w:widowControl/>
        <w:suppressLineNumbers w:val="0"/>
        <w:ind w:left="720"/>
      </w:pPr>
      <w:r>
        <w:rPr>
          <w:rStyle w:val="34"/>
        </w:rPr>
        <w:t>Comparative Analysis:</w:t>
      </w:r>
      <w:r>
        <w:t xml:space="preserve"> Benchmarking the proposed Ethiopian architecture against the Rwanda Health Information Exchange framework.</w:t>
      </w:r>
    </w:p>
    <w:p w14:paraId="73163F65">
      <w:pPr>
        <w:keepNext w:val="0"/>
        <w:keepLines w:val="0"/>
        <w:widowControl/>
        <w:numPr>
          <w:ilvl w:val="0"/>
          <w:numId w:val="15"/>
        </w:numPr>
        <w:suppressLineNumbers w:val="0"/>
        <w:spacing w:before="0" w:beforeAutospacing="1" w:after="0" w:afterAutospacing="1"/>
        <w:ind w:left="1440" w:hanging="360"/>
      </w:pPr>
    </w:p>
    <w:p w14:paraId="39C2D666">
      <w:pPr>
        <w:pStyle w:val="3"/>
        <w:keepNext w:val="0"/>
        <w:keepLines w:val="0"/>
        <w:widowControl/>
        <w:suppressLineNumbers w:val="0"/>
      </w:pPr>
      <w:r>
        <w:t>5. Discussion</w:t>
      </w:r>
    </w:p>
    <w:p w14:paraId="581E8CDD">
      <w:pPr>
        <w:pStyle w:val="33"/>
        <w:keepNext w:val="0"/>
        <w:keepLines w:val="0"/>
        <w:widowControl/>
        <w:suppressLineNumbers w:val="0"/>
      </w:pPr>
      <w:r>
        <w:t xml:space="preserve">The transition to a centralized database in Ethiopia is not merely a technical upgrade; it is a fundamental shift in health governance. The discussion centers on the "Interoperability Paradox": having many digital systems can actually make a hospital </w:t>
      </w:r>
      <w:r>
        <w:rPr>
          <w:rStyle w:val="17"/>
        </w:rPr>
        <w:t>less</w:t>
      </w:r>
      <w:r>
        <w:t xml:space="preserve"> efficient if those systems cannot talk to each other.</w:t>
      </w:r>
    </w:p>
    <w:p w14:paraId="140A660B">
      <w:pPr>
        <w:pStyle w:val="33"/>
        <w:keepNext w:val="0"/>
        <w:keepLines w:val="0"/>
        <w:widowControl/>
        <w:suppressLineNumbers w:val="0"/>
      </w:pPr>
      <w:r>
        <w:t>Key points of discussion include:</w:t>
      </w:r>
    </w:p>
    <w:p w14:paraId="473DF1F4">
      <w:pPr>
        <w:keepNext w:val="0"/>
        <w:keepLines w:val="0"/>
        <w:widowControl/>
        <w:numPr>
          <w:ilvl w:val="0"/>
          <w:numId w:val="16"/>
        </w:numPr>
        <w:suppressLineNumbers w:val="0"/>
        <w:spacing w:before="0" w:beforeAutospacing="1" w:after="0" w:afterAutospacing="1"/>
        <w:ind w:left="1440" w:hanging="360"/>
      </w:pPr>
    </w:p>
    <w:p w14:paraId="7C372B70">
      <w:pPr>
        <w:pStyle w:val="33"/>
        <w:keepNext w:val="0"/>
        <w:keepLines w:val="0"/>
        <w:widowControl/>
        <w:suppressLineNumbers w:val="0"/>
        <w:ind w:left="720"/>
      </w:pPr>
      <w:r>
        <w:rPr>
          <w:rStyle w:val="34"/>
        </w:rPr>
        <w:t>The Internet Barrier:</w:t>
      </w:r>
      <w:r>
        <w:t xml:space="preserve"> Ethiopia's internet penetration is growing, but stability in regional areas is inconsistent. The proposed "hybrid" model (local caching) is a direct response to this reality.</w:t>
      </w:r>
    </w:p>
    <w:p w14:paraId="0D76C3D3">
      <w:pPr>
        <w:keepNext w:val="0"/>
        <w:keepLines w:val="0"/>
        <w:widowControl/>
        <w:numPr>
          <w:ilvl w:val="0"/>
          <w:numId w:val="16"/>
        </w:numPr>
        <w:suppressLineNumbers w:val="0"/>
        <w:spacing w:before="0" w:beforeAutospacing="1" w:after="0" w:afterAutospacing="1"/>
        <w:ind w:left="1440" w:hanging="360"/>
      </w:pPr>
    </w:p>
    <w:p w14:paraId="784442F2">
      <w:pPr>
        <w:keepNext w:val="0"/>
        <w:keepLines w:val="0"/>
        <w:widowControl/>
        <w:numPr>
          <w:ilvl w:val="0"/>
          <w:numId w:val="16"/>
        </w:numPr>
        <w:suppressLineNumbers w:val="0"/>
        <w:spacing w:before="0" w:beforeAutospacing="1" w:after="0" w:afterAutospacing="1"/>
        <w:ind w:left="1440" w:hanging="360"/>
      </w:pPr>
    </w:p>
    <w:p w14:paraId="6887DD50">
      <w:pPr>
        <w:pStyle w:val="33"/>
        <w:keepNext w:val="0"/>
        <w:keepLines w:val="0"/>
        <w:widowControl/>
        <w:suppressLineNumbers w:val="0"/>
        <w:ind w:left="720"/>
      </w:pPr>
      <w:r>
        <w:rPr>
          <w:rStyle w:val="34"/>
        </w:rPr>
        <w:t>The Cost of Inaction:</w:t>
      </w:r>
      <w:r>
        <w:t xml:space="preserve"> While the initial setup of a national data center is expensive, the cumulative cost of repeated lab tests and administrative time wastage currently exceeds the projected cost of the system.</w:t>
      </w:r>
    </w:p>
    <w:p w14:paraId="7ACA242B">
      <w:pPr>
        <w:keepNext w:val="0"/>
        <w:keepLines w:val="0"/>
        <w:widowControl/>
        <w:numPr>
          <w:ilvl w:val="0"/>
          <w:numId w:val="16"/>
        </w:numPr>
        <w:suppressLineNumbers w:val="0"/>
        <w:spacing w:before="0" w:beforeAutospacing="1" w:after="0" w:afterAutospacing="1"/>
        <w:ind w:left="1440" w:hanging="360"/>
      </w:pPr>
    </w:p>
    <w:p w14:paraId="17E0A299">
      <w:pPr>
        <w:keepNext w:val="0"/>
        <w:keepLines w:val="0"/>
        <w:widowControl/>
        <w:numPr>
          <w:ilvl w:val="0"/>
          <w:numId w:val="16"/>
        </w:numPr>
        <w:suppressLineNumbers w:val="0"/>
        <w:spacing w:before="0" w:beforeAutospacing="1" w:after="0" w:afterAutospacing="1"/>
        <w:ind w:left="1440" w:hanging="360"/>
      </w:pPr>
    </w:p>
    <w:p w14:paraId="40CB2C41">
      <w:pPr>
        <w:pStyle w:val="33"/>
        <w:keepNext w:val="0"/>
        <w:keepLines w:val="0"/>
        <w:widowControl/>
        <w:suppressLineNumbers w:val="0"/>
        <w:ind w:left="720"/>
      </w:pPr>
      <w:r>
        <w:rPr>
          <w:rStyle w:val="34"/>
        </w:rPr>
        <w:t>Privacy vs. Access:</w:t>
      </w:r>
      <w:r>
        <w:t xml:space="preserve"> In a centralized system, the risk of a single large-scale breach is higher than in decentralized systems. However, decentralized paper records have almost </w:t>
      </w:r>
      <w:r>
        <w:rPr>
          <w:rStyle w:val="17"/>
        </w:rPr>
        <w:t>zero</w:t>
      </w:r>
      <w:r>
        <w:t xml:space="preserve"> audit trails, whereas the proposed system logs every single access event, arguably making it more secure in the long run.</w:t>
      </w:r>
    </w:p>
    <w:p w14:paraId="2187E77D">
      <w:pPr>
        <w:keepNext w:val="0"/>
        <w:keepLines w:val="0"/>
        <w:widowControl/>
        <w:numPr>
          <w:ilvl w:val="0"/>
          <w:numId w:val="16"/>
        </w:numPr>
        <w:suppressLineNumbers w:val="0"/>
        <w:spacing w:before="0" w:beforeAutospacing="1" w:after="0" w:afterAutospacing="1"/>
        <w:ind w:left="1440" w:hanging="360"/>
      </w:pPr>
    </w:p>
    <w:p w14:paraId="17DB80CF">
      <w:pPr>
        <w:pStyle w:val="3"/>
        <w:keepNext w:val="0"/>
        <w:keepLines w:val="0"/>
        <w:widowControl/>
        <w:suppressLineNumbers w:val="0"/>
      </w:pPr>
      <w:r>
        <w:t>6. Conclusion &amp; Recommendations</w:t>
      </w:r>
    </w:p>
    <w:p w14:paraId="2ADE5178">
      <w:pPr>
        <w:pStyle w:val="4"/>
        <w:keepNext w:val="0"/>
        <w:keepLines w:val="0"/>
        <w:widowControl/>
        <w:suppressLineNumbers w:val="0"/>
      </w:pPr>
      <w:r>
        <w:t>Conclusion</w:t>
      </w:r>
    </w:p>
    <w:p w14:paraId="2290A351">
      <w:pPr>
        <w:pStyle w:val="33"/>
        <w:keepNext w:val="0"/>
        <w:keepLines w:val="0"/>
        <w:widowControl/>
        <w:suppressLineNumbers w:val="0"/>
      </w:pPr>
      <w:r>
        <w:t>The fragmentation of hospital data in Ethiopia is a significant barrier to achieving Universal Health Coverage. By moving toward a centralized database system, Ethiopia can solve the "POC congestion" and "data blindness" that currently plague its health facilities. The technology exists—through cloud computing and HL7 standards—to bridge the gap between DHIS2, EMR, and eCHIS. The primary challenge is not the software, but the infrastructure and the human training required to operate it securely.</w:t>
      </w:r>
    </w:p>
    <w:p w14:paraId="6CCDF3B6">
      <w:pPr>
        <w:pStyle w:val="4"/>
        <w:keepNext w:val="0"/>
        <w:keepLines w:val="0"/>
        <w:widowControl/>
        <w:suppressLineNumbers w:val="0"/>
      </w:pPr>
      <w:r>
        <w:t>Recommendations</w:t>
      </w:r>
    </w:p>
    <w:p w14:paraId="45E94EFE">
      <w:pPr>
        <w:keepNext w:val="0"/>
        <w:keepLines w:val="0"/>
        <w:widowControl/>
        <w:numPr>
          <w:ilvl w:val="0"/>
          <w:numId w:val="17"/>
        </w:numPr>
        <w:suppressLineNumbers w:val="0"/>
        <w:spacing w:before="0" w:beforeAutospacing="1" w:after="0" w:afterAutospacing="1"/>
        <w:ind w:left="1440" w:hanging="360"/>
      </w:pPr>
    </w:p>
    <w:p w14:paraId="0576F6ED">
      <w:pPr>
        <w:pStyle w:val="33"/>
        <w:keepNext w:val="0"/>
        <w:keepLines w:val="0"/>
        <w:widowControl/>
        <w:suppressLineNumbers w:val="0"/>
        <w:ind w:left="720"/>
      </w:pPr>
      <w:r>
        <w:rPr>
          <w:rStyle w:val="34"/>
        </w:rPr>
        <w:t>Establish a National Data Standard:</w:t>
      </w:r>
      <w:r>
        <w:t xml:space="preserve"> The FMoH should mandate HL7 FHIR compliance for any EMR software used in the country.</w:t>
      </w:r>
    </w:p>
    <w:p w14:paraId="57177CA6">
      <w:pPr>
        <w:keepNext w:val="0"/>
        <w:keepLines w:val="0"/>
        <w:widowControl/>
        <w:numPr>
          <w:ilvl w:val="0"/>
          <w:numId w:val="17"/>
        </w:numPr>
        <w:suppressLineNumbers w:val="0"/>
        <w:spacing w:before="0" w:beforeAutospacing="1" w:after="0" w:afterAutospacing="1"/>
        <w:ind w:left="1440" w:hanging="360"/>
      </w:pPr>
    </w:p>
    <w:p w14:paraId="16A64672">
      <w:pPr>
        <w:keepNext w:val="0"/>
        <w:keepLines w:val="0"/>
        <w:widowControl/>
        <w:numPr>
          <w:ilvl w:val="0"/>
          <w:numId w:val="17"/>
        </w:numPr>
        <w:suppressLineNumbers w:val="0"/>
        <w:spacing w:before="0" w:beforeAutospacing="1" w:after="0" w:afterAutospacing="1"/>
        <w:ind w:left="1440" w:hanging="360"/>
      </w:pPr>
    </w:p>
    <w:p w14:paraId="404F8536">
      <w:pPr>
        <w:pStyle w:val="33"/>
        <w:keepNext w:val="0"/>
        <w:keepLines w:val="0"/>
        <w:widowControl/>
        <w:suppressLineNumbers w:val="0"/>
        <w:ind w:left="720"/>
      </w:pPr>
      <w:r>
        <w:rPr>
          <w:rStyle w:val="34"/>
        </w:rPr>
        <w:t>Incentivize Infrastructure:</w:t>
      </w:r>
      <w:r>
        <w:t xml:space="preserve"> Hospitals that achieve "Full Integration" with the central hub should receive additional budgetary support for IT staff and internet upgrades.</w:t>
      </w:r>
    </w:p>
    <w:p w14:paraId="14D754F2">
      <w:pPr>
        <w:keepNext w:val="0"/>
        <w:keepLines w:val="0"/>
        <w:widowControl/>
        <w:numPr>
          <w:ilvl w:val="0"/>
          <w:numId w:val="17"/>
        </w:numPr>
        <w:suppressLineNumbers w:val="0"/>
        <w:spacing w:before="0" w:beforeAutospacing="1" w:after="0" w:afterAutospacing="1"/>
        <w:ind w:left="1440" w:hanging="360"/>
      </w:pPr>
    </w:p>
    <w:p w14:paraId="0A88557A">
      <w:pPr>
        <w:keepNext w:val="0"/>
        <w:keepLines w:val="0"/>
        <w:widowControl/>
        <w:numPr>
          <w:ilvl w:val="0"/>
          <w:numId w:val="17"/>
        </w:numPr>
        <w:suppressLineNumbers w:val="0"/>
        <w:spacing w:before="0" w:beforeAutospacing="1" w:after="0" w:afterAutospacing="1"/>
        <w:ind w:left="1440" w:hanging="360"/>
      </w:pPr>
    </w:p>
    <w:p w14:paraId="3ED73BDC">
      <w:pPr>
        <w:pStyle w:val="33"/>
        <w:keepNext w:val="0"/>
        <w:keepLines w:val="0"/>
        <w:widowControl/>
        <w:suppressLineNumbers w:val="0"/>
        <w:ind w:left="720"/>
      </w:pPr>
      <w:r>
        <w:rPr>
          <w:rStyle w:val="34"/>
        </w:rPr>
        <w:t>Biometric Integration:</w:t>
      </w:r>
      <w:r>
        <w:t xml:space="preserve"> Link health records to the new Ethiopian National ID system to ensure accurate patient identification.</w:t>
      </w:r>
    </w:p>
    <w:p w14:paraId="387C7898">
      <w:pPr>
        <w:keepNext w:val="0"/>
        <w:keepLines w:val="0"/>
        <w:widowControl/>
        <w:numPr>
          <w:ilvl w:val="0"/>
          <w:numId w:val="17"/>
        </w:numPr>
        <w:suppressLineNumbers w:val="0"/>
        <w:spacing w:before="0" w:beforeAutospacing="1" w:after="0" w:afterAutospacing="1"/>
        <w:ind w:left="1440" w:hanging="360"/>
      </w:pPr>
    </w:p>
    <w:p w14:paraId="0A64EF92">
      <w:pPr>
        <w:keepNext w:val="0"/>
        <w:keepLines w:val="0"/>
        <w:widowControl/>
        <w:numPr>
          <w:ilvl w:val="0"/>
          <w:numId w:val="17"/>
        </w:numPr>
        <w:suppressLineNumbers w:val="0"/>
        <w:spacing w:before="0" w:beforeAutospacing="1" w:after="0" w:afterAutospacing="1"/>
        <w:ind w:left="1440" w:hanging="360"/>
      </w:pPr>
    </w:p>
    <w:p w14:paraId="38E355E3">
      <w:pPr>
        <w:pStyle w:val="33"/>
        <w:keepNext w:val="0"/>
        <w:keepLines w:val="0"/>
        <w:widowControl/>
        <w:suppressLineNumbers w:val="0"/>
        <w:ind w:left="720"/>
      </w:pPr>
      <w:r>
        <w:rPr>
          <w:rStyle w:val="34"/>
        </w:rPr>
        <w:t>Digital Literacy Campaign:</w:t>
      </w:r>
      <w:r>
        <w:t xml:space="preserve"> Implement a mandatory "Cybersecurity for Health" training module for all graduating medical and nursing students.</w:t>
      </w:r>
    </w:p>
    <w:p w14:paraId="5416433C">
      <w:pPr>
        <w:keepNext w:val="0"/>
        <w:keepLines w:val="0"/>
        <w:widowControl/>
        <w:numPr>
          <w:ilvl w:val="0"/>
          <w:numId w:val="17"/>
        </w:numPr>
        <w:suppressLineNumbers w:val="0"/>
        <w:spacing w:before="0" w:beforeAutospacing="1" w:after="0" w:afterAutospacing="1"/>
        <w:ind w:left="1440" w:hanging="360"/>
      </w:pPr>
    </w:p>
    <w:p w14:paraId="0FEFD7C8">
      <w:pPr>
        <w:pStyle w:val="3"/>
        <w:keepNext w:val="0"/>
        <w:keepLines w:val="0"/>
        <w:widowControl/>
        <w:suppressLineNumbers w:val="0"/>
      </w:pPr>
      <w:r>
        <w:t>7. References (IEEE Format)</w:t>
      </w:r>
    </w:p>
    <w:p w14:paraId="11B39903">
      <w:pPr>
        <w:pStyle w:val="33"/>
        <w:keepNext w:val="0"/>
        <w:keepLines w:val="0"/>
        <w:widowControl/>
        <w:suppressLineNumbers w:val="0"/>
      </w:pPr>
      <w:r>
        <w:t>[1] Federal Ministry of Health Ethiopia, "Information Revolution Roadmap (2020-2025)," Addis Ababa, 2020. [</w:t>
      </w:r>
      <w:bookmarkStart w:id="0" w:name="_GoBack"/>
      <w:bookmarkEnd w:id="0"/>
      <w:r>
        <w:t xml:space="preserve">2] DHIS2, "Enhancing Healthcare in Ethiopia using DHIS2," 2024. [Online]. Available: https://dhis2.org/ [3] G. Tilahun et al., "Implementation of Electronic Medical Records in Ethiopia: A Systematic Review," </w:t>
      </w:r>
      <w:r>
        <w:rPr>
          <w:rStyle w:val="17"/>
        </w:rPr>
        <w:t>BMC Med. Inform. Decis. Mak.</w:t>
      </w:r>
      <w:r>
        <w:t xml:space="preserve">, vol. 21, no. 45, 2021. [4] B. Melaku, "Digital health data security practice among health professionals in teaching hospitals," </w:t>
      </w:r>
      <w:r>
        <w:rPr>
          <w:rStyle w:val="17"/>
        </w:rPr>
        <w:t>Journal of Health Informatics in Africa</w:t>
      </w:r>
      <w:r>
        <w:t xml:space="preserve">, vol. 12, 2025. [5] World Health Organization (WHO), "Global Strategy on Digital Health 2020-2025," Geneva, 2020. [6] Springer, "Centralized vs. Decentralized Health Registries in Developing Nations," </w:t>
      </w:r>
      <w:r>
        <w:rPr>
          <w:rStyle w:val="17"/>
        </w:rPr>
        <w:t>Digital Health Research</w:t>
      </w:r>
      <w:r>
        <w:t xml:space="preserve">, vol. 8, 2023. [7] Central Ethiopia Regional Health Bureau (CERHB), "Annual Performance Report," 2024. [8] IEEE, "Standard for Health Informatics—Interoperability Protocols," </w:t>
      </w:r>
      <w:r>
        <w:rPr>
          <w:rStyle w:val="17"/>
        </w:rPr>
        <w:t>IEEE Xplore</w:t>
      </w:r>
      <w:r>
        <w:t>, 2022.</w:t>
      </w:r>
    </w:p>
    <w:p w14:paraId="1B2A2EEA"/>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苹方-简">
    <w:altName w:val="Times New Roman"/>
    <w:panose1 w:val="020B0600000000000000"/>
    <w:charset w:val="00"/>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SimSun">
    <w:altName w:val="宋体-简"/>
    <w:panose1 w:val="02010600030101010101"/>
    <w:charset w:val="86"/>
    <w:family w:val="roman"/>
    <w:pitch w:val="variable"/>
    <w:sig w:usb0="00000003" w:usb1="288F0000" w:usb2="00000016" w:usb3="00000000" w:csb0="00040001" w:csb1="00000000"/>
  </w:font>
  <w:font w:name="Symbol">
    <w:altName w:val="Kingsoft Sign"/>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FFD53D"/>
    <w:multiLevelType w:val="multilevel"/>
    <w:tmpl w:val="8FFFD53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B7FE5C3C"/>
    <w:multiLevelType w:val="multilevel"/>
    <w:tmpl w:val="B7FE5C3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BEBFA87B"/>
    <w:multiLevelType w:val="multilevel"/>
    <w:tmpl w:val="BEBFA87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BFEFF535"/>
    <w:multiLevelType w:val="multilevel"/>
    <w:tmpl w:val="BFEFF53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DBFBF317"/>
    <w:multiLevelType w:val="multilevel"/>
    <w:tmpl w:val="DBFBF31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DCBF7B4C"/>
    <w:multiLevelType w:val="multilevel"/>
    <w:tmpl w:val="DCBF7B4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EDFFCF10"/>
    <w:multiLevelType w:val="multilevel"/>
    <w:tmpl w:val="EDFFCF1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F7BF33CA"/>
    <w:multiLevelType w:val="multilevel"/>
    <w:tmpl w:val="F7BF33C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9">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10">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11">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12">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13">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14">
    <w:nsid w:val="1FBE8B53"/>
    <w:multiLevelType w:val="multilevel"/>
    <w:tmpl w:val="1FBE8B5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
    <w:nsid w:val="5F4FEFAD"/>
    <w:multiLevelType w:val="multilevel"/>
    <w:tmpl w:val="5F4FEFA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6">
    <w:nsid w:val="6FF4F2CC"/>
    <w:multiLevelType w:val="multilevel"/>
    <w:tmpl w:val="6FF4F2C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13"/>
  </w:num>
  <w:num w:numId="2">
    <w:abstractNumId w:val="11"/>
  </w:num>
  <w:num w:numId="3">
    <w:abstractNumId w:val="10"/>
  </w:num>
  <w:num w:numId="4">
    <w:abstractNumId w:val="12"/>
  </w:num>
  <w:num w:numId="5">
    <w:abstractNumId w:val="9"/>
  </w:num>
  <w:num w:numId="6">
    <w:abstractNumId w:val="8"/>
  </w:num>
  <w:num w:numId="7">
    <w:abstractNumId w:val="15"/>
  </w:num>
  <w:num w:numId="8">
    <w:abstractNumId w:val="7"/>
  </w:num>
  <w:num w:numId="9">
    <w:abstractNumId w:val="16"/>
  </w:num>
  <w:num w:numId="10">
    <w:abstractNumId w:val="2"/>
  </w:num>
  <w:num w:numId="11">
    <w:abstractNumId w:val="0"/>
  </w:num>
  <w:num w:numId="12">
    <w:abstractNumId w:val="14"/>
  </w:num>
  <w:num w:numId="13">
    <w:abstractNumId w:val="4"/>
  </w:num>
  <w:num w:numId="14">
    <w:abstractNumId w:val="6"/>
  </w:num>
  <w:num w:numId="15">
    <w:abstractNumId w:val="5"/>
  </w:num>
  <w:num w:numId="16">
    <w:abstractNumId w:val="1"/>
  </w:num>
  <w:num w:numId="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3FEE482"/>
    <w:rsid w:val="7FAFA10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5"/>
    <w:unhideWhenUsed/>
    <w:uiPriority w:val="99"/>
    <w:pPr>
      <w:spacing w:after="120"/>
    </w:pPr>
  </w:style>
  <w:style w:type="paragraph" w:styleId="14">
    <w:name w:val="Body Text 2"/>
    <w:basedOn w:val="1"/>
    <w:link w:val="146"/>
    <w:unhideWhenUsed/>
    <w:uiPriority w:val="99"/>
    <w:pPr>
      <w:spacing w:after="120" w:line="480" w:lineRule="auto"/>
    </w:pPr>
  </w:style>
  <w:style w:type="paragraph" w:styleId="15">
    <w:name w:val="Body Text 3"/>
    <w:basedOn w:val="1"/>
    <w:link w:val="147"/>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uiPriority w:val="99"/>
  </w:style>
  <w:style w:type="character" w:customStyle="1" w:styleId="137">
    <w:name w:val="Footer Char"/>
    <w:basedOn w:val="11"/>
    <w:link w:val="18"/>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uiPriority w:val="99"/>
  </w:style>
  <w:style w:type="character" w:customStyle="1" w:styleId="146">
    <w:name w:val="Body Text 2 Char"/>
    <w:basedOn w:val="11"/>
    <w:link w:val="14"/>
    <w:uiPriority w:val="99"/>
  </w:style>
  <w:style w:type="character" w:customStyle="1" w:styleId="147">
    <w:name w:val="Body Text 3 Char"/>
    <w:basedOn w:val="11"/>
    <w:link w:val="15"/>
    <w:uiPriority w:val="99"/>
    <w:rPr>
      <w:sz w:val="16"/>
      <w:szCs w:val="16"/>
    </w:rPr>
  </w:style>
  <w:style w:type="character" w:customStyle="1" w:styleId="148">
    <w:name w:val="Macro Text Char"/>
    <w:basedOn w:val="11"/>
    <w:link w:val="3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uiPriority w:val="29"/>
    <w:rPr>
      <w:i/>
      <w:iCs/>
      <w:color w:val="000000" w:themeColor="text1"/>
      <w14:textFill>
        <w14:solidFill>
          <w14:schemeClr w14:val="tx1"/>
        </w14:solidFill>
      </w14:textFill>
    </w:rPr>
  </w:style>
  <w:style w:type="character" w:customStyle="1" w:styleId="151">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98</TotalTime>
  <ScaleCrop>false</ScaleCrop>
  <LinksUpToDate>false</LinksUpToDate>
  <CharactersWithSpaces>0</CharactersWithSpaces>
  <Application>WPS Office_12.1.23152.23152_F1E327BC-269C-435d-A152-05C5408002CA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2013-12-24T02:15:00Z</dcterms:created>
  <dc:creator>python-docx</dc:creator>
  <dc:description>generated by python-docx</dc:description>
  <cp:lastModifiedBy>admin</cp:lastModifiedBy>
  <dcterms:modified xsi:type="dcterms:W3CDTF">2025-12-30T19:42:09Z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1033-12.1.23152.23152</vt:lpwstr>
  </property>
  <property fmtid="{D5CDD505-2E9C-101B-9397-08002B2CF9AE}" pid="3" name="ICV">
    <vt:lpwstr>0788B670C4E64862A1E55369DBF79ABB_42</vt:lpwstr>
  </property>
</Properties>
</file>