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7777777" w:rsidR="00864CF1" w:rsidRPr="00864CF1" w:rsidRDefault="00864CF1" w:rsidP="00864CF1">
      <w:pPr>
        <w:pStyle w:val="NoSpacing"/>
      </w:pPr>
      <w:r w:rsidRPr="00864CF1">
        <w:rPr>
          <w:b/>
          <w:bCs/>
        </w:rPr>
        <w:t xml:space="preserve">Basic Points to Remember to become Perfect </w:t>
      </w:r>
      <w:proofErr w:type="gramStart"/>
      <w:r w:rsidRPr="00864CF1">
        <w:rPr>
          <w:b/>
          <w:bCs/>
        </w:rPr>
        <w:t>Sales Person</w:t>
      </w:r>
      <w:proofErr w:type="gramEnd"/>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Monthly maintenance charges (e.g., ₹3–5 per sq.ft.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(Kharadi, Magarpatta, Mundhwa, Eon IT Park, WTC, Keshav Nagar, Wagholi, Panchshil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Equated Monthly Installment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(approx).</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P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gunta,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w:t>
      </w:r>
      <w:proofErr w:type="gramStart"/>
      <w:r w:rsidRPr="00E67435">
        <w:t>sq.ft</w:t>
      </w:r>
      <w:proofErr w:type="gramEnd"/>
      <w:r w:rsidRPr="00E67435">
        <w:t xml:space="preserve"> plot, you can build 2,000 sq.ft.”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lastRenderedPageBreak/>
        <w:t>Example:</w:t>
      </w:r>
      <w:r w:rsidRPr="007404E0">
        <w:t xml:space="preserve"> “Maintenance is ₹3</w:t>
      </w:r>
      <w:r>
        <w:t>-9</w:t>
      </w:r>
      <w:r w:rsidRPr="007404E0">
        <w:t xml:space="preserve"> per </w:t>
      </w:r>
      <w:proofErr w:type="gramStart"/>
      <w:r w:rsidRPr="007404E0">
        <w:t>sq.ft</w:t>
      </w:r>
      <w:proofErr w:type="gramEnd"/>
      <w:r w:rsidRPr="007404E0">
        <w:t xml:space="preserve">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r>
        <w:t>installment</w:t>
      </w:r>
      <w:r w:rsidRPr="0020792C">
        <w:t xml:space="preserve"> after a fixed </w:t>
      </w:r>
      <w:proofErr w:type="gramStart"/>
      <w:r w:rsidRPr="0020792C">
        <w:t>time</w:t>
      </w:r>
      <w:r>
        <w:t xml:space="preserve"> period</w:t>
      </w:r>
      <w:proofErr w:type="gramEnd"/>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Interim Installments:</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(Gahunje),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r w:rsidRPr="00740C96">
        <w:rPr>
          <w:i/>
          <w:iCs/>
        </w:rPr>
        <w:t>Pirojsha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(Undri),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5) Vilas Javdekar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lastRenderedPageBreak/>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Balewadi, Wakad, Punawale)</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10) Majestique Landmarks</w:t>
      </w:r>
    </w:p>
    <w:p w14:paraId="214D2CBD" w14:textId="77777777" w:rsidR="00740C96" w:rsidRPr="00740C96" w:rsidRDefault="00740C96" w:rsidP="00740C96">
      <w:pPr>
        <w:pStyle w:val="NoSpacing"/>
        <w:ind w:left="360"/>
      </w:pPr>
      <w:r w:rsidRPr="00740C96">
        <w:rPr>
          <w:b/>
          <w:bCs/>
        </w:rPr>
        <w:t>Owner / MD:</w:t>
      </w:r>
      <w:r w:rsidRPr="00740C96">
        <w:t xml:space="preserve"> Majestique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Majestique Euriska, Majestique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t>Completed Projects (Pune):</w:t>
      </w:r>
      <w:r w:rsidRPr="00740C96">
        <w:t xml:space="preserve"> Park Infinia,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lastRenderedPageBreak/>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16) BramhaCorp</w:t>
      </w:r>
    </w:p>
    <w:p w14:paraId="2885142F"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Bramhadutt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BramhaCorp F Residences, BramhaCorp WaterBay</w:t>
      </w:r>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380C21D9" w14:textId="77777777" w:rsidR="00AB43F6" w:rsidRPr="00AB43F6" w:rsidRDefault="00AB43F6" w:rsidP="00AB43F6">
      <w:pPr>
        <w:pStyle w:val="NoSpacing"/>
        <w:ind w:left="360"/>
        <w:rPr>
          <w:b/>
          <w:bCs/>
        </w:rPr>
      </w:pPr>
      <w:r w:rsidRPr="00AB43F6">
        <w:rPr>
          <w:b/>
          <w:bCs/>
        </w:rPr>
        <w:t>What is a Joint Venture (JV) Model in Real Estate?</w:t>
      </w:r>
    </w:p>
    <w:p w14:paraId="447B50E2" w14:textId="6DC89426" w:rsidR="00AB43F6" w:rsidRDefault="00AB43F6" w:rsidP="00AB43F6">
      <w:pPr>
        <w:pStyle w:val="NoSpacing"/>
        <w:ind w:left="360"/>
      </w:pPr>
      <w:r w:rsidRPr="00AB43F6">
        <w:t>A </w:t>
      </w:r>
      <w:r w:rsidRPr="00AB43F6">
        <w:rPr>
          <w:b/>
          <w:bCs/>
        </w:rPr>
        <w:t>Joint Venture</w:t>
      </w:r>
      <w:r w:rsidRPr="00AB43F6">
        <w:t> is a contractual business agreement where a </w:t>
      </w:r>
      <w:r w:rsidRPr="00AB43F6">
        <w:rPr>
          <w:b/>
          <w:bCs/>
        </w:rPr>
        <w:t>landowner</w:t>
      </w:r>
      <w:r w:rsidRPr="00AB43F6">
        <w:t> partners with a </w:t>
      </w:r>
      <w:r w:rsidRPr="00AB43F6">
        <w:rPr>
          <w:b/>
          <w:bCs/>
        </w:rPr>
        <w:t>real estate developer</w:t>
      </w:r>
      <w:r w:rsidRPr="00AB43F6">
        <w:t> (or two developers’ partner) to share resources, risks, and rewards for a specific project.</w:t>
      </w:r>
    </w:p>
    <w:p w14:paraId="42E24AE7" w14:textId="77777777" w:rsidR="00AB43F6" w:rsidRPr="00AB43F6" w:rsidRDefault="00AB43F6" w:rsidP="00AB43F6">
      <w:pPr>
        <w:pStyle w:val="NoSpacing"/>
      </w:pPr>
    </w:p>
    <w:p w14:paraId="49DAB9C7" w14:textId="77777777" w:rsidR="00AB43F6" w:rsidRPr="00AB43F6" w:rsidRDefault="00AB43F6" w:rsidP="00AB43F6">
      <w:pPr>
        <w:pStyle w:val="NoSpacing"/>
        <w:rPr>
          <w:b/>
          <w:bCs/>
        </w:rPr>
      </w:pPr>
      <w:r w:rsidRPr="00AB43F6">
        <w:rPr>
          <w:rFonts w:ascii="Segoe UI Emoji" w:hAnsi="Segoe UI Emoji" w:cs="Segoe UI Emoji"/>
          <w:b/>
          <w:bCs/>
        </w:rPr>
        <w:t>📊</w:t>
      </w:r>
      <w:r w:rsidRPr="00AB43F6">
        <w:rPr>
          <w:b/>
          <w:bCs/>
        </w:rPr>
        <w:t> Common JVM Structures in Real Estate</w:t>
      </w:r>
    </w:p>
    <w:tbl>
      <w:tblPr>
        <w:tblStyle w:val="PlainTable1"/>
        <w:tblW w:w="0" w:type="auto"/>
        <w:tblLook w:val="04A0" w:firstRow="1" w:lastRow="0" w:firstColumn="1" w:lastColumn="0" w:noHBand="0" w:noVBand="1"/>
      </w:tblPr>
      <w:tblGrid>
        <w:gridCol w:w="1656"/>
        <w:gridCol w:w="4401"/>
        <w:gridCol w:w="2577"/>
        <w:gridCol w:w="2694"/>
      </w:tblGrid>
      <w:tr w:rsidR="00AB43F6" w:rsidRPr="00AB43F6" w14:paraId="0B0AA5CE" w14:textId="77777777" w:rsidTr="00AB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5F2AA" w14:textId="77777777" w:rsidR="00AB43F6" w:rsidRPr="00AB43F6" w:rsidRDefault="00AB43F6" w:rsidP="00AB43F6">
            <w:pPr>
              <w:pStyle w:val="NoSpacing"/>
            </w:pPr>
            <w:r w:rsidRPr="00AB43F6">
              <w:t>JVM Type</w:t>
            </w:r>
          </w:p>
        </w:tc>
        <w:tc>
          <w:tcPr>
            <w:tcW w:w="0" w:type="auto"/>
            <w:hideMark/>
          </w:tcPr>
          <w:p w14:paraId="500B48C3"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How It Works</w:t>
            </w:r>
          </w:p>
        </w:tc>
        <w:tc>
          <w:tcPr>
            <w:tcW w:w="0" w:type="auto"/>
            <w:hideMark/>
          </w:tcPr>
          <w:p w14:paraId="5BF334FC"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Common Terms</w:t>
            </w:r>
          </w:p>
        </w:tc>
        <w:tc>
          <w:tcPr>
            <w:tcW w:w="0" w:type="auto"/>
            <w:hideMark/>
          </w:tcPr>
          <w:p w14:paraId="1C4480B7"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Ideal For</w:t>
            </w:r>
          </w:p>
        </w:tc>
      </w:tr>
      <w:tr w:rsidR="00AB43F6" w:rsidRPr="00AB43F6" w14:paraId="60585986"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8197" w14:textId="77777777" w:rsidR="00AB43F6" w:rsidRPr="00AB43F6" w:rsidRDefault="00AB43F6" w:rsidP="00AB43F6">
            <w:pPr>
              <w:pStyle w:val="NoSpacing"/>
            </w:pPr>
            <w:proofErr w:type="gramStart"/>
            <w:r w:rsidRPr="00AB43F6">
              <w:t>Land Owner</w:t>
            </w:r>
            <w:proofErr w:type="gramEnd"/>
            <w:r w:rsidRPr="00AB43F6">
              <w:t xml:space="preserve"> + Developer</w:t>
            </w:r>
          </w:p>
        </w:tc>
        <w:tc>
          <w:tcPr>
            <w:tcW w:w="0" w:type="auto"/>
            <w:hideMark/>
          </w:tcPr>
          <w:p w14:paraId="138348B6"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 contributes the land; developer contributes capital, expertise, and manages construction. Profit is shared per agreement.</w:t>
            </w:r>
          </w:p>
        </w:tc>
        <w:tc>
          <w:tcPr>
            <w:tcW w:w="0" w:type="auto"/>
            <w:hideMark/>
          </w:tcPr>
          <w:p w14:paraId="2E893334"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Revenue Sharing (e.g., 60:40), Area Sharing (e.g., 50% of built-up area).</w:t>
            </w:r>
          </w:p>
        </w:tc>
        <w:tc>
          <w:tcPr>
            <w:tcW w:w="0" w:type="auto"/>
            <w:hideMark/>
          </w:tcPr>
          <w:p w14:paraId="607E177F"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Landowners without development capital; developers seeking prime land.</w:t>
            </w:r>
          </w:p>
        </w:tc>
      </w:tr>
      <w:tr w:rsidR="00AB43F6" w:rsidRPr="00AB43F6" w14:paraId="07F193CF" w14:textId="77777777" w:rsidTr="00AB43F6">
        <w:tc>
          <w:tcPr>
            <w:cnfStyle w:val="001000000000" w:firstRow="0" w:lastRow="0" w:firstColumn="1" w:lastColumn="0" w:oddVBand="0" w:evenVBand="0" w:oddHBand="0" w:evenHBand="0" w:firstRowFirstColumn="0" w:firstRowLastColumn="0" w:lastRowFirstColumn="0" w:lastRowLastColumn="0"/>
            <w:tcW w:w="0" w:type="auto"/>
            <w:hideMark/>
          </w:tcPr>
          <w:p w14:paraId="386F4338" w14:textId="77777777" w:rsidR="00AB43F6" w:rsidRPr="00AB43F6" w:rsidRDefault="00AB43F6" w:rsidP="00AB43F6">
            <w:pPr>
              <w:pStyle w:val="NoSpacing"/>
            </w:pPr>
            <w:r w:rsidRPr="00AB43F6">
              <w:t>Developer + Financial Partner</w:t>
            </w:r>
          </w:p>
        </w:tc>
        <w:tc>
          <w:tcPr>
            <w:tcW w:w="0" w:type="auto"/>
            <w:hideMark/>
          </w:tcPr>
          <w:p w14:paraId="1F729782"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 xml:space="preserve">One party provides development </w:t>
            </w:r>
            <w:proofErr w:type="gramStart"/>
            <w:r w:rsidRPr="00AB43F6">
              <w:t>expertise,</w:t>
            </w:r>
            <w:proofErr w:type="gramEnd"/>
            <w:r w:rsidRPr="00AB43F6">
              <w:t xml:space="preserve"> the other provides funding/investment.</w:t>
            </w:r>
          </w:p>
        </w:tc>
        <w:tc>
          <w:tcPr>
            <w:tcW w:w="0" w:type="auto"/>
            <w:hideMark/>
          </w:tcPr>
          <w:p w14:paraId="0A2B19BE"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Equity JV, Debt Financing.</w:t>
            </w:r>
          </w:p>
        </w:tc>
        <w:tc>
          <w:tcPr>
            <w:tcW w:w="0" w:type="auto"/>
            <w:hideMark/>
          </w:tcPr>
          <w:p w14:paraId="32873463"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Large-scale projects requiring substantial capital.</w:t>
            </w:r>
          </w:p>
        </w:tc>
      </w:tr>
      <w:tr w:rsidR="00AB43F6" w:rsidRPr="00AB43F6" w14:paraId="649112B7"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1782" w14:textId="77777777" w:rsidR="00AB43F6" w:rsidRPr="00AB43F6" w:rsidRDefault="00AB43F6" w:rsidP="00AB43F6">
            <w:pPr>
              <w:pStyle w:val="NoSpacing"/>
            </w:pPr>
            <w:r w:rsidRPr="00AB43F6">
              <w:t>Developer + Developer</w:t>
            </w:r>
          </w:p>
        </w:tc>
        <w:tc>
          <w:tcPr>
            <w:tcW w:w="0" w:type="auto"/>
            <w:hideMark/>
          </w:tcPr>
          <w:p w14:paraId="3952AF9E"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Two development firms combine strengths (e.g., one for marketing, one for construction).</w:t>
            </w:r>
          </w:p>
        </w:tc>
        <w:tc>
          <w:tcPr>
            <w:tcW w:w="0" w:type="auto"/>
            <w:hideMark/>
          </w:tcPr>
          <w:p w14:paraId="34280EA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Strategic Alliance, Consortium.</w:t>
            </w:r>
          </w:p>
        </w:tc>
        <w:tc>
          <w:tcPr>
            <w:tcW w:w="0" w:type="auto"/>
            <w:hideMark/>
          </w:tcPr>
          <w:p w14:paraId="7FC5DBE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Entering new markets or handling complex projects.</w:t>
            </w:r>
          </w:p>
        </w:tc>
      </w:tr>
    </w:tbl>
    <w:p w14:paraId="3279B7ED" w14:textId="0994A799" w:rsidR="00AB43F6" w:rsidRDefault="00AB43F6" w:rsidP="003166FD">
      <w:pPr>
        <w:pStyle w:val="NoSpacing"/>
      </w:pPr>
    </w:p>
    <w:p w14:paraId="68D2EBBD" w14:textId="74CF8474" w:rsidR="00AB43F6" w:rsidRPr="00AB43F6" w:rsidRDefault="00000000" w:rsidP="00AB43F6">
      <w:pPr>
        <w:pStyle w:val="NoSpacing"/>
        <w:ind w:left="360"/>
      </w:pPr>
      <w:r>
        <w:pict w14:anchorId="7EAAAD83">
          <v:rect id="_x0000_i1045" style="width:0;height:1.5pt" o:hralign="center" o:hrstd="t" o:hr="t" fillcolor="#a0a0a0" stroked="f"/>
        </w:pict>
      </w:r>
    </w:p>
    <w:p w14:paraId="0BF5C8C1" w14:textId="77777777" w:rsidR="00AB43F6" w:rsidRPr="00AB43F6" w:rsidRDefault="00AB43F6" w:rsidP="00AB43F6">
      <w:pPr>
        <w:pStyle w:val="NoSpacing"/>
        <w:ind w:left="360"/>
      </w:pPr>
    </w:p>
    <w:p w14:paraId="57106974" w14:textId="6756E756"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w:t>
      </w:r>
      <w:proofErr w:type="gramStart"/>
      <w:r>
        <w:t>actually use</w:t>
      </w:r>
      <w:proofErr w:type="gramEnd"/>
      <w:r>
        <w:t xml:space="preserv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lastRenderedPageBreak/>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Land Size ke hisaab se MHADA / Government Housing ke Rules alag hote hain</w:t>
      </w:r>
    </w:p>
    <w:p w14:paraId="28E75FB9" w14:textId="77777777" w:rsidR="003166FD" w:rsidRDefault="003166FD" w:rsidP="003166FD">
      <w:pPr>
        <w:pStyle w:val="NoSpacing"/>
        <w:ind w:left="720"/>
      </w:pPr>
      <w:r>
        <w:t xml:space="preserve">Rules mainly </w:t>
      </w:r>
      <w:proofErr w:type="gramStart"/>
      <w:r>
        <w:t>depend</w:t>
      </w:r>
      <w:proofErr w:type="gramEnd"/>
      <w:r>
        <w:t xml:space="preserve"> karte hain land area ke size aur authority (PMC, PCMC, PMRDA, MMRDA) ke upar.</w:t>
      </w:r>
    </w:p>
    <w:p w14:paraId="4F501239" w14:textId="77777777" w:rsidR="003166FD" w:rsidRDefault="003166FD" w:rsidP="003166FD">
      <w:pPr>
        <w:pStyle w:val="NoSpacing"/>
        <w:ind w:left="720"/>
      </w:pPr>
      <w:r>
        <w:t>Maharashtra mein sab kuch DCPR (Development Control &amp; Promotion Regulations) ke through hota hai.</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proofErr w:type="gramStart"/>
            <w:r w:rsidRPr="00AF6021">
              <w:t>Usually</w:t>
            </w:r>
            <w:proofErr w:type="gramEnd"/>
            <w:r w:rsidRPr="00AF6021">
              <w:t xml:space="preserve">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lastRenderedPageBreak/>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ya </w:t>
      </w:r>
      <w:r w:rsidRPr="00AF6021">
        <w:rPr>
          <w:i/>
          <w:iCs/>
        </w:rPr>
        <w:t>equivalent built-up area</w:t>
      </w:r>
      <w:r w:rsidRPr="00AF6021">
        <w:t xml:space="preserve"> dena padta hai,</w:t>
      </w:r>
      <w:r w:rsidRPr="00AF6021">
        <w:br/>
        <w:t>raw land dena rare cases mein hota hai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w:t>
      </w:r>
      <w:proofErr w:type="gramStart"/>
      <w:r w:rsidRPr="00AF6021">
        <w:t>land  4,000</w:t>
      </w:r>
      <w:proofErr w:type="gramEnd"/>
      <w:r w:rsidRPr="00AF6021">
        <w:t xml:space="preserve"> sq.m.</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lastRenderedPageBreak/>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CLP ek aisa payment plan hota hai jisme buyer ko poora paisa ek saath nahi dena padta.</w:t>
      </w:r>
    </w:p>
    <w:p w14:paraId="5071A8A7" w14:textId="77777777" w:rsidR="003166FD" w:rsidRDefault="003166FD" w:rsidP="003166FD">
      <w:pPr>
        <w:pStyle w:val="NoSpacing"/>
        <w:ind w:left="360"/>
      </w:pPr>
      <w:r>
        <w:t>Aapko payment construction ke stages ke according karna hota hai.</w:t>
      </w:r>
    </w:p>
    <w:p w14:paraId="335FED14" w14:textId="77777777" w:rsidR="003166FD" w:rsidRDefault="003166FD" w:rsidP="003166FD">
      <w:pPr>
        <w:pStyle w:val="NoSpacing"/>
        <w:ind w:left="360"/>
      </w:pPr>
      <w:r>
        <w:t>Jitna construction aage badhta hai, utna payment karte jaate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Jab aap flat book karte ho</w:t>
            </w:r>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Jab land digging start hoti hai</w:t>
            </w:r>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Jab building ka base ready hota hai</w:t>
            </w:r>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Jab floor-by-floor slab complete hoti hai</w:t>
            </w:r>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Jab internal construction hota hai</w:t>
            </w:r>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Jab flat ready hota hai possession ke liye</w:t>
            </w:r>
          </w:p>
        </w:tc>
      </w:tr>
    </w:tbl>
    <w:p w14:paraId="3C940F90" w14:textId="77777777" w:rsidR="001C5B26" w:rsidRPr="002F3CC8" w:rsidRDefault="00864CF1" w:rsidP="001C5B26">
      <w:pPr>
        <w:pStyle w:val="NoSpacing"/>
        <w:ind w:left="360"/>
        <w:rPr>
          <w:b/>
          <w:bCs/>
        </w:rPr>
      </w:pPr>
      <w:r w:rsidRPr="00864CF1">
        <w:br/>
      </w:r>
      <w:r w:rsidR="001C5B26" w:rsidRPr="002F3CC8">
        <w:rPr>
          <w:b/>
          <w:bCs/>
        </w:rPr>
        <w:t>CLP Plan ke Fayde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t>Aap utna hi paisa dete ho jitna kaam ho gaya hai — agar project delay hota hai to paisa ruk jaata hai.</w:t>
      </w:r>
    </w:p>
    <w:p w14:paraId="23E4FF36" w14:textId="77777777" w:rsidR="001C5B26" w:rsidRPr="002F3CC8" w:rsidRDefault="001C5B26" w:rsidP="001C5B26">
      <w:pPr>
        <w:pStyle w:val="NoSpacing"/>
        <w:numPr>
          <w:ilvl w:val="0"/>
          <w:numId w:val="73"/>
        </w:numPr>
      </w:pPr>
      <w:r w:rsidRPr="002F3CC8">
        <w:rPr>
          <w:b/>
          <w:bCs/>
        </w:rPr>
        <w:t>Gradual Payment:</w:t>
      </w:r>
      <w:r w:rsidRPr="002F3CC8">
        <w:br/>
        <w:t>EMI ya fund pressure kam padta hai kyunki payment time ke sath-sath hota hai.</w:t>
      </w:r>
    </w:p>
    <w:p w14:paraId="231F870C" w14:textId="77777777" w:rsidR="001C5B26" w:rsidRPr="002F3CC8" w:rsidRDefault="001C5B26" w:rsidP="001C5B26">
      <w:pPr>
        <w:pStyle w:val="NoSpacing"/>
        <w:numPr>
          <w:ilvl w:val="0"/>
          <w:numId w:val="73"/>
        </w:numPr>
      </w:pPr>
      <w:r w:rsidRPr="002F3CC8">
        <w:rPr>
          <w:b/>
          <w:bCs/>
        </w:rPr>
        <w:t>Trust Factor:</w:t>
      </w:r>
      <w:r w:rsidRPr="002F3CC8">
        <w:br/>
        <w:t xml:space="preserve">Genuine builders CLP plan </w:t>
      </w:r>
      <w:proofErr w:type="gramStart"/>
      <w:r w:rsidRPr="002F3CC8">
        <w:t>offer</w:t>
      </w:r>
      <w:proofErr w:type="gramEnd"/>
      <w:r w:rsidRPr="002F3CC8">
        <w:t xml:space="preserve"> karte hain jisse client ka trust </w:t>
      </w:r>
      <w:proofErr w:type="gramStart"/>
      <w:r w:rsidRPr="002F3CC8">
        <w:t>build</w:t>
      </w:r>
      <w:proofErr w:type="gramEnd"/>
      <w:r w:rsidRPr="002F3CC8">
        <w:t xml:space="preserve"> hota hai.</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CLP plan RERA-approved projects mein hi follow hota hai.</w:t>
      </w:r>
    </w:p>
    <w:p w14:paraId="2080FE2B" w14:textId="77777777" w:rsidR="001C5B26" w:rsidRPr="002F3CC8" w:rsidRDefault="001C5B26" w:rsidP="001C5B26">
      <w:pPr>
        <w:pStyle w:val="NoSpacing"/>
        <w:numPr>
          <w:ilvl w:val="0"/>
          <w:numId w:val="74"/>
        </w:numPr>
      </w:pPr>
      <w:r w:rsidRPr="002F3CC8">
        <w:t>Agar builder delay karta hai, to buyer payment rok sakta hai until next milestone complete hota hai.</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 xml:space="preserve">“Sir, Lodha ka project CLP plan pe hai — matlab aapko poora paisa ek saath nahi dena, construction jese-jese badhega waise-waise aapka payment hoga. Safe aur transparent system hai, </w:t>
      </w:r>
      <w:proofErr w:type="gramStart"/>
      <w:r w:rsidRPr="002F3CC8">
        <w:t>specially</w:t>
      </w:r>
      <w:proofErr w:type="gramEnd"/>
      <w:r w:rsidRPr="002F3CC8">
        <w:t xml:space="preserve"> first-time buyers ke liye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You pay the amount in 4 equal installments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Pimpri, Chinchwad, Wakad, Hinjewadi jaise areas ko manage karne wali local body hai — yeh road, water supply, drainage aur building permission deti hai.</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Akurdi, Nigdi, Ravet, Hinjewadi, Tathawade, Moshi</w:t>
      </w:r>
      <w:r>
        <w:t xml:space="preserve">, </w:t>
      </w:r>
      <w:r w:rsidRPr="0076308A">
        <w:t>Sus (Sus Gaon)</w:t>
      </w:r>
      <w:r>
        <w:t xml:space="preserve">, </w:t>
      </w:r>
      <w:r w:rsidRPr="007C0A7F">
        <w:t>Bhosari</w:t>
      </w:r>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t>The Baner–Wakad–Hinjewadi–Tathawade–Ravet–Kiwale belt falls under PCMC jurisdiction.</w:t>
      </w:r>
    </w:p>
    <w:p w14:paraId="4D86056E" w14:textId="1140D86A" w:rsidR="009F0283" w:rsidRDefault="009F0283" w:rsidP="009F0283">
      <w:pPr>
        <w:pStyle w:val="NoSpacing"/>
        <w:pBdr>
          <w:bottom w:val="single" w:sz="6" w:space="1" w:color="auto"/>
        </w:pBdr>
        <w:ind w:left="360" w:firstLine="360"/>
      </w:pPr>
      <w:r>
        <w:t>This includes Tathawade, Wakad, Punawale, Ravet, and Kiwale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Pune city ke core area jaise Kothrud, Baner, Aundh, Koregaon Park, etc. ka development aur maintenance PMC karti hai.</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Balewadi, Baner</w:t>
      </w:r>
      <w:r>
        <w:t>.</w:t>
      </w:r>
      <w:r w:rsidRPr="00E353F8">
        <w:t xml:space="preserve"> Karve Nagar, Warje, Bavdhan,</w:t>
      </w:r>
      <w:r>
        <w:t xml:space="preserve"> </w:t>
      </w:r>
      <w:r w:rsidRPr="007C0A7F">
        <w:t>Bhugaon</w:t>
      </w:r>
      <w:r>
        <w:t>,</w:t>
      </w:r>
      <w:r w:rsidRPr="00E353F8">
        <w:t> Deccan (Shivajinagar), Erandwane, Gokhale Nagar, Model Colony, Sinhagad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Viman Nagar, Kharadi, Wagholi (partly), Nagar Road.</w:t>
      </w:r>
    </w:p>
    <w:p w14:paraId="0E288E26" w14:textId="77777777" w:rsidR="001C5B26" w:rsidRPr="00E353F8" w:rsidRDefault="001C5B26" w:rsidP="001C5B26">
      <w:pPr>
        <w:pStyle w:val="NoSpacing"/>
        <w:numPr>
          <w:ilvl w:val="0"/>
          <w:numId w:val="79"/>
        </w:numPr>
      </w:pPr>
      <w:r w:rsidRPr="00E353F8">
        <w:rPr>
          <w:b/>
          <w:bCs/>
        </w:rPr>
        <w:lastRenderedPageBreak/>
        <w:t>Pune South:</w:t>
      </w:r>
      <w:r w:rsidRPr="00E353F8">
        <w:t> Parvati, Dhole Patil Road, Satara Road, Bibwewadi, Wanowrie.</w:t>
      </w:r>
    </w:p>
    <w:p w14:paraId="44E1F570" w14:textId="77777777" w:rsidR="001C5B26" w:rsidRPr="00E353F8" w:rsidRDefault="001C5B26" w:rsidP="001C5B26">
      <w:pPr>
        <w:pStyle w:val="NoSpacing"/>
        <w:numPr>
          <w:ilvl w:val="0"/>
          <w:numId w:val="79"/>
        </w:numPr>
      </w:pPr>
      <w:r w:rsidRPr="00E353F8">
        <w:rPr>
          <w:b/>
          <w:bCs/>
        </w:rPr>
        <w:t>Pune South-East:</w:t>
      </w:r>
      <w:r w:rsidRPr="00E353F8">
        <w:t> Hadapsar, Mundhwa.</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77777777"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karti hai jaise Hinjewadi Phase 1–3, Talawade, </w:t>
      </w:r>
      <w:r w:rsidRPr="00EF4A84">
        <w:t>Bhosari</w:t>
      </w:r>
      <w:r>
        <w:t>,</w:t>
      </w:r>
      <w:r w:rsidRPr="00EF4A84">
        <w:t xml:space="preserve"> Pimpri-Chinchwad Industrial Area</w:t>
      </w:r>
      <w:r>
        <w:t xml:space="preserve"> </w:t>
      </w:r>
      <w:r w:rsidRPr="00944D77">
        <w:t>— mainly IT parks aur factories ke liye.</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77777777"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Yeh Pune ke outer areas jaise Hinjewadi Phase 3, Mahalunge, Punawale,</w:t>
      </w:r>
      <w:r w:rsidRPr="00F57531">
        <w:t xml:space="preserve"> </w:t>
      </w:r>
      <w:r>
        <w:t>G</w:t>
      </w:r>
      <w:r w:rsidRPr="00F57531">
        <w:t>ahunje</w:t>
      </w:r>
      <w:r>
        <w:t>, Maan</w:t>
      </w:r>
      <w:r w:rsidRPr="00EF4A84">
        <w:t xml:space="preserve"> etc. ke planning aur future metro projects manage karta hai.</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t>Sales Pitch:</w:t>
      </w:r>
      <w:r>
        <w:rPr>
          <w:b/>
          <w:bCs/>
        </w:rPr>
        <w:t xml:space="preserve"> </w:t>
      </w:r>
      <w:r w:rsidRPr="00741FCB">
        <w:t>“Sir, PMRDA zone means futuristic infrastructure — metro, ring road, and long-term growth guaranteed.”</w:t>
      </w:r>
    </w:p>
    <w:p w14:paraId="2A3C4370" w14:textId="77777777" w:rsidR="001C5B26" w:rsidRPr="008526D4" w:rsidRDefault="001C5B26" w:rsidP="001C5B26">
      <w:pPr>
        <w:pStyle w:val="NoSpacing"/>
        <w:pBdr>
          <w:bottom w:val="single" w:sz="6" w:space="1" w:color="auto"/>
        </w:pBdr>
        <w:ind w:left="360"/>
        <w:rPr>
          <w:b/>
          <w:bCs/>
        </w:rPr>
      </w:pPr>
    </w:p>
    <w:p w14:paraId="64F3E897" w14:textId="77777777" w:rsidR="001C5B26" w:rsidRPr="008526D4" w:rsidRDefault="001C5B26"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 xml:space="preserve">Yeh department city ka master plan aur land zoning </w:t>
      </w:r>
      <w:proofErr w:type="gramStart"/>
      <w:r w:rsidRPr="001D3C33">
        <w:t>decide</w:t>
      </w:r>
      <w:proofErr w:type="gramEnd"/>
      <w:r w:rsidRPr="001D3C33">
        <w:t xml:space="preserve"> karta hai — kaha residential, kaha commercial.</w:t>
      </w:r>
    </w:p>
    <w:p w14:paraId="7EC8C57C" w14:textId="77777777" w:rsidR="001C5B26" w:rsidRPr="000344C9" w:rsidRDefault="001C5B26" w:rsidP="001C5B26">
      <w:pPr>
        <w:pStyle w:val="NoSpacing"/>
        <w:ind w:left="360"/>
      </w:pPr>
      <w:r w:rsidRPr="008526D4">
        <w:rPr>
          <w:b/>
          <w:bCs/>
        </w:rPr>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SRA un logon ke liye kaam karta hai jo slum areas mein rehte hain — redevelopment ke ba</w:t>
      </w:r>
      <w:r>
        <w:t>a</w:t>
      </w:r>
      <w:r w:rsidRPr="00423087">
        <w:t>d unhe naye flats milte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Yeh pollution, waste management aur environment clearance checks karta hai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Yeh land records, ownership aur NA (Non-Agriculture) conversion handle karta hai.</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PWD roads, bridges aur government buildings banata aur maintain karta hai.</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Yeh area ke green zones aur forest land ko protect karta hai.</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Land ownership aur legal verification ke liye collector office responsible hai.</w:t>
      </w:r>
    </w:p>
    <w:p w14:paraId="60E59621" w14:textId="77777777" w:rsidR="001C5B26" w:rsidRPr="000344C9" w:rsidRDefault="001C5B26" w:rsidP="001C5B26">
      <w:pPr>
        <w:pStyle w:val="NoSpacing"/>
        <w:ind w:left="360"/>
      </w:pPr>
      <w:r w:rsidRPr="000344C9">
        <w:rPr>
          <w:b/>
          <w:bCs/>
        </w:rPr>
        <w:lastRenderedPageBreak/>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Yahan property registration aur sale deed ka kaam hota hai.</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MahaMetro (Pune Metro)</w:t>
      </w:r>
      <w:r>
        <w:rPr>
          <w:b/>
          <w:bCs/>
        </w:rPr>
        <w:t xml:space="preserve">: </w:t>
      </w:r>
      <w:r w:rsidRPr="000344C9">
        <w:t>Metro lines ko develop aur operate karta hai, jisse connectivity improve hoti hai.</w:t>
      </w:r>
    </w:p>
    <w:p w14:paraId="195AF456" w14:textId="77777777" w:rsidR="001C5B26" w:rsidRPr="000344C9" w:rsidRDefault="001C5B26" w:rsidP="001C5B26">
      <w:pPr>
        <w:pStyle w:val="NoSpacing"/>
        <w:ind w:left="360"/>
      </w:pPr>
      <w:r w:rsidRPr="000344C9">
        <w:rPr>
          <w:b/>
          <w:bCs/>
        </w:rPr>
        <w:t>Definition:</w:t>
      </w:r>
      <w:r>
        <w:rPr>
          <w:b/>
          <w:bCs/>
        </w:rPr>
        <w:t xml:space="preserve"> </w:t>
      </w:r>
      <w:r w:rsidRPr="000344C9">
        <w:t>MahaMetro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“Sir, this project is near MahaMetro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State buses aur intercity travel service provides karta</w:t>
      </w:r>
      <w:r>
        <w:t xml:space="preserve"> </w:t>
      </w:r>
      <w:r w:rsidRPr="000344C9">
        <w:t>hai.</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Storage aur warehousing facilities ke liye government authority.</w:t>
      </w:r>
    </w:p>
    <w:p w14:paraId="56FDA193" w14:textId="77777777" w:rsidR="001C5B26" w:rsidRPr="000344C9" w:rsidRDefault="001C5B26" w:rsidP="001C5B26">
      <w:pPr>
        <w:pStyle w:val="NoSpacing"/>
        <w:ind w:left="360"/>
      </w:pPr>
      <w:r w:rsidRPr="000344C9">
        <w:rPr>
          <w:b/>
          <w:bCs/>
        </w:rPr>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Small industries ke liye land aur infrastructure provide karta hai.</w:t>
      </w:r>
    </w:p>
    <w:p w14:paraId="1ACF3EC2" w14:textId="77777777" w:rsidR="001C5B26" w:rsidRPr="000344C9" w:rsidRDefault="001C5B26" w:rsidP="001C5B26">
      <w:pPr>
        <w:pStyle w:val="NoSpacing"/>
        <w:ind w:left="360"/>
      </w:pPr>
      <w:r w:rsidRPr="000344C9">
        <w:rPr>
          <w:b/>
          <w:bCs/>
        </w:rPr>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Highways aur expressways develop aur maintain karta hai.</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Yeh city ke construction rules aur FSI/land use control karta hai.</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6"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Construction mein different type ke bricks use hote hain — har ek ka strength aur cost alag hota hai.</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7"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 xml:space="preserve">West Pune ke areas jaise Hinjewadi, Wakad, Baner mein rate project ke location aur developer pe </w:t>
      </w:r>
      <w:proofErr w:type="gramStart"/>
      <w:r w:rsidRPr="00873CB1">
        <w:t>depend</w:t>
      </w:r>
      <w:proofErr w:type="gramEnd"/>
      <w:r w:rsidRPr="00873CB1">
        <w:t xml:space="preserve"> karta hai.</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r w:rsidRPr="00EC2ACA">
              <w:rPr>
                <w:b w:val="0"/>
                <w:bCs w:val="0"/>
              </w:rPr>
              <w:lastRenderedPageBreak/>
              <w:t>Wakad</w:t>
            </w:r>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r w:rsidRPr="00EC2ACA">
              <w:rPr>
                <w:b w:val="0"/>
                <w:bCs w:val="0"/>
              </w:rPr>
              <w:t>Balewadi</w:t>
            </w:r>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r w:rsidRPr="00EC2ACA">
              <w:rPr>
                <w:b w:val="0"/>
                <w:bCs w:val="0"/>
              </w:rPr>
              <w:t>Tathawade</w:t>
            </w:r>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r w:rsidRPr="00EC2ACA">
              <w:rPr>
                <w:b w:val="0"/>
                <w:bCs w:val="0"/>
              </w:rPr>
              <w:t>Mahalunge</w:t>
            </w:r>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8"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IT hubs aur premium townships ke liye famous area — Baner, Hinjewadi, Wakad.</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9"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50"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Emerging region — Ravet, Punawale, Kiwale, Nigdi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1"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2"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Property aapke naam pe hoti hai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3"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Developer ya buyer land lease pe leta hai — fixed period ke liye.</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4"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Already rented property jahan se rent shuru se milta hai.</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055"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lastRenderedPageBreak/>
        <w:t>📈</w:t>
      </w:r>
      <w:r w:rsidRPr="00873CB1">
        <w:rPr>
          <w:b/>
          <w:bCs/>
        </w:rPr>
        <w:t xml:space="preserve"> Inflation</w:t>
      </w:r>
      <w:r>
        <w:rPr>
          <w:b/>
          <w:bCs/>
        </w:rPr>
        <w:t xml:space="preserve">: </w:t>
      </w:r>
      <w:r w:rsidRPr="00873CB1">
        <w:t>Jab goods aur services ke price badhte hain, use inflation kehte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056"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Residential, Commercial, Industrial aur Institutional — ye 4 main types hote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057"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t>🚗</w:t>
      </w:r>
      <w:r w:rsidRPr="00873CB1">
        <w:rPr>
          <w:b/>
          <w:bCs/>
        </w:rPr>
        <w:t xml:space="preserve"> Valley Car Parking</w:t>
      </w:r>
      <w:r>
        <w:rPr>
          <w:b/>
          <w:bCs/>
        </w:rPr>
        <w:t xml:space="preserve">: </w:t>
      </w:r>
      <w:r w:rsidRPr="00873CB1">
        <w:t>Basement ya slope area mein car parking jahan land contour ke hisaab se adjust hoti hai.</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058"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Multiple floors mein car parking system jahan space kam lagta hai.</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059"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india)</w:t>
      </w:r>
    </w:p>
    <w:p w14:paraId="56F9F8FF" w14:textId="77777777" w:rsidR="001C5B26" w:rsidRPr="00873CB1" w:rsidRDefault="001C5B26" w:rsidP="001C5B26">
      <w:pPr>
        <w:pStyle w:val="NoSpacing"/>
        <w:ind w:left="360"/>
      </w:pPr>
      <w:r w:rsidRPr="00873CB1">
        <w:t>Hafeez Contractor India ke top architect hain — unhone Pune aur Mumbai ke kai iconic buildings design kiye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060"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India ke leading landscape architect — gardens, open space, and scenic layouts design karte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061"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Ek quality wall finish ke liye 3-4 layers lagti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lastRenderedPageBreak/>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062"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sqft,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(Current rates: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lastRenderedPageBreak/>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000000" w:rsidP="00C01885">
      <w:pPr>
        <w:pStyle w:val="NoSpacing"/>
        <w:ind w:left="360"/>
      </w:pPr>
      <w:r>
        <w:pict w14:anchorId="66360851">
          <v:rect id="_x0000_i1063"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Baner–Wakad–Hinjewadi–Tathawade–Ravet–Kiwale belt falls under PCMC jurisdiction.</w:t>
      </w:r>
    </w:p>
    <w:p w14:paraId="0D2CE4E6" w14:textId="2D2595E0" w:rsidR="00C01885" w:rsidRDefault="00C01885" w:rsidP="00C01885">
      <w:pPr>
        <w:pStyle w:val="NoSpacing"/>
        <w:ind w:left="360"/>
      </w:pPr>
      <w:r w:rsidRPr="00D07C2C">
        <w:t>This includes Tathawade, Wakad, Punawale, Ravet, and Kiwale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Ravet → Punawale–Tathawade Underpass → JSPM College Chowk Underpass → Bhumkar Chowk Underpass → Bhujbal Chowk Underpass → Wakad Flyover Stretch → Balewadi Underpass → Baner Underpass</w:t>
      </w:r>
      <w:r w:rsidR="000D5C02">
        <w:t>.</w:t>
      </w:r>
    </w:p>
    <w:p w14:paraId="1067D5CA" w14:textId="77777777" w:rsidR="00EE52BC" w:rsidRPr="00873CB1" w:rsidRDefault="00000000" w:rsidP="00EE52BC">
      <w:pPr>
        <w:pStyle w:val="NoSpacing"/>
        <w:ind w:left="360"/>
      </w:pPr>
      <w:r>
        <w:pict w14:anchorId="2A433350">
          <v:rect id="_x0000_i1064"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USP ka matlab hota hai — wo special cheez jo ek project ko doosre projects se alag banati hai. Yaani, project ka main highlight jisse buyer impress ho jaye ya decide kare ki yehi project lena hai.</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pict w14:anchorId="6F14579B">
          <v:rect id="_x0000_i1065"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t>Meaning:</w:t>
      </w:r>
      <w:r>
        <w:t xml:space="preserve"> </w:t>
      </w:r>
      <w:r w:rsidRPr="00873CB1">
        <w:t>Gera ka special concept jahan bachchon ke development ke liye special coaching aur activity zones hote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066"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Mivan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Ek modern aluminium formwork system jisme concrete directly mould hoti hai — fast aur strong construction ke liye.</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 xml:space="preserve">“Sir, this project uses Mivan technology — no internal cracks, better strength, and </w:t>
      </w:r>
      <w:proofErr w:type="gramStart"/>
      <w:r w:rsidRPr="00873CB1">
        <w:t>long life</w:t>
      </w:r>
      <w:proofErr w:type="gramEnd"/>
      <w:r w:rsidRPr="00873CB1">
        <w:t xml:space="preserve"> structure.”</w:t>
      </w:r>
    </w:p>
    <w:p w14:paraId="5535EE6D" w14:textId="77777777" w:rsidR="00EE52BC" w:rsidRPr="00873CB1" w:rsidRDefault="00000000" w:rsidP="00EE52BC">
      <w:pPr>
        <w:pStyle w:val="NoSpacing"/>
        <w:ind w:left="360"/>
      </w:pPr>
      <w:r>
        <w:pict w14:anchorId="79641393">
          <v:rect id="_x0000_i1067"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Project complete hone ke baad builder se maintenance society ke naam transfer hoti hai. Redevelopment ke time same size ya upgraded flat milta hai.</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068"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t>Aisi company jisme public investment kar sakti hai — jaise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069"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lastRenderedPageBreak/>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Limited partners wali company — public investment nahi hota, par operations strong hote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070"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Partnership firm jahan har partner ki liability limited hoti hai.</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071"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Already approved metro ya highway jiska construction chal raha hai.</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072"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 xml:space="preserve">Government ne </w:t>
      </w:r>
      <w:proofErr w:type="gramStart"/>
      <w:r w:rsidRPr="00873CB1">
        <w:t>future plan</w:t>
      </w:r>
      <w:proofErr w:type="gramEnd"/>
      <w:r w:rsidRPr="00873CB1">
        <w:t xml:space="preserve"> mein include kiya hai — abhi approval stage par hai.</w:t>
      </w:r>
    </w:p>
    <w:p w14:paraId="3D3707B8" w14:textId="77777777" w:rsidR="00EE52BC" w:rsidRPr="00873CB1" w:rsidRDefault="00EE52BC" w:rsidP="00EE52BC">
      <w:pPr>
        <w:pStyle w:val="NoSpacing"/>
        <w:ind w:left="360"/>
      </w:pPr>
      <w:r w:rsidRPr="00873CB1">
        <w:rPr>
          <w:b/>
          <w:bCs/>
        </w:rPr>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073"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t>Meaning:</w:t>
      </w:r>
      <w:r>
        <w:t xml:space="preserve"> </w:t>
      </w:r>
      <w:r w:rsidRPr="00873CB1">
        <w:t>Project ka full breakup — basic price, floor rise, view charges, parking, stamp duty, GST sab included hota hai.</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074"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RERA registered project ki file jisme project ka plan, timeline, approvals aur details hoti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075"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Hinjewadi se Shivajinagar tak metro line — work in progress under MahaMetro.</w:t>
      </w:r>
    </w:p>
    <w:p w14:paraId="78C217A2" w14:textId="77777777" w:rsidR="00EE52BC" w:rsidRPr="00873CB1" w:rsidRDefault="00EE52BC" w:rsidP="00EE52BC">
      <w:pPr>
        <w:pStyle w:val="NoSpacing"/>
        <w:ind w:left="360"/>
      </w:pPr>
      <w:r w:rsidRPr="00873CB1">
        <w:rPr>
          <w:b/>
          <w:bCs/>
        </w:rPr>
        <w:t>Definition:</w:t>
      </w:r>
      <w:r>
        <w:t xml:space="preserve"> </w:t>
      </w:r>
      <w:r w:rsidRPr="00873CB1">
        <w:t>The Hinjewadi–Shivajinagar Metro Line connects Pune’s IT hub to the city center.</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2. Embassy Quadron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8. Wakad Chowk</w:t>
      </w:r>
    </w:p>
    <w:p w14:paraId="58C17902" w14:textId="77777777" w:rsidR="00EE52BC" w:rsidRDefault="00EE52BC" w:rsidP="00EE52BC">
      <w:pPr>
        <w:pStyle w:val="NoSpacing"/>
        <w:ind w:left="720"/>
      </w:pPr>
      <w:r>
        <w:t>9. Balewadi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13. Balewadi Phata</w:t>
      </w:r>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(Kheti Anusandhan)</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t>Line 2</w:t>
      </w:r>
    </w:p>
    <w:p w14:paraId="1E165E4E" w14:textId="77777777" w:rsidR="00EE52BC" w:rsidRDefault="00EE52BC" w:rsidP="00EE52BC">
      <w:pPr>
        <w:pStyle w:val="NoSpacing"/>
        <w:numPr>
          <w:ilvl w:val="0"/>
          <w:numId w:val="89"/>
        </w:numPr>
      </w:pPr>
      <w:r>
        <w:t>Vanaz</w:t>
      </w:r>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r>
        <w:t>Mangalwar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r>
        <w:t>Yerwada</w:t>
      </w:r>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r>
        <w:t>Ramwadi</w:t>
      </w:r>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r w:rsidRPr="007B5EB3">
        <w:t xml:space="preserve">Bhosari (Nashik Phata) </w:t>
      </w:r>
    </w:p>
    <w:p w14:paraId="1EE736AC" w14:textId="77777777" w:rsidR="00EE52BC" w:rsidRPr="007B5EB3" w:rsidRDefault="00EE52BC" w:rsidP="00EE52BC">
      <w:pPr>
        <w:pStyle w:val="NoSpacing"/>
        <w:numPr>
          <w:ilvl w:val="0"/>
          <w:numId w:val="88"/>
        </w:numPr>
      </w:pPr>
      <w:r w:rsidRPr="007B5EB3">
        <w:t xml:space="preserve">Kasarwadi </w:t>
      </w:r>
    </w:p>
    <w:p w14:paraId="27292274" w14:textId="77777777" w:rsidR="00EE52BC" w:rsidRPr="007B5EB3" w:rsidRDefault="00EE52BC" w:rsidP="00EE52BC">
      <w:pPr>
        <w:pStyle w:val="NoSpacing"/>
        <w:numPr>
          <w:ilvl w:val="0"/>
          <w:numId w:val="88"/>
        </w:numPr>
      </w:pPr>
      <w:r w:rsidRPr="007B5EB3">
        <w:t xml:space="preserve">Phugewadi (Fugewadi) </w:t>
      </w:r>
    </w:p>
    <w:p w14:paraId="701B77EE" w14:textId="77777777" w:rsidR="00EE52BC" w:rsidRPr="007B5EB3" w:rsidRDefault="00EE52BC" w:rsidP="00EE52BC">
      <w:pPr>
        <w:pStyle w:val="NoSpacing"/>
        <w:numPr>
          <w:ilvl w:val="0"/>
          <w:numId w:val="88"/>
        </w:numPr>
      </w:pPr>
      <w:r w:rsidRPr="007B5EB3">
        <w:t xml:space="preserve">Dapodi </w:t>
      </w:r>
    </w:p>
    <w:p w14:paraId="68D4E3B7" w14:textId="77777777" w:rsidR="00EE52BC" w:rsidRPr="007B5EB3" w:rsidRDefault="00EE52BC" w:rsidP="00EE52BC">
      <w:pPr>
        <w:pStyle w:val="NoSpacing"/>
        <w:numPr>
          <w:ilvl w:val="0"/>
          <w:numId w:val="88"/>
        </w:numPr>
      </w:pPr>
      <w:r w:rsidRPr="007B5EB3">
        <w:t xml:space="preserve">Bopodi </w:t>
      </w:r>
    </w:p>
    <w:p w14:paraId="4A30BFDE" w14:textId="77777777" w:rsidR="00EE52BC" w:rsidRPr="007B5EB3" w:rsidRDefault="00EE52BC" w:rsidP="00EE52BC">
      <w:pPr>
        <w:pStyle w:val="NoSpacing"/>
        <w:numPr>
          <w:ilvl w:val="0"/>
          <w:numId w:val="88"/>
        </w:numPr>
      </w:pPr>
      <w:r w:rsidRPr="007B5EB3">
        <w:t xml:space="preserve">Khadki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r w:rsidRPr="007B5EB3">
        <w:t xml:space="preserve">Budhwar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r w:rsidRPr="007B5EB3">
        <w:lastRenderedPageBreak/>
        <w:t xml:space="preserve">Swargate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076"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Pune mein 100+ acres ke bade township projects — ek city ke andar mini city jaisa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Mahalunge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Hinjewadi / Mamurdi</w:t>
            </w:r>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Krisala</w:t>
            </w:r>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 Marunji</w:t>
            </w:r>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Balewadi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Vilas Javdekar</w:t>
            </w:r>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Kharadi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Mundhwa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Baner / Balewadi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Rohan Nishigandh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lastRenderedPageBreak/>
        <w:pict w14:anchorId="4C91AEFA">
          <v:rect id="_x0000_i1077"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Sab property deal karte hain, par approach alag hoti hai.</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8"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mein listed hain — jaise </w:t>
      </w:r>
      <w:r w:rsidRPr="007A01CA">
        <w:t>Godrej Properties</w:t>
      </w:r>
      <w:r w:rsidRPr="00873CB1">
        <w:t xml:space="preserve">, </w:t>
      </w:r>
      <w:r w:rsidRPr="007A01CA">
        <w:t>Mahindra Lifespace Developers Ltd</w:t>
      </w:r>
      <w:r w:rsidRPr="00873CB1">
        <w:t>, Kolte-Patil</w:t>
      </w:r>
      <w:r>
        <w:t xml:space="preserve">, </w:t>
      </w:r>
      <w:r w:rsidRPr="007A01CA">
        <w:t>Sobha L</w:t>
      </w:r>
      <w:r>
        <w:t xml:space="preserve">td, </w:t>
      </w:r>
      <w:r w:rsidRPr="0062263E">
        <w:t>Prestige Estates Projects Ltd.</w:t>
      </w:r>
      <w:r>
        <w:t xml:space="preserve"> &amp; </w:t>
      </w:r>
      <w:r w:rsidRPr="00CD6E85">
        <w:t>Lodha Group (formerly Macrotech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Godrej Properties, Kolte-Patil Developers, Mahindra Lifespaces, Macrotech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9"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Client ke convenience ke hisaab se meeting arrange karna — ghar par, office mein ya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80"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Project ke announcement phase mein booking open hoti hai tentative plans ke saath.</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r>
      <w:proofErr w:type="gramStart"/>
      <w:r w:rsidRPr="00873CB1">
        <w:t>Non-bankable</w:t>
      </w:r>
      <w:proofErr w:type="gramEnd"/>
      <w:r w:rsidRPr="00873CB1">
        <w:t xml:space="preserve"> cancelled cheque (as token of interest)</w:t>
      </w:r>
    </w:p>
    <w:p w14:paraId="24D6BFF8" w14:textId="77777777" w:rsidR="00EE52BC" w:rsidRPr="00873CB1" w:rsidRDefault="00000000" w:rsidP="00EE52BC">
      <w:pPr>
        <w:pStyle w:val="NoSpacing"/>
        <w:ind w:left="360"/>
      </w:pPr>
      <w:r>
        <w:pict w14:anchorId="3774602F">
          <v:rect id="_x0000_i1081"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Developer CPs (Channel Partners) ko project briefing deta hai.</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2"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Project officially market mein aata hai,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3"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lastRenderedPageBreak/>
        <w:t>Meaning (Hinglish):</w:t>
      </w:r>
      <w:r w:rsidRPr="00873CB1">
        <w:br/>
        <w:t>Developer project ke financial aur legal documents verify karwata hai.</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4"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CPs aur staff ko project ke selling points aur client communication ke liye training di jaati hai.</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5"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6"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t>MLA Concept (Maximum Livable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7"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8"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r w:rsidRPr="000B0E7C">
        <w:rPr>
          <w:b/>
          <w:bCs/>
        </w:rPr>
        <w:t>Mivan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9"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90"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lastRenderedPageBreak/>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91"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2"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3"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4"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5"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pict w14:anchorId="24916E99">
          <v:rect id="_x0000_i1096"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7E1D856B" w14:textId="77777777" w:rsidR="00EE52BC" w:rsidRPr="000B0E7C" w:rsidRDefault="00EE52BC" w:rsidP="00EE52BC">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4D946589" w14:textId="77777777" w:rsidR="00EE52BC" w:rsidRPr="000B0E7C" w:rsidRDefault="00000000" w:rsidP="00EE52BC">
      <w:pPr>
        <w:pStyle w:val="NoSpacing"/>
        <w:ind w:left="360"/>
      </w:pPr>
      <w:r>
        <w:pict w14:anchorId="7A4CAD88">
          <v:rect id="_x0000_i1097" style="width:0;height:1.5pt" o:hralign="center" o:hrstd="t" o:hr="t" fillcolor="#a0a0a0" stroked="f"/>
        </w:pict>
      </w:r>
    </w:p>
    <w:p w14:paraId="510828C9" w14:textId="77777777" w:rsidR="00EE52BC" w:rsidRPr="00873CB1" w:rsidRDefault="00000000" w:rsidP="00EE52BC">
      <w:pPr>
        <w:pStyle w:val="NoSpacing"/>
        <w:ind w:left="360"/>
      </w:pPr>
      <w:r>
        <w:pict w14:anchorId="6AAA4552">
          <v:rect id="_x0000_i1098"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Property ke value ka badhna over time — resale ya investment growth ke liye.</w:t>
      </w:r>
    </w:p>
    <w:p w14:paraId="30B034AB" w14:textId="77777777" w:rsidR="00EE52BC" w:rsidRPr="00873CB1" w:rsidRDefault="00EE52BC" w:rsidP="00EE52BC">
      <w:pPr>
        <w:pStyle w:val="NoSpacing"/>
        <w:ind w:left="360"/>
      </w:pPr>
      <w:r w:rsidRPr="00873CB1">
        <w:rPr>
          <w:b/>
          <w:bCs/>
        </w:rPr>
        <w:t>Definition:</w:t>
      </w:r>
      <w:r w:rsidRPr="00873CB1">
        <w:br/>
        <w:t xml:space="preserve">Increase in property value over </w:t>
      </w:r>
      <w:proofErr w:type="gramStart"/>
      <w:r w:rsidRPr="00873CB1">
        <w:t>a period of time</w:t>
      </w:r>
      <w:proofErr w:type="gramEnd"/>
      <w:r w:rsidRPr="00873CB1">
        <w:t>.</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9"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Society ke sabhi flat owners milke ek group banate hain jo building ke maintenance, security aur daily issues handle karta hai.</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100"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Do buildings ke beech ka minimum aur maximum distance.</w:t>
      </w:r>
    </w:p>
    <w:p w14:paraId="255F30FC" w14:textId="77777777" w:rsidR="00EE52BC" w:rsidRPr="00353138" w:rsidRDefault="00EE52BC" w:rsidP="00EE52BC">
      <w:pPr>
        <w:pStyle w:val="NoSpacing"/>
        <w:ind w:left="360"/>
      </w:pPr>
      <w:r w:rsidRPr="00353138">
        <w:rPr>
          <w:b/>
          <w:bCs/>
        </w:rPr>
        <w:lastRenderedPageBreak/>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101"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Aise area ka development jo metro, railway, ya major transport hub ke aaspaas hota hai — jahan se travel easy aur fast ho jata hai.</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3C4237BE" w14:textId="403D0DFA" w:rsidR="00BE4416" w:rsidRDefault="00EE52BC" w:rsidP="00BE4416">
      <w:pPr>
        <w:pStyle w:val="NoSpacing"/>
        <w:ind w:left="360"/>
      </w:pPr>
      <w:r w:rsidRPr="004768BD">
        <w:t>“Sir, this project falls under the TOD zone — meaning higher connectivity, faster commute, and better property appreciation potential.”</w:t>
      </w:r>
    </w:p>
    <w:p w14:paraId="2C33EEC8" w14:textId="21C9A223" w:rsidR="00BE4416" w:rsidRDefault="00BE4416" w:rsidP="00BE4416">
      <w:pPr>
        <w:pStyle w:val="NoSpacing"/>
        <w:ind w:left="360"/>
      </w:pPr>
      <w:r>
        <w:pict w14:anchorId="71CB5D5D">
          <v:rect id="_x0000_i1105" style="width:0;height:1.5pt" o:hralign="center" o:hrstd="t" o:hr="t" fillcolor="#a0a0a0" stroked="f"/>
        </w:pict>
      </w:r>
    </w:p>
    <w:p w14:paraId="7E7ABA30" w14:textId="77777777" w:rsidR="00BE4416" w:rsidRPr="00BE4416" w:rsidRDefault="00BE4416" w:rsidP="00BE4416">
      <w:pPr>
        <w:pStyle w:val="NoSpacing"/>
        <w:ind w:left="360"/>
        <w:rPr>
          <w:b/>
          <w:bCs/>
        </w:rPr>
      </w:pPr>
      <w:r w:rsidRPr="00BE4416">
        <w:rPr>
          <w:b/>
          <w:bCs/>
        </w:rPr>
        <w:t>PTC (Provisional Trade Certificate / Plan Technical Certificate)</w:t>
      </w:r>
    </w:p>
    <w:p w14:paraId="4545CFEE" w14:textId="77777777" w:rsidR="00BE4416" w:rsidRPr="00BE4416" w:rsidRDefault="00BE4416" w:rsidP="00BE4416">
      <w:pPr>
        <w:pStyle w:val="NoSpacing"/>
        <w:numPr>
          <w:ilvl w:val="0"/>
          <w:numId w:val="75"/>
        </w:numPr>
      </w:pPr>
      <w:r w:rsidRPr="00BE4416">
        <w:rPr>
          <w:b/>
          <w:bCs/>
        </w:rPr>
        <w:t>PTC</w:t>
      </w:r>
      <w:r w:rsidRPr="00BE4416">
        <w:t> is a </w:t>
      </w:r>
      <w:r w:rsidRPr="00BE4416">
        <w:rPr>
          <w:b/>
          <w:bCs/>
        </w:rPr>
        <w:t>preliminary approval</w:t>
      </w:r>
      <w:r w:rsidRPr="00BE4416">
        <w:t> granted by the local municipal authority (like PMC, PCMC) or town planning department </w:t>
      </w:r>
      <w:r w:rsidRPr="00BE4416">
        <w:rPr>
          <w:b/>
          <w:bCs/>
        </w:rPr>
        <w:t>before the final Occupation Certificate (OC)</w:t>
      </w:r>
      <w:r w:rsidRPr="00BE4416">
        <w:t>.</w:t>
      </w:r>
    </w:p>
    <w:p w14:paraId="6E709A2F" w14:textId="77777777" w:rsidR="00BE4416" w:rsidRDefault="00BE4416" w:rsidP="00BE4416">
      <w:pPr>
        <w:pStyle w:val="NoSpacing"/>
        <w:ind w:left="360"/>
      </w:pPr>
    </w:p>
    <w:p w14:paraId="1B86EE3C" w14:textId="77777777" w:rsidR="00BE4416" w:rsidRPr="00BE4416" w:rsidRDefault="00BE4416" w:rsidP="00BE4416">
      <w:pPr>
        <w:pStyle w:val="NoSpacing"/>
        <w:ind w:left="360"/>
        <w:rPr>
          <w:b/>
          <w:bCs/>
        </w:rPr>
      </w:pPr>
      <w:r w:rsidRPr="00BE4416">
        <w:rPr>
          <w:b/>
          <w:bCs/>
        </w:rPr>
        <w:t>TDR (Transferable Development Rights)</w:t>
      </w:r>
    </w:p>
    <w:p w14:paraId="78F7C8A9" w14:textId="0E75E428" w:rsidR="00BE4416" w:rsidRPr="00BE4416" w:rsidRDefault="00BE4416" w:rsidP="00BE4416">
      <w:pPr>
        <w:pStyle w:val="NoSpacing"/>
        <w:numPr>
          <w:ilvl w:val="0"/>
          <w:numId w:val="75"/>
        </w:numPr>
      </w:pPr>
      <w:r w:rsidRPr="00BE4416">
        <w:rPr>
          <w:b/>
          <w:bCs/>
        </w:rPr>
        <w:t>TDR</w:t>
      </w:r>
      <w:r w:rsidRPr="00BE4416">
        <w:t> is a </w:t>
      </w:r>
      <w:r w:rsidRPr="00BE4416">
        <w:rPr>
          <w:b/>
          <w:bCs/>
        </w:rPr>
        <w:t>development potential tool</w:t>
      </w:r>
      <w:r w:rsidRPr="00BE4416">
        <w:t> that allows separating the "right to build" from the land itself. It's often called </w:t>
      </w:r>
      <w:r w:rsidRPr="00BE4416">
        <w:rPr>
          <w:b/>
          <w:bCs/>
        </w:rPr>
        <w:t>"Floating FSI"</w:t>
      </w:r>
      <w:r w:rsidRPr="00BE4416">
        <w:t>.</w:t>
      </w:r>
    </w:p>
    <w:p w14:paraId="22117295" w14:textId="77777777" w:rsidR="00EE52BC" w:rsidRPr="008526D4" w:rsidRDefault="00000000" w:rsidP="00EE52BC">
      <w:pPr>
        <w:pStyle w:val="NoSpacing"/>
        <w:ind w:left="360"/>
        <w:rPr>
          <w:b/>
          <w:bCs/>
        </w:rPr>
      </w:pPr>
      <w:r>
        <w:pict w14:anchorId="2ED3DA3B">
          <v:rect id="_x0000_i1102" style="width:0;height:1.5pt" o:hralign="center" o:hrstd="t" o:hr="t" fillcolor="#a0a0a0" stroked="f"/>
        </w:pict>
      </w:r>
    </w:p>
    <w:p w14:paraId="3AFB289C" w14:textId="37EF1A9A" w:rsidR="00AD6419" w:rsidRDefault="00EC7D8D" w:rsidP="00C7637B">
      <w:pPr>
        <w:pStyle w:val="NoSpacing"/>
        <w:ind w:left="360"/>
        <w:rPr>
          <w:b/>
          <w:bCs/>
        </w:rPr>
      </w:pPr>
      <w:r>
        <w:rPr>
          <w:b/>
          <w:bCs/>
        </w:rPr>
        <w:t>Calculation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77777777" w:rsidR="008E00C9" w:rsidRPr="008E00C9" w:rsidRDefault="004E1BEB" w:rsidP="004E1BEB">
      <w:pPr>
        <w:pStyle w:val="NoSpacing"/>
        <w:numPr>
          <w:ilvl w:val="0"/>
          <w:numId w:val="104"/>
        </w:numPr>
      </w:pPr>
      <w:r w:rsidRPr="004E1BEB">
        <w:rPr>
          <w:b/>
          <w:bCs/>
        </w:rPr>
        <w:t>Built-up Area / Saleable Area Method</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77777777" w:rsidR="008E00C9" w:rsidRPr="008E00C9" w:rsidRDefault="004E1BEB" w:rsidP="004E1BEB">
      <w:pPr>
        <w:pStyle w:val="NoSpacing"/>
        <w:numPr>
          <w:ilvl w:val="0"/>
          <w:numId w:val="104"/>
        </w:numPr>
      </w:pPr>
      <w:r w:rsidRPr="004E1BEB">
        <w:rPr>
          <w:b/>
          <w:bCs/>
        </w:rPr>
        <w:t>Super Built-up Area Method</w:t>
      </w:r>
      <w:r>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lastRenderedPageBreak/>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251C876E" w14:textId="175F8414" w:rsidR="008E00C9" w:rsidRPr="008E00C9" w:rsidRDefault="008E00C9" w:rsidP="008E00C9">
      <w:pPr>
        <w:pStyle w:val="NoSpacing"/>
        <w:numPr>
          <w:ilvl w:val="0"/>
          <w:numId w:val="105"/>
        </w:numPr>
      </w:pPr>
      <w:r w:rsidRPr="008E00C9">
        <w:t>Corner / Premium Facing Charges</w:t>
      </w:r>
    </w:p>
    <w:p w14:paraId="1C2F2301" w14:textId="77777777" w:rsidR="008E00C9" w:rsidRPr="008E00C9" w:rsidRDefault="008E00C9" w:rsidP="008E00C9">
      <w:pPr>
        <w:pStyle w:val="NoSpacing"/>
        <w:ind w:left="720"/>
      </w:pPr>
    </w:p>
    <w:p w14:paraId="31C96F17" w14:textId="78214CD4" w:rsidR="00EC7D8D" w:rsidRDefault="00000000" w:rsidP="00C7637B">
      <w:pPr>
        <w:pStyle w:val="NoSpacing"/>
        <w:ind w:left="360"/>
      </w:pPr>
      <w:r>
        <w:pict w14:anchorId="17B79023">
          <v:rect id="_x0000_i1103"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 xml:space="preserve">Comparing projects, convert all prices to the carpet area </w:t>
      </w:r>
      <w:proofErr w:type="gramStart"/>
      <w:r w:rsidRPr="009B7877">
        <w:rPr>
          <w:b/>
          <w:bCs/>
        </w:rPr>
        <w:t>rate  (</w:t>
      </w:r>
      <w:proofErr w:type="gramEnd"/>
      <w:r w:rsidRPr="009B7877">
        <w:rPr>
          <w:b/>
          <w:bCs/>
        </w:rPr>
        <w:t>Comparison)</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000000" w:rsidP="00FD2F61">
      <w:pPr>
        <w:pStyle w:val="NoSpacing"/>
        <w:ind w:left="360"/>
      </w:pPr>
      <w:r>
        <w:pict w14:anchorId="6AE55E66">
          <v:rect id="_x0000_i1104"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t xml:space="preserve">Loan-to-Value (LTV): </w:t>
      </w:r>
      <w:r w:rsidRPr="00321A5C">
        <w:t>95-98%</w:t>
      </w:r>
      <w:r w:rsidR="007D7453" w:rsidRPr="00321A5C">
        <w:t xml:space="preserve"> [Include Agreement Value (AV)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t>Interest Rate: 7.3%</w:t>
      </w:r>
    </w:p>
    <w:p w14:paraId="03230F65" w14:textId="43B7EFCD" w:rsidR="007D7453" w:rsidRPr="007D7453" w:rsidRDefault="0001527F" w:rsidP="007D7453">
      <w:pPr>
        <w:pStyle w:val="NoSpacing"/>
        <w:numPr>
          <w:ilvl w:val="0"/>
          <w:numId w:val="108"/>
        </w:numPr>
        <w:rPr>
          <w:b/>
          <w:bCs/>
        </w:rPr>
      </w:pPr>
      <w:r w:rsidRPr="0001527F">
        <w:rPr>
          <w:b/>
          <w:bCs/>
        </w:rPr>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0349EFC1" w14:textId="77777777" w:rsidR="001C1EBC" w:rsidRDefault="001C1EBC" w:rsidP="001C1EBC">
      <w:pPr>
        <w:pStyle w:val="NoSpacing"/>
        <w:numPr>
          <w:ilvl w:val="0"/>
          <w:numId w:val="111"/>
        </w:numPr>
      </w:pPr>
      <w:r w:rsidRPr="001C1EBC">
        <w:t>Builder-bank agreement</w:t>
      </w:r>
    </w:p>
    <w:p w14:paraId="5355133F" w14:textId="77777777" w:rsidR="001C1EBC" w:rsidRPr="001C1EBC" w:rsidRDefault="001C1EBC" w:rsidP="001C1EBC">
      <w:pPr>
        <w:pStyle w:val="NoSpacing"/>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ind w:left="360"/>
        <w:rPr>
          <w:b/>
          <w:bCs/>
        </w:rPr>
      </w:pPr>
    </w:p>
    <w:p w14:paraId="4D162079" w14:textId="77777777" w:rsidR="00C8365D" w:rsidRDefault="00C8365D" w:rsidP="007618B2">
      <w:pPr>
        <w:pStyle w:val="NoSpacing"/>
      </w:pPr>
    </w:p>
    <w:p w14:paraId="24A401EC" w14:textId="77777777" w:rsidR="009834D7" w:rsidRDefault="009834D7" w:rsidP="007618B2">
      <w:pPr>
        <w:pStyle w:val="NoSpacing"/>
      </w:pPr>
    </w:p>
    <w:sectPr w:rsidR="009834D7"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E4D11"/>
    <w:multiLevelType w:val="hybridMultilevel"/>
    <w:tmpl w:val="0C126B0C"/>
    <w:lvl w:ilvl="0" w:tplc="6988080A">
      <w:start w:val="1"/>
      <w:numFmt w:val="bullet"/>
      <w:lvlText w:val=""/>
      <w:lvlJc w:val="left"/>
      <w:pPr>
        <w:ind w:left="720" w:hanging="363"/>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7"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9"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8"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7"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9"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2"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4"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0"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2"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3"/>
  </w:num>
  <w:num w:numId="2" w16cid:durableId="465708095">
    <w:abstractNumId w:val="40"/>
  </w:num>
  <w:num w:numId="3" w16cid:durableId="521479629">
    <w:abstractNumId w:val="41"/>
  </w:num>
  <w:num w:numId="4" w16cid:durableId="1485776223">
    <w:abstractNumId w:val="85"/>
  </w:num>
  <w:num w:numId="5" w16cid:durableId="1646592712">
    <w:abstractNumId w:val="100"/>
  </w:num>
  <w:num w:numId="6" w16cid:durableId="228728714">
    <w:abstractNumId w:val="99"/>
  </w:num>
  <w:num w:numId="7" w16cid:durableId="1523200416">
    <w:abstractNumId w:val="23"/>
  </w:num>
  <w:num w:numId="8" w16cid:durableId="673917296">
    <w:abstractNumId w:val="16"/>
  </w:num>
  <w:num w:numId="9" w16cid:durableId="1034964618">
    <w:abstractNumId w:val="84"/>
  </w:num>
  <w:num w:numId="10" w16cid:durableId="758870090">
    <w:abstractNumId w:val="45"/>
  </w:num>
  <w:num w:numId="11" w16cid:durableId="1168210280">
    <w:abstractNumId w:val="9"/>
  </w:num>
  <w:num w:numId="12" w16cid:durableId="1356075753">
    <w:abstractNumId w:val="90"/>
  </w:num>
  <w:num w:numId="13" w16cid:durableId="698823758">
    <w:abstractNumId w:val="26"/>
  </w:num>
  <w:num w:numId="14" w16cid:durableId="1628050404">
    <w:abstractNumId w:val="62"/>
  </w:num>
  <w:num w:numId="15" w16cid:durableId="782043944">
    <w:abstractNumId w:val="53"/>
  </w:num>
  <w:num w:numId="16" w16cid:durableId="2032366791">
    <w:abstractNumId w:val="39"/>
  </w:num>
  <w:num w:numId="17" w16cid:durableId="883323134">
    <w:abstractNumId w:val="58"/>
  </w:num>
  <w:num w:numId="18" w16cid:durableId="1662852936">
    <w:abstractNumId w:val="22"/>
  </w:num>
  <w:num w:numId="19" w16cid:durableId="1111169931">
    <w:abstractNumId w:val="46"/>
  </w:num>
  <w:num w:numId="20" w16cid:durableId="1659503945">
    <w:abstractNumId w:val="75"/>
  </w:num>
  <w:num w:numId="21" w16cid:durableId="1881740487">
    <w:abstractNumId w:val="106"/>
  </w:num>
  <w:num w:numId="22" w16cid:durableId="2053384240">
    <w:abstractNumId w:val="70"/>
  </w:num>
  <w:num w:numId="23" w16cid:durableId="1929342802">
    <w:abstractNumId w:val="96"/>
  </w:num>
  <w:num w:numId="24" w16cid:durableId="1637489144">
    <w:abstractNumId w:val="103"/>
  </w:num>
  <w:num w:numId="25" w16cid:durableId="1156721006">
    <w:abstractNumId w:val="4"/>
  </w:num>
  <w:num w:numId="26" w16cid:durableId="304819387">
    <w:abstractNumId w:val="13"/>
  </w:num>
  <w:num w:numId="27" w16cid:durableId="1689328018">
    <w:abstractNumId w:val="67"/>
  </w:num>
  <w:num w:numId="28" w16cid:durableId="76437641">
    <w:abstractNumId w:val="49"/>
  </w:num>
  <w:num w:numId="29" w16cid:durableId="1953586014">
    <w:abstractNumId w:val="79"/>
  </w:num>
  <w:num w:numId="30" w16cid:durableId="362945533">
    <w:abstractNumId w:val="104"/>
  </w:num>
  <w:num w:numId="31" w16cid:durableId="834492368">
    <w:abstractNumId w:val="110"/>
  </w:num>
  <w:num w:numId="32" w16cid:durableId="1291127530">
    <w:abstractNumId w:val="0"/>
  </w:num>
  <w:num w:numId="33" w16cid:durableId="1207447815">
    <w:abstractNumId w:val="78"/>
  </w:num>
  <w:num w:numId="34" w16cid:durableId="392968493">
    <w:abstractNumId w:val="15"/>
  </w:num>
  <w:num w:numId="35" w16cid:durableId="2042783116">
    <w:abstractNumId w:val="34"/>
  </w:num>
  <w:num w:numId="36" w16cid:durableId="951978979">
    <w:abstractNumId w:val="97"/>
  </w:num>
  <w:num w:numId="37" w16cid:durableId="1001079740">
    <w:abstractNumId w:val="35"/>
  </w:num>
  <w:num w:numId="38" w16cid:durableId="705636868">
    <w:abstractNumId w:val="52"/>
  </w:num>
  <w:num w:numId="39" w16cid:durableId="1418869027">
    <w:abstractNumId w:val="29"/>
  </w:num>
  <w:num w:numId="40" w16cid:durableId="1225138993">
    <w:abstractNumId w:val="36"/>
  </w:num>
  <w:num w:numId="41" w16cid:durableId="1082945166">
    <w:abstractNumId w:val="48"/>
  </w:num>
  <w:num w:numId="42" w16cid:durableId="1661420055">
    <w:abstractNumId w:val="27"/>
  </w:num>
  <w:num w:numId="43" w16cid:durableId="1008603412">
    <w:abstractNumId w:val="32"/>
  </w:num>
  <w:num w:numId="44" w16cid:durableId="595984778">
    <w:abstractNumId w:val="69"/>
  </w:num>
  <w:num w:numId="45" w16cid:durableId="2138983428">
    <w:abstractNumId w:val="63"/>
  </w:num>
  <w:num w:numId="46" w16cid:durableId="936324360">
    <w:abstractNumId w:val="3"/>
  </w:num>
  <w:num w:numId="47" w16cid:durableId="1507213749">
    <w:abstractNumId w:val="54"/>
  </w:num>
  <w:num w:numId="48" w16cid:durableId="1473250635">
    <w:abstractNumId w:val="10"/>
  </w:num>
  <w:num w:numId="49" w16cid:durableId="874272534">
    <w:abstractNumId w:val="65"/>
  </w:num>
  <w:num w:numId="50" w16cid:durableId="1854883374">
    <w:abstractNumId w:val="42"/>
  </w:num>
  <w:num w:numId="51" w16cid:durableId="385179342">
    <w:abstractNumId w:val="28"/>
  </w:num>
  <w:num w:numId="52" w16cid:durableId="1717463432">
    <w:abstractNumId w:val="59"/>
  </w:num>
  <w:num w:numId="53" w16cid:durableId="52507440">
    <w:abstractNumId w:val="76"/>
  </w:num>
  <w:num w:numId="54" w16cid:durableId="649677660">
    <w:abstractNumId w:val="98"/>
  </w:num>
  <w:num w:numId="55" w16cid:durableId="303583210">
    <w:abstractNumId w:val="87"/>
  </w:num>
  <w:num w:numId="56" w16cid:durableId="772626583">
    <w:abstractNumId w:val="11"/>
  </w:num>
  <w:num w:numId="57" w16cid:durableId="1259214373">
    <w:abstractNumId w:val="50"/>
  </w:num>
  <w:num w:numId="58" w16cid:durableId="939917729">
    <w:abstractNumId w:val="8"/>
  </w:num>
  <w:num w:numId="59" w16cid:durableId="887643262">
    <w:abstractNumId w:val="24"/>
  </w:num>
  <w:num w:numId="60" w16cid:durableId="49765239">
    <w:abstractNumId w:val="109"/>
  </w:num>
  <w:num w:numId="61" w16cid:durableId="1478452807">
    <w:abstractNumId w:val="102"/>
  </w:num>
  <w:num w:numId="62" w16cid:durableId="1087919898">
    <w:abstractNumId w:val="57"/>
  </w:num>
  <w:num w:numId="63" w16cid:durableId="1504273846">
    <w:abstractNumId w:val="66"/>
  </w:num>
  <w:num w:numId="64" w16cid:durableId="1980499358">
    <w:abstractNumId w:val="51"/>
  </w:num>
  <w:num w:numId="65" w16cid:durableId="163476943">
    <w:abstractNumId w:val="113"/>
  </w:num>
  <w:num w:numId="66" w16cid:durableId="931165086">
    <w:abstractNumId w:val="44"/>
  </w:num>
  <w:num w:numId="67" w16cid:durableId="1602301865">
    <w:abstractNumId w:val="20"/>
  </w:num>
  <w:num w:numId="68" w16cid:durableId="857814320">
    <w:abstractNumId w:val="30"/>
  </w:num>
  <w:num w:numId="69" w16cid:durableId="936644641">
    <w:abstractNumId w:val="64"/>
  </w:num>
  <w:num w:numId="70" w16cid:durableId="1470972661">
    <w:abstractNumId w:val="72"/>
  </w:num>
  <w:num w:numId="71" w16cid:durableId="301084549">
    <w:abstractNumId w:val="111"/>
  </w:num>
  <w:num w:numId="72" w16cid:durableId="577859692">
    <w:abstractNumId w:val="5"/>
  </w:num>
  <w:num w:numId="73" w16cid:durableId="70203871">
    <w:abstractNumId w:val="82"/>
  </w:num>
  <w:num w:numId="74" w16cid:durableId="468784023">
    <w:abstractNumId w:val="92"/>
  </w:num>
  <w:num w:numId="75" w16cid:durableId="1498034027">
    <w:abstractNumId w:val="55"/>
  </w:num>
  <w:num w:numId="76" w16cid:durableId="547838393">
    <w:abstractNumId w:val="18"/>
  </w:num>
  <w:num w:numId="77" w16cid:durableId="739255702">
    <w:abstractNumId w:val="14"/>
  </w:num>
  <w:num w:numId="78" w16cid:durableId="1609460217">
    <w:abstractNumId w:val="112"/>
  </w:num>
  <w:num w:numId="79" w16cid:durableId="813303156">
    <w:abstractNumId w:val="95"/>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1"/>
  </w:num>
  <w:num w:numId="85" w16cid:durableId="1274362240">
    <w:abstractNumId w:val="101"/>
  </w:num>
  <w:num w:numId="86" w16cid:durableId="64692408">
    <w:abstractNumId w:val="108"/>
  </w:num>
  <w:num w:numId="87" w16cid:durableId="1654018413">
    <w:abstractNumId w:val="94"/>
  </w:num>
  <w:num w:numId="88" w16cid:durableId="1871650431">
    <w:abstractNumId w:val="21"/>
  </w:num>
  <w:num w:numId="89" w16cid:durableId="1383286112">
    <w:abstractNumId w:val="56"/>
  </w:num>
  <w:num w:numId="90" w16cid:durableId="1071775855">
    <w:abstractNumId w:val="74"/>
  </w:num>
  <w:num w:numId="91" w16cid:durableId="1322391934">
    <w:abstractNumId w:val="60"/>
  </w:num>
  <w:num w:numId="92" w16cid:durableId="1298687071">
    <w:abstractNumId w:val="31"/>
  </w:num>
  <w:num w:numId="93" w16cid:durableId="589629521">
    <w:abstractNumId w:val="83"/>
  </w:num>
  <w:num w:numId="94" w16cid:durableId="23020271">
    <w:abstractNumId w:val="38"/>
  </w:num>
  <w:num w:numId="95" w16cid:durableId="1477721924">
    <w:abstractNumId w:val="89"/>
  </w:num>
  <w:num w:numId="96" w16cid:durableId="722756685">
    <w:abstractNumId w:val="107"/>
  </w:num>
  <w:num w:numId="97" w16cid:durableId="481702335">
    <w:abstractNumId w:val="47"/>
  </w:num>
  <w:num w:numId="98" w16cid:durableId="1729648476">
    <w:abstractNumId w:val="73"/>
  </w:num>
  <w:num w:numId="99" w16cid:durableId="188180221">
    <w:abstractNumId w:val="1"/>
  </w:num>
  <w:num w:numId="100" w16cid:durableId="319310912">
    <w:abstractNumId w:val="93"/>
  </w:num>
  <w:num w:numId="101" w16cid:durableId="1695616056">
    <w:abstractNumId w:val="105"/>
  </w:num>
  <w:num w:numId="102" w16cid:durableId="1991640764">
    <w:abstractNumId w:val="7"/>
  </w:num>
  <w:num w:numId="103" w16cid:durableId="625702074">
    <w:abstractNumId w:val="71"/>
  </w:num>
  <w:num w:numId="104" w16cid:durableId="432290474">
    <w:abstractNumId w:val="68"/>
  </w:num>
  <w:num w:numId="105" w16cid:durableId="715618098">
    <w:abstractNumId w:val="19"/>
  </w:num>
  <w:num w:numId="106" w16cid:durableId="2138571116">
    <w:abstractNumId w:val="81"/>
  </w:num>
  <w:num w:numId="107" w16cid:durableId="1432815625">
    <w:abstractNumId w:val="80"/>
  </w:num>
  <w:num w:numId="108" w16cid:durableId="411440482">
    <w:abstractNumId w:val="17"/>
  </w:num>
  <w:num w:numId="109" w16cid:durableId="924460541">
    <w:abstractNumId w:val="37"/>
  </w:num>
  <w:num w:numId="110" w16cid:durableId="929392175">
    <w:abstractNumId w:val="77"/>
  </w:num>
  <w:num w:numId="111" w16cid:durableId="230965040">
    <w:abstractNumId w:val="86"/>
  </w:num>
  <w:num w:numId="112" w16cid:durableId="714932979">
    <w:abstractNumId w:val="88"/>
  </w:num>
  <w:num w:numId="113" w16cid:durableId="1080517795">
    <w:abstractNumId w:val="6"/>
  </w:num>
  <w:num w:numId="114" w16cid:durableId="630356712">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7225"/>
    <w:rsid w:val="00054E9B"/>
    <w:rsid w:val="000B1E9B"/>
    <w:rsid w:val="000D5C02"/>
    <w:rsid w:val="0010074E"/>
    <w:rsid w:val="001478FF"/>
    <w:rsid w:val="00151F14"/>
    <w:rsid w:val="001C1EBC"/>
    <w:rsid w:val="001C5B26"/>
    <w:rsid w:val="0020722B"/>
    <w:rsid w:val="002209A5"/>
    <w:rsid w:val="002755C9"/>
    <w:rsid w:val="00297652"/>
    <w:rsid w:val="002F37EA"/>
    <w:rsid w:val="003166FD"/>
    <w:rsid w:val="00321A5C"/>
    <w:rsid w:val="0036381E"/>
    <w:rsid w:val="00390A56"/>
    <w:rsid w:val="004033D1"/>
    <w:rsid w:val="004171B5"/>
    <w:rsid w:val="0045341B"/>
    <w:rsid w:val="004B598F"/>
    <w:rsid w:val="004E1BEB"/>
    <w:rsid w:val="00504312"/>
    <w:rsid w:val="00533FAA"/>
    <w:rsid w:val="00534AE6"/>
    <w:rsid w:val="005C270F"/>
    <w:rsid w:val="005D5FBB"/>
    <w:rsid w:val="00711528"/>
    <w:rsid w:val="00740C96"/>
    <w:rsid w:val="00745873"/>
    <w:rsid w:val="007618B2"/>
    <w:rsid w:val="00762DF0"/>
    <w:rsid w:val="007D7453"/>
    <w:rsid w:val="008443E7"/>
    <w:rsid w:val="008575D5"/>
    <w:rsid w:val="00864CF1"/>
    <w:rsid w:val="008E00C9"/>
    <w:rsid w:val="00906C22"/>
    <w:rsid w:val="009622F4"/>
    <w:rsid w:val="009834D7"/>
    <w:rsid w:val="009B3A6E"/>
    <w:rsid w:val="009B7877"/>
    <w:rsid w:val="009D3826"/>
    <w:rsid w:val="009F0283"/>
    <w:rsid w:val="00A505B6"/>
    <w:rsid w:val="00A5632F"/>
    <w:rsid w:val="00AA5EAE"/>
    <w:rsid w:val="00AB43F6"/>
    <w:rsid w:val="00AC1590"/>
    <w:rsid w:val="00AC3E96"/>
    <w:rsid w:val="00AD6419"/>
    <w:rsid w:val="00B312D7"/>
    <w:rsid w:val="00B46CE3"/>
    <w:rsid w:val="00BE4416"/>
    <w:rsid w:val="00C01885"/>
    <w:rsid w:val="00C63AE4"/>
    <w:rsid w:val="00C7637B"/>
    <w:rsid w:val="00C8065D"/>
    <w:rsid w:val="00C8365D"/>
    <w:rsid w:val="00C93B47"/>
    <w:rsid w:val="00CC51E2"/>
    <w:rsid w:val="00CD5F41"/>
    <w:rsid w:val="00D07C2C"/>
    <w:rsid w:val="00D37BF4"/>
    <w:rsid w:val="00DA4F46"/>
    <w:rsid w:val="00DB1B68"/>
    <w:rsid w:val="00E04CD3"/>
    <w:rsid w:val="00E249D0"/>
    <w:rsid w:val="00E515DE"/>
    <w:rsid w:val="00E53749"/>
    <w:rsid w:val="00EC2ACA"/>
    <w:rsid w:val="00EC7D8D"/>
    <w:rsid w:val="00EE52BC"/>
    <w:rsid w:val="00EF6401"/>
    <w:rsid w:val="00F43C13"/>
    <w:rsid w:val="00F50127"/>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4D7"/>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6702</TotalTime>
  <Pages>25</Pages>
  <Words>9988</Words>
  <Characters>56935</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Amandeep Sisodia</cp:lastModifiedBy>
  <cp:revision>69</cp:revision>
  <dcterms:created xsi:type="dcterms:W3CDTF">2025-11-10T15:17:00Z</dcterms:created>
  <dcterms:modified xsi:type="dcterms:W3CDTF">2025-12-02T16:14:00Z</dcterms:modified>
</cp:coreProperties>
</file>