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375794E" w14:textId="77777777" w:rsidR="00D87A01" w:rsidRDefault="00D87A01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08036EE5" w14:textId="5FFFE495" w:rsidR="00C35470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626280" w:history="1">
            <w:r w:rsidR="00C35470" w:rsidRPr="00096D53">
              <w:rPr>
                <w:rStyle w:val="Hyperlink"/>
                <w:noProof/>
              </w:rPr>
              <w:t>1.</w:t>
            </w:r>
            <w:r w:rsidR="00C35470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C35470" w:rsidRPr="00096D53">
              <w:rPr>
                <w:rStyle w:val="Hyperlink"/>
                <w:noProof/>
              </w:rPr>
              <w:t>INTRODUÇÃO</w:t>
            </w:r>
            <w:r w:rsidR="00C35470">
              <w:rPr>
                <w:noProof/>
                <w:webHidden/>
              </w:rPr>
              <w:tab/>
            </w:r>
            <w:r w:rsidR="00C35470">
              <w:rPr>
                <w:noProof/>
                <w:webHidden/>
              </w:rPr>
              <w:fldChar w:fldCharType="begin"/>
            </w:r>
            <w:r w:rsidR="00C35470">
              <w:rPr>
                <w:noProof/>
                <w:webHidden/>
              </w:rPr>
              <w:instrText xml:space="preserve"> PAGEREF _Toc202626280 \h </w:instrText>
            </w:r>
            <w:r w:rsidR="00C35470">
              <w:rPr>
                <w:noProof/>
                <w:webHidden/>
              </w:rPr>
            </w:r>
            <w:r w:rsidR="00C35470">
              <w:rPr>
                <w:noProof/>
                <w:webHidden/>
              </w:rPr>
              <w:fldChar w:fldCharType="separate"/>
            </w:r>
            <w:r w:rsidR="00C35470">
              <w:rPr>
                <w:noProof/>
                <w:webHidden/>
              </w:rPr>
              <w:t>4</w:t>
            </w:r>
            <w:r w:rsidR="00C35470">
              <w:rPr>
                <w:noProof/>
                <w:webHidden/>
              </w:rPr>
              <w:fldChar w:fldCharType="end"/>
            </w:r>
          </w:hyperlink>
        </w:p>
        <w:p w14:paraId="06C1FE1E" w14:textId="18FC00B7" w:rsidR="00C35470" w:rsidRDefault="00C35470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81" w:history="1">
            <w:r w:rsidRPr="00096D5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96D53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E7DD8" w14:textId="17464B29" w:rsidR="00C35470" w:rsidRDefault="00C35470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82" w:history="1">
            <w:r w:rsidRPr="00096D5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96D53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EA31C" w14:textId="60C98432" w:rsidR="00C35470" w:rsidRDefault="00C35470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83" w:history="1">
            <w:r w:rsidRPr="00096D5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96D53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2245" w14:textId="38B48273" w:rsidR="00C35470" w:rsidRDefault="00C35470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84" w:history="1">
            <w:r w:rsidRPr="00096D5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96D53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37448" w14:textId="30521B32" w:rsidR="00C35470" w:rsidRDefault="00C35470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85" w:history="1">
            <w:r w:rsidRPr="00096D5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96D53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09F02" w14:textId="2AC19935" w:rsidR="00C35470" w:rsidRDefault="00C3547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86" w:history="1">
            <w:r w:rsidRPr="00096D53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0FA0E" w14:textId="2DB39608" w:rsidR="00C35470" w:rsidRDefault="00C3547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87" w:history="1">
            <w:r w:rsidRPr="00096D53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594E5" w14:textId="64D0A9D1" w:rsidR="00C35470" w:rsidRDefault="00C3547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88" w:history="1">
            <w:r w:rsidRPr="00096D53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DFCAC" w14:textId="595605A4" w:rsidR="00C35470" w:rsidRDefault="00C3547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89" w:history="1">
            <w:r w:rsidRPr="00096D53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001D" w14:textId="6BA7AC4B" w:rsidR="00C35470" w:rsidRDefault="00C3547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90" w:history="1">
            <w:r w:rsidRPr="00096D53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84A20" w14:textId="2E409DAF" w:rsidR="00C35470" w:rsidRDefault="00C3547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91" w:history="1">
            <w:r w:rsidRPr="00096D53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0958D" w14:textId="6B355227" w:rsidR="00C35470" w:rsidRDefault="00C3547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2626292" w:history="1">
            <w:r w:rsidRPr="00096D53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5C261996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202626280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lastRenderedPageBreak/>
        <w:t>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202626281"/>
      <w:r w:rsidRPr="00884BDB">
        <w:t>ANÁLISE E REQUISITOS</w:t>
      </w:r>
      <w:bookmarkEnd w:id="1"/>
    </w:p>
    <w:p w14:paraId="1ADDE15F" w14:textId="77777777" w:rsidR="00613538" w:rsidRDefault="001470CD" w:rsidP="00884BDB">
      <w:pPr>
        <w:spacing w:after="0" w:line="360" w:lineRule="auto"/>
        <w:ind w:firstLine="709"/>
        <w:jc w:val="both"/>
      </w:pPr>
      <w:r>
        <w:t xml:space="preserve">A lista de requisitos foi criada com base na análise da documentação de requisitos do sistema proposto. </w:t>
      </w:r>
      <w:r w:rsidR="005D072E">
        <w:t>Para tal definição desses requisitos, baseou-se na diferença entre Requisitos Funcionais e Requisitos Não Funcionais</w:t>
      </w:r>
      <w:r w:rsidR="00613538">
        <w:t>.</w:t>
      </w:r>
    </w:p>
    <w:p w14:paraId="76F1321F" w14:textId="0AB37A47" w:rsidR="00884BDB" w:rsidRDefault="00613538" w:rsidP="00884BDB">
      <w:pPr>
        <w:spacing w:after="0" w:line="360" w:lineRule="auto"/>
        <w:ind w:firstLine="709"/>
        <w:jc w:val="both"/>
      </w:pPr>
      <w:r>
        <w:t xml:space="preserve">Os Requisitos Funcionais são aqueles que “[...] visam atingir a solução dos problemas do usuário. [...] visa atender as necessidades dos usuários, materializando estes conceitos em forma de funções no novo sistema” (DESENVOLVEDOR, 2023). </w:t>
      </w:r>
    </w:p>
    <w:p w14:paraId="61B9D16E" w14:textId="00B75B54" w:rsidR="00A341D0" w:rsidRDefault="00A341D0" w:rsidP="00884BDB">
      <w:pPr>
        <w:spacing w:after="0" w:line="360" w:lineRule="auto"/>
        <w:ind w:firstLine="709"/>
        <w:jc w:val="both"/>
      </w:pPr>
      <w:r>
        <w:t>Já os Requisitos Não Funcionais são “[...] premissas essenciais para a execuções das funções definidas pelos requisitos funcionais.” (DESENVOLVEDOR, 2023).</w:t>
      </w:r>
    </w:p>
    <w:p w14:paraId="6E4955E4" w14:textId="4E462B86" w:rsidR="00252F93" w:rsidRDefault="00252F93" w:rsidP="00884BDB">
      <w:pPr>
        <w:spacing w:after="0" w:line="360" w:lineRule="auto"/>
        <w:ind w:firstLine="709"/>
        <w:jc w:val="both"/>
      </w:pPr>
      <w:r>
        <w:t>Para uma melhor compreensão do sistema e quem irá interagir com ele, foi criado um Diagrama de Caso de Uso baseado nos requisitos descritos.</w:t>
      </w:r>
    </w:p>
    <w:p w14:paraId="5B965A73" w14:textId="47FE2860" w:rsidR="00252F93" w:rsidRDefault="0013097A" w:rsidP="0013097A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13097A">
        <w:rPr>
          <w:b/>
          <w:bCs/>
          <w:sz w:val="20"/>
          <w:szCs w:val="20"/>
        </w:rPr>
        <w:lastRenderedPageBreak/>
        <w:t>Figura x – Diagrama de Caso de Uso dos Requisitos do Sistema</w:t>
      </w:r>
      <w:r w:rsidR="00252F93">
        <w:rPr>
          <w:noProof/>
        </w:rPr>
        <w:drawing>
          <wp:inline distT="0" distB="0" distL="0" distR="0" wp14:anchorId="50F5414C" wp14:editId="318EC190">
            <wp:extent cx="5274584" cy="5029200"/>
            <wp:effectExtent l="0" t="0" r="2540" b="0"/>
            <wp:docPr id="85800594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05943" name="Imagem 8580059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187" cy="50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EBE3" w14:textId="654E252F" w:rsidR="0013097A" w:rsidRPr="0013097A" w:rsidRDefault="0013097A" w:rsidP="0013097A">
      <w:pPr>
        <w:spacing w:after="0" w:line="240" w:lineRule="auto"/>
      </w:pPr>
      <w:r>
        <w:rPr>
          <w:sz w:val="20"/>
          <w:szCs w:val="20"/>
        </w:rPr>
        <w:t xml:space="preserve">        </w:t>
      </w:r>
      <w:r w:rsidRPr="0013097A">
        <w:rPr>
          <w:sz w:val="20"/>
          <w:szCs w:val="20"/>
        </w:rPr>
        <w:t>Fonte: Próprio Autor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6B2CD14E" w:rsidR="00120D47" w:rsidRPr="00120D47" w:rsidRDefault="00120D47" w:rsidP="00D45479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t xml:space="preserve">Tabela </w:t>
      </w:r>
      <w:r w:rsidR="00C90214">
        <w:rPr>
          <w:sz w:val="20"/>
          <w:szCs w:val="20"/>
        </w:rPr>
        <w:t>x</w:t>
      </w:r>
      <w:r w:rsidRPr="00120D47">
        <w:rPr>
          <w:sz w:val="20"/>
          <w:szCs w:val="20"/>
        </w:rPr>
        <w:t xml:space="preserve"> – Lista de Requisitos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0A1E17D4" w:rsidR="00CA565D" w:rsidRDefault="006C4203" w:rsidP="00CA565D">
            <w:pPr>
              <w:spacing w:line="360" w:lineRule="auto"/>
            </w:pPr>
            <w:r>
              <w:t>RF001</w:t>
            </w:r>
          </w:p>
        </w:tc>
        <w:tc>
          <w:tcPr>
            <w:tcW w:w="4394" w:type="dxa"/>
            <w:vAlign w:val="center"/>
          </w:tcPr>
          <w:p w14:paraId="0EDE204E" w14:textId="73700C67" w:rsidR="00CA565D" w:rsidRDefault="00C90214" w:rsidP="00CA565D">
            <w:pPr>
              <w:spacing w:line="360" w:lineRule="auto"/>
            </w:pPr>
            <w:r>
              <w:t>Permitir cadastro de Paciente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C90214" w14:paraId="0B1FC589" w14:textId="77777777" w:rsidTr="00B14D9C">
        <w:tc>
          <w:tcPr>
            <w:tcW w:w="1418" w:type="dxa"/>
            <w:vAlign w:val="center"/>
          </w:tcPr>
          <w:p w14:paraId="49FB3940" w14:textId="21D1D2B4" w:rsidR="00C90214" w:rsidRDefault="006C4203" w:rsidP="00CA565D">
            <w:pPr>
              <w:spacing w:line="360" w:lineRule="auto"/>
            </w:pPr>
            <w:r>
              <w:t>RF002</w:t>
            </w:r>
          </w:p>
        </w:tc>
        <w:tc>
          <w:tcPr>
            <w:tcW w:w="4394" w:type="dxa"/>
            <w:vAlign w:val="center"/>
          </w:tcPr>
          <w:p w14:paraId="45D03334" w14:textId="3AFC7A4B" w:rsidR="00C90214" w:rsidRDefault="00C90214" w:rsidP="00CA565D">
            <w:pPr>
              <w:spacing w:line="360" w:lineRule="auto"/>
            </w:pPr>
            <w:r>
              <w:t xml:space="preserve">Permitir cadastro de Profissionais de Saúde (Médicos, Enfermeiros, Farmacêuticos, </w:t>
            </w:r>
            <w:proofErr w:type="gramStart"/>
            <w:r>
              <w:t>Técnicos,...</w:t>
            </w:r>
            <w:proofErr w:type="gramEnd"/>
            <w:r>
              <w:t>)</w:t>
            </w:r>
          </w:p>
        </w:tc>
        <w:tc>
          <w:tcPr>
            <w:tcW w:w="1559" w:type="dxa"/>
            <w:vAlign w:val="center"/>
          </w:tcPr>
          <w:p w14:paraId="5F491B65" w14:textId="3B3B92B6" w:rsidR="00C90214" w:rsidRDefault="00C9021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2ACD2CD" w14:textId="2571B6AD" w:rsidR="00C90214" w:rsidRDefault="00C90214" w:rsidP="00CA565D">
            <w:pPr>
              <w:spacing w:line="360" w:lineRule="auto"/>
            </w:pPr>
            <w:r>
              <w:t>Alta</w:t>
            </w:r>
          </w:p>
        </w:tc>
      </w:tr>
      <w:tr w:rsidR="00C90214" w14:paraId="3EC3F1CB" w14:textId="77777777" w:rsidTr="00B14D9C">
        <w:tc>
          <w:tcPr>
            <w:tcW w:w="1418" w:type="dxa"/>
            <w:vAlign w:val="center"/>
          </w:tcPr>
          <w:p w14:paraId="5B95E63C" w14:textId="086BF8D3" w:rsidR="00C90214" w:rsidRDefault="006C4203" w:rsidP="00CA565D">
            <w:pPr>
              <w:spacing w:line="360" w:lineRule="auto"/>
            </w:pPr>
            <w:r>
              <w:t>RF003</w:t>
            </w:r>
          </w:p>
        </w:tc>
        <w:tc>
          <w:tcPr>
            <w:tcW w:w="4394" w:type="dxa"/>
            <w:vAlign w:val="center"/>
          </w:tcPr>
          <w:p w14:paraId="20AE6078" w14:textId="65B39871" w:rsidR="00C90214" w:rsidRDefault="00C90214" w:rsidP="00CA565D">
            <w:pPr>
              <w:spacing w:line="360" w:lineRule="auto"/>
            </w:pPr>
            <w:r>
              <w:t>Controlar Fluxo de Internações</w:t>
            </w:r>
          </w:p>
        </w:tc>
        <w:tc>
          <w:tcPr>
            <w:tcW w:w="1559" w:type="dxa"/>
            <w:vAlign w:val="center"/>
          </w:tcPr>
          <w:p w14:paraId="5CB798CF" w14:textId="039A4FB9" w:rsidR="00C90214" w:rsidRDefault="00C9021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A6E2667" w14:textId="6E5BFE96" w:rsidR="00C90214" w:rsidRDefault="00C90214" w:rsidP="00CA565D">
            <w:pPr>
              <w:spacing w:line="360" w:lineRule="auto"/>
            </w:pPr>
            <w:r>
              <w:t>Alta</w:t>
            </w:r>
          </w:p>
        </w:tc>
      </w:tr>
      <w:tr w:rsidR="00C90214" w14:paraId="3164AF08" w14:textId="77777777" w:rsidTr="00B14D9C">
        <w:tc>
          <w:tcPr>
            <w:tcW w:w="1418" w:type="dxa"/>
            <w:vAlign w:val="center"/>
          </w:tcPr>
          <w:p w14:paraId="154FFFE4" w14:textId="4CE8EE6D" w:rsidR="00C90214" w:rsidRDefault="006C4203" w:rsidP="00CA565D">
            <w:pPr>
              <w:spacing w:line="360" w:lineRule="auto"/>
            </w:pPr>
            <w:r>
              <w:t>RF004</w:t>
            </w:r>
          </w:p>
        </w:tc>
        <w:tc>
          <w:tcPr>
            <w:tcW w:w="4394" w:type="dxa"/>
            <w:vAlign w:val="center"/>
          </w:tcPr>
          <w:p w14:paraId="391897C8" w14:textId="3B4D5371" w:rsidR="00C90214" w:rsidRDefault="00AE5630" w:rsidP="00CA565D">
            <w:pPr>
              <w:spacing w:line="360" w:lineRule="auto"/>
            </w:pPr>
            <w:r>
              <w:t>V</w:t>
            </w:r>
            <w:r w:rsidR="00C90214">
              <w:t>isualizar o histórico clínico</w:t>
            </w:r>
            <w:r>
              <w:t xml:space="preserve"> (Paciente e Profissionais de Saúde)</w:t>
            </w:r>
          </w:p>
        </w:tc>
        <w:tc>
          <w:tcPr>
            <w:tcW w:w="1559" w:type="dxa"/>
            <w:vAlign w:val="center"/>
          </w:tcPr>
          <w:p w14:paraId="7F83B835" w14:textId="2EAB8A97" w:rsidR="00C90214" w:rsidRDefault="00C9021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B3EC050" w14:textId="540A8202" w:rsidR="00C90214" w:rsidRDefault="00C90214" w:rsidP="00CA565D">
            <w:pPr>
              <w:spacing w:line="360" w:lineRule="auto"/>
            </w:pPr>
            <w:r>
              <w:t>Alta</w:t>
            </w:r>
          </w:p>
        </w:tc>
      </w:tr>
      <w:tr w:rsidR="00C90214" w14:paraId="7A4140EF" w14:textId="77777777" w:rsidTr="00B14D9C">
        <w:tc>
          <w:tcPr>
            <w:tcW w:w="1418" w:type="dxa"/>
            <w:vAlign w:val="center"/>
          </w:tcPr>
          <w:p w14:paraId="31DC7459" w14:textId="208CB56B" w:rsidR="00C90214" w:rsidRDefault="006C4203" w:rsidP="00CA565D">
            <w:pPr>
              <w:spacing w:line="360" w:lineRule="auto"/>
            </w:pPr>
            <w:r>
              <w:lastRenderedPageBreak/>
              <w:t>RF005</w:t>
            </w:r>
          </w:p>
        </w:tc>
        <w:tc>
          <w:tcPr>
            <w:tcW w:w="4394" w:type="dxa"/>
            <w:vAlign w:val="center"/>
          </w:tcPr>
          <w:p w14:paraId="71683CCA" w14:textId="2F3BF8B5" w:rsidR="00C90214" w:rsidRDefault="00DA29D4" w:rsidP="00CA565D">
            <w:pPr>
              <w:spacing w:line="360" w:lineRule="auto"/>
            </w:pPr>
            <w:r>
              <w:t>Gerenciar agenda de consultas</w:t>
            </w:r>
            <w:r w:rsidR="00383108">
              <w:t xml:space="preserve"> (cadastrar datas, visualizar consultas marcadas)</w:t>
            </w:r>
          </w:p>
        </w:tc>
        <w:tc>
          <w:tcPr>
            <w:tcW w:w="1559" w:type="dxa"/>
            <w:vAlign w:val="center"/>
          </w:tcPr>
          <w:p w14:paraId="46F11601" w14:textId="7FD6245F" w:rsidR="00C90214" w:rsidRDefault="00C9021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9E611AF" w14:textId="6133BFEE" w:rsidR="00C90214" w:rsidRDefault="00C90214" w:rsidP="00CA565D">
            <w:pPr>
              <w:spacing w:line="360" w:lineRule="auto"/>
            </w:pPr>
            <w:r>
              <w:t>Alta</w:t>
            </w:r>
          </w:p>
        </w:tc>
      </w:tr>
      <w:tr w:rsidR="00C90214" w14:paraId="35A61917" w14:textId="77777777" w:rsidTr="00B14D9C">
        <w:tc>
          <w:tcPr>
            <w:tcW w:w="1418" w:type="dxa"/>
            <w:vAlign w:val="center"/>
          </w:tcPr>
          <w:p w14:paraId="77E55CE0" w14:textId="4362D250" w:rsidR="00C90214" w:rsidRDefault="006C4203" w:rsidP="00CA565D">
            <w:pPr>
              <w:spacing w:line="360" w:lineRule="auto"/>
            </w:pPr>
            <w:r>
              <w:t>RF006</w:t>
            </w:r>
          </w:p>
        </w:tc>
        <w:tc>
          <w:tcPr>
            <w:tcW w:w="4394" w:type="dxa"/>
            <w:vAlign w:val="center"/>
          </w:tcPr>
          <w:p w14:paraId="3528F197" w14:textId="0AF6A7DF" w:rsidR="00C90214" w:rsidRDefault="00AE5630" w:rsidP="00CA565D">
            <w:pPr>
              <w:spacing w:line="360" w:lineRule="auto"/>
            </w:pPr>
            <w:r>
              <w:t>A</w:t>
            </w:r>
            <w:r w:rsidR="00C90214">
              <w:t xml:space="preserve">dministrar </w:t>
            </w:r>
            <w:r w:rsidR="009F0B12">
              <w:t>consultas</w:t>
            </w:r>
            <w:r>
              <w:t xml:space="preserve"> (Médico)</w:t>
            </w:r>
          </w:p>
        </w:tc>
        <w:tc>
          <w:tcPr>
            <w:tcW w:w="1559" w:type="dxa"/>
            <w:vAlign w:val="center"/>
          </w:tcPr>
          <w:p w14:paraId="7EC8FD33" w14:textId="0DB9FD8E" w:rsidR="00C90214" w:rsidRDefault="00AE563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FA69B70" w14:textId="6EBA22EF" w:rsidR="00C90214" w:rsidRDefault="00AE5630" w:rsidP="00CA565D">
            <w:pPr>
              <w:spacing w:line="360" w:lineRule="auto"/>
            </w:pPr>
            <w:r>
              <w:t>Alta</w:t>
            </w:r>
          </w:p>
        </w:tc>
      </w:tr>
      <w:tr w:rsidR="00AE5630" w14:paraId="48FCA0A6" w14:textId="77777777" w:rsidTr="00B14D9C">
        <w:tc>
          <w:tcPr>
            <w:tcW w:w="1418" w:type="dxa"/>
            <w:vAlign w:val="center"/>
          </w:tcPr>
          <w:p w14:paraId="7E33D963" w14:textId="10AF5643" w:rsidR="00AE5630" w:rsidRDefault="006C4203" w:rsidP="00CA565D">
            <w:pPr>
              <w:spacing w:line="360" w:lineRule="auto"/>
            </w:pPr>
            <w:r>
              <w:t>RF007</w:t>
            </w:r>
          </w:p>
        </w:tc>
        <w:tc>
          <w:tcPr>
            <w:tcW w:w="4394" w:type="dxa"/>
            <w:vAlign w:val="center"/>
          </w:tcPr>
          <w:p w14:paraId="2627A387" w14:textId="011A6C62" w:rsidR="00AE5630" w:rsidRDefault="004D0FEA" w:rsidP="00CA565D">
            <w:pPr>
              <w:spacing w:line="360" w:lineRule="auto"/>
            </w:pPr>
            <w:r>
              <w:t>Acessar Teleconsulta (Médico e Paciente)</w:t>
            </w:r>
          </w:p>
        </w:tc>
        <w:tc>
          <w:tcPr>
            <w:tcW w:w="1559" w:type="dxa"/>
            <w:vAlign w:val="center"/>
          </w:tcPr>
          <w:p w14:paraId="59B92F8F" w14:textId="37BD196F" w:rsidR="00AE5630" w:rsidRDefault="004D0FEA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0625FA9" w14:textId="22BFDC96" w:rsidR="00AE5630" w:rsidRDefault="004D0FEA" w:rsidP="00CA565D">
            <w:pPr>
              <w:spacing w:line="360" w:lineRule="auto"/>
            </w:pPr>
            <w:r>
              <w:t>Médio</w:t>
            </w:r>
          </w:p>
        </w:tc>
      </w:tr>
      <w:tr w:rsidR="009F0B12" w14:paraId="7BF3EF5B" w14:textId="77777777" w:rsidTr="00B14D9C">
        <w:tc>
          <w:tcPr>
            <w:tcW w:w="1418" w:type="dxa"/>
            <w:vAlign w:val="center"/>
          </w:tcPr>
          <w:p w14:paraId="6BBC6DD7" w14:textId="09082C6F" w:rsidR="009F0B12" w:rsidRDefault="006C4203" w:rsidP="00CA565D">
            <w:pPr>
              <w:spacing w:line="360" w:lineRule="auto"/>
            </w:pPr>
            <w:r>
              <w:t>RF008</w:t>
            </w:r>
          </w:p>
        </w:tc>
        <w:tc>
          <w:tcPr>
            <w:tcW w:w="4394" w:type="dxa"/>
            <w:vAlign w:val="center"/>
          </w:tcPr>
          <w:p w14:paraId="36CEC180" w14:textId="30C1AB28" w:rsidR="009F0B12" w:rsidRDefault="009F0B12" w:rsidP="00CA565D">
            <w:pPr>
              <w:spacing w:line="360" w:lineRule="auto"/>
            </w:pPr>
            <w:r>
              <w:t>Atualizar prontuário médico do paciente</w:t>
            </w:r>
          </w:p>
        </w:tc>
        <w:tc>
          <w:tcPr>
            <w:tcW w:w="1559" w:type="dxa"/>
            <w:vAlign w:val="center"/>
          </w:tcPr>
          <w:p w14:paraId="34E210A9" w14:textId="7D3C8AE3" w:rsidR="009F0B12" w:rsidRDefault="009F0B1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FA5EFF8" w14:textId="712C2297" w:rsidR="009F0B12" w:rsidRDefault="009F0B12" w:rsidP="00CA565D">
            <w:pPr>
              <w:spacing w:line="360" w:lineRule="auto"/>
            </w:pPr>
            <w:r>
              <w:t>Alta</w:t>
            </w:r>
          </w:p>
        </w:tc>
      </w:tr>
      <w:tr w:rsidR="009F0B12" w14:paraId="6EED2376" w14:textId="77777777" w:rsidTr="00B14D9C">
        <w:tc>
          <w:tcPr>
            <w:tcW w:w="1418" w:type="dxa"/>
            <w:vAlign w:val="center"/>
          </w:tcPr>
          <w:p w14:paraId="1D26856A" w14:textId="0A288DD4" w:rsidR="009F0B12" w:rsidRDefault="006C4203" w:rsidP="00CA565D">
            <w:pPr>
              <w:spacing w:line="360" w:lineRule="auto"/>
            </w:pPr>
            <w:r>
              <w:t>RF009</w:t>
            </w:r>
          </w:p>
        </w:tc>
        <w:tc>
          <w:tcPr>
            <w:tcW w:w="4394" w:type="dxa"/>
            <w:vAlign w:val="center"/>
          </w:tcPr>
          <w:p w14:paraId="69D90075" w14:textId="5D130C5C" w:rsidR="009F0B12" w:rsidRDefault="009F0B12" w:rsidP="00CA565D">
            <w:pPr>
              <w:spacing w:line="360" w:lineRule="auto"/>
            </w:pPr>
            <w:r>
              <w:t>Emitir Receitas Digitais</w:t>
            </w:r>
          </w:p>
        </w:tc>
        <w:tc>
          <w:tcPr>
            <w:tcW w:w="1559" w:type="dxa"/>
            <w:vAlign w:val="center"/>
          </w:tcPr>
          <w:p w14:paraId="44F3773F" w14:textId="7293E5BB" w:rsidR="009F0B12" w:rsidRDefault="009F0B1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B32978F" w14:textId="6F28B0AA" w:rsidR="009F0B12" w:rsidRDefault="009F0B12" w:rsidP="00CA565D">
            <w:pPr>
              <w:spacing w:line="360" w:lineRule="auto"/>
            </w:pPr>
            <w:r>
              <w:t>Médio</w:t>
            </w:r>
          </w:p>
        </w:tc>
      </w:tr>
      <w:tr w:rsidR="0019257D" w14:paraId="65AF2795" w14:textId="77777777" w:rsidTr="00B14D9C">
        <w:tc>
          <w:tcPr>
            <w:tcW w:w="1418" w:type="dxa"/>
            <w:vAlign w:val="center"/>
          </w:tcPr>
          <w:p w14:paraId="4E9AFA70" w14:textId="23A21319" w:rsidR="0019257D" w:rsidRDefault="006C4203" w:rsidP="00CA565D">
            <w:pPr>
              <w:spacing w:line="360" w:lineRule="auto"/>
            </w:pPr>
            <w:r>
              <w:t>RF010</w:t>
            </w:r>
          </w:p>
        </w:tc>
        <w:tc>
          <w:tcPr>
            <w:tcW w:w="4394" w:type="dxa"/>
            <w:vAlign w:val="center"/>
          </w:tcPr>
          <w:p w14:paraId="2A866DA2" w14:textId="06166CF7" w:rsidR="0019257D" w:rsidRDefault="006D7FC9" w:rsidP="00CA565D">
            <w:pPr>
              <w:spacing w:line="360" w:lineRule="auto"/>
            </w:pPr>
            <w:r>
              <w:t>Gerenciar Leitos</w:t>
            </w:r>
          </w:p>
        </w:tc>
        <w:tc>
          <w:tcPr>
            <w:tcW w:w="1559" w:type="dxa"/>
            <w:vAlign w:val="center"/>
          </w:tcPr>
          <w:p w14:paraId="0228BC9E" w14:textId="63D429A3" w:rsidR="0019257D" w:rsidRDefault="006D7FC9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FD8A7ED" w14:textId="7127C30F" w:rsidR="0019257D" w:rsidRDefault="006D7FC9" w:rsidP="00CA565D">
            <w:pPr>
              <w:spacing w:line="360" w:lineRule="auto"/>
            </w:pPr>
            <w:r>
              <w:t>Alto</w:t>
            </w:r>
          </w:p>
        </w:tc>
      </w:tr>
      <w:tr w:rsidR="0019257D" w14:paraId="72D7FAF7" w14:textId="77777777" w:rsidTr="00B14D9C">
        <w:tc>
          <w:tcPr>
            <w:tcW w:w="1418" w:type="dxa"/>
            <w:vAlign w:val="center"/>
          </w:tcPr>
          <w:p w14:paraId="6B79A9B7" w14:textId="01C21E93" w:rsidR="0019257D" w:rsidRDefault="006C4203" w:rsidP="00CA565D">
            <w:pPr>
              <w:spacing w:line="360" w:lineRule="auto"/>
            </w:pPr>
            <w:r>
              <w:t>RF011</w:t>
            </w:r>
          </w:p>
        </w:tc>
        <w:tc>
          <w:tcPr>
            <w:tcW w:w="4394" w:type="dxa"/>
            <w:vAlign w:val="center"/>
          </w:tcPr>
          <w:p w14:paraId="3570C578" w14:textId="3BAD39A2" w:rsidR="0019257D" w:rsidRDefault="00272F40" w:rsidP="00CA565D">
            <w:pPr>
              <w:spacing w:line="360" w:lineRule="auto"/>
            </w:pPr>
            <w:r>
              <w:t>Gerar Relatórios Financeiros</w:t>
            </w:r>
          </w:p>
        </w:tc>
        <w:tc>
          <w:tcPr>
            <w:tcW w:w="1559" w:type="dxa"/>
            <w:vAlign w:val="center"/>
          </w:tcPr>
          <w:p w14:paraId="42546D54" w14:textId="531EF7D2" w:rsidR="0019257D" w:rsidRDefault="006D7FC9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BF2F619" w14:textId="6BE30ED3" w:rsidR="0019257D" w:rsidRDefault="006D7FC9" w:rsidP="00CA565D">
            <w:pPr>
              <w:spacing w:line="360" w:lineRule="auto"/>
            </w:pPr>
            <w:r>
              <w:t>Médio</w:t>
            </w:r>
          </w:p>
        </w:tc>
      </w:tr>
      <w:tr w:rsidR="0019257D" w14:paraId="6BE98D6B" w14:textId="77777777" w:rsidTr="00B14D9C">
        <w:tc>
          <w:tcPr>
            <w:tcW w:w="1418" w:type="dxa"/>
            <w:vAlign w:val="center"/>
          </w:tcPr>
          <w:p w14:paraId="5BBA4F46" w14:textId="55D6CB5C" w:rsidR="0019257D" w:rsidRDefault="006C4203" w:rsidP="00CA565D">
            <w:pPr>
              <w:spacing w:line="360" w:lineRule="auto"/>
            </w:pPr>
            <w:r>
              <w:t>RF012</w:t>
            </w:r>
          </w:p>
        </w:tc>
        <w:tc>
          <w:tcPr>
            <w:tcW w:w="4394" w:type="dxa"/>
            <w:vAlign w:val="center"/>
          </w:tcPr>
          <w:p w14:paraId="1580186F" w14:textId="58D86BCD" w:rsidR="0019257D" w:rsidRDefault="006D7FC9" w:rsidP="00CA565D">
            <w:pPr>
              <w:spacing w:line="360" w:lineRule="auto"/>
            </w:pPr>
            <w:r>
              <w:t>Gerenciar Suprimentos</w:t>
            </w:r>
          </w:p>
        </w:tc>
        <w:tc>
          <w:tcPr>
            <w:tcW w:w="1559" w:type="dxa"/>
            <w:vAlign w:val="center"/>
          </w:tcPr>
          <w:p w14:paraId="6E36124B" w14:textId="5B9CD462" w:rsidR="0019257D" w:rsidRDefault="006D7FC9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B68BB63" w14:textId="45D6A3D2" w:rsidR="0019257D" w:rsidRDefault="006D7FC9" w:rsidP="00CA565D">
            <w:pPr>
              <w:spacing w:line="360" w:lineRule="auto"/>
            </w:pPr>
            <w:r>
              <w:t>Alto</w:t>
            </w:r>
          </w:p>
        </w:tc>
      </w:tr>
      <w:tr w:rsidR="0019257D" w14:paraId="51CE6A77" w14:textId="77777777" w:rsidTr="00B14D9C">
        <w:tc>
          <w:tcPr>
            <w:tcW w:w="1418" w:type="dxa"/>
            <w:vAlign w:val="center"/>
          </w:tcPr>
          <w:p w14:paraId="601E5E2D" w14:textId="498C603A" w:rsidR="0019257D" w:rsidRDefault="006C4203" w:rsidP="00CA565D">
            <w:pPr>
              <w:spacing w:line="360" w:lineRule="auto"/>
            </w:pPr>
            <w:r>
              <w:t>RF013</w:t>
            </w:r>
          </w:p>
        </w:tc>
        <w:tc>
          <w:tcPr>
            <w:tcW w:w="4394" w:type="dxa"/>
            <w:vAlign w:val="center"/>
          </w:tcPr>
          <w:p w14:paraId="080FC708" w14:textId="225BA842" w:rsidR="0019257D" w:rsidRDefault="006D7FC9" w:rsidP="00CA565D">
            <w:pPr>
              <w:spacing w:line="360" w:lineRule="auto"/>
            </w:pPr>
            <w:r>
              <w:t>Gerenciar Exames</w:t>
            </w:r>
            <w:r w:rsidR="001470CD">
              <w:t xml:space="preserve"> de Saúde</w:t>
            </w:r>
          </w:p>
        </w:tc>
        <w:tc>
          <w:tcPr>
            <w:tcW w:w="1559" w:type="dxa"/>
            <w:vAlign w:val="center"/>
          </w:tcPr>
          <w:p w14:paraId="605339D9" w14:textId="5DB2209F" w:rsidR="0019257D" w:rsidRDefault="006D7FC9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3DF1FA8" w14:textId="17928517" w:rsidR="0019257D" w:rsidRDefault="006D7FC9" w:rsidP="00CA565D">
            <w:pPr>
              <w:spacing w:line="360" w:lineRule="auto"/>
            </w:pPr>
            <w:r>
              <w:t>Médio</w:t>
            </w:r>
          </w:p>
        </w:tc>
      </w:tr>
      <w:tr w:rsidR="0019257D" w14:paraId="20781067" w14:textId="77777777" w:rsidTr="00B14D9C">
        <w:tc>
          <w:tcPr>
            <w:tcW w:w="1418" w:type="dxa"/>
            <w:vAlign w:val="center"/>
          </w:tcPr>
          <w:p w14:paraId="6643622B" w14:textId="0A1500BF" w:rsidR="0019257D" w:rsidRDefault="006C4203" w:rsidP="00CA565D">
            <w:pPr>
              <w:spacing w:line="360" w:lineRule="auto"/>
            </w:pPr>
            <w:r>
              <w:t>RF014</w:t>
            </w:r>
          </w:p>
        </w:tc>
        <w:tc>
          <w:tcPr>
            <w:tcW w:w="4394" w:type="dxa"/>
            <w:vAlign w:val="center"/>
          </w:tcPr>
          <w:p w14:paraId="4219EED4" w14:textId="46CAB64F" w:rsidR="0019257D" w:rsidRDefault="00A63658" w:rsidP="00CA565D">
            <w:pPr>
              <w:spacing w:line="360" w:lineRule="auto"/>
            </w:pPr>
            <w:r>
              <w:t>Notificar próximas consultas</w:t>
            </w:r>
          </w:p>
        </w:tc>
        <w:tc>
          <w:tcPr>
            <w:tcW w:w="1559" w:type="dxa"/>
            <w:vAlign w:val="center"/>
          </w:tcPr>
          <w:p w14:paraId="77EC015F" w14:textId="009A754A" w:rsidR="0019257D" w:rsidRDefault="00A6365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3FD88DB" w14:textId="49271520" w:rsidR="0019257D" w:rsidRDefault="00A63658" w:rsidP="00CA565D">
            <w:pPr>
              <w:spacing w:line="360" w:lineRule="auto"/>
            </w:pPr>
            <w:r>
              <w:t>Baixo</w:t>
            </w:r>
          </w:p>
        </w:tc>
      </w:tr>
      <w:tr w:rsidR="009F0B12" w14:paraId="47C2D998" w14:textId="77777777" w:rsidTr="00B14D9C">
        <w:tc>
          <w:tcPr>
            <w:tcW w:w="1418" w:type="dxa"/>
            <w:vAlign w:val="center"/>
          </w:tcPr>
          <w:p w14:paraId="64A097A1" w14:textId="5D01E955" w:rsidR="009F0B12" w:rsidRDefault="006C4203" w:rsidP="00CA565D">
            <w:pPr>
              <w:spacing w:line="360" w:lineRule="auto"/>
            </w:pPr>
            <w:r>
              <w:t>RF015</w:t>
            </w:r>
          </w:p>
        </w:tc>
        <w:tc>
          <w:tcPr>
            <w:tcW w:w="4394" w:type="dxa"/>
            <w:vAlign w:val="center"/>
          </w:tcPr>
          <w:p w14:paraId="7FE5F0C0" w14:textId="0416AA64" w:rsidR="009F0B12" w:rsidRDefault="009F0B12" w:rsidP="00CA565D">
            <w:pPr>
              <w:spacing w:line="360" w:lineRule="auto"/>
            </w:pPr>
            <w:r>
              <w:t xml:space="preserve">Acesso a </w:t>
            </w:r>
            <w:r w:rsidR="004D6C5D">
              <w:t>videochamadas</w:t>
            </w:r>
            <w:r>
              <w:t xml:space="preserve"> para telemedicina</w:t>
            </w:r>
          </w:p>
        </w:tc>
        <w:tc>
          <w:tcPr>
            <w:tcW w:w="1559" w:type="dxa"/>
            <w:vAlign w:val="center"/>
          </w:tcPr>
          <w:p w14:paraId="3351E552" w14:textId="562EA0F3" w:rsidR="009F0B12" w:rsidRDefault="009F0B1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7D74018" w14:textId="46809459" w:rsidR="009F0B12" w:rsidRDefault="009F0B12" w:rsidP="00CA565D">
            <w:pPr>
              <w:spacing w:line="360" w:lineRule="auto"/>
            </w:pPr>
            <w:r>
              <w:t>Médio</w:t>
            </w:r>
          </w:p>
        </w:tc>
      </w:tr>
      <w:tr w:rsidR="00536A6D" w14:paraId="3DAAB5F7" w14:textId="77777777" w:rsidTr="00B14D9C">
        <w:tc>
          <w:tcPr>
            <w:tcW w:w="1418" w:type="dxa"/>
            <w:vAlign w:val="center"/>
          </w:tcPr>
          <w:p w14:paraId="486DA7A2" w14:textId="432F4246" w:rsidR="00536A6D" w:rsidRDefault="006C4203" w:rsidP="00CA565D">
            <w:pPr>
              <w:spacing w:line="360" w:lineRule="auto"/>
            </w:pPr>
            <w:r>
              <w:t>RF016</w:t>
            </w:r>
          </w:p>
        </w:tc>
        <w:tc>
          <w:tcPr>
            <w:tcW w:w="4394" w:type="dxa"/>
            <w:vAlign w:val="center"/>
          </w:tcPr>
          <w:p w14:paraId="31C4CE9D" w14:textId="42FD103A" w:rsidR="00536A6D" w:rsidRDefault="00536A6D" w:rsidP="00CA565D">
            <w:pPr>
              <w:spacing w:line="360" w:lineRule="auto"/>
            </w:pPr>
            <w:r>
              <w:t>Suportar mais de uma unidade hospitalar</w:t>
            </w:r>
          </w:p>
        </w:tc>
        <w:tc>
          <w:tcPr>
            <w:tcW w:w="1559" w:type="dxa"/>
            <w:vAlign w:val="center"/>
          </w:tcPr>
          <w:p w14:paraId="663731ED" w14:textId="7A17DC1F" w:rsidR="00536A6D" w:rsidRDefault="00536A6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E834994" w14:textId="722455C7" w:rsidR="00536A6D" w:rsidRDefault="00536A6D" w:rsidP="00CA565D">
            <w:pPr>
              <w:spacing w:line="360" w:lineRule="auto"/>
            </w:pPr>
            <w:r>
              <w:t>Baixo</w:t>
            </w:r>
          </w:p>
        </w:tc>
      </w:tr>
      <w:tr w:rsidR="00A7058E" w14:paraId="7C63E586" w14:textId="77777777" w:rsidTr="00B14D9C">
        <w:tc>
          <w:tcPr>
            <w:tcW w:w="1418" w:type="dxa"/>
            <w:vAlign w:val="center"/>
          </w:tcPr>
          <w:p w14:paraId="15D29A77" w14:textId="79335ED5" w:rsidR="00A7058E" w:rsidRDefault="00A7058E" w:rsidP="00CA565D">
            <w:pPr>
              <w:spacing w:line="360" w:lineRule="auto"/>
            </w:pPr>
            <w:r>
              <w:t>RF017</w:t>
            </w:r>
          </w:p>
        </w:tc>
        <w:tc>
          <w:tcPr>
            <w:tcW w:w="4394" w:type="dxa"/>
            <w:vAlign w:val="center"/>
          </w:tcPr>
          <w:p w14:paraId="4B7C8532" w14:textId="02EF4AC8" w:rsidR="00A7058E" w:rsidRDefault="00A7058E" w:rsidP="00CA565D">
            <w:pPr>
              <w:spacing w:line="360" w:lineRule="auto"/>
            </w:pPr>
            <w:r>
              <w:t xml:space="preserve">Validação dos campos e informações digitadas (como CPF, CNPJ, </w:t>
            </w:r>
            <w:proofErr w:type="gramStart"/>
            <w:r>
              <w:t>Datas,...</w:t>
            </w:r>
            <w:proofErr w:type="gramEnd"/>
            <w:r>
              <w:t>)</w:t>
            </w:r>
          </w:p>
        </w:tc>
        <w:tc>
          <w:tcPr>
            <w:tcW w:w="1559" w:type="dxa"/>
            <w:vAlign w:val="center"/>
          </w:tcPr>
          <w:p w14:paraId="030EB153" w14:textId="529A4E95" w:rsidR="00A7058E" w:rsidRDefault="00A7058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5B56EAE" w14:textId="348DCC30" w:rsidR="00A7058E" w:rsidRDefault="00A7058E" w:rsidP="00CA565D">
            <w:pPr>
              <w:spacing w:line="360" w:lineRule="auto"/>
            </w:pPr>
            <w:r>
              <w:t>Médio</w:t>
            </w:r>
          </w:p>
        </w:tc>
      </w:tr>
      <w:tr w:rsidR="005C0660" w14:paraId="45316555" w14:textId="77777777" w:rsidTr="00B14D9C">
        <w:tc>
          <w:tcPr>
            <w:tcW w:w="1418" w:type="dxa"/>
            <w:vAlign w:val="center"/>
          </w:tcPr>
          <w:p w14:paraId="48C1D574" w14:textId="55A0A64D" w:rsidR="005C0660" w:rsidRDefault="005C0660" w:rsidP="00CA565D">
            <w:pPr>
              <w:spacing w:line="360" w:lineRule="auto"/>
            </w:pPr>
            <w:r>
              <w:t>RF018</w:t>
            </w:r>
          </w:p>
        </w:tc>
        <w:tc>
          <w:tcPr>
            <w:tcW w:w="4394" w:type="dxa"/>
            <w:vAlign w:val="center"/>
          </w:tcPr>
          <w:p w14:paraId="4F26A333" w14:textId="57E04B46" w:rsidR="005C0660" w:rsidRDefault="005C0660" w:rsidP="00CA565D">
            <w:pPr>
              <w:spacing w:line="360" w:lineRule="auto"/>
            </w:pPr>
            <w:r>
              <w:t>Tratamento de Exceções e erros do programa</w:t>
            </w:r>
          </w:p>
        </w:tc>
        <w:tc>
          <w:tcPr>
            <w:tcW w:w="1559" w:type="dxa"/>
            <w:vAlign w:val="center"/>
          </w:tcPr>
          <w:p w14:paraId="184FB020" w14:textId="44767474" w:rsidR="005C0660" w:rsidRDefault="005C066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42471E0" w14:textId="39305A58" w:rsidR="005C0660" w:rsidRDefault="005C0660" w:rsidP="00CA565D">
            <w:pPr>
              <w:spacing w:line="360" w:lineRule="auto"/>
            </w:pPr>
            <w:r>
              <w:t>Médio</w:t>
            </w:r>
          </w:p>
        </w:tc>
      </w:tr>
      <w:tr w:rsidR="009F0B12" w14:paraId="2976AB74" w14:textId="77777777" w:rsidTr="00B14D9C">
        <w:tc>
          <w:tcPr>
            <w:tcW w:w="1418" w:type="dxa"/>
            <w:vAlign w:val="center"/>
          </w:tcPr>
          <w:p w14:paraId="16503C18" w14:textId="22B84BF5" w:rsidR="009F0B12" w:rsidRDefault="006C4203" w:rsidP="00CA565D">
            <w:pPr>
              <w:spacing w:line="360" w:lineRule="auto"/>
            </w:pPr>
            <w:r>
              <w:t>RNF001</w:t>
            </w:r>
          </w:p>
        </w:tc>
        <w:tc>
          <w:tcPr>
            <w:tcW w:w="4394" w:type="dxa"/>
            <w:vAlign w:val="center"/>
          </w:tcPr>
          <w:p w14:paraId="1F1E14D3" w14:textId="4CCE446E" w:rsidR="009F0B12" w:rsidRDefault="009F0B12" w:rsidP="00CA565D">
            <w:pPr>
              <w:spacing w:line="360" w:lineRule="auto"/>
            </w:pPr>
            <w:r>
              <w:t>Criptografia de Dados</w:t>
            </w:r>
          </w:p>
        </w:tc>
        <w:tc>
          <w:tcPr>
            <w:tcW w:w="1559" w:type="dxa"/>
            <w:vAlign w:val="center"/>
          </w:tcPr>
          <w:p w14:paraId="6011ADA7" w14:textId="3CC0E446" w:rsidR="009F0B12" w:rsidRDefault="009F0B12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213FD90E" w14:textId="5E8E06C1" w:rsidR="009F0B12" w:rsidRDefault="009F0B12" w:rsidP="00CA565D">
            <w:pPr>
              <w:spacing w:line="360" w:lineRule="auto"/>
            </w:pPr>
            <w:r>
              <w:t>Alto</w:t>
            </w:r>
          </w:p>
        </w:tc>
      </w:tr>
      <w:tr w:rsidR="009F0B12" w14:paraId="66E44D83" w14:textId="77777777" w:rsidTr="00B14D9C">
        <w:tc>
          <w:tcPr>
            <w:tcW w:w="1418" w:type="dxa"/>
            <w:vAlign w:val="center"/>
          </w:tcPr>
          <w:p w14:paraId="08851ACF" w14:textId="5E3AE6F6" w:rsidR="009F0B12" w:rsidRDefault="006C4203" w:rsidP="00CA565D">
            <w:pPr>
              <w:spacing w:line="360" w:lineRule="auto"/>
            </w:pPr>
            <w:r>
              <w:t>RNF002</w:t>
            </w:r>
          </w:p>
        </w:tc>
        <w:tc>
          <w:tcPr>
            <w:tcW w:w="4394" w:type="dxa"/>
            <w:vAlign w:val="center"/>
          </w:tcPr>
          <w:p w14:paraId="75622C65" w14:textId="79697ACF" w:rsidR="009F0B12" w:rsidRDefault="009F0B12" w:rsidP="00CA565D">
            <w:pPr>
              <w:spacing w:line="360" w:lineRule="auto"/>
            </w:pPr>
            <w:r>
              <w:t>Controle de Acesso por Perfil</w:t>
            </w:r>
          </w:p>
        </w:tc>
        <w:tc>
          <w:tcPr>
            <w:tcW w:w="1559" w:type="dxa"/>
            <w:vAlign w:val="center"/>
          </w:tcPr>
          <w:p w14:paraId="524E1D8B" w14:textId="0C67E349" w:rsidR="009F0B12" w:rsidRDefault="009F0B12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19D04B45" w14:textId="1694B00A" w:rsidR="009F0B12" w:rsidRDefault="009F0B12" w:rsidP="00CA565D">
            <w:pPr>
              <w:spacing w:line="360" w:lineRule="auto"/>
            </w:pPr>
            <w:r>
              <w:t>Alto</w:t>
            </w:r>
          </w:p>
        </w:tc>
      </w:tr>
      <w:tr w:rsidR="009F0B12" w14:paraId="390ADDD3" w14:textId="77777777" w:rsidTr="00B14D9C">
        <w:tc>
          <w:tcPr>
            <w:tcW w:w="1418" w:type="dxa"/>
            <w:vAlign w:val="center"/>
          </w:tcPr>
          <w:p w14:paraId="1A923950" w14:textId="74847174" w:rsidR="009F0B12" w:rsidRDefault="006C4203" w:rsidP="00CA565D">
            <w:pPr>
              <w:spacing w:line="360" w:lineRule="auto"/>
            </w:pPr>
            <w:r>
              <w:t>RNF003</w:t>
            </w:r>
          </w:p>
        </w:tc>
        <w:tc>
          <w:tcPr>
            <w:tcW w:w="4394" w:type="dxa"/>
            <w:vAlign w:val="center"/>
          </w:tcPr>
          <w:p w14:paraId="76AD6DED" w14:textId="7867F1B5" w:rsidR="009F0B12" w:rsidRDefault="009F0B12" w:rsidP="00CA565D">
            <w:pPr>
              <w:spacing w:line="360" w:lineRule="auto"/>
            </w:pPr>
            <w:r>
              <w:t>Registro de Logs</w:t>
            </w:r>
          </w:p>
        </w:tc>
        <w:tc>
          <w:tcPr>
            <w:tcW w:w="1559" w:type="dxa"/>
            <w:vAlign w:val="center"/>
          </w:tcPr>
          <w:p w14:paraId="765F2251" w14:textId="08A4A741" w:rsidR="009F0B12" w:rsidRDefault="009F0B12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3AB47C21" w14:textId="79DCA682" w:rsidR="009F0B12" w:rsidRDefault="009F0B12" w:rsidP="00CA565D">
            <w:pPr>
              <w:spacing w:line="360" w:lineRule="auto"/>
            </w:pPr>
            <w:r>
              <w:t>Médio</w:t>
            </w:r>
          </w:p>
        </w:tc>
      </w:tr>
      <w:tr w:rsidR="00536A6D" w14:paraId="6287F4B5" w14:textId="77777777" w:rsidTr="00B14D9C">
        <w:tc>
          <w:tcPr>
            <w:tcW w:w="1418" w:type="dxa"/>
            <w:vAlign w:val="center"/>
          </w:tcPr>
          <w:p w14:paraId="51DAC800" w14:textId="3A9D0F06" w:rsidR="00536A6D" w:rsidRDefault="006C4203" w:rsidP="00CA565D">
            <w:pPr>
              <w:spacing w:line="360" w:lineRule="auto"/>
            </w:pPr>
            <w:r>
              <w:t>RNF004</w:t>
            </w:r>
          </w:p>
        </w:tc>
        <w:tc>
          <w:tcPr>
            <w:tcW w:w="4394" w:type="dxa"/>
            <w:vAlign w:val="center"/>
          </w:tcPr>
          <w:p w14:paraId="513784C3" w14:textId="477F8A57" w:rsidR="00536A6D" w:rsidRDefault="00536A6D" w:rsidP="00CA565D">
            <w:pPr>
              <w:spacing w:line="360" w:lineRule="auto"/>
            </w:pPr>
            <w:r>
              <w:t>Interface amigável e responsiva</w:t>
            </w:r>
          </w:p>
        </w:tc>
        <w:tc>
          <w:tcPr>
            <w:tcW w:w="1559" w:type="dxa"/>
            <w:vAlign w:val="center"/>
          </w:tcPr>
          <w:p w14:paraId="59ED01BB" w14:textId="0CDB165B" w:rsidR="00536A6D" w:rsidRDefault="00536A6D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74685B6A" w14:textId="3378E7F2" w:rsidR="00536A6D" w:rsidRDefault="00536A6D" w:rsidP="00CA565D">
            <w:pPr>
              <w:spacing w:line="360" w:lineRule="auto"/>
            </w:pPr>
            <w:r>
              <w:t>Médio</w:t>
            </w:r>
          </w:p>
        </w:tc>
      </w:tr>
      <w:tr w:rsidR="00536A6D" w14:paraId="5DC4B8BE" w14:textId="77777777" w:rsidTr="00B14D9C">
        <w:tc>
          <w:tcPr>
            <w:tcW w:w="1418" w:type="dxa"/>
            <w:vAlign w:val="center"/>
          </w:tcPr>
          <w:p w14:paraId="0A34F15D" w14:textId="1A98481E" w:rsidR="00536A6D" w:rsidRDefault="006C4203" w:rsidP="00CA565D">
            <w:pPr>
              <w:spacing w:line="360" w:lineRule="auto"/>
            </w:pPr>
            <w:r>
              <w:lastRenderedPageBreak/>
              <w:t>RNF005</w:t>
            </w:r>
          </w:p>
        </w:tc>
        <w:tc>
          <w:tcPr>
            <w:tcW w:w="4394" w:type="dxa"/>
            <w:vAlign w:val="center"/>
          </w:tcPr>
          <w:p w14:paraId="2C1C2BC4" w14:textId="194094F6" w:rsidR="00536A6D" w:rsidRDefault="00536A6D" w:rsidP="00CA565D">
            <w:pPr>
              <w:spacing w:line="360" w:lineRule="auto"/>
            </w:pPr>
            <w:r>
              <w:t>Tempo de resposta rápido</w:t>
            </w:r>
          </w:p>
        </w:tc>
        <w:tc>
          <w:tcPr>
            <w:tcW w:w="1559" w:type="dxa"/>
            <w:vAlign w:val="center"/>
          </w:tcPr>
          <w:p w14:paraId="4FC7D3C5" w14:textId="23C758CD" w:rsidR="00536A6D" w:rsidRDefault="00536A6D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4014170A" w14:textId="0B7D2D87" w:rsidR="00536A6D" w:rsidRDefault="00536A6D" w:rsidP="00CA565D">
            <w:pPr>
              <w:spacing w:line="360" w:lineRule="auto"/>
            </w:pPr>
            <w:r>
              <w:t>Alto</w:t>
            </w:r>
          </w:p>
        </w:tc>
      </w:tr>
    </w:tbl>
    <w:p w14:paraId="5EEEB0B4" w14:textId="03E54E3C" w:rsidR="00884BDB" w:rsidRPr="00D45479" w:rsidRDefault="00D45479" w:rsidP="00D45479">
      <w:pPr>
        <w:spacing w:after="0" w:line="360" w:lineRule="auto"/>
        <w:jc w:val="both"/>
        <w:rPr>
          <w:sz w:val="20"/>
          <w:szCs w:val="20"/>
        </w:rPr>
      </w:pPr>
      <w:r w:rsidRPr="00D45479">
        <w:rPr>
          <w:sz w:val="20"/>
          <w:szCs w:val="20"/>
        </w:rPr>
        <w:t>Fonte: Elaborado pelo autor com base na descrição e diagrama de caso de uso</w:t>
      </w: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202626282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202626283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202626284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202626285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lastRenderedPageBreak/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lastRenderedPageBreak/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202626286"/>
      <w:r w:rsidRPr="00622523">
        <w:t>REFERÊNCIAS</w:t>
      </w:r>
      <w:bookmarkEnd w:id="6"/>
    </w:p>
    <w:p w14:paraId="6FB57669" w14:textId="6647F2BA" w:rsidR="00521CB9" w:rsidRDefault="00521CB9" w:rsidP="00622523">
      <w:pPr>
        <w:spacing w:after="0" w:line="360" w:lineRule="auto"/>
        <w:ind w:firstLine="709"/>
        <w:jc w:val="both"/>
      </w:pPr>
      <w:r>
        <w:t xml:space="preserve">DESENVOLVIMENTO, C. do. </w:t>
      </w:r>
      <w:r w:rsidRPr="001873D4">
        <w:rPr>
          <w:b/>
          <w:bCs/>
        </w:rPr>
        <w:t xml:space="preserve">Requisitos funcionais e não funcionais: o que são e como </w:t>
      </w:r>
      <w:proofErr w:type="gramStart"/>
      <w:r w:rsidRPr="001873D4">
        <w:rPr>
          <w:b/>
          <w:bCs/>
        </w:rPr>
        <w:t>identificar?</w:t>
      </w:r>
      <w:r>
        <w:t>.</w:t>
      </w:r>
      <w:proofErr w:type="gramEnd"/>
      <w:r>
        <w:t xml:space="preserve"> Casa do Desenvolvedor. Disponível em: </w:t>
      </w:r>
      <w:r w:rsidRPr="00521CB9">
        <w:t>https://blog.casadodesenvolvedor.com.br/requisitos-funcionais-e-nao-funcionais/</w:t>
      </w:r>
      <w:r>
        <w:t>. Acesso em:15 jun. 2025.</w:t>
      </w:r>
    </w:p>
    <w:p w14:paraId="04B51607" w14:textId="298F0B69" w:rsidR="00622523" w:rsidRDefault="00264327" w:rsidP="00622523">
      <w:pPr>
        <w:spacing w:after="0" w:line="360" w:lineRule="auto"/>
        <w:ind w:firstLine="709"/>
        <w:jc w:val="both"/>
      </w:pPr>
      <w:hyperlink r:id="rId9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10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1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2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3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4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5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6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7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8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</w:t>
        </w:r>
        <w:r w:rsidRPr="005534AB">
          <w:rPr>
            <w:rStyle w:val="Hyperlink"/>
          </w:rPr>
          <w:lastRenderedPageBreak/>
          <w:t>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9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20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2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5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6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7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0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1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2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3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4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D17E05B" w14:textId="2D68FC0A" w:rsidR="006712F0" w:rsidRDefault="006712F0" w:rsidP="00BF1E7C">
      <w:pPr>
        <w:spacing w:after="0" w:line="360" w:lineRule="auto"/>
        <w:ind w:firstLine="709"/>
        <w:jc w:val="both"/>
      </w:pPr>
      <w:hyperlink r:id="rId35" w:history="1">
        <w:r w:rsidRPr="00433109">
          <w:rPr>
            <w:rStyle w:val="Hyperlink"/>
          </w:rPr>
          <w:t>https://bcadastros.serpro.gov.br/documentacao/cadastro_pj/</w:t>
        </w:r>
      </w:hyperlink>
      <w:r>
        <w:t xml:space="preserve"> - Acesso em 16/05/2025. (Informações sobre o cadastro de empresa)</w:t>
      </w:r>
    </w:p>
    <w:p w14:paraId="75F51961" w14:textId="2DAEC26A" w:rsidR="00660A06" w:rsidRDefault="00660A06" w:rsidP="00BF1E7C">
      <w:pPr>
        <w:spacing w:after="0" w:line="360" w:lineRule="auto"/>
        <w:ind w:firstLine="709"/>
        <w:jc w:val="both"/>
      </w:pPr>
      <w:hyperlink r:id="rId36" w:history="1">
        <w:r w:rsidRPr="00660A06">
          <w:rPr>
            <w:rStyle w:val="Hyperlink"/>
          </w:rPr>
          <w:t xml:space="preserve">Relatório de paciente internado: o que é e como fazer? - </w:t>
        </w:r>
        <w:proofErr w:type="spellStart"/>
        <w:r w:rsidRPr="00660A06">
          <w:rPr>
            <w:rStyle w:val="Hyperlink"/>
          </w:rPr>
          <w:t>Versatilis</w:t>
        </w:r>
        <w:proofErr w:type="spellEnd"/>
      </w:hyperlink>
      <w:r>
        <w:t xml:space="preserve"> – Acesso em 26/05/2025</w:t>
      </w:r>
    </w:p>
    <w:p w14:paraId="5595D789" w14:textId="601DF19B" w:rsidR="00660A06" w:rsidRDefault="00215C65" w:rsidP="00BF1E7C">
      <w:pPr>
        <w:spacing w:after="0" w:line="360" w:lineRule="auto"/>
        <w:ind w:firstLine="709"/>
        <w:jc w:val="both"/>
      </w:pPr>
      <w:hyperlink r:id="rId37" w:history="1">
        <w:r w:rsidRPr="00215C65">
          <w:rPr>
            <w:rStyle w:val="Hyperlink"/>
          </w:rPr>
          <w:t>Apresentação do PowerPoint</w:t>
        </w:r>
      </w:hyperlink>
      <w:r>
        <w:t xml:space="preserve"> – Sobre raça, cor e etnia – Acesso em 01/06/2025</w:t>
      </w:r>
    </w:p>
    <w:p w14:paraId="34D9D1DD" w14:textId="77A54E59" w:rsidR="00047AE0" w:rsidRDefault="00047AE0" w:rsidP="00BF1E7C">
      <w:pPr>
        <w:spacing w:after="0" w:line="360" w:lineRule="auto"/>
        <w:ind w:firstLine="709"/>
        <w:jc w:val="both"/>
      </w:pPr>
      <w:hyperlink r:id="rId38" w:history="1">
        <w:r w:rsidRPr="009B18BE">
          <w:rPr>
            <w:rStyle w:val="Hyperlink"/>
          </w:rPr>
          <w:t>https://www.cff.org.br/userfiles/file/resolucoes/572.pdf</w:t>
        </w:r>
      </w:hyperlink>
      <w:r>
        <w:t xml:space="preserve"> - Categorias </w:t>
      </w:r>
      <w:proofErr w:type="spellStart"/>
      <w:r>
        <w:t>Farmacia</w:t>
      </w:r>
      <w:proofErr w:type="spellEnd"/>
      <w:r>
        <w:t xml:space="preserve"> - Acesso em 04/06/2025</w:t>
      </w:r>
    </w:p>
    <w:p w14:paraId="4A1341D1" w14:textId="40AA77C8" w:rsidR="008D0AA5" w:rsidRDefault="008D0AA5" w:rsidP="00BF1E7C">
      <w:pPr>
        <w:spacing w:after="0" w:line="360" w:lineRule="auto"/>
        <w:ind w:firstLine="709"/>
        <w:jc w:val="both"/>
      </w:pPr>
      <w:hyperlink r:id="rId39" w:history="1">
        <w:r w:rsidRPr="001C1E15">
          <w:rPr>
            <w:rStyle w:val="Hyperlink"/>
          </w:rPr>
          <w:t>https://www.google.com/search?q=tipos+de+suprimentos+que+posso+ter+em+um+hospital&amp;oq=tipos+de+suprimentos+que+posso+ter+em+um+hospital&amp;gs_lcrp=EgZjaHJvbWUyBggAEEUYOTIJCAEQIRgKGKAB0gEINjExMmowajeoAgiwAgHxBSJoC7j14ocw&amp;sourceid=chrome&amp;ie=UTF-8</w:t>
        </w:r>
      </w:hyperlink>
      <w:r>
        <w:t xml:space="preserve"> – Tipos de Suprimentos – Acesso em 04/06/2025</w:t>
      </w:r>
    </w:p>
    <w:p w14:paraId="3E500A04" w14:textId="77777777" w:rsidR="008D0AA5" w:rsidRDefault="008D0AA5" w:rsidP="00BF1E7C">
      <w:pPr>
        <w:spacing w:after="0" w:line="360" w:lineRule="auto"/>
        <w:ind w:firstLine="709"/>
        <w:jc w:val="both"/>
      </w:pPr>
    </w:p>
    <w:p w14:paraId="0B6383AC" w14:textId="77777777" w:rsidR="00047AE0" w:rsidRPr="00215C65" w:rsidRDefault="00047AE0" w:rsidP="00BF1E7C">
      <w:pPr>
        <w:spacing w:after="0" w:line="360" w:lineRule="auto"/>
        <w:ind w:firstLine="709"/>
        <w:jc w:val="both"/>
      </w:pP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202626287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3A1FB359" w:rsidR="00E71915" w:rsidRDefault="007C47E6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303200" wp14:editId="2CBB894B">
            <wp:extent cx="5760085" cy="5492115"/>
            <wp:effectExtent l="0" t="0" r="0" b="0"/>
            <wp:docPr id="1471253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3039" name="Imagem 14712530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202626288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202626289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202626290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202626291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12" w:name="_Toc202626292"/>
      <w:r>
        <w:lastRenderedPageBreak/>
        <w:t>ANEXO F – MODELO CARTEIRA DE MÉDICO</w:t>
      </w:r>
      <w:bookmarkEnd w:id="12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5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565186" w14:textId="77777777" w:rsidR="00E31E6F" w:rsidRDefault="00E31E6F" w:rsidP="00884BDB">
      <w:pPr>
        <w:spacing w:after="0" w:line="240" w:lineRule="auto"/>
      </w:pPr>
      <w:r>
        <w:separator/>
      </w:r>
    </w:p>
  </w:endnote>
  <w:endnote w:type="continuationSeparator" w:id="0">
    <w:p w14:paraId="277100CB" w14:textId="77777777" w:rsidR="00E31E6F" w:rsidRDefault="00E31E6F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70E12" w14:textId="77777777" w:rsidR="00E31E6F" w:rsidRDefault="00E31E6F" w:rsidP="00884BDB">
      <w:pPr>
        <w:spacing w:after="0" w:line="240" w:lineRule="auto"/>
      </w:pPr>
      <w:r>
        <w:separator/>
      </w:r>
    </w:p>
  </w:footnote>
  <w:footnote w:type="continuationSeparator" w:id="0">
    <w:p w14:paraId="73899C7B" w14:textId="77777777" w:rsidR="00E31E6F" w:rsidRDefault="00E31E6F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47AE0"/>
    <w:rsid w:val="000535D9"/>
    <w:rsid w:val="00085DD1"/>
    <w:rsid w:val="0009009A"/>
    <w:rsid w:val="000C4A3B"/>
    <w:rsid w:val="000D653D"/>
    <w:rsid w:val="000E445D"/>
    <w:rsid w:val="000E7DAB"/>
    <w:rsid w:val="000F554D"/>
    <w:rsid w:val="00101BEB"/>
    <w:rsid w:val="00114970"/>
    <w:rsid w:val="00120D47"/>
    <w:rsid w:val="001255FB"/>
    <w:rsid w:val="0013097A"/>
    <w:rsid w:val="001470CD"/>
    <w:rsid w:val="0015537C"/>
    <w:rsid w:val="001873D4"/>
    <w:rsid w:val="0019257D"/>
    <w:rsid w:val="001939E2"/>
    <w:rsid w:val="001A22DA"/>
    <w:rsid w:val="001A5CAB"/>
    <w:rsid w:val="001C2217"/>
    <w:rsid w:val="001D4A6B"/>
    <w:rsid w:val="002038B7"/>
    <w:rsid w:val="00215C65"/>
    <w:rsid w:val="002406C6"/>
    <w:rsid w:val="00250A78"/>
    <w:rsid w:val="00252F93"/>
    <w:rsid w:val="00264327"/>
    <w:rsid w:val="00267BA3"/>
    <w:rsid w:val="00272F40"/>
    <w:rsid w:val="00275B45"/>
    <w:rsid w:val="00287E5A"/>
    <w:rsid w:val="002D5B48"/>
    <w:rsid w:val="0030236F"/>
    <w:rsid w:val="00314660"/>
    <w:rsid w:val="00335747"/>
    <w:rsid w:val="00346B3E"/>
    <w:rsid w:val="00376915"/>
    <w:rsid w:val="00383108"/>
    <w:rsid w:val="003B0FEE"/>
    <w:rsid w:val="003C18E2"/>
    <w:rsid w:val="003D2062"/>
    <w:rsid w:val="0040510F"/>
    <w:rsid w:val="00405698"/>
    <w:rsid w:val="00407E26"/>
    <w:rsid w:val="00462088"/>
    <w:rsid w:val="00475298"/>
    <w:rsid w:val="00483F3A"/>
    <w:rsid w:val="004B773A"/>
    <w:rsid w:val="004D0FEA"/>
    <w:rsid w:val="004D58C1"/>
    <w:rsid w:val="004D6C5D"/>
    <w:rsid w:val="00503444"/>
    <w:rsid w:val="00521358"/>
    <w:rsid w:val="00521CB9"/>
    <w:rsid w:val="005307A3"/>
    <w:rsid w:val="00532F3B"/>
    <w:rsid w:val="00533305"/>
    <w:rsid w:val="00536A6D"/>
    <w:rsid w:val="00556851"/>
    <w:rsid w:val="00564430"/>
    <w:rsid w:val="005745C5"/>
    <w:rsid w:val="005927EB"/>
    <w:rsid w:val="00597977"/>
    <w:rsid w:val="005B5E06"/>
    <w:rsid w:val="005C0660"/>
    <w:rsid w:val="005C47A7"/>
    <w:rsid w:val="005D072E"/>
    <w:rsid w:val="005D1BEB"/>
    <w:rsid w:val="005D370E"/>
    <w:rsid w:val="00605E3D"/>
    <w:rsid w:val="00613538"/>
    <w:rsid w:val="00622523"/>
    <w:rsid w:val="00645F84"/>
    <w:rsid w:val="0065663F"/>
    <w:rsid w:val="00660A06"/>
    <w:rsid w:val="006712F0"/>
    <w:rsid w:val="006733F3"/>
    <w:rsid w:val="00682D80"/>
    <w:rsid w:val="006965AA"/>
    <w:rsid w:val="006B4469"/>
    <w:rsid w:val="006C1A56"/>
    <w:rsid w:val="006C4203"/>
    <w:rsid w:val="006D7FC9"/>
    <w:rsid w:val="006E4EB0"/>
    <w:rsid w:val="006E7A1D"/>
    <w:rsid w:val="00712065"/>
    <w:rsid w:val="007236F4"/>
    <w:rsid w:val="00725596"/>
    <w:rsid w:val="007413FB"/>
    <w:rsid w:val="00765312"/>
    <w:rsid w:val="007664D2"/>
    <w:rsid w:val="007722A2"/>
    <w:rsid w:val="00774630"/>
    <w:rsid w:val="00784AB7"/>
    <w:rsid w:val="007B2196"/>
    <w:rsid w:val="007B3657"/>
    <w:rsid w:val="007C47E6"/>
    <w:rsid w:val="007D74B9"/>
    <w:rsid w:val="00815DCF"/>
    <w:rsid w:val="008173AC"/>
    <w:rsid w:val="0087218F"/>
    <w:rsid w:val="00884BDB"/>
    <w:rsid w:val="008865C4"/>
    <w:rsid w:val="008C68AD"/>
    <w:rsid w:val="008D0AA5"/>
    <w:rsid w:val="009009A7"/>
    <w:rsid w:val="00912B2F"/>
    <w:rsid w:val="00931AC6"/>
    <w:rsid w:val="00946EB9"/>
    <w:rsid w:val="00952639"/>
    <w:rsid w:val="00986485"/>
    <w:rsid w:val="009A2730"/>
    <w:rsid w:val="009A448F"/>
    <w:rsid w:val="009D1E66"/>
    <w:rsid w:val="009D4EE7"/>
    <w:rsid w:val="009E4266"/>
    <w:rsid w:val="009F0B12"/>
    <w:rsid w:val="009F7057"/>
    <w:rsid w:val="00A03B7F"/>
    <w:rsid w:val="00A31CB1"/>
    <w:rsid w:val="00A341D0"/>
    <w:rsid w:val="00A4125B"/>
    <w:rsid w:val="00A44153"/>
    <w:rsid w:val="00A63658"/>
    <w:rsid w:val="00A7058E"/>
    <w:rsid w:val="00A816C3"/>
    <w:rsid w:val="00A81C72"/>
    <w:rsid w:val="00A842DE"/>
    <w:rsid w:val="00AC78BF"/>
    <w:rsid w:val="00AE0744"/>
    <w:rsid w:val="00AE5630"/>
    <w:rsid w:val="00AE6392"/>
    <w:rsid w:val="00AF1B5A"/>
    <w:rsid w:val="00AF4377"/>
    <w:rsid w:val="00B04647"/>
    <w:rsid w:val="00B05C6E"/>
    <w:rsid w:val="00B14D9C"/>
    <w:rsid w:val="00B15E35"/>
    <w:rsid w:val="00B241E3"/>
    <w:rsid w:val="00B555CF"/>
    <w:rsid w:val="00B56BC7"/>
    <w:rsid w:val="00B57690"/>
    <w:rsid w:val="00B6678A"/>
    <w:rsid w:val="00B8377C"/>
    <w:rsid w:val="00BA271C"/>
    <w:rsid w:val="00BB5254"/>
    <w:rsid w:val="00BD5623"/>
    <w:rsid w:val="00BF1E7C"/>
    <w:rsid w:val="00C35470"/>
    <w:rsid w:val="00C543AD"/>
    <w:rsid w:val="00C90214"/>
    <w:rsid w:val="00C96DC5"/>
    <w:rsid w:val="00CA1720"/>
    <w:rsid w:val="00CA565D"/>
    <w:rsid w:val="00CB6B51"/>
    <w:rsid w:val="00CB7C8A"/>
    <w:rsid w:val="00CC099E"/>
    <w:rsid w:val="00CC48CD"/>
    <w:rsid w:val="00CE2187"/>
    <w:rsid w:val="00CE68FD"/>
    <w:rsid w:val="00CF31D9"/>
    <w:rsid w:val="00CF75DB"/>
    <w:rsid w:val="00D013A5"/>
    <w:rsid w:val="00D11A22"/>
    <w:rsid w:val="00D238E3"/>
    <w:rsid w:val="00D35615"/>
    <w:rsid w:val="00D45479"/>
    <w:rsid w:val="00D74169"/>
    <w:rsid w:val="00D84AA7"/>
    <w:rsid w:val="00D87A01"/>
    <w:rsid w:val="00DA29D4"/>
    <w:rsid w:val="00DB0F05"/>
    <w:rsid w:val="00DD3F51"/>
    <w:rsid w:val="00DE4B3D"/>
    <w:rsid w:val="00E042DE"/>
    <w:rsid w:val="00E05905"/>
    <w:rsid w:val="00E31E6F"/>
    <w:rsid w:val="00E60302"/>
    <w:rsid w:val="00E71915"/>
    <w:rsid w:val="00E7506A"/>
    <w:rsid w:val="00E7549E"/>
    <w:rsid w:val="00E7754A"/>
    <w:rsid w:val="00E956A1"/>
    <w:rsid w:val="00EC51A2"/>
    <w:rsid w:val="00ED06B5"/>
    <w:rsid w:val="00EE1F18"/>
    <w:rsid w:val="00EF38E3"/>
    <w:rsid w:val="00F015D7"/>
    <w:rsid w:val="00F02AC0"/>
    <w:rsid w:val="00F21243"/>
    <w:rsid w:val="00F47942"/>
    <w:rsid w:val="00F6527B"/>
    <w:rsid w:val="00F85CE8"/>
    <w:rsid w:val="00FB24FB"/>
    <w:rsid w:val="00FB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nfermagemnovidade.com.br/2015/05/classificacao-de-risco-protocolo-de.html" TargetMode="External"/><Relationship Id="rId18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6" Type="http://schemas.openxmlformats.org/officeDocument/2006/relationships/hyperlink" Target="https://www.padrao.com.br/blog/prontuario-medico" TargetMode="External"/><Relationship Id="rId39" Type="http://schemas.openxmlformats.org/officeDocument/2006/relationships/hyperlink" Target="https://www.google.com/search?q=tipos+de+suprimentos+que+posso+ter+em+um+hospital&amp;oq=tipos+de+suprimentos+que+posso+ter+em+um+hospital&amp;gs_lcrp=EgZjaHJvbWUyBggAEEUYOTIJCAEQIRgKGKAB0gEINjExMmowajeoAgiwAgHxBSJoC7j14ocw&amp;sourceid=chrome&amp;ie=UTF-8" TargetMode="External"/><Relationship Id="rId21" Type="http://schemas.openxmlformats.org/officeDocument/2006/relationships/hyperlink" Target="https://prescricaoeletronica.cfm.org.br/faq_farmaceuticos/teste-farmaceutico-2/" TargetMode="External"/><Relationship Id="rId34" Type="http://schemas.openxmlformats.org/officeDocument/2006/relationships/hyperlink" Target="https://wiki.saude.gov.br/cnes/index.php/Orienta%C3%A7%C3%B5es_CNES_-_COVID-19" TargetMode="External"/><Relationship Id="rId42" Type="http://schemas.openxmlformats.org/officeDocument/2006/relationships/image" Target="media/image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hospitalregional.ms.gov.br/wp-content/uploads/2016/06/FLUXOGRAMA-PAM-1.pdf%20-%20Acesso%20em%2022/04/2025" TargetMode="External"/><Relationship Id="rId29" Type="http://schemas.openxmlformats.org/officeDocument/2006/relationships/hyperlink" Target="https://consultorio.live/artigos/o-padrao-tiss-e-o-preenchimento-da-guia-sp-sad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cielo.br/j/rae/a/77NwSmC45Z85bk8FXqrfDvp/?format=pdf" TargetMode="External"/><Relationship Id="rId24" Type="http://schemas.openxmlformats.org/officeDocument/2006/relationships/hyperlink" Target="https://imgv2-1-f.scribdassets.com/img/document/626371729/original/796edae023/1702132106?v=1" TargetMode="External"/><Relationship Id="rId32" Type="http://schemas.openxmlformats.org/officeDocument/2006/relationships/hyperlink" Target="https://www.editoraroncarati.com.br/v2/Diario-Oficial/Diario-Oficial/RESOLUCAO-CFF-N%C2%BA-698-DE-16-12-2020.html" TargetMode="External"/><Relationship Id="rId37" Type="http://schemas.openxmlformats.org/officeDocument/2006/relationships/hyperlink" Target="https://bvsms.saude.gov.br/bvs/publicacoes/guia_implementacao_raca_cor_etnia.pdf" TargetMode="External"/><Relationship Id="rId40" Type="http://schemas.openxmlformats.org/officeDocument/2006/relationships/image" Target="media/image2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blog.hospitalbadim.com.br/2025/01/10/da-prescricao-a-administracao-o-caminho-seguro-do-medicamento-ate-o-paciente/" TargetMode="External"/><Relationship Id="rId23" Type="http://schemas.openxmlformats.org/officeDocument/2006/relationships/hyperlink" Target="https://imgv2-1-f.scribdassets.com/img/document/342108625/original/e4456e866d/1610266328?v=1" TargetMode="External"/><Relationship Id="rId28" Type="http://schemas.openxmlformats.org/officeDocument/2006/relationships/hyperlink" Target="https://www.passeidireto.com/arquivo/89149270/ficha-de-consulta-cadastro-do-paciente" TargetMode="External"/><Relationship Id="rId36" Type="http://schemas.openxmlformats.org/officeDocument/2006/relationships/hyperlink" Target="https://mail.versatilis.com.br/relatorio-de-paciente-internado/" TargetMode="External"/><Relationship Id="rId10" Type="http://schemas.openxmlformats.org/officeDocument/2006/relationships/hyperlink" Target="https://blog.memed.com.br/hierarquia-na-area-da-saude/" TargetMode="External"/><Relationship Id="rId19" Type="http://schemas.openxmlformats.org/officeDocument/2006/relationships/hyperlink" Target="https://www.normasabnt.org/figura-abnt/" TargetMode="External"/><Relationship Id="rId31" Type="http://schemas.openxmlformats.org/officeDocument/2006/relationships/hyperlink" Target="https://www.cofen.gov.br/wp-content/uploads/2013/12/3.-ANEXO-I-B-Carteiras-Revogada-pela-Resolucao-Cofen-no-536-2017.pdf" TargetMode="External"/><Relationship Id="rId44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br.lipsum.com/" TargetMode="External"/><Relationship Id="rId14" Type="http://schemas.openxmlformats.org/officeDocument/2006/relationships/hyperlink" Target="https://telemedicinamorsch.com.br/blog/prontuario-medico" TargetMode="External"/><Relationship Id="rId22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27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0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35" Type="http://schemas.openxmlformats.org/officeDocument/2006/relationships/hyperlink" Target="https://bcadastros.serpro.gov.br/documentacao/cadastro_pj/" TargetMode="External"/><Relationship Id="rId43" Type="http://schemas.openxmlformats.org/officeDocument/2006/relationships/image" Target="media/image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msdmanuals.com/pt/casa/assuntos-especiais/cuidados-hospitalares/membros-da-equipe-de-cuidados-hospitalares" TargetMode="External"/><Relationship Id="rId17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5" Type="http://schemas.openxmlformats.org/officeDocument/2006/relationships/hyperlink" Target="https://www.medassistservicos.com.br/blog/prontuario-medico/" TargetMode="External"/><Relationship Id="rId33" Type="http://schemas.openxmlformats.org/officeDocument/2006/relationships/hyperlink" Target="https://telemedicinamorsch.com.br/blog/ficha-de-anamnese" TargetMode="External"/><Relationship Id="rId38" Type="http://schemas.openxmlformats.org/officeDocument/2006/relationships/hyperlink" Target="https://www.cff.org.br/userfiles/file/resolucoes/572.pdf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crmvirtual.cfm.org.br/BR/servico/pesquisa-por-medicos" TargetMode="External"/><Relationship Id="rId4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</Pages>
  <Words>4811</Words>
  <Characters>25982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 MAJCZAK THEODORO DA SILVA SPADER</cp:lastModifiedBy>
  <cp:revision>118</cp:revision>
  <dcterms:created xsi:type="dcterms:W3CDTF">2025-04-17T22:34:00Z</dcterms:created>
  <dcterms:modified xsi:type="dcterms:W3CDTF">2025-07-06T01:59:00Z</dcterms:modified>
</cp:coreProperties>
</file>