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fba19f00d11a9585b87d3bcf35fe10cdb4f46c"/>
    <w:p>
      <w:pPr>
        <w:pStyle w:val="Heading1"/>
      </w:pPr>
      <w:r>
        <w:t xml:space="preserve">Roteiro dos Problemas de Integração (15.11 a 15.20)</w:t>
      </w:r>
    </w:p>
    <w:p>
      <w:pPr>
        <w:pStyle w:val="FirstParagraph"/>
      </w:pPr>
      <w:r>
        <w:rPr>
          <w:bCs/>
          <w:b/>
        </w:rPr>
        <w:t xml:space="preserve">Grupo 5 — Sistema de Pedidos (consumidor do Grupo 3)</w:t>
      </w:r>
    </w:p>
    <w:p>
      <w:pPr>
        <w:pStyle w:val="BodyText"/>
      </w:pPr>
      <w:r>
        <w:t xml:space="preserve">Como usar este roteiro: na apresentação, o professor provoca o problema no banco do Grupo 3 (ou pede para vocês provocarem), vocês rodam a</w:t>
      </w:r>
      <w:r>
        <w:t xml:space="preserve"> </w:t>
      </w:r>
      <w:r>
        <w:rPr>
          <w:bCs/>
          <w:b/>
        </w:rPr>
        <w:t xml:space="preserve">opção 7</w:t>
      </w:r>
      <w:r>
        <w:t xml:space="preserve"> </w:t>
      </w:r>
      <w:r>
        <w:t xml:space="preserve">do menu e explicam o relatório. Para ensaiar em casa, cada item mostra qual script do Grupo 3 simulado reproduz o problema.</w:t>
      </w:r>
    </w:p>
    <w:p>
      <w:pPr>
        <w:pStyle w:val="BodyText"/>
      </w:pPr>
      <w:r>
        <w:t xml:space="preserve">Depois de cada problema, rode a opção 9 (erros pendentes) e a opção 8 (histórico) para mostrar que ficou tudo registrado.</w:t>
      </w:r>
    </w:p>
    <w:p>
      <w:r>
        <w:pict>
          <v:rect style="width:0;height:1.5pt" o:hralign="center" o:hrstd="t" o:hr="t"/>
        </w:pict>
      </w:r>
    </w:p>
    <w:bookmarkStart w:id="20" w:name="falha-de-conexão"/>
    <w:p>
      <w:pPr>
        <w:pStyle w:val="Heading2"/>
      </w:pPr>
      <w:r>
        <w:t xml:space="preserve">15.11 Falha de conexão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consumidor não consegue se conectar no banco do Grupo 3.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tenta 3 vezes, com 2 segundos entre as tentativas. Se não conseguir, para, não mexe em nada do nosso banco e registra a execução com status FALHA. A mensagem diz exatamente a causa: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no relatório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desligado ou IP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BANCO_INDISPONIVEL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ou senha errados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AUTENTICACAO_FALHOU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banco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BANCO_INEXISTENTE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da nossa máquina não liberado no pg_hba.conf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ACESSO_BLOQUEADO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opção 7 depois que o Grupo 3 desligar o PostgreSQL deles. No ensaio, troque</w:t>
      </w:r>
      <w:r>
        <w:t xml:space="preserve"> </w:t>
      </w:r>
      <w:r>
        <w:rPr>
          <w:rStyle w:val="VerbatimChar"/>
        </w:rPr>
        <w:t xml:space="preserve">port = 5432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port = 5999</w:t>
      </w:r>
      <w:r>
        <w:t xml:space="preserve"> </w:t>
      </w:r>
      <w:r>
        <w:t xml:space="preserve">na seção</w:t>
      </w:r>
      <w:r>
        <w:t xml:space="preserve"> </w:t>
      </w:r>
      <w:r>
        <w:rPr>
          <w:rStyle w:val="VerbatimChar"/>
        </w:rPr>
        <w:t xml:space="preserve">[produtor_grupo3]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, ou coloque uma senha errada.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O sistema não trava nem quebra. Ele tenta de novo, explica o motivo e registra a ocorrência na tabela controle.erro_integracao. Como nada foi gravado pela metade, é só rodar de novo quando o banco voltar.</w:t>
      </w:r>
      <w:r>
        <w:t xml:space="preserve">”</w:t>
      </w:r>
    </w:p>
    <w:bookmarkEnd w:id="20"/>
    <w:bookmarkStart w:id="21" w:name="usuário-sem-permissão"/>
    <w:p>
      <w:pPr>
        <w:pStyle w:val="Heading2"/>
      </w:pPr>
      <w:r>
        <w:t xml:space="preserve">15.12 Usuário sem permissão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usuário</w:t>
      </w:r>
      <w:r>
        <w:t xml:space="preserve"> </w:t>
      </w:r>
      <w:r>
        <w:rPr>
          <w:rStyle w:val="VerbatimChar"/>
        </w:rPr>
        <w:t xml:space="preserve">grupo3_app</w:t>
      </w:r>
      <w:r>
        <w:t xml:space="preserve"> </w:t>
      </w:r>
      <w:r>
        <w:t xml:space="preserve">perde alguma permissão.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identifica qual permissão está faltando e mostra o comando que resolve:</w:t>
      </w:r>
    </w:p>
    <w:p>
      <w:pPr>
        <w:numPr>
          <w:ilvl w:val="0"/>
          <w:numId w:val="1001"/>
        </w:numPr>
        <w:pStyle w:val="Compact"/>
      </w:pPr>
      <w:r>
        <w:t xml:space="preserve">sem CONNECT no banco:</w:t>
      </w:r>
      <w:r>
        <w:t xml:space="preserve"> </w:t>
      </w:r>
      <w:r>
        <w:rPr>
          <w:rStyle w:val="VerbatimChar"/>
        </w:rPr>
        <w:t xml:space="preserve">GRANT CONNECT ON DATABASE grupo3_db TO grupo3_app;</w:t>
      </w:r>
    </w:p>
    <w:p>
      <w:pPr>
        <w:numPr>
          <w:ilvl w:val="0"/>
          <w:numId w:val="1001"/>
        </w:numPr>
        <w:pStyle w:val="Compact"/>
      </w:pPr>
      <w:r>
        <w:t xml:space="preserve">sem USAGE no schema:</w:t>
      </w:r>
      <w:r>
        <w:t xml:space="preserve"> </w:t>
      </w:r>
      <w:r>
        <w:rPr>
          <w:rStyle w:val="VerbatimChar"/>
        </w:rPr>
        <w:t xml:space="preserve">GRANT USAGE ON SCHEMA public TO grupo3_app;</w:t>
      </w:r>
    </w:p>
    <w:p>
      <w:pPr>
        <w:numPr>
          <w:ilvl w:val="0"/>
          <w:numId w:val="1001"/>
        </w:numPr>
        <w:pStyle w:val="Compact"/>
      </w:pPr>
      <w:r>
        <w:t xml:space="preserve">sem SELECT na view:</w:t>
      </w:r>
      <w:r>
        <w:t xml:space="preserve"> </w:t>
      </w:r>
      <w:r>
        <w:rPr>
          <w:rStyle w:val="VerbatimChar"/>
        </w:rPr>
        <w:t xml:space="preserve">GRANT SELECT ON public.vw_integracao_produtos TO grupo3_app;</w:t>
      </w:r>
    </w:p>
    <w:p>
      <w:pPr>
        <w:pStyle w:val="FirstParagraph"/>
      </w:pPr>
      <w:r>
        <w:t xml:space="preserve">Se o problema for no</w:t>
      </w:r>
      <w:r>
        <w:t xml:space="preserve"> </w:t>
      </w:r>
      <w:r>
        <w:rPr>
          <w:bCs/>
          <w:b/>
        </w:rPr>
        <w:t xml:space="preserve">nosso</w:t>
      </w:r>
      <w:r>
        <w:t xml:space="preserve"> </w:t>
      </w:r>
      <w:r>
        <w:t xml:space="preserve">usuário (</w:t>
      </w:r>
      <w:r>
        <w:rPr>
          <w:rStyle w:val="VerbatimChar"/>
        </w:rPr>
        <w:t xml:space="preserve">grupo5_app</w:t>
      </w:r>
      <w:r>
        <w:t xml:space="preserve"> </w:t>
      </w:r>
      <w:r>
        <w:t xml:space="preserve">sem permissão de gravar no nosso banco), aparece</w:t>
      </w:r>
      <w:r>
        <w:t xml:space="preserve"> </w:t>
      </w:r>
      <w:r>
        <w:rPr>
          <w:rStyle w:val="VerbatimChar"/>
        </w:rPr>
        <w:t xml:space="preserve">SEM_PERMISSAO_CONSUMIDOR</w:t>
      </w:r>
      <w:r>
        <w:t xml:space="preserve"> </w:t>
      </w:r>
      <w:r>
        <w:t xml:space="preserve">com o GRANT correspondente.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executa</w:t>
      </w:r>
      <w:r>
        <w:t xml:space="preserve"> </w:t>
      </w:r>
      <w:r>
        <w:rPr>
          <w:rStyle w:val="VerbatimChar"/>
        </w:rPr>
        <w:t xml:space="preserve">REVOKE SELECT ON public.vw_integracao_produtos FROM grupo3_app;</w:t>
      </w:r>
      <w:r>
        <w:t xml:space="preserve"> </w:t>
      </w:r>
      <w:r>
        <w:t xml:space="preserve">e vocês rodam a opção 7. No ensaio: script</w:t>
      </w:r>
      <w:r>
        <w:t xml:space="preserve"> </w:t>
      </w:r>
      <w:r>
        <w:rPr>
          <w:rStyle w:val="VerbatimChar"/>
        </w:rPr>
        <w:t xml:space="preserve">27_remover_permissao.sql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28_devolver_permissao.sql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autenticação deu certo, o PostgreSQL aceitou o usuário e a senha, mas a autorização falhou: o usuário não tem o GRANT necessário. Quem corrige é o Grupo 3, que é o dono do banco. A gente só lê a view e não tem permissão para alterar nada lá, e isso é proposital: é o princípio do menor privilégio.</w:t>
      </w:r>
      <w:r>
        <w:t xml:space="preserve">”</w:t>
      </w:r>
    </w:p>
    <w:bookmarkEnd w:id="21"/>
    <w:bookmarkStart w:id="22" w:name="banco-indisponível"/>
    <w:p>
      <w:pPr>
        <w:pStyle w:val="Heading2"/>
      </w:pPr>
      <w:r>
        <w:t xml:space="preserve">15.13 Banco indisponível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banco do Grupo 3 fica fora do ar por um tempo.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o mesmo da 15.11 (3 tentativas, depois FALHA). Enquanto isso, o Sistema de Pedidos continua funcionando normalmente com os últimos produtos que foram integrados: dá para cadastrar cliente, fazer pedido etc.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com o banco do Grupo 3 desligado, rode a opção 7 (vai dar FALHA). Depois mostre a opção 3 (Pedidos) funcionando. Quando o banco voltar, rode a opção 7 de novo: STATUS CONCLUÍDA.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integração é desacoplada do uso do sistema. Se o produtor cai, a gente só fica com os produtos da última sincronização. Como cada execução lê a view inteira, a próxima recupera tudo o que mudou nesse meio-tempo.</w:t>
      </w:r>
      <w:r>
        <w:t xml:space="preserve">”</w:t>
      </w:r>
    </w:p>
    <w:bookmarkEnd w:id="22"/>
    <w:bookmarkStart w:id="23" w:name="X1924647f08b362f09e4ebe8c4602c03bc3f9bcd"/>
    <w:p>
      <w:pPr>
        <w:pStyle w:val="Heading2"/>
      </w:pPr>
      <w:r>
        <w:t xml:space="preserve">15.14 Violação de chave primária (registro reenviado)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um produto que já foi integrado chega de novo.</w:t>
      </w:r>
    </w:p>
    <w:p>
      <w:pPr>
        <w:pStyle w:val="BodyText"/>
      </w:pPr>
      <w:r>
        <w:rPr>
          <w:bCs/>
          <w:b/>
        </w:rPr>
        <w:t xml:space="preserve">Decisão (está no contrato):</w:t>
      </w:r>
      <w:r>
        <w:t xml:space="preserve"> </w:t>
      </w:r>
      <w:r>
        <w:rPr>
          <w:bCs/>
          <w:b/>
        </w:rPr>
        <w:t xml:space="preserve">atualiza ou ignora</w:t>
      </w:r>
      <w:r>
        <w:t xml:space="preserve">, nunca insere de novo.</w:t>
      </w:r>
    </w:p>
    <w:p>
      <w:pPr>
        <w:numPr>
          <w:ilvl w:val="0"/>
          <w:numId w:val="1002"/>
        </w:numPr>
        <w:pStyle w:val="Compact"/>
      </w:pPr>
      <w:r>
        <w:t xml:space="preserve">Se algum campo mudou, atualiza.</w:t>
      </w:r>
    </w:p>
    <w:p>
      <w:pPr>
        <w:numPr>
          <w:ilvl w:val="0"/>
          <w:numId w:val="1002"/>
        </w:numPr>
        <w:pStyle w:val="Compact"/>
      </w:pPr>
      <w:r>
        <w:t xml:space="preserve">Se nada mudou, ignora e conta como</w:t>
      </w:r>
      <w:r>
        <w:t xml:space="preserve"> </w:t>
      </w:r>
      <w:r>
        <w:t xml:space="preserve">“</w:t>
      </w:r>
      <w:r>
        <w:t xml:space="preserve">Sem alteração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 o mesmo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aparecer duas vezes</w:t>
      </w:r>
      <w:r>
        <w:t xml:space="preserve"> </w:t>
      </w:r>
      <w:r>
        <w:rPr>
          <w:bCs/>
          <w:b/>
        </w:rPr>
        <w:t xml:space="preserve">na mesma consulta</w:t>
      </w:r>
      <w:r>
        <w:t xml:space="preserve">, rejeita as duas (</w:t>
      </w:r>
      <w:r>
        <w:rPr>
          <w:rStyle w:val="VerbatimChar"/>
        </w:rPr>
        <w:t xml:space="preserve">REGISTRO_DUPLICADO</w:t>
      </w:r>
      <w:r>
        <w:t xml:space="preserve">), porque não dá para saber qual é a certa.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rode a opção 7 duas vezes seguidas. Na segunda, aparece</w:t>
      </w:r>
      <w:r>
        <w:t xml:space="preserve"> </w:t>
      </w:r>
      <w:r>
        <w:t xml:space="preserve">“</w:t>
      </w:r>
      <w:r>
        <w:t xml:space="preserve">Inseridos: 0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Sem alteração: 15</w:t>
      </w:r>
      <w:r>
        <w:t xml:space="preserve">”</w:t>
      </w:r>
      <w:r>
        <w:t xml:space="preserve">. Para o duplicado, no ensaio: script</w:t>
      </w:r>
      <w:r>
        <w:t xml:space="preserve"> </w:t>
      </w:r>
      <w:r>
        <w:rPr>
          <w:rStyle w:val="VerbatimChar"/>
        </w:rPr>
        <w:t xml:space="preserve">20_provocar_problemas.sql</w:t>
      </w:r>
      <w:r>
        <w:t xml:space="preserve"> </w:t>
      </w:r>
      <w:r>
        <w:t xml:space="preserve">(o produto 102 vem duas vezes).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A gente guarda o id_produto do Grupo 3 na coluna id_produto_origem, que tem restrição UNIQUE. Antes de gravar, procura por ele: se existe, compara; se não existe, insere. Mesmo que o código tentasse inserir duas vezes, o próprio banco barraria.</w:t>
      </w:r>
      <w:r>
        <w:t xml:space="preserve">”</w:t>
      </w:r>
    </w:p>
    <w:bookmarkEnd w:id="23"/>
    <w:bookmarkStart w:id="24" w:name="violação-de-integridade-referencial"/>
    <w:p>
      <w:pPr>
        <w:pStyle w:val="Heading2"/>
      </w:pPr>
      <w:r>
        <w:t xml:space="preserve">15.15 Violação de integridade referencial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um produto depende de uma categoria que não existe.</w:t>
      </w:r>
    </w:p>
    <w:p>
      <w:pPr>
        <w:pStyle w:val="BodyText"/>
      </w:pPr>
      <w:r>
        <w:rPr>
          <w:bCs/>
          <w:b/>
        </w:rPr>
        <w:t xml:space="preserve">Decisão:</w:t>
      </w:r>
    </w:p>
    <w:p>
      <w:pPr>
        <w:numPr>
          <w:ilvl w:val="0"/>
          <w:numId w:val="1003"/>
        </w:numPr>
        <w:pStyle w:val="Compact"/>
      </w:pPr>
      <w:r>
        <w:t xml:space="preserve">Se a categoria vem preenchida, ela é</w:t>
      </w:r>
      <w:r>
        <w:t xml:space="preserve"> </w:t>
      </w:r>
      <w:r>
        <w:rPr>
          <w:bCs/>
          <w:b/>
        </w:rPr>
        <w:t xml:space="preserve">criada automaticamente</w:t>
      </w:r>
      <w:r>
        <w:t xml:space="preserve"> </w:t>
      </w:r>
      <w:r>
        <w:t xml:space="preserve">no nosso banco antes do produto, na mesma transação.</w:t>
      </w:r>
    </w:p>
    <w:p>
      <w:pPr>
        <w:numPr>
          <w:ilvl w:val="0"/>
          <w:numId w:val="1003"/>
        </w:numPr>
        <w:pStyle w:val="Compact"/>
      </w:pPr>
      <w:r>
        <w:t xml:space="preserve">Se a categoria vem nula (o produto aponta para uma categoria que não existe no Grupo 3), o produto é</w:t>
      </w:r>
      <w:r>
        <w:t xml:space="preserve"> </w:t>
      </w:r>
      <w:r>
        <w:rPr>
          <w:bCs/>
          <w:b/>
        </w:rPr>
        <w:t xml:space="preserve">rejeitado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INTEGRIDADE_REFERENCIAL</w:t>
      </w:r>
      <w:r>
        <w:t xml:space="preserve">), fica registrado e entra sozinho quando o Grupo 3 corrigir.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no ensaio, script</w:t>
      </w:r>
      <w:r>
        <w:t xml:space="preserve"> </w:t>
      </w:r>
      <w:r>
        <w:rPr>
          <w:rStyle w:val="VerbatimChar"/>
        </w:rPr>
        <w:t xml:space="preserve">30_categoria_inexistente.sql</w:t>
      </w:r>
      <w:r>
        <w:t xml:space="preserve"> </w:t>
      </w:r>
      <w:r>
        <w:t xml:space="preserve">(o produto 301 aponta para a categoria 6, que não existe) e opção 7: produto rejeitado. Depois,</w:t>
      </w:r>
      <w:r>
        <w:t xml:space="preserve"> </w:t>
      </w:r>
      <w:r>
        <w:rPr>
          <w:rStyle w:val="VerbatimChar"/>
        </w:rPr>
        <w:t xml:space="preserve">31_corrigir_categoria.sql</w:t>
      </w:r>
      <w:r>
        <w:t xml:space="preserve"> </w:t>
      </w:r>
      <w:r>
        <w:t xml:space="preserve">e opção 7: o produto 301 aparece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No nosso banco, produto tem chave estrangeira para categoria, então o pai tem que existir antes do filho. Quando o dado do pai vem junto, a gente cria; quando não vem, a gente não inventa: rejeita, registra e reprocessa depois. Do nosso lado, como produtor para o Grupo 7, a view só publica pedidos com cliente e endereço que existem, porque as chaves estrangeiras garantem isso.</w:t>
      </w:r>
      <w:r>
        <w:t xml:space="preserve">”</w:t>
      </w:r>
    </w:p>
    <w:bookmarkEnd w:id="24"/>
    <w:bookmarkStart w:id="25" w:name="dados-inconsistentes"/>
    <w:p>
      <w:pPr>
        <w:pStyle w:val="Heading2"/>
      </w:pPr>
      <w:r>
        <w:t xml:space="preserve">15.16 Dados inconsistentes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dado é válido sozinho, mas não faz sentido para o negócio.</w:t>
      </w:r>
    </w:p>
    <w:p>
      <w:pPr>
        <w:pStyle w:val="BodyText"/>
      </w:pPr>
      <w:r>
        <w:rPr>
          <w:bCs/>
          <w:b/>
        </w:rPr>
        <w:t xml:space="preserve">Regras que o sistema verifica: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atualizado_em</w:t>
      </w:r>
      <w:r>
        <w:t xml:space="preserve"> </w:t>
      </w:r>
      <w:r>
        <w:t xml:space="preserve">no futuro: o produto não pode ter sido alterado depois de agora.</w:t>
      </w:r>
    </w:p>
    <w:p>
      <w:pPr>
        <w:numPr>
          <w:ilvl w:val="0"/>
          <w:numId w:val="1004"/>
        </w:numPr>
        <w:pStyle w:val="Compact"/>
      </w:pPr>
      <w:r>
        <w:t xml:space="preserve">Produto já integrado que chega com dados diferentes, mas com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rPr>
          <w:bCs/>
          <w:b/>
        </w:rPr>
        <w:t xml:space="preserve">mais antigo</w:t>
      </w:r>
      <w:r>
        <w:t xml:space="preserve"> </w:t>
      </w:r>
      <w:r>
        <w:t xml:space="preserve">que a versão que já temos: seria uma versão velha sobrescrevendo uma nova.</w:t>
      </w:r>
    </w:p>
    <w:p>
      <w:pPr>
        <w:pStyle w:val="FirstParagraph"/>
      </w:pPr>
      <w:r>
        <w:t xml:space="preserve">Os dois casos são rejeitados como</w:t>
      </w:r>
      <w:r>
        <w:t xml:space="preserve"> </w:t>
      </w:r>
      <w:r>
        <w:rPr>
          <w:rStyle w:val="VerbatimChar"/>
        </w:rPr>
        <w:t xml:space="preserve">DADO_INCONSISTENTE</w:t>
      </w:r>
      <w:r>
        <w:t xml:space="preserve"> </w:t>
      </w:r>
      <w:r>
        <w:t xml:space="preserve">e reprocessados quando o Grupo 3 corrigir. As demais regras (preço maior que zero, campos obrigatórios) já barram o resto.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no ensaio, script</w:t>
      </w:r>
      <w:r>
        <w:t xml:space="preserve"> </w:t>
      </w:r>
      <w:r>
        <w:rPr>
          <w:rStyle w:val="VerbatimChar"/>
        </w:rPr>
        <w:t xml:space="preserve">25_dados_inconsistentes.sql</w:t>
      </w:r>
      <w:r>
        <w:t xml:space="preserve"> </w:t>
      </w:r>
      <w:r>
        <w:t xml:space="preserve">(o 104 fica com data daqui a 30 dias e o 105 com data de 2020) e opção 7. Depois,</w:t>
      </w:r>
      <w:r>
        <w:t xml:space="preserve"> </w:t>
      </w:r>
      <w:r>
        <w:rPr>
          <w:rStyle w:val="VerbatimChar"/>
        </w:rPr>
        <w:t xml:space="preserve">26_corrigir_inconsistentes.sql</w:t>
      </w:r>
      <w:r>
        <w:t xml:space="preserve"> </w:t>
      </w:r>
      <w:r>
        <w:t xml:space="preserve">e opção 7: os dois aparecem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Cada campo está no formato certo, mas a combinação não faz sentido. É o mesmo caso do exemplo data_inicio maior que data_fim. Por isso a validação não é só de tipo: tem regra de negócio também.</w:t>
      </w:r>
      <w:r>
        <w:t xml:space="preserve">”</w:t>
      </w:r>
    </w:p>
    <w:bookmarkEnd w:id="25"/>
    <w:bookmarkStart w:id="26" w:name="atualização-de-registro-já-integrado"/>
    <w:p>
      <w:pPr>
        <w:pStyle w:val="Heading2"/>
      </w:pPr>
      <w:r>
        <w:t xml:space="preserve">15.17 Atualização de registro já integrado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Grupo 3 altera um produto que já foi integrado.</w:t>
      </w:r>
    </w:p>
    <w:p>
      <w:pPr>
        <w:pStyle w:val="BodyText"/>
      </w:pPr>
      <w:r>
        <w:rPr>
          <w:bCs/>
          <w:b/>
        </w:rPr>
        <w:t xml:space="preserve">O que o sistema faz:</w:t>
      </w:r>
      <w:r>
        <w:t xml:space="preserve"> </w:t>
      </w:r>
      <w:r>
        <w:t xml:space="preserve">identifica o produto pelo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, compara campo a campo (nome, descrição, categoria, preço, unidade e ativo) e só faz UPDATE se algo mudou. O relatório mostra</w:t>
      </w:r>
      <w:r>
        <w:t xml:space="preserve"> </w:t>
      </w:r>
      <w:r>
        <w:t xml:space="preserve">“</w:t>
      </w:r>
      <w:r>
        <w:t xml:space="preserve">antes → depois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muda o preço ou o nome de um produto e vocês rodam a opção 7. No ensaio:</w:t>
      </w:r>
      <w:r>
        <w:t xml:space="preserve"> </w:t>
      </w:r>
      <w:r>
        <w:rPr>
          <w:rStyle w:val="VerbatimChar"/>
        </w:rPr>
        <w:t xml:space="preserve">22_alterar_produtos.sql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Não dependemos só do atualizado_em, porque nem toda mudança altera essa data. Por exemplo, se a categoria for renomeada, a data do produto continua a mesma. A comparação campo a campo pega todos os casos e mostra exatamente o que mudou.</w:t>
      </w:r>
      <w:r>
        <w:t xml:space="preserve">”</w:t>
      </w:r>
    </w:p>
    <w:bookmarkEnd w:id="26"/>
    <w:bookmarkStart w:id="27" w:name="exclusão-de-registro"/>
    <w:p>
      <w:pPr>
        <w:pStyle w:val="Heading2"/>
      </w:pPr>
      <w:r>
        <w:t xml:space="preserve">15.18 Exclusão de registro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o Grupo 3 apaga um produto que já tinha sido integrado.</w:t>
      </w:r>
    </w:p>
    <w:p>
      <w:pPr>
        <w:pStyle w:val="BodyText"/>
      </w:pPr>
      <w:r>
        <w:rPr>
          <w:bCs/>
          <w:b/>
        </w:rPr>
        <w:t xml:space="preserve">Decisão:</w:t>
      </w:r>
      <w:r>
        <w:t xml:space="preserve"> </w:t>
      </w:r>
      <w:r>
        <w:rPr>
          <w:bCs/>
          <w:b/>
        </w:rPr>
        <w:t xml:space="preserve">registrada, não replicada</w:t>
      </w:r>
      <w:r>
        <w:t xml:space="preserve">. O produto não é apagado do nosso banco, porque pode estar em pedidos antigos. Ele fica indisponível (não entra em pedido novo) e gera um aviso</w:t>
      </w:r>
      <w:r>
        <w:t xml:space="preserve"> </w:t>
      </w:r>
      <w:r>
        <w:rPr>
          <w:rStyle w:val="VerbatimChar"/>
        </w:rPr>
        <w:t xml:space="preserve">REGISTRO_REMOVIDO_ORIGEM</w:t>
      </w:r>
      <w:r>
        <w:t xml:space="preserve">. Se voltar a aparecer na view, é reativado.</w:t>
      </w:r>
    </w:p>
    <w:p>
      <w:pPr>
        <w:pStyle w:val="BodyText"/>
      </w:pPr>
      <w:r>
        <w:rPr>
          <w:bCs/>
          <w:b/>
        </w:rPr>
        <w:t xml:space="preserve">Como mostrar:</w:t>
      </w:r>
      <w:r>
        <w:t xml:space="preserve"> </w:t>
      </w:r>
      <w:r>
        <w:t xml:space="preserve">o Grupo 3 apaga um produto e vocês rodam a opção 7:</w:t>
      </w:r>
      <w:r>
        <w:t xml:space="preserve"> </w:t>
      </w:r>
      <w:r>
        <w:t xml:space="preserve">“</w:t>
      </w:r>
      <w:r>
        <w:t xml:space="preserve">Inativados: 1</w:t>
      </w:r>
      <w:r>
        <w:t xml:space="preserve">”</w:t>
      </w:r>
      <w:r>
        <w:t xml:space="preserve">. Depois, opção 5 (Produtos): o produto continua lá com disponível = False. No ensaio:</w:t>
      </w:r>
      <w:r>
        <w:t xml:space="preserve"> </w:t>
      </w:r>
      <w:r>
        <w:rPr>
          <w:rStyle w:val="VerbatimChar"/>
        </w:rPr>
        <w:t xml:space="preserve">29_excluir_produto.sql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Se a gente apagasse, os pedidos antigos que têm esse produto ficariam quebrados, e o próprio banco nem deixaria, por causa da chave estrangeira. Então fazemos exclusão lógica e registramos.</w:t>
      </w:r>
      <w:r>
        <w:t xml:space="preserve">”</w:t>
      </w:r>
    </w:p>
    <w:bookmarkEnd w:id="27"/>
    <w:bookmarkStart w:id="28" w:name="problema-de-transação"/>
    <w:p>
      <w:pPr>
        <w:pStyle w:val="Heading2"/>
      </w:pPr>
      <w:r>
        <w:t xml:space="preserve">15.19 Problema de transação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a integração cai depois de já ter gravado alguns registros.</w:t>
      </w:r>
    </w:p>
    <w:p>
      <w:pPr>
        <w:pStyle w:val="BodyText"/>
      </w:pPr>
      <w:r>
        <w:rPr>
          <w:bCs/>
          <w:b/>
        </w:rPr>
        <w:t xml:space="preserve">Estratégia:</w:t>
      </w:r>
      <w:r>
        <w:t xml:space="preserve"> </w:t>
      </w:r>
      <w:r>
        <w:rPr>
          <w:bCs/>
          <w:b/>
        </w:rPr>
        <w:t xml:space="preserve">uma transação por registro</w:t>
      </w:r>
      <w:r>
        <w:t xml:space="preserve">. Cada produto é gravado e confirmado com COMMIT. Se cair no meio:</w:t>
      </w:r>
    </w:p>
    <w:p>
      <w:pPr>
        <w:numPr>
          <w:ilvl w:val="0"/>
          <w:numId w:val="1005"/>
        </w:numPr>
        <w:pStyle w:val="Compact"/>
      </w:pPr>
      <w:r>
        <w:t xml:space="preserve">o que já teve COMMIT continua gravado e correto;</w:t>
      </w:r>
    </w:p>
    <w:p>
      <w:pPr>
        <w:numPr>
          <w:ilvl w:val="0"/>
          <w:numId w:val="1005"/>
        </w:numPr>
        <w:pStyle w:val="Compact"/>
      </w:pPr>
      <w:r>
        <w:t xml:space="preserve">o registro que estava no meio da transação é desfeito com ROLLBACK;</w:t>
      </w:r>
    </w:p>
    <w:p>
      <w:pPr>
        <w:numPr>
          <w:ilvl w:val="0"/>
          <w:numId w:val="1005"/>
        </w:numPr>
        <w:pStyle w:val="Compact"/>
      </w:pPr>
      <w:r>
        <w:t xml:space="preserve">os que faltaram são processados na próxima execução, sem duplicar nada.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rPr>
          <w:bCs/>
          <w:b/>
        </w:rPr>
        <w:t xml:space="preserve">opção 12</w:t>
      </w:r>
      <w:r>
        <w:t xml:space="preserve"> </w:t>
      </w:r>
      <w:r>
        <w:t xml:space="preserve">do menu. Ela pergunta quantas alterações confirmar antes da falha (padrão 2). O relatório mostra a seção</w:t>
      </w:r>
      <w:r>
        <w:t xml:space="preserve"> </w:t>
      </w:r>
      <w:r>
        <w:t xml:space="preserve">“</w:t>
      </w:r>
      <w:r>
        <w:t xml:space="preserve">TRANSAÇÕES</w:t>
      </w:r>
      <w:r>
        <w:t xml:space="preserve">”</w:t>
      </w:r>
      <w:r>
        <w:t xml:space="preserve"> </w:t>
      </w:r>
      <w:r>
        <w:t xml:space="preserve">com COMMIT, COMMIT, ROLLBACK e a lista dos não processados. Depois rode a opção 7 para concluir. Para ter alterações para processar, peça ao Grupo 3 para mudar alguns preços (no ensaio,</w:t>
      </w:r>
      <w:r>
        <w:t xml:space="preserve"> </w:t>
      </w:r>
      <w:r>
        <w:rPr>
          <w:rStyle w:val="VerbatimChar"/>
        </w:rPr>
        <w:t xml:space="preserve">22_alterar_produtos.sql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COMMIT confirma de forma definitiva; ROLLBACK desfaz tudo o que a transação fez. A gente escolheu uma transação por registro, e não uma única para tudo, porque com uma só um erro no último registro desfaria os outros e as linhas ficariam travadas a integração inteira. Assim, o banco nunca fica com dado pela metade, e rodar de novo é seguro.</w:t>
      </w:r>
      <w:r>
        <w:t xml:space="preserve">”</w:t>
      </w:r>
    </w:p>
    <w:bookmarkEnd w:id="28"/>
    <w:bookmarkStart w:id="29" w:name="concorrência"/>
    <w:p>
      <w:pPr>
        <w:pStyle w:val="Heading2"/>
      </w:pPr>
      <w:r>
        <w:t xml:space="preserve">15.20 Concorrência</w:t>
      </w:r>
    </w:p>
    <w:p>
      <w:pPr>
        <w:pStyle w:val="FirstParagraph"/>
      </w:pPr>
      <w:r>
        <w:rPr>
          <w:bCs/>
          <w:b/>
        </w:rPr>
        <w:t xml:space="preserve">O que acontece:</w:t>
      </w:r>
      <w:r>
        <w:t xml:space="preserve"> </w:t>
      </w:r>
      <w:r>
        <w:t xml:space="preserve">dois processos tentam alterar o mesmo registro ao mesmo tempo.</w:t>
      </w:r>
    </w:p>
    <w:p>
      <w:pPr>
        <w:pStyle w:val="BodyText"/>
      </w:pPr>
      <w:r>
        <w:rPr>
          <w:bCs/>
          <w:b/>
        </w:rPr>
        <w:t xml:space="preserve">Mecanismos usados: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Transação + lock de linha (SELECT … FOR UPDATE):</w:t>
      </w:r>
      <w:r>
        <w:t xml:space="preserve"> </w:t>
      </w:r>
      <w:r>
        <w:t xml:space="preserve">quando a integração vai atualizar um produto, ela trava aquela linha. Se outro processo já estiver com ela, a integração espera.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lock_timeout de 5 s:</w:t>
      </w:r>
      <w:r>
        <w:t xml:space="preserve"> </w:t>
      </w:r>
      <w:r>
        <w:t xml:space="preserve">a espera tem limite. Se o outro processo liberar antes, a integração grava normalmente. Se não liberar, ela desfaz só aquele registro (ROLLBACK), registra</w:t>
      </w:r>
      <w:r>
        <w:t xml:space="preserve"> </w:t>
      </w:r>
      <w:r>
        <w:rPr>
          <w:rStyle w:val="VerbatimChar"/>
        </w:rPr>
        <w:t xml:space="preserve">REGISTRO_BLOQUEADO</w:t>
      </w:r>
      <w:r>
        <w:t xml:space="preserve"> </w:t>
      </w:r>
      <w:r>
        <w:t xml:space="preserve">e reprocessa na próxima.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Advisory lock:</w:t>
      </w:r>
      <w:r>
        <w:t xml:space="preserve"> </w:t>
      </w:r>
      <w:r>
        <w:t xml:space="preserve">impede duas integrações rodando ao mesmo tempo; a segunda é recusada.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Isolamento REPEATABLE READ</w:t>
      </w:r>
      <w:r>
        <w:t xml:space="preserve"> </w:t>
      </w:r>
      <w:r>
        <w:t xml:space="preserve">na leitura do Grupo 3: a integração enxerga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consistente da view, mesmo que o Grupo 3 altere algo durante a leitura.</w:t>
      </w:r>
    </w:p>
    <w:p>
      <w:pPr>
        <w:pStyle w:val="FirstParagraph"/>
      </w:pPr>
      <w:r>
        <w:rPr>
          <w:bCs/>
          <w:b/>
        </w:rPr>
        <w:t xml:space="preserve">Como mostrar:</w:t>
      </w:r>
      <w:r>
        <w:t xml:space="preserve"> </w:t>
      </w:r>
      <w:r>
        <w:rPr>
          <w:bCs/>
          <w:b/>
        </w:rPr>
        <w:t xml:space="preserve">opção 13</w:t>
      </w:r>
      <w:r>
        <w:t xml:space="preserve"> </w:t>
      </w:r>
      <w:r>
        <w:t xml:space="preserve">do menu. Ela simula três processos: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um</w:t>
      </w:r>
      <w:r>
        <w:t xml:space="preserve"> </w:t>
      </w:r>
      <w:r>
        <w:t xml:space="preserve">“</w:t>
      </w:r>
      <w:r>
        <w:t xml:space="preserve">usuário</w:t>
      </w:r>
      <w:r>
        <w:t xml:space="preserve">”</w:t>
      </w:r>
      <w:r>
        <w:t xml:space="preserve"> </w:t>
      </w:r>
      <w:r>
        <w:t xml:space="preserve">segura o produto 101.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B:</w:t>
      </w:r>
      <w:r>
        <w:t xml:space="preserve"> </w:t>
      </w:r>
      <w:r>
        <w:t xml:space="preserve">a integração, que precisa esperar.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C:</w:t>
      </w:r>
      <w:r>
        <w:t xml:space="preserve"> </w:t>
      </w:r>
      <w:r>
        <w:t xml:space="preserve">uma segunda integração, que é recusada.</w:t>
      </w:r>
    </w:p>
    <w:p>
      <w:pPr>
        <w:pStyle w:val="FirstParagraph"/>
      </w:pPr>
      <w:r>
        <w:t xml:space="preserve">Ela pergunta por quantos segundos o processo A segura o produto: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8 s</w:t>
      </w:r>
      <w:r>
        <w:t xml:space="preserve"> </w:t>
      </w:r>
      <w:r>
        <w:t xml:space="preserve">(mais que o limite): a integração B desiste daquele produto e registra REGISTRO_BLOQUEADO. Rodando a opção 7 depois, ele aparece em</w:t>
      </w:r>
      <w:r>
        <w:t xml:space="preserve"> </w:t>
      </w:r>
      <w:r>
        <w:t xml:space="preserve">“</w:t>
      </w:r>
      <w:r>
        <w:t xml:space="preserve">REPROCESSADOS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 s</w:t>
      </w:r>
      <w:r>
        <w:t xml:space="preserve"> </w:t>
      </w:r>
      <w:r>
        <w:t xml:space="preserve">(menos que o limite): a integração B espera e grava. O relatório mostra</w:t>
      </w:r>
      <w:r>
        <w:t xml:space="preserve"> </w:t>
      </w:r>
      <w:r>
        <w:t xml:space="preserve">“</w:t>
      </w:r>
      <w:r>
        <w:t xml:space="preserve">ESPERAS POR LOCK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falar:</w:t>
      </w:r>
      <w:r>
        <w:t xml:space="preserve"> </w:t>
      </w:r>
      <w:r>
        <w:t xml:space="preserve">“</w:t>
      </w:r>
      <w:r>
        <w:t xml:space="preserve">O banco controla a concorrência com locks. Quem chega primeiro trava a linha, e o segundo espera ou desiste depois do tempo limite. Assim, nenhuma alteração sobrescreve a outra sem querer (lost update), e a integração nunca fica travada para sempre.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resumo-rápido"/>
    <w:p>
      <w:pPr>
        <w:pStyle w:val="Heading2"/>
      </w:pPr>
      <w:r>
        <w:t xml:space="preserve">Resumo rápido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15.11 / 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BANCO_INDISPONIVEL (e variantes)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tentativas, FALHA registrada, nada gravado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SEM_PERMISSAO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o GRANT que falta; quem corrige é o Grupo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Sem alteração</w:t>
            </w:r>
            <w:r>
              <w:t xml:space="preserve">”</w:t>
            </w:r>
            <w:r>
              <w:t xml:space="preserve"> </w:t>
            </w:r>
            <w:r>
              <w:t xml:space="preserve">/ REGISTRO_DUPLICADO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 ou ignora; duplicado na mesma consulta é rejeitado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INTEGRIDADE_REFERENCIAL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 categoria se ela vier preenchida; senão rejeita e reprocessa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DADO_INCONSISTENTE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Rejeita e reprocessa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REGISTROS ATUALIZADOS (antes -&gt; depois)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campo a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REGISTRO_REMOVIDO_ORIGEM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lógica, não apaga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12 / TRANSACAO_INTERROMPIDA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por registro, ROLLBACK do registro 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13 / REGISTRO_BLOQUEADO / ESPERAS POR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UPDATE, lock_timeout, advisory lock, REPEATABLE READ</w:t>
            </w:r>
          </w:p>
        </w:tc>
      </w:tr>
    </w:tbl>
    <w:bookmarkEnd w:id="30"/>
    <w:bookmarkEnd w:id="31"/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jc w:val="both"/>
    </w:pPr>
    <w:qFormat/>
    <w:rPr>
      <w:rFonts w:ascii="Arial" w:hAnsi="Arial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Arial" w:hAnsi="Arial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hAnsi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asciiTheme="majorHAnsi" w:cstheme="majorBidi" w:eastAsiaTheme="majorEastAsia" w:hAnsi="Arial" w:hAnsiTheme="majorHAnsi"/>
      <w:b/>
      <w:bCs/>
      <w:i w:val="0"/>
      <w:cap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2026-10-22T13:11:36Z</dcterms:created>
  <dcterms:modified xsi:type="dcterms:W3CDTF">2026-10-22T13:11:36Z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