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687F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South African Solar PV Compliance Inspection Checklist</w:t>
      </w:r>
    </w:p>
    <w:p w14:paraId="1C38A91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(SANS 10142-1:2020 + SANS 10142-1-2 + Electrical Installation Regulations)</w:t>
      </w:r>
    </w:p>
    <w:p w14:paraId="44BB2F0B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1. Documentation &amp; Compliance</w:t>
      </w:r>
    </w:p>
    <w:p w14:paraId="5C089D7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System design available</w:t>
      </w:r>
    </w:p>
    <w:p w14:paraId="518E1B0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Single Line Diagram (SLD) available</w:t>
      </w:r>
    </w:p>
    <w:p w14:paraId="53B0915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string calculations completed</w:t>
      </w:r>
    </w:p>
    <w:p w14:paraId="37C5C69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Inverter specifications available</w:t>
      </w:r>
    </w:p>
    <w:p w14:paraId="395FBFC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specifications available</w:t>
      </w:r>
    </w:p>
    <w:p w14:paraId="294E29D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Manufacturer installation manuals on site</w:t>
      </w:r>
    </w:p>
    <w:p w14:paraId="36A7D51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Embedded generation approval from municipality (if grid-tied)</w:t>
      </w:r>
    </w:p>
    <w:p w14:paraId="5FA62E0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Electrical CoC issued/updated</w:t>
      </w:r>
    </w:p>
    <w:p w14:paraId="0541244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Supplementary CoC issued</w:t>
      </w:r>
    </w:p>
    <w:p w14:paraId="2F1A82A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Installer registration details available</w:t>
      </w:r>
    </w:p>
    <w:p w14:paraId="2714057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Equipment carries applicable certification (IEC/NRS where applicable)</w:t>
      </w:r>
    </w:p>
    <w:p w14:paraId="46232955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4106E02">
          <v:rect id="_x0000_i1025" style="width:0;height:1.5pt" o:hralign="center" o:hrstd="t" o:hr="t" fillcolor="#a0a0a0" stroked="f"/>
        </w:pict>
      </w:r>
    </w:p>
    <w:p w14:paraId="4DF58010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2. Labelling Requirements</w:t>
      </w:r>
    </w:p>
    <w:p w14:paraId="5E3ECC03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Main Distribution Board</w:t>
      </w:r>
    </w:p>
    <w:p w14:paraId="2A25860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"WARNING – DUAL SUPPLY" label installed</w:t>
      </w:r>
    </w:p>
    <w:p w14:paraId="7C9291F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Main switch clearly identified</w:t>
      </w:r>
    </w:p>
    <w:p w14:paraId="1DF62352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Alternative supply warning installed</w:t>
      </w:r>
    </w:p>
    <w:p w14:paraId="06B5C700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supply breaker labelled</w:t>
      </w:r>
    </w:p>
    <w:p w14:paraId="06A0060C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Inverter</w:t>
      </w:r>
    </w:p>
    <w:p w14:paraId="4414B2E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lastRenderedPageBreak/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Inverter identification label installed</w:t>
      </w:r>
    </w:p>
    <w:p w14:paraId="6921339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Shutdown procedure displayed</w:t>
      </w:r>
    </w:p>
    <w:p w14:paraId="39C62877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Batteries</w:t>
      </w:r>
    </w:p>
    <w:p w14:paraId="020B1E92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hazard warning signs</w:t>
      </w:r>
    </w:p>
    <w:p w14:paraId="7FA0897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Voltage warning labels</w:t>
      </w:r>
    </w:p>
    <w:p w14:paraId="4CC7D1C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Emergency contact information displayed</w:t>
      </w:r>
    </w:p>
    <w:p w14:paraId="28C703BA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External</w:t>
      </w:r>
    </w:p>
    <w:p w14:paraId="75E6C0E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array warning labels</w:t>
      </w:r>
    </w:p>
    <w:p w14:paraId="3083189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cable route identified</w:t>
      </w:r>
    </w:p>
    <w:p w14:paraId="3053150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Isolation points labelled</w:t>
      </w:r>
    </w:p>
    <w:p w14:paraId="7E5A5B8C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558F753">
          <v:rect id="_x0000_i1026" style="width:0;height:1.5pt" o:hralign="center" o:hrstd="t" o:hr="t" fillcolor="#a0a0a0" stroked="f"/>
        </w:pict>
      </w:r>
    </w:p>
    <w:p w14:paraId="6B76F7ED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3. PV Array Inspection</w:t>
      </w:r>
    </w:p>
    <w:p w14:paraId="4E1238D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Modules securely mounted</w:t>
      </w:r>
    </w:p>
    <w:p w14:paraId="2C1C09D8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Roof structure suitable</w:t>
      </w:r>
    </w:p>
    <w:p w14:paraId="4AB2669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damaged panels</w:t>
      </w:r>
    </w:p>
    <w:p w14:paraId="3917188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cracked glass</w:t>
      </w:r>
    </w:p>
    <w:p w14:paraId="4615EE08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Frames bonded and earthed</w:t>
      </w:r>
    </w:p>
    <w:p w14:paraId="525978B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orientation according to design</w:t>
      </w:r>
    </w:p>
    <w:p w14:paraId="4D787C6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Cable management neat</w:t>
      </w:r>
    </w:p>
    <w:p w14:paraId="2248CA7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cable contact with roof surface</w:t>
      </w:r>
    </w:p>
    <w:p w14:paraId="5D8D062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UV-resistant cable ties used</w:t>
      </w:r>
    </w:p>
    <w:p w14:paraId="06322A31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115189F">
          <v:rect id="_x0000_i1027" style="width:0;height:1.5pt" o:hralign="center" o:hrstd="t" o:hr="t" fillcolor="#a0a0a0" stroked="f"/>
        </w:pict>
      </w:r>
    </w:p>
    <w:p w14:paraId="4D893E5E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4. Roof Mounting Inspection</w:t>
      </w:r>
    </w:p>
    <w:p w14:paraId="252A683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lastRenderedPageBreak/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Mounting system structurally sound</w:t>
      </w:r>
    </w:p>
    <w:p w14:paraId="66EC5460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Roof penetrations waterproofed</w:t>
      </w:r>
    </w:p>
    <w:p w14:paraId="136DDDA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Stainless steel or corrosion-resistant fasteners used</w:t>
      </w:r>
    </w:p>
    <w:p w14:paraId="78DC8C3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signs of corrosion</w:t>
      </w:r>
    </w:p>
    <w:p w14:paraId="3FFCA15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Wind load requirements considered</w:t>
      </w:r>
    </w:p>
    <w:p w14:paraId="59C6E58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Rails properly bonded</w:t>
      </w:r>
    </w:p>
    <w:p w14:paraId="3E5FE167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15E7410">
          <v:rect id="_x0000_i1028" style="width:0;height:1.5pt" o:hralign="center" o:hrstd="t" o:hr="t" fillcolor="#a0a0a0" stroked="f"/>
        </w:pict>
      </w:r>
    </w:p>
    <w:p w14:paraId="7F570E32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5. DC Electrical Inspection</w:t>
      </w:r>
    </w:p>
    <w:p w14:paraId="49C895F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isolator installed</w:t>
      </w:r>
    </w:p>
    <w:p w14:paraId="2F2D091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isolator accessible</w:t>
      </w:r>
    </w:p>
    <w:p w14:paraId="6DC3206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DC voltage rating</w:t>
      </w:r>
    </w:p>
    <w:p w14:paraId="71BE25B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DC current rating</w:t>
      </w:r>
    </w:p>
    <w:p w14:paraId="26B8EC4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MC4 connectors compatible and matching brand</w:t>
      </w:r>
    </w:p>
    <w:p w14:paraId="1F4CB50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mixed connector brands</w:t>
      </w:r>
    </w:p>
    <w:p w14:paraId="5CC8F26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Polarity verified</w:t>
      </w:r>
    </w:p>
    <w:p w14:paraId="2409449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voltages recorded</w:t>
      </w:r>
    </w:p>
    <w:p w14:paraId="129964D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Cables mechanically protected</w:t>
      </w:r>
    </w:p>
    <w:p w14:paraId="21BF76D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SPD installed (where required)</w:t>
      </w:r>
    </w:p>
    <w:p w14:paraId="493EAF9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fusing installed (where required)</w:t>
      </w:r>
    </w:p>
    <w:p w14:paraId="04E2B7AE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F975DA9">
          <v:rect id="_x0000_i1029" style="width:0;height:1.5pt" o:hralign="center" o:hrstd="t" o:hr="t" fillcolor="#a0a0a0" stroked="f"/>
        </w:pict>
      </w:r>
    </w:p>
    <w:p w14:paraId="08AD4BCE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6. Inverter Inspection</w:t>
      </w:r>
    </w:p>
    <w:p w14:paraId="7B41DD2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inverter sizing</w:t>
      </w:r>
    </w:p>
    <w:p w14:paraId="28CDE74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Mounted according to manufacturer requirements</w:t>
      </w:r>
    </w:p>
    <w:p w14:paraId="7E2F4F68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lastRenderedPageBreak/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Adequate ventilation</w:t>
      </w:r>
    </w:p>
    <w:p w14:paraId="78065232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Safe working clearances maintained</w:t>
      </w:r>
    </w:p>
    <w:p w14:paraId="258C4D7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connection verified</w:t>
      </w:r>
    </w:p>
    <w:p w14:paraId="1284871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Firmware updated</w:t>
      </w:r>
    </w:p>
    <w:p w14:paraId="013FC51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active fault alarms</w:t>
      </w:r>
    </w:p>
    <w:p w14:paraId="0679CD1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Anti-islanding protection enabled (grid-tied)</w:t>
      </w:r>
    </w:p>
    <w:p w14:paraId="09BEBABD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F0D9B0">
          <v:rect id="_x0000_i1030" style="width:0;height:1.5pt" o:hralign="center" o:hrstd="t" o:hr="t" fillcolor="#a0a0a0" stroked="f"/>
        </w:pict>
      </w:r>
    </w:p>
    <w:p w14:paraId="750EA487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7. Battery System Inspection</w:t>
      </w:r>
    </w:p>
    <w:p w14:paraId="4DCAD4F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securely mounted</w:t>
      </w:r>
    </w:p>
    <w:p w14:paraId="795A13B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BMS operational</w:t>
      </w:r>
    </w:p>
    <w:p w14:paraId="0FB39F4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battery protection installed</w:t>
      </w:r>
    </w:p>
    <w:p w14:paraId="78F28FC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breaker/fuse installed</w:t>
      </w:r>
    </w:p>
    <w:p w14:paraId="0C81CFF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Isolation switch installed</w:t>
      </w:r>
    </w:p>
    <w:p w14:paraId="6B13B2C2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Ventilation adequate</w:t>
      </w:r>
    </w:p>
    <w:p w14:paraId="6DBDA4A0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No combustible materials nearby</w:t>
      </w:r>
    </w:p>
    <w:p w14:paraId="1F617A8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Emergency shutdown available</w:t>
      </w:r>
    </w:p>
    <w:p w14:paraId="79A7206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cable sizing verified</w:t>
      </w:r>
    </w:p>
    <w:p w14:paraId="1B92FD91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enclosure compliant</w:t>
      </w:r>
    </w:p>
    <w:p w14:paraId="711657C0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EDBFEBD">
          <v:rect id="_x0000_i1031" style="width:0;height:1.5pt" o:hralign="center" o:hrstd="t" o:hr="t" fillcolor="#a0a0a0" stroked="f"/>
        </w:pict>
      </w:r>
    </w:p>
    <w:p w14:paraId="013143CF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8. AC Installation Inspection</w:t>
      </w:r>
    </w:p>
    <w:p w14:paraId="5A0314C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Dedicated inverter breaker installed</w:t>
      </w:r>
    </w:p>
    <w:p w14:paraId="4340A8B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Breaker correctly sized</w:t>
      </w:r>
    </w:p>
    <w:p w14:paraId="2295C0B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AC isolator installed where required</w:t>
      </w:r>
    </w:p>
    <w:p w14:paraId="660FCBF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lastRenderedPageBreak/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leakage protection verified</w:t>
      </w:r>
    </w:p>
    <w:p w14:paraId="0711344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Neutral-earth arrangement compliant</w:t>
      </w:r>
    </w:p>
    <w:p w14:paraId="3A1038D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Cable sizing compliant</w:t>
      </w:r>
    </w:p>
    <w:p w14:paraId="1B60E21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Segregation of AC and DC wiring maintained</w:t>
      </w:r>
    </w:p>
    <w:p w14:paraId="6ECEC50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DB schedule updated</w:t>
      </w:r>
    </w:p>
    <w:p w14:paraId="0D6A7A1D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8C895A4">
          <v:rect id="_x0000_i1032" style="width:0;height:1.5pt" o:hralign="center" o:hrstd="t" o:hr="t" fillcolor="#a0a0a0" stroked="f"/>
        </w:pict>
      </w:r>
    </w:p>
    <w:p w14:paraId="48DB5DB6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9. Earthing &amp; Bonding</w:t>
      </w:r>
    </w:p>
    <w:p w14:paraId="22A6EB48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frame earth continuity verified</w:t>
      </w:r>
    </w:p>
    <w:p w14:paraId="789CECAA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Inverter earth continuity verified</w:t>
      </w:r>
    </w:p>
    <w:p w14:paraId="373028D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earth continuity verified</w:t>
      </w:r>
    </w:p>
    <w:p w14:paraId="4D9BE6A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conductor correctly sized</w:t>
      </w:r>
    </w:p>
    <w:p w14:paraId="70ED262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resistance test completed</w:t>
      </w:r>
    </w:p>
    <w:p w14:paraId="54DDA5E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Bonding connections secure</w:t>
      </w:r>
    </w:p>
    <w:p w14:paraId="56331D09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2218D85">
          <v:rect id="_x0000_i1033" style="width:0;height:1.5pt" o:hralign="center" o:hrstd="t" o:hr="t" fillcolor="#a0a0a0" stroked="f"/>
        </w:pict>
      </w:r>
    </w:p>
    <w:p w14:paraId="01EDB4FF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10. Testing &amp; Commissioning</w:t>
      </w:r>
    </w:p>
    <w:p w14:paraId="17453C22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Record Values</w:t>
      </w:r>
    </w:p>
    <w:p w14:paraId="56209F3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1 </w:t>
      </w:r>
      <w:proofErr w:type="spellStart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Voc</w:t>
      </w:r>
      <w:proofErr w:type="spellEnd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 V</w:t>
      </w:r>
    </w:p>
    <w:p w14:paraId="3C8A1BE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2 </w:t>
      </w:r>
      <w:proofErr w:type="spellStart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Voc</w:t>
      </w:r>
      <w:proofErr w:type="spellEnd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 V</w:t>
      </w:r>
    </w:p>
    <w:p w14:paraId="195CB1C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1 </w:t>
      </w:r>
      <w:proofErr w:type="spellStart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Isc</w:t>
      </w:r>
      <w:proofErr w:type="spellEnd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 A</w:t>
      </w:r>
    </w:p>
    <w:p w14:paraId="141DD340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String 2 </w:t>
      </w:r>
      <w:proofErr w:type="spellStart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Isc</w:t>
      </w:r>
      <w:proofErr w:type="spellEnd"/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 A</w:t>
      </w:r>
    </w:p>
    <w:p w14:paraId="573E068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Insulation resistance ______ MΩ</w:t>
      </w:r>
    </w:p>
    <w:p w14:paraId="018E5A4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continuity ______ Ω</w:t>
      </w:r>
    </w:p>
    <w:p w14:paraId="4D2AA78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Earth resistance ______ Ω</w:t>
      </w:r>
    </w:p>
    <w:p w14:paraId="78695C9A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Functional Tests</w:t>
      </w:r>
    </w:p>
    <w:p w14:paraId="7D12699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polarity confirmed</w:t>
      </w:r>
    </w:p>
    <w:p w14:paraId="4669CA8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Inverter startup successful</w:t>
      </w:r>
    </w:p>
    <w:p w14:paraId="638C776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Grid synchronisation successful</w:t>
      </w:r>
    </w:p>
    <w:p w14:paraId="1ECED2F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charging operational</w:t>
      </w:r>
    </w:p>
    <w:p w14:paraId="7F8007F2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Battery discharge operational</w:t>
      </w:r>
    </w:p>
    <w:p w14:paraId="6DBDD44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Monitoring platform operational</w:t>
      </w:r>
    </w:p>
    <w:p w14:paraId="2685DAA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Emergency shutdown tested</w:t>
      </w:r>
    </w:p>
    <w:p w14:paraId="7821DBF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System producing expected power</w:t>
      </w:r>
    </w:p>
    <w:p w14:paraId="4600350C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C3EF217">
          <v:rect id="_x0000_i1034" style="width:0;height:1.5pt" o:hralign="center" o:hrstd="t" o:hr="t" fillcolor="#a0a0a0" stroked="f"/>
        </w:pict>
      </w:r>
    </w:p>
    <w:p w14:paraId="10FFEEB2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11. Insurance Inspection Requirements</w:t>
      </w:r>
    </w:p>
    <w:p w14:paraId="4574D44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Most South African insurers now check:</w:t>
      </w:r>
    </w:p>
    <w:p w14:paraId="2E0017F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CoC available</w:t>
      </w:r>
    </w:p>
    <w:p w14:paraId="54A4EBD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PV Supplementary CoC available</w:t>
      </w:r>
    </w:p>
    <w:p w14:paraId="55F9B53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Qualified installer used</w:t>
      </w:r>
    </w:p>
    <w:p w14:paraId="67AA95D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Batteries installed to manufacturer specification</w:t>
      </w:r>
    </w:p>
    <w:p w14:paraId="16441BA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Correct protection devices fitted</w:t>
      </w:r>
    </w:p>
    <w:p w14:paraId="4DE66DE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DC and AC isolators installed</w:t>
      </w:r>
    </w:p>
    <w:p w14:paraId="1C12F749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Surge protection installed</w:t>
      </w:r>
    </w:p>
    <w:p w14:paraId="1EA5601F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Fire risk assessment satisfactory</w:t>
      </w:r>
    </w:p>
    <w:p w14:paraId="49654C5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Installation photographs archived</w:t>
      </w:r>
    </w:p>
    <w:p w14:paraId="4E2F9A7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Asset values declared to insurer</w:t>
      </w:r>
    </w:p>
    <w:p w14:paraId="134501A0" w14:textId="77777777" w:rsidR="00D6236E" w:rsidRPr="00D6236E" w:rsidRDefault="00D6236E" w:rsidP="00D623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5DA6733">
          <v:rect id="_x0000_i1035" style="width:0;height:1.5pt" o:hralign="center" o:hrstd="t" o:hr="t" fillcolor="#a0a0a0" stroked="f"/>
        </w:pict>
      </w:r>
    </w:p>
    <w:p w14:paraId="595C146A" w14:textId="77777777" w:rsidR="00D6236E" w:rsidRPr="00D6236E" w:rsidRDefault="00D6236E" w:rsidP="00D62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Final Sign-Off</w:t>
      </w:r>
    </w:p>
    <w:p w14:paraId="3C8816AD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Site Address: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_______________________</w:t>
      </w:r>
    </w:p>
    <w:p w14:paraId="4BDAC177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Installer: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___________________________</w:t>
      </w:r>
    </w:p>
    <w:p w14:paraId="223CCB2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Date: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______________________________</w:t>
      </w:r>
    </w:p>
    <w:p w14:paraId="114B21C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Inspection Result:</w:t>
      </w:r>
    </w:p>
    <w:p w14:paraId="0A5B1A53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PASS</w:t>
      </w:r>
    </w:p>
    <w:p w14:paraId="640D8584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PASS WITH DEFECTS</w:t>
      </w:r>
    </w:p>
    <w:p w14:paraId="75C80EF6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FAIL</w:t>
      </w:r>
    </w:p>
    <w:p w14:paraId="16F2F6CB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Inspector Name: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____________________</w:t>
      </w:r>
    </w:p>
    <w:p w14:paraId="01F2944E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Registration Number: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</w:t>
      </w:r>
    </w:p>
    <w:p w14:paraId="52301D8C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Signature:</w:t>
      </w: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_________________________</w:t>
      </w:r>
    </w:p>
    <w:p w14:paraId="1AEA59F5" w14:textId="77777777" w:rsidR="00D6236E" w:rsidRPr="00D6236E" w:rsidRDefault="00D6236E" w:rsidP="00D6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D6236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This is the format many South African solar inspectors and electricians use when preparing for a CoC audit, municipal approval inspection, or insurance assessment.</w:t>
      </w:r>
    </w:p>
    <w:p w14:paraId="07552A27" w14:textId="77777777" w:rsidR="00A754AA" w:rsidRDefault="00A754AA"/>
    <w:sectPr w:rsidR="00A7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6E"/>
    <w:rsid w:val="00382703"/>
    <w:rsid w:val="003B244B"/>
    <w:rsid w:val="005756B6"/>
    <w:rsid w:val="00651AAB"/>
    <w:rsid w:val="00A31195"/>
    <w:rsid w:val="00A754AA"/>
    <w:rsid w:val="00B410DA"/>
    <w:rsid w:val="00D6236E"/>
    <w:rsid w:val="00FD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BE59"/>
  <w15:chartTrackingRefBased/>
  <w15:docId w15:val="{34A5C323-5AB6-405C-B8DB-E530E8CE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du Preez</dc:creator>
  <cp:keywords/>
  <dc:description/>
  <cp:lastModifiedBy>Karel du Preez</cp:lastModifiedBy>
  <cp:revision>2</cp:revision>
  <dcterms:created xsi:type="dcterms:W3CDTF">2026-06-14T14:28:00Z</dcterms:created>
  <dcterms:modified xsi:type="dcterms:W3CDTF">2026-06-14T15:06:00Z</dcterms:modified>
</cp:coreProperties>
</file>