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5C" w:rsidRDefault="00A24ED1" w:rsidP="00A24ED1">
      <w:pPr>
        <w:jc w:val="both"/>
      </w:pPr>
      <w:r>
        <w:rPr>
          <w:noProof/>
        </w:rPr>
        <mc:AlternateContent>
          <mc:Choice Requires="wps">
            <w:drawing>
              <wp:anchor distT="0" distB="0" distL="114300" distR="114300" simplePos="0" relativeHeight="251659264" behindDoc="0" locked="0" layoutInCell="1" allowOverlap="1" wp14:anchorId="05CA4980" wp14:editId="3C72785C">
                <wp:simplePos x="0" y="0"/>
                <wp:positionH relativeFrom="margin">
                  <wp:posOffset>1609725</wp:posOffset>
                </wp:positionH>
                <wp:positionV relativeFrom="paragraph">
                  <wp:posOffset>-323850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4ED1" w:rsidRPr="00C9165A" w:rsidRDefault="00A24ED1" w:rsidP="00A24ED1">
                            <w:pPr>
                              <w:jc w:val="center"/>
                              <w:rPr>
                                <w:color w:val="F4B083" w:themeColor="accent2" w:themeTint="99"/>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65A">
                              <w:rPr>
                                <w:color w:val="F4B083" w:themeColor="accent2" w:themeTint="99"/>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 Center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CA4980" id="_x0000_t202" coordsize="21600,21600" o:spt="202" path="m,l,21600r21600,l21600,xe">
                <v:stroke joinstyle="miter"/>
                <v:path gradientshapeok="t" o:connecttype="rect"/>
              </v:shapetype>
              <v:shape id="Zone de texte 1" o:spid="_x0000_s1026" type="#_x0000_t202" style="position:absolute;left:0;text-align:left;margin-left:126.75pt;margin-top:-25.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" filled="f" stroked="f">
                <v:fill o:detectmouseclick="t"/>
                <v:textbox style="mso-fit-shape-to-text:t">
                  <w:txbxContent>
                    <w:p w:rsidR="00A24ED1" w:rsidRPr="00C9165A" w:rsidRDefault="00A24ED1" w:rsidP="00A24ED1">
                      <w:pPr>
                        <w:jc w:val="center"/>
                        <w:rPr>
                          <w:color w:val="F4B083" w:themeColor="accent2" w:themeTint="99"/>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65A">
                        <w:rPr>
                          <w:color w:val="F4B083" w:themeColor="accent2" w:themeTint="99"/>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 Center</w:t>
                      </w:r>
                    </w:p>
                  </w:txbxContent>
                </v:textbox>
                <w10:wrap anchorx="margin"/>
              </v:shape>
            </w:pict>
          </mc:Fallback>
        </mc:AlternateContent>
      </w:r>
    </w:p>
    <w:p w:rsidR="00A24ED1" w:rsidRDefault="00A24ED1" w:rsidP="00A24ED1">
      <w:pPr>
        <w:jc w:val="both"/>
      </w:pPr>
    </w:p>
    <w:p w:rsidR="00A24ED1" w:rsidRPr="00C9165A" w:rsidRDefault="00A24ED1" w:rsidP="00A24ED1">
      <w:pPr>
        <w:jc w:val="both"/>
        <w:rPr>
          <w:color w:val="2E74B5" w:themeColor="accent1" w:themeShade="BF"/>
          <w:sz w:val="36"/>
          <w:szCs w:val="36"/>
        </w:rPr>
      </w:pPr>
      <w:r w:rsidRPr="00C9165A">
        <w:rPr>
          <w:color w:val="2E74B5" w:themeColor="accent1" w:themeShade="BF"/>
          <w:sz w:val="36"/>
          <w:szCs w:val="36"/>
        </w:rPr>
        <w:t xml:space="preserve">Description : </w:t>
      </w:r>
    </w:p>
    <w:p w:rsidR="00A24ED1" w:rsidRDefault="00A24ED1" w:rsidP="00A24ED1">
      <w:pPr>
        <w:jc w:val="both"/>
      </w:pPr>
      <w:r>
        <w:t xml:space="preserve">      Nous proposons de créer un site web « Beauty Center » </w:t>
      </w:r>
      <w:r w:rsidR="003E3DC8">
        <w:t xml:space="preserve"> qui offre tous les services souhaités par le client : Make-up, Soins, SPA, Brushing </w:t>
      </w:r>
      <w:proofErr w:type="spellStart"/>
      <w:r w:rsidR="003E3DC8">
        <w:t>etc</w:t>
      </w:r>
      <w:proofErr w:type="spellEnd"/>
      <w:r w:rsidR="003E3DC8">
        <w:t xml:space="preserve">, à partir leur conceptualisation et jusqu’à leur réalisation. </w:t>
      </w:r>
    </w:p>
    <w:p w:rsidR="003E3DC8" w:rsidRDefault="003E3DC8" w:rsidP="00A24ED1">
      <w:pPr>
        <w:jc w:val="both"/>
      </w:pPr>
    </w:p>
    <w:p w:rsidR="003E3DC8" w:rsidRDefault="003E3DC8" w:rsidP="00A24ED1">
      <w:pPr>
        <w:jc w:val="both"/>
      </w:pPr>
      <w:r>
        <w:t xml:space="preserve">Les acteurs principaux de notre site web sont : l’administrateur, le client et le visiteur. </w:t>
      </w:r>
    </w:p>
    <w:p w:rsidR="003E3DC8" w:rsidRDefault="003E3DC8" w:rsidP="00A24ED1">
      <w:pPr>
        <w:jc w:val="both"/>
      </w:pPr>
    </w:p>
    <w:p w:rsidR="003E3DC8" w:rsidRDefault="003E3DC8" w:rsidP="00A24ED1">
      <w:pPr>
        <w:jc w:val="both"/>
      </w:pPr>
      <w:r w:rsidRPr="003E3DC8">
        <w:rPr>
          <w:b/>
          <w:bCs/>
          <w:color w:val="000000" w:themeColor="text1"/>
          <w:u w:val="single"/>
        </w:rPr>
        <w:t>Administrateur</w:t>
      </w:r>
      <w:r w:rsidRPr="003E3DC8">
        <w:rPr>
          <w:color w:val="000000" w:themeColor="text1"/>
        </w:rPr>
        <w:t> </w:t>
      </w:r>
      <w:r>
        <w:t xml:space="preserve">: est un acteur actif, il est responsable de tous les actions effectués dans ce site. C’est lui qui va gérer le contenu (CRUD des produits et services offerts), gérer son compte, gérer les utilisateurs et les réservations des clients. </w:t>
      </w:r>
    </w:p>
    <w:p w:rsidR="003E3DC8" w:rsidRDefault="003E3DC8" w:rsidP="00A24ED1">
      <w:pPr>
        <w:jc w:val="both"/>
        <w:rPr>
          <w:color w:val="000000" w:themeColor="text1"/>
        </w:rPr>
      </w:pPr>
      <w:r w:rsidRPr="003E3DC8">
        <w:rPr>
          <w:b/>
          <w:bCs/>
          <w:color w:val="000000" w:themeColor="text1"/>
          <w:u w:val="single"/>
        </w:rPr>
        <w:t>Client :</w:t>
      </w:r>
      <w:r w:rsidRPr="003E3DC8">
        <w:rPr>
          <w:color w:val="000000" w:themeColor="text1"/>
        </w:rPr>
        <w:t xml:space="preserve"> est</w:t>
      </w:r>
      <w:r>
        <w:rPr>
          <w:color w:val="000000" w:themeColor="text1"/>
        </w:rPr>
        <w:t xml:space="preserve"> un acteur externe qui est inscrit dans le site web. Il navigue sur le site web afin de se renseigner sur les différents services mise à son disposition dans le site et de trouver une offre qui correspond à ses besoins. Il peut par la suite réserver en remplissant un formulaire. </w:t>
      </w:r>
    </w:p>
    <w:p w:rsidR="003E3DC8" w:rsidRDefault="003E3DC8" w:rsidP="003E3DC8">
      <w:pPr>
        <w:jc w:val="both"/>
        <w:rPr>
          <w:color w:val="000000" w:themeColor="text1"/>
        </w:rPr>
      </w:pPr>
      <w:r w:rsidRPr="003E3DC8">
        <w:rPr>
          <w:b/>
          <w:bCs/>
          <w:color w:val="000000" w:themeColor="text1"/>
          <w:u w:val="single"/>
        </w:rPr>
        <w:t>Visiteur </w:t>
      </w:r>
      <w:r w:rsidR="00C9165A" w:rsidRPr="003E3DC8">
        <w:rPr>
          <w:b/>
          <w:bCs/>
          <w:color w:val="000000" w:themeColor="text1"/>
          <w:u w:val="single"/>
        </w:rPr>
        <w:t>:</w:t>
      </w:r>
      <w:r w:rsidR="00C9165A" w:rsidRPr="003E3DC8">
        <w:rPr>
          <w:color w:val="000000" w:themeColor="text1"/>
        </w:rPr>
        <w:t xml:space="preserve"> C’est</w:t>
      </w:r>
      <w:r>
        <w:rPr>
          <w:color w:val="000000" w:themeColor="text1"/>
        </w:rPr>
        <w:t xml:space="preserve"> un acteur externe qui navigue sur le site web pour avoir une idée sur les offres et les services offerts. </w:t>
      </w:r>
    </w:p>
    <w:p w:rsidR="00C9165A" w:rsidRDefault="00C9165A" w:rsidP="003E3DC8">
      <w:pPr>
        <w:jc w:val="both"/>
        <w:rPr>
          <w:color w:val="000000" w:themeColor="text1"/>
        </w:rPr>
      </w:pPr>
    </w:p>
    <w:p w:rsidR="00C9165A" w:rsidRDefault="00C9165A" w:rsidP="003E3DC8">
      <w:pPr>
        <w:jc w:val="both"/>
        <w:rPr>
          <w:color w:val="2E74B5" w:themeColor="accent1" w:themeShade="BF"/>
          <w:sz w:val="36"/>
          <w:szCs w:val="36"/>
        </w:rPr>
      </w:pPr>
      <w:r w:rsidRPr="00C9165A">
        <w:rPr>
          <w:color w:val="2E74B5" w:themeColor="accent1" w:themeShade="BF"/>
          <w:sz w:val="36"/>
          <w:szCs w:val="36"/>
        </w:rPr>
        <w:t xml:space="preserve">Les besoins fonctionnels </w:t>
      </w:r>
    </w:p>
    <w:p w:rsidR="00C9165A" w:rsidRDefault="00C9165A" w:rsidP="003E3DC8">
      <w:pPr>
        <w:jc w:val="both"/>
        <w:rPr>
          <w:color w:val="171717" w:themeColor="background2" w:themeShade="1A"/>
        </w:rPr>
      </w:pPr>
      <w:r>
        <w:rPr>
          <w:color w:val="171717" w:themeColor="background2" w:themeShade="1A"/>
        </w:rPr>
        <w:t xml:space="preserve">Les actions effectuées par l’administrateur sont : </w:t>
      </w:r>
    </w:p>
    <w:p w:rsidR="00C9165A" w:rsidRDefault="00C9165A" w:rsidP="00C9165A">
      <w:pPr>
        <w:pStyle w:val="Paragraphedeliste"/>
        <w:numPr>
          <w:ilvl w:val="0"/>
          <w:numId w:val="1"/>
        </w:numPr>
        <w:jc w:val="both"/>
        <w:rPr>
          <w:color w:val="171717" w:themeColor="background2" w:themeShade="1A"/>
        </w:rPr>
      </w:pPr>
      <w:r>
        <w:rPr>
          <w:color w:val="171717" w:themeColor="background2" w:themeShade="1A"/>
        </w:rPr>
        <w:t xml:space="preserve">Gérer le contenu visuel </w:t>
      </w:r>
    </w:p>
    <w:p w:rsidR="00C9165A" w:rsidRDefault="00C9165A" w:rsidP="00C9165A">
      <w:pPr>
        <w:pStyle w:val="Paragraphedeliste"/>
        <w:numPr>
          <w:ilvl w:val="0"/>
          <w:numId w:val="1"/>
        </w:numPr>
        <w:jc w:val="both"/>
        <w:rPr>
          <w:color w:val="171717" w:themeColor="background2" w:themeShade="1A"/>
        </w:rPr>
      </w:pPr>
      <w:r>
        <w:rPr>
          <w:color w:val="171717" w:themeColor="background2" w:themeShade="1A"/>
        </w:rPr>
        <w:t xml:space="preserve">Gérer les clients : afficher, ajouter, supprimer, chercher et modifier </w:t>
      </w:r>
    </w:p>
    <w:p w:rsidR="00C9165A" w:rsidRDefault="00C9165A" w:rsidP="00C9165A">
      <w:pPr>
        <w:pStyle w:val="Paragraphedeliste"/>
        <w:numPr>
          <w:ilvl w:val="0"/>
          <w:numId w:val="1"/>
        </w:numPr>
        <w:jc w:val="both"/>
        <w:rPr>
          <w:color w:val="171717" w:themeColor="background2" w:themeShade="1A"/>
        </w:rPr>
      </w:pPr>
      <w:r>
        <w:rPr>
          <w:color w:val="171717" w:themeColor="background2" w:themeShade="1A"/>
        </w:rPr>
        <w:t xml:space="preserve">Gérer les réservations : suppression des réservations réalisés, consulter les différents réservations, chercher les réservations </w:t>
      </w:r>
    </w:p>
    <w:p w:rsidR="00C9165A" w:rsidRDefault="00C9165A" w:rsidP="00C9165A">
      <w:pPr>
        <w:pStyle w:val="Paragraphedeliste"/>
        <w:numPr>
          <w:ilvl w:val="0"/>
          <w:numId w:val="1"/>
        </w:numPr>
        <w:jc w:val="both"/>
        <w:rPr>
          <w:color w:val="171717" w:themeColor="background2" w:themeShade="1A"/>
        </w:rPr>
      </w:pPr>
      <w:r>
        <w:rPr>
          <w:color w:val="171717" w:themeColor="background2" w:themeShade="1A"/>
        </w:rPr>
        <w:t xml:space="preserve">Contacter les clients pour notifications des modifications des rendez-vous </w:t>
      </w:r>
    </w:p>
    <w:p w:rsidR="00C9165A" w:rsidRDefault="00C9165A" w:rsidP="00C9165A">
      <w:pPr>
        <w:jc w:val="both"/>
        <w:rPr>
          <w:color w:val="171717" w:themeColor="background2" w:themeShade="1A"/>
        </w:rPr>
      </w:pPr>
      <w:r>
        <w:rPr>
          <w:color w:val="171717" w:themeColor="background2" w:themeShade="1A"/>
        </w:rPr>
        <w:t xml:space="preserve">Les actions effectuées par le client sont : </w:t>
      </w:r>
    </w:p>
    <w:p w:rsidR="00C9165A" w:rsidRDefault="00C9165A" w:rsidP="00C9165A">
      <w:pPr>
        <w:pStyle w:val="Paragraphedeliste"/>
        <w:numPr>
          <w:ilvl w:val="0"/>
          <w:numId w:val="2"/>
        </w:numPr>
        <w:jc w:val="both"/>
        <w:rPr>
          <w:color w:val="171717" w:themeColor="background2" w:themeShade="1A"/>
        </w:rPr>
      </w:pPr>
      <w:r>
        <w:rPr>
          <w:color w:val="171717" w:themeColor="background2" w:themeShade="1A"/>
        </w:rPr>
        <w:t xml:space="preserve">S’authentifier à travers le login et le mot de passe </w:t>
      </w:r>
    </w:p>
    <w:p w:rsidR="00C9165A" w:rsidRDefault="00C9165A" w:rsidP="00C9165A">
      <w:pPr>
        <w:pStyle w:val="Paragraphedeliste"/>
        <w:numPr>
          <w:ilvl w:val="0"/>
          <w:numId w:val="2"/>
        </w:numPr>
        <w:jc w:val="both"/>
        <w:rPr>
          <w:color w:val="171717" w:themeColor="background2" w:themeShade="1A"/>
        </w:rPr>
      </w:pPr>
      <w:r>
        <w:rPr>
          <w:color w:val="171717" w:themeColor="background2" w:themeShade="1A"/>
        </w:rPr>
        <w:t>Consulter et chercher les offres</w:t>
      </w:r>
    </w:p>
    <w:p w:rsidR="00C9165A" w:rsidRDefault="00C9165A" w:rsidP="00C9165A">
      <w:pPr>
        <w:pStyle w:val="Paragraphedeliste"/>
        <w:numPr>
          <w:ilvl w:val="0"/>
          <w:numId w:val="2"/>
        </w:numPr>
        <w:jc w:val="both"/>
        <w:rPr>
          <w:color w:val="171717" w:themeColor="background2" w:themeShade="1A"/>
        </w:rPr>
      </w:pPr>
      <w:r>
        <w:rPr>
          <w:color w:val="171717" w:themeColor="background2" w:themeShade="1A"/>
        </w:rPr>
        <w:t xml:space="preserve">Réserver </w:t>
      </w:r>
    </w:p>
    <w:p w:rsidR="00C9165A" w:rsidRDefault="00C9165A" w:rsidP="00C9165A">
      <w:pPr>
        <w:pStyle w:val="Paragraphedeliste"/>
        <w:numPr>
          <w:ilvl w:val="0"/>
          <w:numId w:val="2"/>
        </w:numPr>
        <w:jc w:val="both"/>
        <w:rPr>
          <w:color w:val="171717" w:themeColor="background2" w:themeShade="1A"/>
        </w:rPr>
      </w:pPr>
      <w:r>
        <w:rPr>
          <w:color w:val="171717" w:themeColor="background2" w:themeShade="1A"/>
        </w:rPr>
        <w:t xml:space="preserve">Modifier, annuler ou confirmer la réservation </w:t>
      </w:r>
    </w:p>
    <w:p w:rsidR="00C9165A" w:rsidRDefault="00C9165A" w:rsidP="00C9165A">
      <w:pPr>
        <w:pStyle w:val="Paragraphedeliste"/>
        <w:numPr>
          <w:ilvl w:val="0"/>
          <w:numId w:val="2"/>
        </w:numPr>
        <w:jc w:val="both"/>
        <w:rPr>
          <w:color w:val="171717" w:themeColor="background2" w:themeShade="1A"/>
        </w:rPr>
      </w:pPr>
      <w:r>
        <w:rPr>
          <w:color w:val="171717" w:themeColor="background2" w:themeShade="1A"/>
        </w:rPr>
        <w:t>Donner son avis</w:t>
      </w:r>
    </w:p>
    <w:p w:rsidR="00C9165A" w:rsidRDefault="00C9165A" w:rsidP="00C9165A">
      <w:pPr>
        <w:jc w:val="both"/>
        <w:rPr>
          <w:color w:val="171717" w:themeColor="background2" w:themeShade="1A"/>
        </w:rPr>
      </w:pPr>
      <w:r>
        <w:rPr>
          <w:color w:val="171717" w:themeColor="background2" w:themeShade="1A"/>
        </w:rPr>
        <w:t xml:space="preserve">Les actions effectuées par le visiteur sont : </w:t>
      </w:r>
    </w:p>
    <w:p w:rsidR="00C9165A" w:rsidRDefault="00F5655A" w:rsidP="00F5655A">
      <w:pPr>
        <w:pStyle w:val="Paragraphedeliste"/>
        <w:numPr>
          <w:ilvl w:val="0"/>
          <w:numId w:val="3"/>
        </w:numPr>
        <w:jc w:val="both"/>
        <w:rPr>
          <w:color w:val="171717" w:themeColor="background2" w:themeShade="1A"/>
        </w:rPr>
      </w:pPr>
      <w:r>
        <w:rPr>
          <w:color w:val="171717" w:themeColor="background2" w:themeShade="1A"/>
        </w:rPr>
        <w:t>Consulter les offres</w:t>
      </w:r>
    </w:p>
    <w:p w:rsidR="00F5655A" w:rsidRDefault="00F5655A" w:rsidP="00F5655A">
      <w:pPr>
        <w:pStyle w:val="Paragraphedeliste"/>
        <w:numPr>
          <w:ilvl w:val="0"/>
          <w:numId w:val="3"/>
        </w:numPr>
        <w:jc w:val="both"/>
        <w:rPr>
          <w:color w:val="171717" w:themeColor="background2" w:themeShade="1A"/>
        </w:rPr>
      </w:pPr>
      <w:r>
        <w:rPr>
          <w:color w:val="171717" w:themeColor="background2" w:themeShade="1A"/>
        </w:rPr>
        <w:t>S’inscrire</w:t>
      </w:r>
    </w:p>
    <w:p w:rsidR="00F5655A" w:rsidRDefault="00F5655A" w:rsidP="00F5655A">
      <w:pPr>
        <w:pStyle w:val="Paragraphedeliste"/>
        <w:numPr>
          <w:ilvl w:val="0"/>
          <w:numId w:val="3"/>
        </w:numPr>
        <w:jc w:val="both"/>
        <w:rPr>
          <w:color w:val="171717" w:themeColor="background2" w:themeShade="1A"/>
        </w:rPr>
      </w:pPr>
      <w:r>
        <w:rPr>
          <w:color w:val="171717" w:themeColor="background2" w:themeShade="1A"/>
        </w:rPr>
        <w:t>Contacter l’</w:t>
      </w:r>
      <w:proofErr w:type="spellStart"/>
      <w:r>
        <w:rPr>
          <w:color w:val="171717" w:themeColor="background2" w:themeShade="1A"/>
        </w:rPr>
        <w:t>admin</w:t>
      </w:r>
      <w:proofErr w:type="spellEnd"/>
      <w:r>
        <w:rPr>
          <w:color w:val="171717" w:themeColor="background2" w:themeShade="1A"/>
        </w:rPr>
        <w:t xml:space="preserve"> </w:t>
      </w:r>
    </w:p>
    <w:p w:rsidR="00F5655A" w:rsidRDefault="00F5655A" w:rsidP="00F5655A">
      <w:pPr>
        <w:jc w:val="both"/>
        <w:rPr>
          <w:color w:val="171717" w:themeColor="background2" w:themeShade="1A"/>
        </w:rPr>
      </w:pPr>
    </w:p>
    <w:p w:rsidR="00F5655A" w:rsidRDefault="00F5655A" w:rsidP="00F5655A">
      <w:pPr>
        <w:jc w:val="both"/>
        <w:rPr>
          <w:color w:val="171717" w:themeColor="background2" w:themeShade="1A"/>
        </w:rPr>
      </w:pPr>
    </w:p>
    <w:p w:rsidR="00F5655A" w:rsidRDefault="00F5655A" w:rsidP="00F5655A">
      <w:pPr>
        <w:jc w:val="both"/>
        <w:rPr>
          <w:color w:val="2E74B5" w:themeColor="accent1" w:themeShade="BF"/>
          <w:sz w:val="36"/>
          <w:szCs w:val="36"/>
        </w:rPr>
      </w:pPr>
      <w:r w:rsidRPr="00C9165A">
        <w:rPr>
          <w:color w:val="2E74B5" w:themeColor="accent1" w:themeShade="BF"/>
          <w:sz w:val="36"/>
          <w:szCs w:val="36"/>
        </w:rPr>
        <w:lastRenderedPageBreak/>
        <w:t xml:space="preserve">Les </w:t>
      </w:r>
      <w:r>
        <w:rPr>
          <w:color w:val="2E74B5" w:themeColor="accent1" w:themeShade="BF"/>
          <w:sz w:val="36"/>
          <w:szCs w:val="36"/>
        </w:rPr>
        <w:t xml:space="preserve">diagrammes de cas d’utilisation </w:t>
      </w:r>
    </w:p>
    <w:p w:rsidR="00F5655A" w:rsidRDefault="00F5655A" w:rsidP="00F5655A">
      <w:pPr>
        <w:jc w:val="both"/>
        <w:rPr>
          <w:color w:val="2E74B5" w:themeColor="accent1" w:themeShade="BF"/>
          <w:sz w:val="36"/>
          <w:szCs w:val="36"/>
        </w:rPr>
      </w:pPr>
    </w:p>
    <w:p w:rsidR="00F5655A" w:rsidRDefault="00F5655A" w:rsidP="00F5655A">
      <w:pPr>
        <w:jc w:val="both"/>
        <w:rPr>
          <w:color w:val="2E74B5" w:themeColor="accent1" w:themeShade="BF"/>
          <w:sz w:val="36"/>
          <w:szCs w:val="36"/>
        </w:rPr>
      </w:pPr>
      <w:r w:rsidRPr="00C9165A">
        <w:rPr>
          <w:color w:val="2E74B5" w:themeColor="accent1" w:themeShade="BF"/>
          <w:sz w:val="36"/>
          <w:szCs w:val="36"/>
        </w:rPr>
        <w:t xml:space="preserve"> </w:t>
      </w:r>
    </w:p>
    <w:p w:rsidR="00C9165A" w:rsidRDefault="00F5655A" w:rsidP="003E3DC8">
      <w:pPr>
        <w:jc w:val="both"/>
        <w:rPr>
          <w:color w:val="000000" w:themeColor="text1"/>
        </w:rPr>
      </w:pPr>
      <w:r>
        <w:rPr>
          <w:noProof/>
          <w:lang w:eastAsia="fr-FR"/>
        </w:rPr>
        <w:drawing>
          <wp:inline distT="0" distB="0" distL="0" distR="0" wp14:anchorId="4EB94109" wp14:editId="6CA6CCA0">
            <wp:extent cx="5760720" cy="33845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84550"/>
                    </a:xfrm>
                    <a:prstGeom prst="rect">
                      <a:avLst/>
                    </a:prstGeom>
                  </pic:spPr>
                </pic:pic>
              </a:graphicData>
            </a:graphic>
          </wp:inline>
        </w:drawing>
      </w:r>
    </w:p>
    <w:p w:rsidR="00C9165A" w:rsidRDefault="00F5655A" w:rsidP="003E3DC8">
      <w:pPr>
        <w:jc w:val="both"/>
        <w:rPr>
          <w:color w:val="000000" w:themeColor="text1"/>
        </w:rPr>
      </w:pPr>
      <w:r>
        <w:rPr>
          <w:noProof/>
          <w:lang w:eastAsia="fr-FR"/>
        </w:rPr>
        <w:drawing>
          <wp:inline distT="0" distB="0" distL="0" distR="0" wp14:anchorId="1810A3E7" wp14:editId="7FCB273B">
            <wp:extent cx="5760720" cy="3359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59150"/>
                    </a:xfrm>
                    <a:prstGeom prst="rect">
                      <a:avLst/>
                    </a:prstGeom>
                  </pic:spPr>
                </pic:pic>
              </a:graphicData>
            </a:graphic>
          </wp:inline>
        </w:drawing>
      </w:r>
    </w:p>
    <w:p w:rsidR="00E56B41" w:rsidRDefault="00E56B41" w:rsidP="003E3DC8">
      <w:pPr>
        <w:jc w:val="both"/>
        <w:rPr>
          <w:color w:val="000000" w:themeColor="text1"/>
        </w:rPr>
      </w:pPr>
    </w:p>
    <w:p w:rsidR="00E56B41" w:rsidRDefault="00E56B41" w:rsidP="003E3DC8">
      <w:pPr>
        <w:jc w:val="both"/>
        <w:rPr>
          <w:color w:val="000000" w:themeColor="text1"/>
        </w:rPr>
      </w:pPr>
    </w:p>
    <w:p w:rsidR="00E56B41" w:rsidRDefault="00E56B41" w:rsidP="003E3DC8">
      <w:pPr>
        <w:jc w:val="both"/>
        <w:rPr>
          <w:color w:val="000000" w:themeColor="text1"/>
        </w:rPr>
      </w:pPr>
      <w:r>
        <w:rPr>
          <w:noProof/>
          <w:lang w:eastAsia="fr-FR"/>
        </w:rPr>
        <w:lastRenderedPageBreak/>
        <w:drawing>
          <wp:inline distT="0" distB="0" distL="0" distR="0" wp14:anchorId="1D1AE924" wp14:editId="5ADF121E">
            <wp:extent cx="5760720" cy="40659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65905"/>
                    </a:xfrm>
                    <a:prstGeom prst="rect">
                      <a:avLst/>
                    </a:prstGeom>
                  </pic:spPr>
                </pic:pic>
              </a:graphicData>
            </a:graphic>
          </wp:inline>
        </w:drawing>
      </w:r>
    </w:p>
    <w:p w:rsidR="00E56B41" w:rsidRDefault="00E56B41" w:rsidP="003E3DC8">
      <w:pPr>
        <w:jc w:val="both"/>
        <w:rPr>
          <w:color w:val="000000" w:themeColor="text1"/>
        </w:rPr>
      </w:pPr>
    </w:p>
    <w:p w:rsidR="00E56B41" w:rsidRPr="003E3DC8" w:rsidRDefault="00E56B41" w:rsidP="003E3DC8">
      <w:pPr>
        <w:jc w:val="both"/>
        <w:rPr>
          <w:color w:val="000000" w:themeColor="text1"/>
        </w:rPr>
      </w:pPr>
      <w:bookmarkStart w:id="0" w:name="_GoBack"/>
      <w:bookmarkEnd w:id="0"/>
    </w:p>
    <w:sectPr w:rsidR="00E56B41" w:rsidRPr="003E3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472ED"/>
    <w:multiLevelType w:val="hybridMultilevel"/>
    <w:tmpl w:val="A2ECAB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976CD"/>
    <w:multiLevelType w:val="hybridMultilevel"/>
    <w:tmpl w:val="EC96D5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CF34CB"/>
    <w:multiLevelType w:val="hybridMultilevel"/>
    <w:tmpl w:val="126AAF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6E"/>
    <w:rsid w:val="0005646E"/>
    <w:rsid w:val="003E3DC8"/>
    <w:rsid w:val="00691474"/>
    <w:rsid w:val="00A24ED1"/>
    <w:rsid w:val="00C9165A"/>
    <w:rsid w:val="00E56B41"/>
    <w:rsid w:val="00F5112F"/>
    <w:rsid w:val="00F565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97DFD-8491-4AF3-8871-00A6BAC7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dc:creator>
  <cp:keywords/>
  <dc:description/>
  <cp:lastModifiedBy>Expert</cp:lastModifiedBy>
  <cp:revision>3</cp:revision>
  <dcterms:created xsi:type="dcterms:W3CDTF">2022-08-15T10:34:00Z</dcterms:created>
  <dcterms:modified xsi:type="dcterms:W3CDTF">2022-08-15T11:26:00Z</dcterms:modified>
</cp:coreProperties>
</file>