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454" w:type="dxa"/>
        <w:jc w:val="center"/>
        <w:tblCellSpacing w:w="0" w:type="dxa"/>
        <w:tblInd w:w="1" w:type="dxa"/>
        <w:shd w:val="clear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6414"/>
        <w:gridCol w:w="435"/>
        <w:gridCol w:w="535"/>
        <w:gridCol w:w="535"/>
        <w:gridCol w:w="535"/>
      </w:tblGrid>
      <w:tr>
        <w:tblPrEx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gridAfter w:val="4"/>
          <w:wAfter w:w="2040" w:type="dxa"/>
          <w:tblCellSpacing w:w="0" w:type="dxa"/>
          <w:jc w:val="center"/>
        </w:trPr>
        <w:tc>
          <w:tcPr>
            <w:tcW w:w="6414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ind w:left="0" w:firstLine="0"/>
              <w:rPr>
                <w:rFonts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Style w:val="7"/>
                <w:rFonts w:ascii="仿宋_GB2312" w:hAnsi="仿宋" w:eastAsia="仿宋_GB2312" w:cs="仿宋_GB2312"/>
                <w:caps w:val="0"/>
                <w:color w:val="393939"/>
                <w:spacing w:val="0"/>
                <w:sz w:val="30"/>
                <w:szCs w:val="30"/>
                <w:shd w:val="clear" w:fill="FFFFFF"/>
              </w:rPr>
              <w:t>各工会小组：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80" w:lineRule="atLeast"/>
              <w:ind w:left="0" w:right="0" w:firstLine="64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为丰富教职工的暑期生活,促进教职工身心健康,陶冶情操,现对我院今年暑期骨干教职工疗休养工作作如下安排：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80" w:lineRule="atLeast"/>
              <w:ind w:left="0" w:right="0" w:firstLine="63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b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一、基本原则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80" w:lineRule="atLeast"/>
              <w:ind w:left="0" w:right="0" w:firstLine="64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1.名称：绍兴文理学院元培学院骨干教职工暑期疗休养。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80" w:lineRule="atLeast"/>
              <w:ind w:left="0" w:right="0" w:firstLine="64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2.疗休养的主要内容是为教职工提供休息养生的服务，要充分利用省内疗休养院，也可就地、就近适当安排参观学习。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80" w:lineRule="atLeast"/>
              <w:ind w:left="0" w:right="0" w:firstLine="64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3.每位教职工每两年参加一次疗休养活动。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80" w:lineRule="atLeast"/>
              <w:ind w:left="0" w:right="0" w:firstLine="63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b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二、名额分配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80" w:lineRule="atLeast"/>
              <w:ind w:left="0" w:right="0" w:firstLine="64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1.按学院工会2015年在册工会会员总人数减去2014年已进行疗休养的人数分配名额,详见《绍兴文理学院元培学院2015年教职工暑期疗休养名额分配表》。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80" w:lineRule="atLeast"/>
              <w:ind w:left="0" w:right="0" w:firstLine="64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2.各工会小组根据名额确定今年参加暑期疗休养教职工名单，于6月30日前将名单上报学院工会备案。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80" w:lineRule="atLeast"/>
              <w:ind w:left="0" w:right="0" w:firstLine="63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b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三、疗休养活动的经费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80" w:lineRule="atLeast"/>
              <w:ind w:left="0" w:right="0" w:firstLine="64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1.教职工暑期疗休养采取“自费公助”形式，以“学院贴一点、个人出一点”的办法解决。2015年学院补贴标准为事业编制、人事代理人员每人每两年补贴1500元，聘用合同工减半。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80" w:lineRule="atLeast"/>
              <w:ind w:left="0" w:right="0" w:firstLine="64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2.各工会小组要与部门(系)负责人做好汇报及协调工作，结合各部门(系)实际，根据教职工暑期疗休养名额、经费指标，组织好教职工暑期疗休养活动，切实做好经费使用和结算等工作。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80" w:lineRule="atLeast"/>
              <w:ind w:left="0" w:right="0" w:firstLine="63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b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四、组织方式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80" w:lineRule="atLeast"/>
              <w:ind w:left="0" w:right="0" w:firstLine="64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1.学院工会安排若干职工疗休养基地和服务单位供参考选择。如选其他职工疗休养场所必须上报学院工会，经审核同意后方可组织教职工报名。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80" w:lineRule="atLeast"/>
              <w:ind w:left="0" w:right="0" w:firstLine="64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2.以工会小组为单位组织教职工暑期疗休养活动,每批教职工疗休养只能选择一个疗休养场所并定点住宿，原则上在省内，疗休养时间一般不超过5天（含在途时间）。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80" w:lineRule="atLeast"/>
              <w:ind w:left="0" w:right="0" w:firstLine="64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3.允许工会小组联合组团，组团人数应适当考虑线路报价。疗休养费用包括交通费、住宿费、伙食费等。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80" w:lineRule="atLeast"/>
              <w:ind w:left="0" w:right="0" w:firstLine="64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4.以上各项需在6月30日前报学院工会备案，经学院工会确认后，方可组织实施。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80" w:lineRule="atLeast"/>
              <w:ind w:left="0" w:right="0" w:firstLine="63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b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五、疗休养活动线路及日程安排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80" w:lineRule="atLeast"/>
              <w:ind w:left="0" w:right="0" w:firstLine="64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5月底，学院工会出台2015年骨干教职工暑期疗休养管理工作实施方案。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80" w:lineRule="atLeast"/>
              <w:ind w:left="0" w:right="0" w:firstLine="64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6月，各工会小组在广泛征求意见的基础上确定职工疗休养院（所），组织教职工报名，并将报名情况报学院工会审批。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80" w:lineRule="atLeast"/>
              <w:ind w:left="0" w:right="0" w:firstLine="64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7月2日，学院工会对各工会小组报名情况进行协调，同时根据需要组织招标。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80" w:lineRule="atLeast"/>
              <w:ind w:left="0" w:right="0" w:firstLine="64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7—8月，组织疗休养活动。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80" w:lineRule="atLeast"/>
              <w:ind w:left="0" w:right="0" w:firstLine="63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b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六、疗休养活动的注意事项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80" w:lineRule="atLeast"/>
              <w:ind w:left="0" w:right="0" w:firstLine="64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1.各工会小组在确定疗休养人员时，要主动听取会员意见，并征得部门党政领导同意，公平、公正、合理地安排当年疗休养人员。疗休养分配名额，不转下一年度使用。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各工会小组要认真做好教职工疗休养管理工作，建立严格的管理制度，并对参加者进行安全、纪律教育。疗休养活动坚持“谁领队、谁负责”的原则，责任到人。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80" w:lineRule="atLeast"/>
              <w:ind w:left="0" w:right="0" w:firstLine="64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2.凡参加疗休养的人员，必须确保身体健康状况许可，体弱多病者不宜参加，以保障全程疗休养活动的平安、顺利地开展。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80" w:lineRule="atLeast"/>
              <w:ind w:left="0" w:right="0" w:firstLine="64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3.部门参加疗休养的人员及选定的路线一经确定，不得随意更改。因更改、签转、退票等造成的损失，均由相关人员个人自负；因本人自身原因误机、车、船而造成的一切经济损失均由个人承担。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80" w:lineRule="atLeast"/>
              <w:ind w:left="0" w:right="0" w:firstLine="64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4.各工会小组在组织教职工暑期疗休养活动前应先填写《绍兴文理学院骨干教职工暑期疗休养审批备案表》，参加疗休养人员应填写《绍兴文理学院元培学院2015年骨干教职工暑期疗休养活动登记表》。请各工会小组在6月30日前，将以上两份申请表统一交到学院工会（镜湖校区青年教工公寓1-201），逾期视作自动放弃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80" w:lineRule="atLeast"/>
              <w:ind w:left="0" w:right="0" w:firstLine="64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5.教职工暑期疗休养活动的组织过程中如出现本通知精神以外的情况，由学院工会集体讨论解决。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   各工会小组要本着对教职工、对学院负责的态度，认真做好今年暑期骨干教职工疗休养工作的宣传和组织工作，全面落实疗休养工作的各项要求，确保此次活动的顺利进行。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b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附件1. 绍兴文理学院元培学院2015年骨干教职工暑期疗休养名额分配表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80" w:lineRule="atLeast"/>
              <w:ind w:left="0" w:right="0" w:firstLine="32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附件2. 绍兴文理学院元培学院2015年骨干教职工暑期疗休养名单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80" w:lineRule="atLeast"/>
              <w:ind w:left="0" w:right="0" w:firstLine="32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附件3. 绍兴文理学院骨干教职工暑期疗休养审批备案表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80" w:lineRule="atLeast"/>
              <w:ind w:left="0" w:right="0" w:firstLine="32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附件4. 绍兴文理学院元培学院2015年骨干教职工暑期疗休养活动个人申请表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80" w:lineRule="atLeast"/>
              <w:ind w:left="0" w:right="0" w:firstLine="32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附件5. 浙江省教师疗休养基地和服务单位目录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b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b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b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                     </w:t>
            </w:r>
            <w:r>
              <w:rPr>
                <w:rFonts w:hint="default" w:ascii="仿宋_GB2312" w:hAnsi="宋体" w:eastAsia="仿宋_GB2312" w:cs="仿宋_GB2312"/>
                <w:b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绍兴文理学院元培学院工会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6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b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                    2015年6月19日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b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 附件1.绍兴文理学院元培学院2015年骨干教职工暑期疗休养名额分配表</w:t>
            </w:r>
            <w:r>
              <w:rPr>
                <w:rFonts w:hint="eastAsia" w:ascii="仿宋" w:hAnsi="仿宋" w:eastAsia="仿宋" w:cs="仿宋"/>
                <w:caps w:val="0"/>
                <w:color w:val="39393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</w:t>
            </w:r>
          </w:p>
          <w:tbl>
            <w:tblPr>
              <w:tblW w:w="6246" w:type="dxa"/>
              <w:tblInd w:w="-2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outset" w:color="auto" w:sz="6" w:space="0"/>
                <w:insideV w:val="outset" w:color="auto" w:sz="6" w:space="0"/>
              </w:tblBorders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95"/>
              <w:gridCol w:w="1822"/>
              <w:gridCol w:w="907"/>
              <w:gridCol w:w="1275"/>
              <w:gridCol w:w="1447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95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序号</w:t>
                  </w:r>
                </w:p>
              </w:tc>
              <w:tc>
                <w:tcPr>
                  <w:tcW w:w="1822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部门</w:t>
                  </w:r>
                </w:p>
              </w:tc>
              <w:tc>
                <w:tcPr>
                  <w:tcW w:w="907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会员总数</w:t>
                  </w:r>
                </w:p>
              </w:tc>
              <w:tc>
                <w:tcPr>
                  <w:tcW w:w="1275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2014年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已用名额</w:t>
                  </w:r>
                </w:p>
              </w:tc>
              <w:tc>
                <w:tcPr>
                  <w:tcW w:w="1447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2015年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剩余名额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37" w:hRule="atLeast"/>
              </w:trPr>
              <w:tc>
                <w:tcPr>
                  <w:tcW w:w="795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1822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机关工会第一小组</w:t>
                  </w:r>
                </w:p>
              </w:tc>
              <w:tc>
                <w:tcPr>
                  <w:tcW w:w="90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47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15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32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37" w:hRule="atLeast"/>
              </w:trPr>
              <w:tc>
                <w:tcPr>
                  <w:tcW w:w="795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1822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机关工会第二小组</w:t>
                  </w:r>
                </w:p>
              </w:tc>
              <w:tc>
                <w:tcPr>
                  <w:tcW w:w="90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22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11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11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37" w:hRule="atLeast"/>
              </w:trPr>
              <w:tc>
                <w:tcPr>
                  <w:tcW w:w="795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1822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机关工会第三小组</w:t>
                  </w:r>
                </w:p>
              </w:tc>
              <w:tc>
                <w:tcPr>
                  <w:tcW w:w="90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16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6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10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37" w:hRule="atLeast"/>
              </w:trPr>
              <w:tc>
                <w:tcPr>
                  <w:tcW w:w="795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1822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机关工会第四小组</w:t>
                  </w:r>
                </w:p>
              </w:tc>
              <w:tc>
                <w:tcPr>
                  <w:tcW w:w="90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22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10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12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37" w:hRule="atLeast"/>
              </w:trPr>
              <w:tc>
                <w:tcPr>
                  <w:tcW w:w="795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5</w:t>
                  </w:r>
                </w:p>
              </w:tc>
              <w:tc>
                <w:tcPr>
                  <w:tcW w:w="1822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人文科学系</w:t>
                  </w:r>
                </w:p>
              </w:tc>
              <w:tc>
                <w:tcPr>
                  <w:tcW w:w="90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24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7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17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37" w:hRule="atLeast"/>
              </w:trPr>
              <w:tc>
                <w:tcPr>
                  <w:tcW w:w="795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6</w:t>
                  </w:r>
                </w:p>
              </w:tc>
              <w:tc>
                <w:tcPr>
                  <w:tcW w:w="1822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外语系</w:t>
                  </w:r>
                </w:p>
              </w:tc>
              <w:tc>
                <w:tcPr>
                  <w:tcW w:w="90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44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22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22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37" w:hRule="atLeast"/>
              </w:trPr>
              <w:tc>
                <w:tcPr>
                  <w:tcW w:w="795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7</w:t>
                  </w:r>
                </w:p>
              </w:tc>
              <w:tc>
                <w:tcPr>
                  <w:tcW w:w="1822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经济与管理系</w:t>
                  </w:r>
                </w:p>
              </w:tc>
              <w:tc>
                <w:tcPr>
                  <w:tcW w:w="90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36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16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20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37" w:hRule="atLeast"/>
              </w:trPr>
              <w:tc>
                <w:tcPr>
                  <w:tcW w:w="795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8</w:t>
                  </w:r>
                </w:p>
              </w:tc>
              <w:tc>
                <w:tcPr>
                  <w:tcW w:w="1822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生命科学系</w:t>
                  </w:r>
                </w:p>
              </w:tc>
              <w:tc>
                <w:tcPr>
                  <w:tcW w:w="90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25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8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17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37" w:hRule="atLeast"/>
              </w:trPr>
              <w:tc>
                <w:tcPr>
                  <w:tcW w:w="795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9</w:t>
                  </w:r>
                </w:p>
              </w:tc>
              <w:tc>
                <w:tcPr>
                  <w:tcW w:w="1822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信息与电子系</w:t>
                  </w:r>
                </w:p>
              </w:tc>
              <w:tc>
                <w:tcPr>
                  <w:tcW w:w="90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26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13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13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37" w:hRule="atLeast"/>
              </w:trPr>
              <w:tc>
                <w:tcPr>
                  <w:tcW w:w="795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10</w:t>
                  </w:r>
                </w:p>
              </w:tc>
              <w:tc>
                <w:tcPr>
                  <w:tcW w:w="1822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工程与技术系</w:t>
                  </w:r>
                </w:p>
              </w:tc>
              <w:tc>
                <w:tcPr>
                  <w:tcW w:w="90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24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12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12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37" w:hRule="atLeast"/>
              </w:trPr>
              <w:tc>
                <w:tcPr>
                  <w:tcW w:w="795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11</w:t>
                  </w:r>
                </w:p>
              </w:tc>
              <w:tc>
                <w:tcPr>
                  <w:tcW w:w="1822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服装与艺术设计系</w:t>
                  </w:r>
                </w:p>
              </w:tc>
              <w:tc>
                <w:tcPr>
                  <w:tcW w:w="90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28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12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16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37" w:hRule="atLeast"/>
              </w:trPr>
              <w:tc>
                <w:tcPr>
                  <w:tcW w:w="795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12</w:t>
                  </w:r>
                </w:p>
              </w:tc>
              <w:tc>
                <w:tcPr>
                  <w:tcW w:w="1822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基础课部</w:t>
                  </w:r>
                </w:p>
              </w:tc>
              <w:tc>
                <w:tcPr>
                  <w:tcW w:w="90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25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11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14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37" w:hRule="atLeast"/>
              </w:trPr>
              <w:tc>
                <w:tcPr>
                  <w:tcW w:w="2617" w:type="dxa"/>
                  <w:gridSpan w:val="2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合计</w:t>
                  </w:r>
                </w:p>
              </w:tc>
              <w:tc>
                <w:tcPr>
                  <w:tcW w:w="90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339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143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196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33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b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仿宋_GB2312" w:hAnsi="宋体" w:eastAsia="仿宋_GB2312" w:cs="仿宋_GB2312"/>
                <w:b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附件2.绍兴文理学院元培学院2015年骨干教职工暑期疗休养名单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部门（盖章）：                            </w:t>
            </w:r>
          </w:p>
          <w:tbl>
            <w:tblPr>
              <w:tblW w:w="6246" w:type="dxa"/>
              <w:tblInd w:w="-2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outset" w:color="auto" w:sz="6" w:space="0"/>
                <w:insideV w:val="outset" w:color="auto" w:sz="6" w:space="0"/>
              </w:tblBorders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48"/>
              <w:gridCol w:w="1325"/>
              <w:gridCol w:w="260"/>
              <w:gridCol w:w="2056"/>
              <w:gridCol w:w="1457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920" w:hRule="atLeast"/>
              </w:trPr>
              <w:tc>
                <w:tcPr>
                  <w:tcW w:w="1148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会员总数</w:t>
                  </w:r>
                </w:p>
              </w:tc>
              <w:tc>
                <w:tcPr>
                  <w:tcW w:w="1325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2316" w:type="dxa"/>
                  <w:gridSpan w:val="2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2015年度名额</w:t>
                  </w:r>
                </w:p>
              </w:tc>
              <w:tc>
                <w:tcPr>
                  <w:tcW w:w="1457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430" w:hRule="atLeast"/>
              </w:trPr>
              <w:tc>
                <w:tcPr>
                  <w:tcW w:w="1148" w:type="dxa"/>
                  <w:vMerge w:val="restart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参加疗休养人员名单</w:t>
                  </w:r>
                </w:p>
              </w:tc>
              <w:tc>
                <w:tcPr>
                  <w:tcW w:w="5098" w:type="dxa"/>
                  <w:gridSpan w:val="4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 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 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 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 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 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 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 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 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 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 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 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 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547" w:hRule="atLeast"/>
              </w:trPr>
              <w:tc>
                <w:tcPr>
                  <w:tcW w:w="1148" w:type="dxa"/>
                  <w:vMerge w:val="continue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caps w:val="0"/>
                      <w:color w:val="393939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1585" w:type="dxa"/>
                  <w:gridSpan w:val="2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聘用合同工</w:t>
                  </w:r>
                </w:p>
              </w:tc>
              <w:tc>
                <w:tcPr>
                  <w:tcW w:w="3513" w:type="dxa"/>
                  <w:gridSpan w:val="2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0" w:hRule="atLeast"/>
              </w:trPr>
              <w:tc>
                <w:tcPr>
                  <w:tcW w:w="114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caps w:val="0"/>
                      <w:color w:val="393939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132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caps w:val="0"/>
                      <w:color w:val="393939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2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caps w:val="0"/>
                      <w:color w:val="393939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205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caps w:val="0"/>
                      <w:color w:val="393939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145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FFFFF"/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caps w:val="0"/>
                      <w:color w:val="393939"/>
                      <w:spacing w:val="0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制表人：                     部门负责人：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33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aps w:val="0"/>
                <w:color w:val="393939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仿宋_GB2312" w:hAnsi="宋体" w:eastAsia="仿宋_GB2312" w:cs="仿宋_GB2312"/>
                <w:b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附件3.绍兴文理学院骨干教职工暑期疗休养审批备案表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33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b/>
                <w:caps w:val="0"/>
                <w:color w:val="393939"/>
                <w:spacing w:val="-6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单位（盖章）：                            </w:t>
            </w:r>
          </w:p>
          <w:tbl>
            <w:tblPr>
              <w:tblW w:w="8582" w:type="dxa"/>
              <w:tblInd w:w="-2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outset" w:color="auto" w:sz="6" w:space="0"/>
                <w:insideV w:val="outset" w:color="auto" w:sz="6" w:space="0"/>
              </w:tblBorders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48"/>
              <w:gridCol w:w="2520"/>
              <w:gridCol w:w="1620"/>
              <w:gridCol w:w="2894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30" w:hRule="atLeast"/>
              </w:trPr>
              <w:tc>
                <w:tcPr>
                  <w:tcW w:w="1548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left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带团领导</w:t>
                  </w:r>
                </w:p>
              </w:tc>
              <w:tc>
                <w:tcPr>
                  <w:tcW w:w="2520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left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left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手机</w:t>
                  </w:r>
                </w:p>
              </w:tc>
              <w:tc>
                <w:tcPr>
                  <w:tcW w:w="2894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left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14" w:hRule="atLeast"/>
              </w:trPr>
              <w:tc>
                <w:tcPr>
                  <w:tcW w:w="1548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left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出发时间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left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left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返回时间</w:t>
                  </w:r>
                </w:p>
              </w:tc>
              <w:tc>
                <w:tcPr>
                  <w:tcW w:w="2894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left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31" w:hRule="atLeast"/>
              </w:trPr>
              <w:tc>
                <w:tcPr>
                  <w:tcW w:w="1548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left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疗休养点</w:t>
                  </w:r>
                </w:p>
              </w:tc>
              <w:tc>
                <w:tcPr>
                  <w:tcW w:w="7034" w:type="dxa"/>
                  <w:gridSpan w:val="3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left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07" w:hRule="atLeast"/>
              </w:trPr>
              <w:tc>
                <w:tcPr>
                  <w:tcW w:w="1548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left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人员名单</w:t>
                  </w:r>
                </w:p>
              </w:tc>
              <w:tc>
                <w:tcPr>
                  <w:tcW w:w="7034" w:type="dxa"/>
                  <w:gridSpan w:val="3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left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98" w:hRule="atLeast"/>
              </w:trPr>
              <w:tc>
                <w:tcPr>
                  <w:tcW w:w="1548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left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是否纳入工会管理疗休养</w:t>
                  </w:r>
                </w:p>
              </w:tc>
              <w:tc>
                <w:tcPr>
                  <w:tcW w:w="7034" w:type="dxa"/>
                  <w:gridSpan w:val="3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left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69" w:hRule="atLeast"/>
              </w:trPr>
              <w:tc>
                <w:tcPr>
                  <w:tcW w:w="1548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left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疗休养责任人意见</w:t>
                  </w:r>
                </w:p>
              </w:tc>
              <w:tc>
                <w:tcPr>
                  <w:tcW w:w="7034" w:type="dxa"/>
                  <w:gridSpan w:val="3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left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　　　　　　　　　　　　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left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　　　　　　　　单位负责人（签字）：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left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　　　　　　　　　　　　　　年　　月　　日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43" w:hRule="atLeast"/>
              </w:trPr>
              <w:tc>
                <w:tcPr>
                  <w:tcW w:w="1548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left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校工会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left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意  见</w:t>
                  </w:r>
                </w:p>
              </w:tc>
              <w:tc>
                <w:tcPr>
                  <w:tcW w:w="7034" w:type="dxa"/>
                  <w:gridSpan w:val="3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left"/>
                  </w:pPr>
                  <w:r>
                    <w:rPr>
                      <w:rFonts w:hint="default" w:ascii="仿宋_GB2312" w:hAnsi="宋体" w:eastAsia="仿宋_GB2312" w:cs="仿宋_GB2312"/>
                      <w:caps w:val="0"/>
                      <w:color w:val="393939"/>
                      <w:spacing w:val="0"/>
                      <w:kern w:val="0"/>
                      <w:sz w:val="32"/>
                      <w:szCs w:val="32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仿宋_GB2312" w:hAnsi="宋体" w:eastAsia="仿宋_GB2312" w:cs="仿宋_GB2312"/>
                <w:b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附件4.绍兴文理学院元培学院2015年骨干教职工暑期疗休养活动个人申请表</w:t>
            </w:r>
            <w:r>
              <w:rPr>
                <w:rFonts w:hint="eastAsia" w:ascii="仿宋" w:hAnsi="仿宋" w:eastAsia="仿宋" w:cs="仿宋"/>
                <w:b/>
                <w:caps w:val="0"/>
                <w:color w:val="393939"/>
                <w:spacing w:val="0"/>
                <w:kern w:val="0"/>
                <w:sz w:val="10"/>
                <w:szCs w:val="10"/>
                <w:shd w:val="clear" w:fill="FFFFFF"/>
                <w:lang w:val="en-US" w:eastAsia="zh-CN" w:bidi="ar"/>
              </w:rPr>
              <w:t> </w:t>
            </w:r>
          </w:p>
          <w:tbl>
            <w:tblPr>
              <w:tblW w:w="8494" w:type="dxa"/>
              <w:jc w:val="center"/>
              <w:tblInd w:w="-1125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outset" w:color="auto" w:sz="6" w:space="0"/>
                <w:insideV w:val="outset" w:color="auto" w:sz="6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03"/>
              <w:gridCol w:w="49"/>
              <w:gridCol w:w="1433"/>
              <w:gridCol w:w="343"/>
              <w:gridCol w:w="1031"/>
              <w:gridCol w:w="1448"/>
              <w:gridCol w:w="1631"/>
              <w:gridCol w:w="1556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05" w:hRule="atLeast"/>
                <w:jc w:val="center"/>
              </w:trPr>
              <w:tc>
                <w:tcPr>
                  <w:tcW w:w="1052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eastAsia="仿宋_GB2312" w:cs="仿宋_GB2312" w:hAnsiTheme="minorHAnsi"/>
                      <w:color w:val="393939"/>
                      <w:kern w:val="0"/>
                      <w:sz w:val="32"/>
                      <w:szCs w:val="32"/>
                      <w:lang w:val="en-US" w:eastAsia="zh-CN" w:bidi="ar"/>
                    </w:rPr>
                    <w:t>部门</w:t>
                  </w:r>
                </w:p>
              </w:tc>
              <w:tc>
                <w:tcPr>
                  <w:tcW w:w="1776" w:type="dxa"/>
                  <w:gridSpan w:val="2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eastAsia="仿宋_GB2312" w:cs="仿宋_GB2312" w:hAnsiTheme="minorHAnsi"/>
                      <w:color w:val="393939"/>
                      <w:kern w:val="0"/>
                      <w:sz w:val="32"/>
                      <w:szCs w:val="32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031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eastAsia="仿宋_GB2312" w:cs="仿宋_GB2312" w:hAnsiTheme="minorHAnsi"/>
                      <w:color w:val="393939"/>
                      <w:kern w:val="0"/>
                      <w:sz w:val="32"/>
                      <w:szCs w:val="32"/>
                      <w:lang w:val="en-US" w:eastAsia="zh-CN" w:bidi="ar"/>
                    </w:rPr>
                    <w:t>宅电</w:t>
                  </w:r>
                </w:p>
              </w:tc>
              <w:tc>
                <w:tcPr>
                  <w:tcW w:w="1448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eastAsia="仿宋_GB2312" w:cs="仿宋_GB2312" w:hAnsiTheme="minorHAnsi"/>
                      <w:color w:val="393939"/>
                      <w:kern w:val="0"/>
                      <w:sz w:val="32"/>
                      <w:szCs w:val="32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631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eastAsia="仿宋_GB2312" w:cs="仿宋_GB2312" w:hAnsiTheme="minorHAnsi"/>
                      <w:color w:val="393939"/>
                      <w:kern w:val="0"/>
                      <w:sz w:val="32"/>
                      <w:szCs w:val="32"/>
                      <w:lang w:val="en-US" w:eastAsia="zh-CN" w:bidi="ar"/>
                    </w:rPr>
                    <w:t>手机</w:t>
                  </w:r>
                </w:p>
              </w:tc>
              <w:tc>
                <w:tcPr>
                  <w:tcW w:w="1556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eastAsia="仿宋_GB2312" w:cs="仿宋_GB2312" w:hAnsiTheme="minorHAnsi"/>
                      <w:color w:val="393939"/>
                      <w:kern w:val="0"/>
                      <w:sz w:val="32"/>
                      <w:szCs w:val="32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11" w:hRule="atLeast"/>
                <w:jc w:val="center"/>
              </w:trPr>
              <w:tc>
                <w:tcPr>
                  <w:tcW w:w="1052" w:type="dxa"/>
                  <w:gridSpan w:val="2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eastAsia="仿宋_GB2312" w:cs="仿宋_GB2312" w:hAnsiTheme="minorHAnsi"/>
                      <w:color w:val="393939"/>
                      <w:kern w:val="0"/>
                      <w:sz w:val="32"/>
                      <w:szCs w:val="32"/>
                      <w:lang w:val="en-US" w:eastAsia="zh-CN" w:bidi="ar"/>
                    </w:rPr>
                    <w:t>姓名</w:t>
                  </w:r>
                </w:p>
              </w:tc>
              <w:tc>
                <w:tcPr>
                  <w:tcW w:w="1776" w:type="dxa"/>
                  <w:gridSpan w:val="2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eastAsia="仿宋_GB2312" w:cs="仿宋_GB2312" w:hAnsiTheme="minorHAnsi"/>
                      <w:color w:val="393939"/>
                      <w:kern w:val="0"/>
                      <w:sz w:val="32"/>
                      <w:szCs w:val="32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eastAsia="仿宋_GB2312" w:cs="仿宋_GB2312" w:hAnsiTheme="minorHAnsi"/>
                      <w:color w:val="393939"/>
                      <w:kern w:val="0"/>
                      <w:sz w:val="32"/>
                      <w:szCs w:val="32"/>
                      <w:lang w:val="en-US" w:eastAsia="zh-CN" w:bidi="ar"/>
                    </w:rPr>
                    <w:t>性别</w:t>
                  </w:r>
                </w:p>
              </w:tc>
              <w:tc>
                <w:tcPr>
                  <w:tcW w:w="1448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eastAsia="仿宋_GB2312" w:cs="仿宋_GB2312" w:hAnsiTheme="minorHAnsi"/>
                      <w:color w:val="393939"/>
                      <w:kern w:val="0"/>
                      <w:sz w:val="32"/>
                      <w:szCs w:val="32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631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eastAsia="仿宋_GB2312" w:cs="仿宋_GB2312" w:hAnsiTheme="minorHAnsi"/>
                      <w:color w:val="393939"/>
                      <w:kern w:val="0"/>
                      <w:sz w:val="32"/>
                      <w:szCs w:val="32"/>
                      <w:lang w:val="en-US" w:eastAsia="zh-CN" w:bidi="ar"/>
                    </w:rPr>
                    <w:t>政治面貌</w:t>
                  </w:r>
                </w:p>
              </w:tc>
              <w:tc>
                <w:tcPr>
                  <w:tcW w:w="1556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eastAsia="仿宋_GB2312" w:cs="仿宋_GB2312" w:hAnsiTheme="minorHAnsi"/>
                      <w:color w:val="393939"/>
                      <w:kern w:val="0"/>
                      <w:sz w:val="32"/>
                      <w:szCs w:val="32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16" w:hRule="atLeast"/>
                <w:jc w:val="center"/>
              </w:trPr>
              <w:tc>
                <w:tcPr>
                  <w:tcW w:w="2485" w:type="dxa"/>
                  <w:gridSpan w:val="3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eastAsia="仿宋_GB2312" w:cs="仿宋_GB2312" w:hAnsiTheme="minorHAnsi"/>
                      <w:color w:val="393939"/>
                      <w:kern w:val="0"/>
                      <w:sz w:val="32"/>
                      <w:szCs w:val="32"/>
                      <w:lang w:val="en-US" w:eastAsia="zh-CN" w:bidi="ar"/>
                    </w:rPr>
                    <w:t>疗休养方式</w:t>
                  </w:r>
                </w:p>
              </w:tc>
              <w:tc>
                <w:tcPr>
                  <w:tcW w:w="6009" w:type="dxa"/>
                  <w:gridSpan w:val="5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 w:firstLine="160"/>
                    <w:jc w:val="center"/>
                  </w:pPr>
                  <w:r>
                    <w:rPr>
                      <w:rFonts w:hint="default" w:ascii="仿宋_GB2312" w:eastAsia="仿宋_GB2312" w:cs="仿宋_GB2312" w:hAnsiTheme="minorHAnsi"/>
                      <w:color w:val="393939"/>
                      <w:kern w:val="0"/>
                      <w:sz w:val="32"/>
                      <w:szCs w:val="32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2485" w:type="dxa"/>
                  <w:gridSpan w:val="3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eastAsia="仿宋_GB2312" w:cs="仿宋_GB2312" w:hAnsiTheme="minorHAnsi"/>
                      <w:color w:val="393939"/>
                      <w:kern w:val="0"/>
                      <w:sz w:val="32"/>
                      <w:szCs w:val="32"/>
                      <w:lang w:val="en-US" w:eastAsia="zh-CN" w:bidi="ar"/>
                    </w:rPr>
                    <w:t>你所选线路</w:t>
                  </w:r>
                </w:p>
              </w:tc>
              <w:tc>
                <w:tcPr>
                  <w:tcW w:w="2822" w:type="dxa"/>
                  <w:gridSpan w:val="3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eastAsia="仿宋_GB2312" w:cs="仿宋_GB2312" w:hAnsiTheme="minorHAnsi"/>
                      <w:color w:val="393939"/>
                      <w:kern w:val="0"/>
                      <w:sz w:val="32"/>
                      <w:szCs w:val="32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631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eastAsia="仿宋_GB2312" w:cs="仿宋_GB2312" w:hAnsiTheme="minorHAnsi"/>
                      <w:color w:val="393939"/>
                      <w:kern w:val="0"/>
                      <w:sz w:val="32"/>
                      <w:szCs w:val="32"/>
                      <w:lang w:val="en-US" w:eastAsia="zh-CN" w:bidi="ar"/>
                    </w:rPr>
                    <w:t>健康状况</w:t>
                  </w:r>
                </w:p>
              </w:tc>
              <w:tc>
                <w:tcPr>
                  <w:tcW w:w="1556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eastAsia="仿宋_GB2312" w:cs="仿宋_GB2312" w:hAnsiTheme="minorHAnsi"/>
                      <w:color w:val="393939"/>
                      <w:kern w:val="0"/>
                      <w:sz w:val="32"/>
                      <w:szCs w:val="32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08" w:hRule="atLeast"/>
                <w:jc w:val="center"/>
              </w:trPr>
              <w:tc>
                <w:tcPr>
                  <w:tcW w:w="2485" w:type="dxa"/>
                  <w:gridSpan w:val="3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eastAsia="仿宋_GB2312" w:cs="仿宋_GB2312" w:hAnsiTheme="minorHAnsi"/>
                      <w:color w:val="393939"/>
                      <w:kern w:val="0"/>
                      <w:sz w:val="32"/>
                      <w:szCs w:val="32"/>
                      <w:lang w:val="en-US" w:eastAsia="zh-CN" w:bidi="ar"/>
                    </w:rPr>
                    <w:t>身份证号</w:t>
                  </w:r>
                </w:p>
              </w:tc>
              <w:tc>
                <w:tcPr>
                  <w:tcW w:w="6009" w:type="dxa"/>
                  <w:gridSpan w:val="5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eastAsia="仿宋_GB2312" w:cs="仿宋_GB2312" w:hAnsiTheme="minorHAnsi"/>
                      <w:color w:val="393939"/>
                      <w:kern w:val="0"/>
                      <w:sz w:val="32"/>
                      <w:szCs w:val="32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892" w:hRule="atLeast"/>
                <w:jc w:val="center"/>
              </w:trPr>
              <w:tc>
                <w:tcPr>
                  <w:tcW w:w="1003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eastAsia="仿宋_GB2312" w:cs="仿宋_GB2312" w:hAnsiTheme="minorHAnsi"/>
                      <w:color w:val="393939"/>
                      <w:kern w:val="0"/>
                      <w:sz w:val="32"/>
                      <w:szCs w:val="32"/>
                      <w:lang w:val="en-US" w:eastAsia="zh-CN" w:bidi="ar"/>
                    </w:rPr>
                    <w:t>备注</w:t>
                  </w:r>
                </w:p>
              </w:tc>
              <w:tc>
                <w:tcPr>
                  <w:tcW w:w="7491" w:type="dxa"/>
                  <w:gridSpan w:val="7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eastAsia="仿宋_GB2312" w:cs="仿宋_GB2312" w:hAnsiTheme="minorHAnsi"/>
                      <w:color w:val="393939"/>
                      <w:kern w:val="0"/>
                      <w:sz w:val="32"/>
                      <w:szCs w:val="32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98" w:hRule="atLeast"/>
                <w:jc w:val="center"/>
              </w:trPr>
              <w:tc>
                <w:tcPr>
                  <w:tcW w:w="1003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eastAsia="仿宋_GB2312" w:cs="仿宋_GB2312" w:hAnsiTheme="minorHAnsi"/>
                      <w:color w:val="393939"/>
                      <w:kern w:val="0"/>
                      <w:sz w:val="32"/>
                      <w:szCs w:val="32"/>
                      <w:lang w:val="en-US" w:eastAsia="zh-CN" w:bidi="ar"/>
                    </w:rPr>
                    <w:t>工会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eastAsia="仿宋_GB2312" w:cs="仿宋_GB2312" w:hAnsiTheme="minorHAnsi"/>
                      <w:color w:val="393939"/>
                      <w:kern w:val="0"/>
                      <w:sz w:val="32"/>
                      <w:szCs w:val="32"/>
                      <w:lang w:val="en-US" w:eastAsia="zh-CN" w:bidi="ar"/>
                    </w:rPr>
                    <w:t>小组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eastAsia="仿宋_GB2312" w:cs="仿宋_GB2312" w:hAnsiTheme="minorHAnsi"/>
                      <w:color w:val="393939"/>
                      <w:kern w:val="0"/>
                      <w:sz w:val="32"/>
                      <w:szCs w:val="32"/>
                      <w:lang w:val="en-US" w:eastAsia="zh-CN" w:bidi="ar"/>
                    </w:rPr>
                    <w:t>意见</w:t>
                  </w:r>
                </w:p>
              </w:tc>
              <w:tc>
                <w:tcPr>
                  <w:tcW w:w="7491" w:type="dxa"/>
                  <w:gridSpan w:val="7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eastAsia="仿宋_GB2312" w:cs="仿宋_GB2312" w:hAnsiTheme="minorHAnsi"/>
                      <w:color w:val="393939"/>
                      <w:kern w:val="0"/>
                      <w:sz w:val="32"/>
                      <w:szCs w:val="32"/>
                      <w:lang w:val="en-US" w:eastAsia="zh-CN" w:bidi="ar"/>
                    </w:rPr>
                    <w:t> 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eastAsia="仿宋_GB2312" w:cs="仿宋_GB2312" w:hAnsiTheme="minorHAnsi"/>
                      <w:color w:val="393939"/>
                      <w:kern w:val="0"/>
                      <w:sz w:val="32"/>
                      <w:szCs w:val="32"/>
                      <w:lang w:val="en-US" w:eastAsia="zh-CN" w:bidi="ar"/>
                    </w:rPr>
                    <w:t> 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eastAsia="仿宋_GB2312" w:cs="仿宋_GB2312" w:hAnsiTheme="minorHAnsi"/>
                      <w:color w:val="393939"/>
                      <w:kern w:val="0"/>
                      <w:sz w:val="32"/>
                      <w:szCs w:val="32"/>
                      <w:lang w:val="en-US" w:eastAsia="zh-CN" w:bidi="ar"/>
                    </w:rPr>
                    <w:t>      组长（签名）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center"/>
                  </w:pPr>
                  <w:r>
                    <w:rPr>
                      <w:rFonts w:hint="default" w:ascii="仿宋_GB2312" w:eastAsia="仿宋_GB2312" w:cs="仿宋_GB2312" w:hAnsiTheme="minorHAnsi"/>
                      <w:color w:val="393939"/>
                      <w:kern w:val="0"/>
                      <w:sz w:val="32"/>
                      <w:szCs w:val="32"/>
                      <w:lang w:val="en-US" w:eastAsia="zh-CN" w:bidi="ar"/>
                    </w:rPr>
                    <w:t>     年    月    日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80" w:hRule="atLeast"/>
                <w:jc w:val="center"/>
              </w:trPr>
              <w:tc>
                <w:tcPr>
                  <w:tcW w:w="1003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left"/>
                  </w:pPr>
                  <w:r>
                    <w:rPr>
                      <w:rFonts w:hint="default" w:ascii="仿宋_GB2312" w:eastAsia="仿宋_GB2312" w:cs="仿宋_GB2312" w:hAnsiTheme="minorHAnsi"/>
                      <w:color w:val="393939"/>
                      <w:kern w:val="0"/>
                      <w:sz w:val="32"/>
                      <w:szCs w:val="32"/>
                      <w:lang w:val="en-US" w:eastAsia="zh-CN" w:bidi="ar"/>
                    </w:rPr>
                    <w:t>学院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left"/>
                  </w:pPr>
                  <w:r>
                    <w:rPr>
                      <w:rFonts w:hint="default" w:ascii="仿宋_GB2312" w:eastAsia="仿宋_GB2312" w:cs="仿宋_GB2312" w:hAnsiTheme="minorHAnsi"/>
                      <w:color w:val="393939"/>
                      <w:kern w:val="0"/>
                      <w:sz w:val="32"/>
                      <w:szCs w:val="32"/>
                      <w:lang w:val="en-US" w:eastAsia="zh-CN" w:bidi="ar"/>
                    </w:rPr>
                    <w:t>工会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left"/>
                  </w:pPr>
                  <w:r>
                    <w:rPr>
                      <w:rFonts w:hint="default" w:ascii="仿宋_GB2312" w:eastAsia="仿宋_GB2312" w:cs="仿宋_GB2312" w:hAnsiTheme="minorHAnsi"/>
                      <w:color w:val="393939"/>
                      <w:kern w:val="0"/>
                      <w:sz w:val="32"/>
                      <w:szCs w:val="32"/>
                      <w:lang w:val="en-US" w:eastAsia="zh-CN" w:bidi="ar"/>
                    </w:rPr>
                    <w:t>意见</w:t>
                  </w:r>
                </w:p>
              </w:tc>
              <w:tc>
                <w:tcPr>
                  <w:tcW w:w="7491" w:type="dxa"/>
                  <w:gridSpan w:val="7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left"/>
                  </w:pPr>
                  <w:r>
                    <w:rPr>
                      <w:rFonts w:hint="default" w:ascii="仿宋_GB2312" w:eastAsia="仿宋_GB2312" w:cs="仿宋_GB2312" w:hAnsiTheme="minorHAnsi"/>
                      <w:color w:val="393939"/>
                      <w:kern w:val="0"/>
                      <w:sz w:val="32"/>
                      <w:szCs w:val="32"/>
                      <w:lang w:val="en-US" w:eastAsia="zh-CN" w:bidi="ar"/>
                    </w:rPr>
                    <w:t> 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left"/>
                  </w:pPr>
                  <w:r>
                    <w:rPr>
                      <w:rFonts w:hint="default" w:ascii="仿宋_GB2312" w:eastAsia="仿宋_GB2312" w:cs="仿宋_GB2312" w:hAnsiTheme="minorHAnsi"/>
                      <w:color w:val="393939"/>
                      <w:kern w:val="0"/>
                      <w:sz w:val="32"/>
                      <w:szCs w:val="32"/>
                      <w:lang w:val="en-US" w:eastAsia="zh-CN" w:bidi="ar"/>
                    </w:rPr>
                    <w:t> 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left"/>
                  </w:pPr>
                  <w:r>
                    <w:rPr>
                      <w:rFonts w:hint="default" w:ascii="仿宋_GB2312" w:eastAsia="仿宋_GB2312" w:cs="仿宋_GB2312" w:hAnsiTheme="minorHAnsi"/>
                      <w:color w:val="393939"/>
                      <w:kern w:val="0"/>
                      <w:sz w:val="32"/>
                      <w:szCs w:val="32"/>
                      <w:lang w:val="en-US" w:eastAsia="zh-CN" w:bidi="ar"/>
                    </w:rPr>
                    <w:t>                      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left"/>
                  </w:pPr>
                  <w:r>
                    <w:rPr>
                      <w:rFonts w:hint="default" w:ascii="仿宋_GB2312" w:eastAsia="仿宋_GB2312" w:cs="仿宋_GB2312" w:hAnsiTheme="minorHAnsi"/>
                      <w:color w:val="393939"/>
                      <w:kern w:val="0"/>
                      <w:sz w:val="32"/>
                      <w:szCs w:val="32"/>
                      <w:lang w:val="en-US" w:eastAsia="zh-CN" w:bidi="ar"/>
                    </w:rPr>
                    <w:t>                     （盖章）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580" w:lineRule="atLeast"/>
                    <w:ind w:left="0" w:right="0"/>
                    <w:jc w:val="left"/>
                  </w:pPr>
                  <w:r>
                    <w:rPr>
                      <w:rFonts w:hint="default" w:ascii="仿宋_GB2312" w:eastAsia="仿宋_GB2312" w:cs="仿宋_GB2312" w:hAnsiTheme="minorHAnsi"/>
                      <w:color w:val="393939"/>
                      <w:kern w:val="0"/>
                      <w:sz w:val="32"/>
                      <w:szCs w:val="32"/>
                      <w:lang w:val="en-US" w:eastAsia="zh-CN" w:bidi="ar"/>
                    </w:rPr>
                    <w:t>                              年    月    日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0" w:hRule="atLeast"/>
                <w:jc w:val="center"/>
              </w:trPr>
              <w:tc>
                <w:tcPr>
                  <w:tcW w:w="100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color w:val="393939"/>
                      <w:sz w:val="18"/>
                      <w:szCs w:val="18"/>
                    </w:rPr>
                  </w:pPr>
                </w:p>
              </w:tc>
              <w:tc>
                <w:tcPr>
                  <w:tcW w:w="4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color w:val="393939"/>
                      <w:sz w:val="18"/>
                      <w:szCs w:val="18"/>
                    </w:rPr>
                  </w:pPr>
                </w:p>
              </w:tc>
              <w:tc>
                <w:tcPr>
                  <w:tcW w:w="143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color w:val="393939"/>
                      <w:sz w:val="18"/>
                      <w:szCs w:val="18"/>
                    </w:rPr>
                  </w:pPr>
                </w:p>
              </w:tc>
              <w:tc>
                <w:tcPr>
                  <w:tcW w:w="34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color w:val="393939"/>
                      <w:sz w:val="18"/>
                      <w:szCs w:val="18"/>
                    </w:rPr>
                  </w:pPr>
                </w:p>
              </w:tc>
              <w:tc>
                <w:tcPr>
                  <w:tcW w:w="103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color w:val="393939"/>
                      <w:sz w:val="18"/>
                      <w:szCs w:val="18"/>
                    </w:rPr>
                  </w:pPr>
                </w:p>
              </w:tc>
              <w:tc>
                <w:tcPr>
                  <w:tcW w:w="144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color w:val="393939"/>
                      <w:sz w:val="18"/>
                      <w:szCs w:val="18"/>
                    </w:rPr>
                  </w:pPr>
                </w:p>
              </w:tc>
              <w:tc>
                <w:tcPr>
                  <w:tcW w:w="163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color w:val="393939"/>
                      <w:sz w:val="18"/>
                      <w:szCs w:val="18"/>
                    </w:rPr>
                  </w:pPr>
                </w:p>
              </w:tc>
              <w:tc>
                <w:tcPr>
                  <w:tcW w:w="155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color w:val="393939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仿宋_GB2312" w:hAnsi="宋体" w:eastAsia="仿宋_GB2312" w:cs="仿宋_GB2312"/>
                <w:b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附件5.浙江省教师疗休养基地和服务单位目录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6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b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1）浙江省教师疗休养基地：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① 武义“浙江省教师疗休养基地”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对接单位：武义县武阳疗休养服务中心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联系人：总经理何群莉，电话：13705892123、15888969818，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        QQ：756881280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② 舟山普陀金沙度假村(暂代，原基地海天台宾馆暂停营业)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地址：(与海天台宾馆相邻)舟山市朱家尖南沙度假村路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联系人：销售部负责人陈晓云，电话：15858070103、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        0580-6631089(Fax.)，E-mail：1010781643@qq.com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③ 丽水云和仙宫度假村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地址：云和县紧水滩镇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联系人：销售部：0578-2240829，王伟良15990803319，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        季志青15990803329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④ 温州市教师教育院雁荡分院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地址：乐清市雁荡镇响岭街12号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联系人：销售部林晶晶，电话：18257779886、0577-62247008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6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b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2）浙江省教师疗休养服务单位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① 开化县总工会职工疗休养服务中心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地址：开化县解放街52号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联系人：中心主任程义军，电话：13706709151、0570-6014370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② 安吉美林度假村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地址：安吉县递铺镇城南梅坑桥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联系人：总经理陈艳，电话：18657268378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③ 德清县莫干山职工休养所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地址：德清县武康镇永安街97号总工会大楼2楼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联系人：总经理周建芬，电话：13706827603、0572-8670732、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        8672703(Fax.)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④ 磐安翡翠湖建国度假酒店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地址：磐安县海螺山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联系人：副总经理赵惠芳，电话：15336910908、0579-84888888(转)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⑤ 舟山黄金海岸酒店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地址：舟山朱家尖镇南沙路168号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联系人：销售部杜春元，电话：13867229456、0580-6639900、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        6031027(Fax.)，QQ：48435249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⑥ 缙云县仙都管委会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地址：缙云县仙都街道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联系人：金赛赛，电话：18657861699、0578-3023808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        潜安乐，电话：18657861792、0578-3012865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⑦ 泰顺县职工疗休养服务中心(筹)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临时对接单位：温州大峡谷温泉度假村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地址：泰顺县雅阳镇梅林村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联系人：负责人李多宝13989736608、0577-67666666(转)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56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b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3） </w:t>
            </w:r>
            <w:r>
              <w:rPr>
                <w:rFonts w:hint="default" w:ascii="仿宋_GB2312" w:hAnsi="宋体" w:eastAsia="仿宋_GB2312" w:cs="仿宋_GB2312"/>
                <w:b/>
                <w:caps w:val="0"/>
                <w:color w:val="393939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其他疗休养院（所）建议情况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① 浙江省总工会工人疗养院  电话：0571-87972370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地址：杭州市西湖风景名胜区三台山路200号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②浙江省海宁市职工疗休养旅游有限公司  电话：0573-87068800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地址：浙江省海宁市文苑南路66号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③建德市新安江森林休养院  电话：0571-64723293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地址：杭州新安江镇电力巷36号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④遂昌金矿国家矿山公园  电话：0578-8146488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480" w:lineRule="atLeast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地址：丽水市遂昌县牛头山麓濂竹乡境内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color w:val="393939"/>
                <w:sz w:val="18"/>
                <w:szCs w:val="18"/>
              </w:rPr>
            </w:pPr>
            <w:r>
              <w:rPr>
                <w:rStyle w:val="7"/>
                <w:rFonts w:ascii="宋体" w:hAnsi="宋体" w:eastAsia="宋体" w:cs="宋体"/>
                <w:color w:val="393939"/>
                <w:sz w:val="18"/>
                <w:szCs w:val="18"/>
                <w:lang w:val="en-US" w:eastAsia="zh-CN" w:bidi="ar"/>
              </w:rPr>
              <w:t xml:space="preserve">M: windowtext 1pt solid; BORDER-LEFT: medium none; PADDING-BOTTOM: 0cm; LINE-HEIGHT: 20px; PADDING-LEFT: 5.4pt; WIDTH: 96.7pt; PADDING-RIGHT: 5.4pt; HEIGHT: 36.85pt; COLOR: rgb(57,57,57); FONT-SIZE: 12px; BORDER-TOP: medium none; BORDER-RIGHT: windowtext 1pt solid; PADDING-TOP: 0cm" width=129&gt;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16</w:t>
            </w:r>
          </w:p>
        </w:tc>
      </w:tr>
      <w:tr>
        <w:tblPrEx>
          <w:shd w:val="clear"/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737" w:hRule="atLeast"/>
          <w:tblCellSpacing w:w="0" w:type="dxa"/>
          <w:jc w:val="center"/>
        </w:trPr>
        <w:tc>
          <w:tcPr>
            <w:tcW w:w="641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12</w:t>
            </w:r>
          </w:p>
        </w:tc>
        <w:tc>
          <w:tcPr>
            <w:tcW w:w="4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基础课部</w:t>
            </w:r>
          </w:p>
        </w:tc>
        <w:tc>
          <w:tcPr>
            <w:tcW w:w="5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25</w:t>
            </w:r>
          </w:p>
        </w:tc>
        <w:tc>
          <w:tcPr>
            <w:tcW w:w="5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11</w:t>
            </w:r>
          </w:p>
        </w:tc>
        <w:tc>
          <w:tcPr>
            <w:tcW w:w="5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14</w:t>
            </w:r>
          </w:p>
        </w:tc>
      </w:tr>
      <w:tr>
        <w:tblPrEx>
          <w:shd w:val="clear"/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737" w:hRule="atLeast"/>
          <w:tblCellSpacing w:w="0" w:type="dxa"/>
          <w:jc w:val="center"/>
        </w:trPr>
        <w:tc>
          <w:tcPr>
            <w:tcW w:w="6849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合计</w:t>
            </w:r>
          </w:p>
        </w:tc>
        <w:tc>
          <w:tcPr>
            <w:tcW w:w="5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339</w:t>
            </w:r>
          </w:p>
        </w:tc>
        <w:tc>
          <w:tcPr>
            <w:tcW w:w="5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143</w:t>
            </w:r>
          </w:p>
        </w:tc>
        <w:tc>
          <w:tcPr>
            <w:tcW w:w="5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196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3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b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  </w:t>
      </w:r>
      <w:r>
        <w:rPr>
          <w:rFonts w:hint="default" w:ascii="仿宋_GB2312" w:hAnsi="宋体" w:eastAsia="仿宋_GB2312" w:cs="仿宋_GB2312"/>
          <w:b/>
          <w:caps w:val="0"/>
          <w:color w:val="393939"/>
          <w:spacing w:val="0"/>
          <w:kern w:val="0"/>
          <w:sz w:val="32"/>
          <w:szCs w:val="32"/>
          <w:shd w:val="clear" w:fill="FFFFFF"/>
          <w:lang w:val="en-US" w:eastAsia="zh-CN" w:bidi="ar"/>
        </w:rPr>
        <w:t>附件2.绍兴文理学院元培学院2015年骨干教职工暑期疗休养名单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5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2"/>
          <w:szCs w:val="32"/>
          <w:shd w:val="clear" w:fill="FFFFFF"/>
          <w:lang w:val="en-US" w:eastAsia="zh-CN" w:bidi="ar"/>
        </w:rPr>
        <w:t>部门（盖章）：                            </w:t>
      </w:r>
    </w:p>
    <w:tbl>
      <w:tblPr>
        <w:tblW w:w="8518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5"/>
        <w:gridCol w:w="1799"/>
        <w:gridCol w:w="359"/>
        <w:gridCol w:w="2835"/>
        <w:gridCol w:w="201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 w:hRule="atLeast"/>
        </w:trPr>
        <w:tc>
          <w:tcPr>
            <w:tcW w:w="15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lang w:val="en-US" w:eastAsia="zh-CN" w:bidi="ar"/>
              </w:rPr>
              <w:t>会员总数</w:t>
            </w:r>
          </w:p>
        </w:tc>
        <w:tc>
          <w:tcPr>
            <w:tcW w:w="17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lang w:val="en-US" w:eastAsia="zh-CN" w:bidi="ar"/>
              </w:rPr>
              <w:t> </w:t>
            </w:r>
          </w:p>
        </w:tc>
        <w:tc>
          <w:tcPr>
            <w:tcW w:w="3194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lang w:val="en-US" w:eastAsia="zh-CN" w:bidi="ar"/>
              </w:rPr>
              <w:t>2015年度名额</w:t>
            </w:r>
          </w:p>
        </w:tc>
        <w:tc>
          <w:tcPr>
            <w:tcW w:w="201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0" w:hRule="atLeast"/>
        </w:trPr>
        <w:tc>
          <w:tcPr>
            <w:tcW w:w="1515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lang w:val="en-US" w:eastAsia="zh-CN" w:bidi="ar"/>
              </w:rPr>
              <w:t>参加疗休养人员名单</w:t>
            </w:r>
          </w:p>
        </w:tc>
        <w:tc>
          <w:tcPr>
            <w:tcW w:w="7003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7" w:hRule="atLeast"/>
        </w:trPr>
        <w:tc>
          <w:tcPr>
            <w:tcW w:w="1515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</w:p>
        </w:tc>
        <w:tc>
          <w:tcPr>
            <w:tcW w:w="2158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lang w:val="en-US" w:eastAsia="zh-CN" w:bidi="ar"/>
              </w:rPr>
              <w:t>聘用合同工</w:t>
            </w:r>
          </w:p>
        </w:tc>
        <w:tc>
          <w:tcPr>
            <w:tcW w:w="484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5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</w:p>
        </w:tc>
        <w:tc>
          <w:tcPr>
            <w:tcW w:w="3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caps w:val="0"/>
                <w:color w:val="393939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5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2"/>
          <w:szCs w:val="32"/>
          <w:shd w:val="clear" w:fill="FFFFFF"/>
          <w:lang w:val="en-US" w:eastAsia="zh-CN" w:bidi="ar"/>
        </w:rPr>
        <w:t>制表人：                     部门负责人：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3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eastAsia" w:ascii="仿宋" w:hAnsi="仿宋" w:eastAsia="仿宋" w:cs="仿宋"/>
          <w:caps w:val="0"/>
          <w:color w:val="393939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_GB2312" w:hAnsi="宋体" w:eastAsia="仿宋_GB2312" w:cs="仿宋_GB2312"/>
          <w:b/>
          <w:caps w:val="0"/>
          <w:color w:val="393939"/>
          <w:spacing w:val="0"/>
          <w:kern w:val="0"/>
          <w:sz w:val="32"/>
          <w:szCs w:val="32"/>
          <w:shd w:val="clear" w:fill="FFFFFF"/>
          <w:lang w:val="en-US" w:eastAsia="zh-CN" w:bidi="ar"/>
        </w:rPr>
        <w:t>附件3.绍兴文理学院骨干教职工暑期疗休养审批备案表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3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b/>
          <w:caps w:val="0"/>
          <w:color w:val="393939"/>
          <w:spacing w:val="-6"/>
          <w:kern w:val="0"/>
          <w:sz w:val="30"/>
          <w:szCs w:val="30"/>
          <w:shd w:val="clear" w:fill="FFFFFF"/>
          <w:lang w:val="en-US" w:eastAsia="zh-CN" w:bidi="ar"/>
        </w:rPr>
        <w:t> </w:t>
      </w: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2"/>
          <w:szCs w:val="32"/>
          <w:shd w:val="clear" w:fill="FFFFFF"/>
          <w:lang w:val="en-US" w:eastAsia="zh-CN" w:bidi="ar"/>
        </w:rPr>
        <w:t>单位（盖章）：                            </w:t>
      </w:r>
    </w:p>
    <w:tbl>
      <w:tblPr>
        <w:tblW w:w="8582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8"/>
        <w:gridCol w:w="2520"/>
        <w:gridCol w:w="1620"/>
        <w:gridCol w:w="28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</w:trPr>
        <w:tc>
          <w:tcPr>
            <w:tcW w:w="15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left"/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lang w:val="en-US" w:eastAsia="zh-CN" w:bidi="ar"/>
              </w:rPr>
              <w:t>带团领导</w:t>
            </w:r>
          </w:p>
        </w:tc>
        <w:tc>
          <w:tcPr>
            <w:tcW w:w="25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left"/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lang w:val="en-US" w:eastAsia="zh-CN" w:bidi="ar"/>
              </w:rPr>
              <w:t> </w:t>
            </w:r>
          </w:p>
        </w:tc>
        <w:tc>
          <w:tcPr>
            <w:tcW w:w="16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left"/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lang w:val="en-US" w:eastAsia="zh-CN" w:bidi="ar"/>
              </w:rPr>
              <w:t>手机</w:t>
            </w:r>
          </w:p>
        </w:tc>
        <w:tc>
          <w:tcPr>
            <w:tcW w:w="28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left"/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left"/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lang w:val="en-US" w:eastAsia="zh-CN" w:bidi="ar"/>
              </w:rPr>
              <w:t>出发时间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left"/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lang w:val="en-US" w:eastAsia="zh-CN" w:bidi="a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left"/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lang w:val="en-US" w:eastAsia="zh-CN" w:bidi="ar"/>
              </w:rPr>
              <w:t>返回时间</w:t>
            </w:r>
          </w:p>
        </w:tc>
        <w:tc>
          <w:tcPr>
            <w:tcW w:w="28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left"/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1" w:hRule="atLeast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left"/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lang w:val="en-US" w:eastAsia="zh-CN" w:bidi="ar"/>
              </w:rPr>
              <w:t>疗休养点</w:t>
            </w:r>
          </w:p>
        </w:tc>
        <w:tc>
          <w:tcPr>
            <w:tcW w:w="7034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left"/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7" w:hRule="atLeast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left"/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lang w:val="en-US" w:eastAsia="zh-CN" w:bidi="ar"/>
              </w:rPr>
              <w:t>人员名单</w:t>
            </w:r>
          </w:p>
        </w:tc>
        <w:tc>
          <w:tcPr>
            <w:tcW w:w="7034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left"/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8" w:hRule="atLeast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left"/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lang w:val="en-US" w:eastAsia="zh-CN" w:bidi="ar"/>
              </w:rPr>
              <w:t>是否纳入工会管理疗休养</w:t>
            </w:r>
          </w:p>
        </w:tc>
        <w:tc>
          <w:tcPr>
            <w:tcW w:w="7034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left"/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9" w:hRule="atLeast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left"/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lang w:val="en-US" w:eastAsia="zh-CN" w:bidi="ar"/>
              </w:rPr>
              <w:t>疗休养责任人意见</w:t>
            </w:r>
          </w:p>
        </w:tc>
        <w:tc>
          <w:tcPr>
            <w:tcW w:w="7034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left"/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lang w:val="en-US" w:eastAsia="zh-CN" w:bidi="ar"/>
              </w:rPr>
              <w:t>　　　　　　　　　　　　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left"/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lang w:val="en-US" w:eastAsia="zh-CN" w:bidi="ar"/>
              </w:rPr>
              <w:t>　　　　　　　　单位负责人（签字）：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left"/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lang w:val="en-US" w:eastAsia="zh-CN" w:bidi="ar"/>
              </w:rPr>
              <w:t>　　　　　　　　　　　　　　年　　月　　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3" w:hRule="atLeast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left"/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lang w:val="en-US" w:eastAsia="zh-CN" w:bidi="ar"/>
              </w:rPr>
              <w:t>校工会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left"/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lang w:val="en-US" w:eastAsia="zh-CN" w:bidi="ar"/>
              </w:rPr>
              <w:t>意  见</w:t>
            </w:r>
          </w:p>
        </w:tc>
        <w:tc>
          <w:tcPr>
            <w:tcW w:w="7034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left"/>
            </w:pPr>
            <w:r>
              <w:rPr>
                <w:rFonts w:hint="default" w:ascii="仿宋_GB2312" w:hAnsi="宋体" w:eastAsia="仿宋_GB2312" w:cs="仿宋_GB2312"/>
                <w:caps w:val="0"/>
                <w:color w:val="393939"/>
                <w:spacing w:val="0"/>
                <w:kern w:val="0"/>
                <w:sz w:val="32"/>
                <w:szCs w:val="32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5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2"/>
          <w:szCs w:val="32"/>
          <w:shd w:val="clear" w:fill="FFFFFF"/>
          <w:lang w:val="en-US" w:eastAsia="zh-CN" w:bidi="ar"/>
        </w:rPr>
        <w:t> </w:t>
      </w:r>
      <w:r>
        <w:rPr>
          <w:rFonts w:hint="default" w:ascii="仿宋_GB2312" w:hAnsi="宋体" w:eastAsia="仿宋_GB2312" w:cs="仿宋_GB2312"/>
          <w:b/>
          <w:caps w:val="0"/>
          <w:color w:val="393939"/>
          <w:spacing w:val="0"/>
          <w:kern w:val="0"/>
          <w:sz w:val="32"/>
          <w:szCs w:val="32"/>
          <w:shd w:val="clear" w:fill="FFFFFF"/>
          <w:lang w:val="en-US" w:eastAsia="zh-CN" w:bidi="ar"/>
        </w:rPr>
        <w:t>附件4.绍兴文理学院元培学院2015年骨干教职工暑期疗休养活动个人申请表</w:t>
      </w:r>
      <w:r>
        <w:rPr>
          <w:rFonts w:hint="eastAsia" w:ascii="仿宋" w:hAnsi="仿宋" w:eastAsia="仿宋" w:cs="仿宋"/>
          <w:b/>
          <w:caps w:val="0"/>
          <w:color w:val="393939"/>
          <w:spacing w:val="0"/>
          <w:kern w:val="0"/>
          <w:sz w:val="10"/>
          <w:szCs w:val="10"/>
          <w:shd w:val="clear" w:fill="FFFFFF"/>
          <w:lang w:val="en-US" w:eastAsia="zh-CN" w:bidi="ar"/>
        </w:rPr>
        <w:t> </w:t>
      </w:r>
    </w:p>
    <w:tbl>
      <w:tblPr>
        <w:tblW w:w="8494" w:type="dxa"/>
        <w:jc w:val="center"/>
        <w:tblInd w:w="1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3"/>
        <w:gridCol w:w="49"/>
        <w:gridCol w:w="1433"/>
        <w:gridCol w:w="343"/>
        <w:gridCol w:w="1031"/>
        <w:gridCol w:w="1448"/>
        <w:gridCol w:w="1631"/>
        <w:gridCol w:w="155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  <w:jc w:val="center"/>
        </w:trPr>
        <w:tc>
          <w:tcPr>
            <w:tcW w:w="105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部门</w:t>
            </w:r>
          </w:p>
        </w:tc>
        <w:tc>
          <w:tcPr>
            <w:tcW w:w="1776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 </w:t>
            </w:r>
          </w:p>
        </w:tc>
        <w:tc>
          <w:tcPr>
            <w:tcW w:w="103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宅电</w:t>
            </w:r>
          </w:p>
        </w:tc>
        <w:tc>
          <w:tcPr>
            <w:tcW w:w="144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 </w:t>
            </w:r>
          </w:p>
        </w:tc>
        <w:tc>
          <w:tcPr>
            <w:tcW w:w="163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手机</w:t>
            </w:r>
          </w:p>
        </w:tc>
        <w:tc>
          <w:tcPr>
            <w:tcW w:w="155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  <w:jc w:val="center"/>
        </w:trPr>
        <w:tc>
          <w:tcPr>
            <w:tcW w:w="1052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姓名</w:t>
            </w:r>
          </w:p>
        </w:tc>
        <w:tc>
          <w:tcPr>
            <w:tcW w:w="1776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性别</w:t>
            </w:r>
          </w:p>
        </w:tc>
        <w:tc>
          <w:tcPr>
            <w:tcW w:w="14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政治面貌</w:t>
            </w:r>
          </w:p>
        </w:tc>
        <w:tc>
          <w:tcPr>
            <w:tcW w:w="155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atLeast"/>
          <w:jc w:val="center"/>
        </w:trPr>
        <w:tc>
          <w:tcPr>
            <w:tcW w:w="2485" w:type="dxa"/>
            <w:gridSpan w:val="3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疗休养方式</w:t>
            </w:r>
          </w:p>
        </w:tc>
        <w:tc>
          <w:tcPr>
            <w:tcW w:w="6009" w:type="dxa"/>
            <w:gridSpan w:val="5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 w:firstLine="160"/>
              <w:jc w:val="center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  <w:jc w:val="center"/>
        </w:trPr>
        <w:tc>
          <w:tcPr>
            <w:tcW w:w="2485" w:type="dxa"/>
            <w:gridSpan w:val="3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你所选线路</w:t>
            </w:r>
          </w:p>
        </w:tc>
        <w:tc>
          <w:tcPr>
            <w:tcW w:w="2822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健康状况</w:t>
            </w:r>
          </w:p>
        </w:tc>
        <w:tc>
          <w:tcPr>
            <w:tcW w:w="155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8" w:hRule="atLeast"/>
          <w:jc w:val="center"/>
        </w:trPr>
        <w:tc>
          <w:tcPr>
            <w:tcW w:w="2485" w:type="dxa"/>
            <w:gridSpan w:val="3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身份证号</w:t>
            </w:r>
          </w:p>
        </w:tc>
        <w:tc>
          <w:tcPr>
            <w:tcW w:w="6009" w:type="dxa"/>
            <w:gridSpan w:val="5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2" w:hRule="atLeast"/>
          <w:jc w:val="center"/>
        </w:trPr>
        <w:tc>
          <w:tcPr>
            <w:tcW w:w="100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备注</w:t>
            </w:r>
          </w:p>
        </w:tc>
        <w:tc>
          <w:tcPr>
            <w:tcW w:w="7491" w:type="dxa"/>
            <w:gridSpan w:val="7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8" w:hRule="atLeast"/>
          <w:jc w:val="center"/>
        </w:trPr>
        <w:tc>
          <w:tcPr>
            <w:tcW w:w="100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工会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小组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意见</w:t>
            </w:r>
          </w:p>
        </w:tc>
        <w:tc>
          <w:tcPr>
            <w:tcW w:w="7491" w:type="dxa"/>
            <w:gridSpan w:val="7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      组长（签名）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center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     年    月    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0" w:hRule="atLeast"/>
          <w:jc w:val="center"/>
        </w:trPr>
        <w:tc>
          <w:tcPr>
            <w:tcW w:w="100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left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学院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left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工会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left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意见</w:t>
            </w:r>
          </w:p>
        </w:tc>
        <w:tc>
          <w:tcPr>
            <w:tcW w:w="7491" w:type="dxa"/>
            <w:gridSpan w:val="7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left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left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left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                      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left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                     （盖章）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80" w:lineRule="atLeast"/>
              <w:ind w:left="0" w:right="0"/>
              <w:jc w:val="left"/>
            </w:pPr>
            <w:r>
              <w:rPr>
                <w:rFonts w:hint="default" w:ascii="仿宋_GB2312" w:eastAsia="仿宋_GB2312" w:cs="仿宋_GB2312" w:hAnsiTheme="minorHAnsi"/>
                <w:color w:val="393939"/>
                <w:kern w:val="0"/>
                <w:sz w:val="32"/>
                <w:szCs w:val="32"/>
                <w:lang w:val="en-US" w:eastAsia="zh-CN" w:bidi="ar"/>
              </w:rPr>
              <w:t>                              年    月    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10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16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1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5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2"/>
          <w:szCs w:val="32"/>
          <w:shd w:val="clear" w:fill="FFFFFF"/>
          <w:lang w:val="en-US" w:eastAsia="zh-CN" w:bidi="ar"/>
        </w:rPr>
        <w:t> </w:t>
      </w:r>
      <w:r>
        <w:rPr>
          <w:rFonts w:hint="default" w:ascii="仿宋_GB2312" w:hAnsi="宋体" w:eastAsia="仿宋_GB2312" w:cs="仿宋_GB2312"/>
          <w:b/>
          <w:caps w:val="0"/>
          <w:color w:val="393939"/>
          <w:spacing w:val="0"/>
          <w:kern w:val="0"/>
          <w:sz w:val="32"/>
          <w:szCs w:val="32"/>
          <w:shd w:val="clear" w:fill="FFFFFF"/>
          <w:lang w:val="en-US" w:eastAsia="zh-CN" w:bidi="ar"/>
        </w:rPr>
        <w:t>附件5.浙江省教师疗休养基地和服务单位目录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56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b/>
          <w:caps w:val="0"/>
          <w:color w:val="393939"/>
          <w:spacing w:val="0"/>
          <w:kern w:val="0"/>
          <w:sz w:val="32"/>
          <w:szCs w:val="32"/>
          <w:shd w:val="clear" w:fill="FFFFFF"/>
          <w:lang w:val="en-US" w:eastAsia="zh-CN" w:bidi="ar"/>
        </w:rPr>
        <w:t>1）浙江省教师疗休养基地：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① 武义“浙江省教师疗休养基地”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对接单位：武义县武阳疗休养服务中心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联系人：总经理何群莉，电话：13705892123、15888969818，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        QQ：756881280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② 舟山普陀金沙度假村(暂代，原基地海天台宾馆暂停营业)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地址：(与海天台宾馆相邻)舟山市朱家尖南沙度假村路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联系人：销售部负责人陈晓云，电话：15858070103、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        0580-6631089(Fax.)，E-mail：1010781643@qq.com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③ 丽水云和仙宫度假村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地址：云和县紧水滩镇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联系人：销售部：0578-2240829，王伟良15990803319，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        季志青15990803329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④ 温州市教师教育院雁荡分院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地址：乐清市雁荡镇响岭街12号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联系人：销售部林晶晶，电话：18257779886、0577-62247008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56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b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2）浙江省教师疗休养服务单位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① 开化县总工会职工疗休养服务中心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地址：开化县解放街52号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联系人：中心主任程义军，电话：13706709151、0570-6014370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② 安吉美林度假村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地址：安吉县递铺镇城南梅坑桥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联系人：总经理陈艳，电话：18657268378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③ 德清县莫干山职工休养所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地址：德清县武康镇永安街97号总工会大楼2楼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联系人：总经理周建芬，电话：13706827603、0572-8670732、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        8672703(Fax.)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④ 磐安翡翠湖建国度假酒店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地址：磐安县海螺山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联系人：副总经理赵惠芳，电话：15336910908、0579-84888888(转)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⑤ 舟山黄金海岸酒店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地址：舟山朱家尖镇南沙路168号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联系人：销售部杜春元，电话：13867229456、0580-6639900、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        6031027(Fax.)，QQ：48435249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⑥ 缙云县仙都管委会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地址：缙云县仙都街道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联系人：金赛赛，电话：18657861699、0578-3023808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        潜安乐，电话：18657861792、0578-3012865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⑦ 泰顺县职工疗休养服务中心(筹)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临时对接单位：温州大峡谷温泉度假村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地址：泰顺县雅阳镇梅林村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联系人：负责人李多宝13989736608、0577-67666666(转)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56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b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3） </w:t>
      </w:r>
      <w:r>
        <w:rPr>
          <w:rFonts w:hint="default" w:ascii="仿宋_GB2312" w:hAnsi="宋体" w:eastAsia="仿宋_GB2312" w:cs="仿宋_GB2312"/>
          <w:b/>
          <w:caps w:val="0"/>
          <w:color w:val="393939"/>
          <w:spacing w:val="0"/>
          <w:kern w:val="0"/>
          <w:sz w:val="32"/>
          <w:szCs w:val="32"/>
          <w:shd w:val="clear" w:fill="FFFFFF"/>
          <w:lang w:val="en-US" w:eastAsia="zh-CN" w:bidi="ar"/>
        </w:rPr>
        <w:t>其他疗休养院（所）建议情况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① 浙江省总工会工人疗养院  电话：0571-87972370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地址：杭州市西湖风景名胜区三台山路200号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②浙江省海宁市职工疗休养旅游有限公司  电话：0573-87068800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地址：浙江省海宁市文苑南路66号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③建德市新安江森林休养院  电话：0571-64723293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地址：杭州新安江镇电力巷36号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④遂昌金矿国家矿山公园  电话：0578-8146488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480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93939"/>
          <w:spacing w:val="0"/>
          <w:sz w:val="18"/>
          <w:szCs w:val="18"/>
        </w:rPr>
      </w:pPr>
      <w:r>
        <w:rPr>
          <w:rFonts w:hint="default" w:ascii="仿宋_GB2312" w:hAnsi="宋体" w:eastAsia="仿宋_GB2312" w:cs="仿宋_GB2312"/>
          <w:caps w:val="0"/>
          <w:color w:val="393939"/>
          <w:spacing w:val="0"/>
          <w:kern w:val="0"/>
          <w:sz w:val="30"/>
          <w:szCs w:val="30"/>
          <w:shd w:val="clear" w:fill="FFFFFF"/>
          <w:lang w:val="en-US" w:eastAsia="zh-CN" w:bidi="ar"/>
        </w:rPr>
        <w:t>地址：丽水市遂昌县牛头山麓濂竹乡境内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6D63EA"/>
    <w:rsid w:val="126D63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000000"/>
      <w:sz w:val="18"/>
      <w:szCs w:val="18"/>
      <w:u w:val="none"/>
    </w:rPr>
  </w:style>
  <w:style w:type="character" w:styleId="5">
    <w:name w:val="Hyperlink"/>
    <w:basedOn w:val="3"/>
    <w:uiPriority w:val="0"/>
    <w:rPr>
      <w:color w:val="000000"/>
      <w:sz w:val="18"/>
      <w:szCs w:val="18"/>
      <w:u w:val="none"/>
    </w:rPr>
  </w:style>
  <w:style w:type="character" w:customStyle="1" w:styleId="7">
    <w:name w:val="font12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2016-12-11T07:52:00Z</dcterms:created>
  <dc:creator>lv keng keng</dc:creator>
  <cp:lastModifiedBy>lv keng keng</cp:lastModifiedBy>
  <dcterms:modified xsi:type="dcterms:W3CDTF">2016-12-11T07:53:06Z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