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37437" w14:textId="1936EA1D" w:rsidR="007E3DC0" w:rsidRDefault="00037B02" w:rsidP="00C87CDA">
      <w:pPr>
        <w:jc w:val="center"/>
        <w:rPr>
          <w:rFonts w:ascii="Times New Roman" w:hAnsi="Times New Roman" w:cs="Times New Roman"/>
          <w:b/>
          <w:bCs/>
          <w:sz w:val="36"/>
          <w:szCs w:val="36"/>
        </w:rPr>
      </w:pPr>
      <w:proofErr w:type="spellStart"/>
      <w:r w:rsidRPr="00187BE2">
        <w:rPr>
          <w:rFonts w:ascii="Times New Roman" w:hAnsi="Times New Roman" w:cs="Times New Roman"/>
          <w:b/>
          <w:bCs/>
          <w:sz w:val="36"/>
          <w:szCs w:val="36"/>
        </w:rPr>
        <w:t>CytoAutoCluster</w:t>
      </w:r>
      <w:proofErr w:type="spellEnd"/>
      <w:r w:rsidRPr="00187BE2">
        <w:rPr>
          <w:rFonts w:ascii="Times New Roman" w:hAnsi="Times New Roman" w:cs="Times New Roman"/>
          <w:b/>
          <w:bCs/>
          <w:sz w:val="36"/>
          <w:szCs w:val="36"/>
        </w:rPr>
        <w:t>: A Semi-Supervised Approach to Cell Classification</w:t>
      </w:r>
    </w:p>
    <w:p w14:paraId="643702A6" w14:textId="77777777" w:rsidR="00C87CDA" w:rsidRPr="00187BE2" w:rsidRDefault="00C87CDA" w:rsidP="00C87CDA">
      <w:pPr>
        <w:jc w:val="center"/>
        <w:rPr>
          <w:rFonts w:ascii="Times New Roman" w:hAnsi="Times New Roman" w:cs="Times New Roman"/>
          <w:b/>
          <w:bCs/>
          <w:sz w:val="36"/>
          <w:szCs w:val="36"/>
        </w:rPr>
      </w:pPr>
    </w:p>
    <w:p w14:paraId="0230611A"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Introduction</w:t>
      </w:r>
    </w:p>
    <w:p w14:paraId="1509D087" w14:textId="0F96C346" w:rsidR="00037B02" w:rsidRDefault="00037B02" w:rsidP="00037B02">
      <w:pPr>
        <w:rPr>
          <w:rFonts w:ascii="Times New Roman" w:hAnsi="Times New Roman" w:cs="Times New Roman"/>
        </w:rPr>
      </w:pPr>
      <w:r w:rsidRPr="00187BE2">
        <w:rPr>
          <w:rFonts w:ascii="Times New Roman" w:hAnsi="Times New Roman" w:cs="Times New Roman"/>
        </w:rPr>
        <w:t xml:space="preserve">In data-driven environments, assessing the features of objects and classifying them into distinct groups is critical for various applications. </w:t>
      </w:r>
      <w:proofErr w:type="spellStart"/>
      <w:r w:rsidRPr="00187BE2">
        <w:rPr>
          <w:rFonts w:ascii="Times New Roman" w:hAnsi="Times New Roman" w:cs="Times New Roman"/>
        </w:rPr>
        <w:t>CytoAutoCluster</w:t>
      </w:r>
      <w:proofErr w:type="spellEnd"/>
      <w:r w:rsidRPr="00187BE2">
        <w:rPr>
          <w:rFonts w:ascii="Times New Roman" w:hAnsi="Times New Roman" w:cs="Times New Roman"/>
        </w:rPr>
        <w:t xml:space="preserve"> focuses on clustering cells into different groups based on their features. The objective is purely computational, aiming to develop an efficient clustering system using semi-supervised learning techniques.</w:t>
      </w:r>
    </w:p>
    <w:p w14:paraId="1AF0E0B3" w14:textId="77777777" w:rsidR="006969B8" w:rsidRPr="00187BE2" w:rsidRDefault="006969B8" w:rsidP="00037B02">
      <w:pPr>
        <w:rPr>
          <w:rFonts w:ascii="Times New Roman" w:hAnsi="Times New Roman" w:cs="Times New Roman"/>
        </w:rPr>
      </w:pPr>
    </w:p>
    <w:p w14:paraId="349199B9"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Problem Overview</w:t>
      </w:r>
    </w:p>
    <w:p w14:paraId="50C30E0C"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The challenge of clustering cytometry data arises primarily due to the following reasons:</w:t>
      </w:r>
    </w:p>
    <w:p w14:paraId="65FEB2E8" w14:textId="77777777" w:rsidR="00037B02" w:rsidRPr="00187BE2" w:rsidRDefault="00037B02" w:rsidP="00037B02">
      <w:pPr>
        <w:numPr>
          <w:ilvl w:val="0"/>
          <w:numId w:val="1"/>
        </w:numPr>
        <w:rPr>
          <w:rFonts w:ascii="Times New Roman" w:hAnsi="Times New Roman" w:cs="Times New Roman"/>
        </w:rPr>
      </w:pPr>
      <w:r w:rsidRPr="00187BE2">
        <w:rPr>
          <w:rFonts w:ascii="Times New Roman" w:hAnsi="Times New Roman" w:cs="Times New Roman"/>
          <w:b/>
          <w:bCs/>
        </w:rPr>
        <w:t>Lack of Labels</w:t>
      </w:r>
      <w:r w:rsidRPr="00187BE2">
        <w:rPr>
          <w:rFonts w:ascii="Times New Roman" w:hAnsi="Times New Roman" w:cs="Times New Roman"/>
        </w:rPr>
        <w:t xml:space="preserve">: Most of the available cytometry data is </w:t>
      </w:r>
      <w:proofErr w:type="spellStart"/>
      <w:r w:rsidRPr="00187BE2">
        <w:rPr>
          <w:rFonts w:ascii="Times New Roman" w:hAnsi="Times New Roman" w:cs="Times New Roman"/>
        </w:rPr>
        <w:t>unlabeled</w:t>
      </w:r>
      <w:proofErr w:type="spellEnd"/>
      <w:r w:rsidRPr="00187BE2">
        <w:rPr>
          <w:rFonts w:ascii="Times New Roman" w:hAnsi="Times New Roman" w:cs="Times New Roman"/>
        </w:rPr>
        <w:t>, making it difficult to directly classify the cells into groups.</w:t>
      </w:r>
    </w:p>
    <w:p w14:paraId="7722523C" w14:textId="77777777" w:rsidR="00037B02" w:rsidRPr="00187BE2" w:rsidRDefault="00037B02" w:rsidP="00037B02">
      <w:pPr>
        <w:numPr>
          <w:ilvl w:val="0"/>
          <w:numId w:val="1"/>
        </w:numPr>
        <w:rPr>
          <w:rFonts w:ascii="Times New Roman" w:hAnsi="Times New Roman" w:cs="Times New Roman"/>
        </w:rPr>
      </w:pPr>
      <w:r w:rsidRPr="00187BE2">
        <w:rPr>
          <w:rFonts w:ascii="Times New Roman" w:hAnsi="Times New Roman" w:cs="Times New Roman"/>
          <w:b/>
          <w:bCs/>
        </w:rPr>
        <w:t>Data Collection Difficulty</w:t>
      </w:r>
      <w:r w:rsidRPr="00187BE2">
        <w:rPr>
          <w:rFonts w:ascii="Times New Roman" w:hAnsi="Times New Roman" w:cs="Times New Roman"/>
        </w:rPr>
        <w:t>: It is challenging to obtain sufficient data that explicitly defines which group a cell belongs to.</w:t>
      </w:r>
    </w:p>
    <w:p w14:paraId="7AB9AD79" w14:textId="77777777" w:rsidR="00037B02" w:rsidRDefault="00037B02" w:rsidP="00037B02">
      <w:pPr>
        <w:numPr>
          <w:ilvl w:val="0"/>
          <w:numId w:val="1"/>
        </w:numPr>
        <w:rPr>
          <w:rFonts w:ascii="Times New Roman" w:hAnsi="Times New Roman" w:cs="Times New Roman"/>
        </w:rPr>
      </w:pPr>
      <w:r w:rsidRPr="00187BE2">
        <w:rPr>
          <w:rFonts w:ascii="Times New Roman" w:hAnsi="Times New Roman" w:cs="Times New Roman"/>
          <w:b/>
          <w:bCs/>
        </w:rPr>
        <w:t>Complex Features</w:t>
      </w:r>
      <w:r w:rsidRPr="00187BE2">
        <w:rPr>
          <w:rFonts w:ascii="Times New Roman" w:hAnsi="Times New Roman" w:cs="Times New Roman"/>
        </w:rPr>
        <w:t>: High-dimensional data from cytometry requires advanced algorithms to capture and process relevant features for classification.</w:t>
      </w:r>
    </w:p>
    <w:p w14:paraId="296E40CD" w14:textId="77777777" w:rsidR="006969B8" w:rsidRPr="00187BE2" w:rsidRDefault="006969B8" w:rsidP="006969B8">
      <w:pPr>
        <w:ind w:left="720"/>
        <w:rPr>
          <w:rFonts w:ascii="Times New Roman" w:hAnsi="Times New Roman" w:cs="Times New Roman"/>
        </w:rPr>
      </w:pPr>
    </w:p>
    <w:p w14:paraId="4040E787" w14:textId="3DE81A84"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Objective</w:t>
      </w:r>
      <w:r w:rsidR="00945379" w:rsidRPr="006969B8">
        <w:rPr>
          <w:rFonts w:ascii="Times New Roman" w:hAnsi="Times New Roman" w:cs="Times New Roman"/>
          <w:b/>
          <w:bCs/>
          <w:sz w:val="28"/>
          <w:szCs w:val="28"/>
          <w:u w:val="single"/>
        </w:rPr>
        <w:t>s</w:t>
      </w:r>
    </w:p>
    <w:p w14:paraId="14FF0787"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 xml:space="preserve">The aim of the </w:t>
      </w:r>
      <w:proofErr w:type="spellStart"/>
      <w:r w:rsidRPr="00187BE2">
        <w:rPr>
          <w:rFonts w:ascii="Times New Roman" w:hAnsi="Times New Roman" w:cs="Times New Roman"/>
        </w:rPr>
        <w:t>CytoAutoCluster</w:t>
      </w:r>
      <w:proofErr w:type="spellEnd"/>
      <w:r w:rsidRPr="00187BE2">
        <w:rPr>
          <w:rFonts w:ascii="Times New Roman" w:hAnsi="Times New Roman" w:cs="Times New Roman"/>
        </w:rPr>
        <w:t xml:space="preserve"> project is to design a clustering algorithm capable of classifying cells into distinct groups based on their features using a semi-supervised learning approach. This involves:</w:t>
      </w:r>
    </w:p>
    <w:p w14:paraId="16D08596" w14:textId="77777777" w:rsidR="00037B02" w:rsidRPr="00187BE2" w:rsidRDefault="00037B02" w:rsidP="00037B02">
      <w:pPr>
        <w:numPr>
          <w:ilvl w:val="0"/>
          <w:numId w:val="2"/>
        </w:numPr>
        <w:rPr>
          <w:rFonts w:ascii="Times New Roman" w:hAnsi="Times New Roman" w:cs="Times New Roman"/>
        </w:rPr>
      </w:pPr>
      <w:r w:rsidRPr="00187BE2">
        <w:rPr>
          <w:rFonts w:ascii="Times New Roman" w:hAnsi="Times New Roman" w:cs="Times New Roman"/>
        </w:rPr>
        <w:t xml:space="preserve">Learning from a limited amount of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 to identify the most important features.</w:t>
      </w:r>
    </w:p>
    <w:p w14:paraId="58A1802A" w14:textId="77777777" w:rsidR="00037B02" w:rsidRPr="00187BE2" w:rsidRDefault="00037B02" w:rsidP="00037B02">
      <w:pPr>
        <w:numPr>
          <w:ilvl w:val="0"/>
          <w:numId w:val="2"/>
        </w:numPr>
        <w:rPr>
          <w:rFonts w:ascii="Times New Roman" w:hAnsi="Times New Roman" w:cs="Times New Roman"/>
        </w:rPr>
      </w:pPr>
      <w:r w:rsidRPr="00187BE2">
        <w:rPr>
          <w:rFonts w:ascii="Times New Roman" w:hAnsi="Times New Roman" w:cs="Times New Roman"/>
        </w:rPr>
        <w:t xml:space="preserve">Applying these features to classify a large volume of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data.</w:t>
      </w:r>
    </w:p>
    <w:p w14:paraId="46BEBFB2" w14:textId="2652A3A7" w:rsidR="00037B02" w:rsidRDefault="00037B02" w:rsidP="00037B02">
      <w:pPr>
        <w:numPr>
          <w:ilvl w:val="0"/>
          <w:numId w:val="2"/>
        </w:numPr>
        <w:rPr>
          <w:rFonts w:ascii="Times New Roman" w:hAnsi="Times New Roman" w:cs="Times New Roman"/>
        </w:rPr>
      </w:pPr>
      <w:r w:rsidRPr="00187BE2">
        <w:rPr>
          <w:rFonts w:ascii="Times New Roman" w:hAnsi="Times New Roman" w:cs="Times New Roman"/>
        </w:rPr>
        <w:t>Developing a computational system that works efficiently.</w:t>
      </w:r>
    </w:p>
    <w:p w14:paraId="0AB36DE5" w14:textId="77777777" w:rsidR="006969B8" w:rsidRPr="00187BE2" w:rsidRDefault="006969B8" w:rsidP="006969B8">
      <w:pPr>
        <w:ind w:left="720"/>
        <w:rPr>
          <w:rFonts w:ascii="Times New Roman" w:hAnsi="Times New Roman" w:cs="Times New Roman"/>
        </w:rPr>
      </w:pPr>
    </w:p>
    <w:p w14:paraId="1ECCF3D8"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Approach: Semi-Supervised Learning</w:t>
      </w:r>
    </w:p>
    <w:p w14:paraId="37B379B0"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 xml:space="preserve">Since obtaining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 is resource-intensive, semi-supervised learning provides an optimal approach by leveraging both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and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data. The strategy includes:</w:t>
      </w:r>
    </w:p>
    <w:p w14:paraId="7B503511" w14:textId="77777777" w:rsidR="00037B02" w:rsidRPr="00187BE2" w:rsidRDefault="00037B02" w:rsidP="00037B02">
      <w:pPr>
        <w:numPr>
          <w:ilvl w:val="0"/>
          <w:numId w:val="3"/>
        </w:numPr>
        <w:rPr>
          <w:rFonts w:ascii="Times New Roman" w:hAnsi="Times New Roman" w:cs="Times New Roman"/>
        </w:rPr>
      </w:pPr>
      <w:proofErr w:type="spellStart"/>
      <w:r w:rsidRPr="00187BE2">
        <w:rPr>
          <w:rFonts w:ascii="Times New Roman" w:hAnsi="Times New Roman" w:cs="Times New Roman"/>
          <w:b/>
          <w:bCs/>
        </w:rPr>
        <w:t>Labeled</w:t>
      </w:r>
      <w:proofErr w:type="spellEnd"/>
      <w:r w:rsidRPr="00187BE2">
        <w:rPr>
          <w:rFonts w:ascii="Times New Roman" w:hAnsi="Times New Roman" w:cs="Times New Roman"/>
          <w:b/>
          <w:bCs/>
        </w:rPr>
        <w:t xml:space="preserve"> Data</w:t>
      </w:r>
      <w:r w:rsidRPr="00187BE2">
        <w:rPr>
          <w:rFonts w:ascii="Times New Roman" w:hAnsi="Times New Roman" w:cs="Times New Roman"/>
        </w:rPr>
        <w:t>: A small fraction of the dataset has labels indicating the groupings of cells based on their features.</w:t>
      </w:r>
    </w:p>
    <w:p w14:paraId="4F10CF1A" w14:textId="77777777" w:rsidR="00037B02" w:rsidRPr="00187BE2" w:rsidRDefault="00037B02" w:rsidP="00037B02">
      <w:pPr>
        <w:numPr>
          <w:ilvl w:val="0"/>
          <w:numId w:val="3"/>
        </w:numPr>
        <w:rPr>
          <w:rFonts w:ascii="Times New Roman" w:hAnsi="Times New Roman" w:cs="Times New Roman"/>
        </w:rPr>
      </w:pPr>
      <w:proofErr w:type="spellStart"/>
      <w:r w:rsidRPr="00187BE2">
        <w:rPr>
          <w:rFonts w:ascii="Times New Roman" w:hAnsi="Times New Roman" w:cs="Times New Roman"/>
          <w:b/>
          <w:bCs/>
        </w:rPr>
        <w:t>Unlabeled</w:t>
      </w:r>
      <w:proofErr w:type="spellEnd"/>
      <w:r w:rsidRPr="00187BE2">
        <w:rPr>
          <w:rFonts w:ascii="Times New Roman" w:hAnsi="Times New Roman" w:cs="Times New Roman"/>
          <w:b/>
          <w:bCs/>
        </w:rPr>
        <w:t xml:space="preserve"> Data</w:t>
      </w:r>
      <w:r w:rsidRPr="00187BE2">
        <w:rPr>
          <w:rFonts w:ascii="Times New Roman" w:hAnsi="Times New Roman" w:cs="Times New Roman"/>
        </w:rPr>
        <w:t xml:space="preserve">: The majority of the dataset remains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and the model must infer groupings from the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w:t>
      </w:r>
    </w:p>
    <w:p w14:paraId="55A0C350" w14:textId="1880966B" w:rsidR="006969B8" w:rsidRDefault="00037B02" w:rsidP="00037B02">
      <w:pPr>
        <w:rPr>
          <w:rFonts w:ascii="Times New Roman" w:hAnsi="Times New Roman" w:cs="Times New Roman"/>
        </w:rPr>
      </w:pPr>
      <w:r w:rsidRPr="00187BE2">
        <w:rPr>
          <w:rFonts w:ascii="Times New Roman" w:hAnsi="Times New Roman" w:cs="Times New Roman"/>
        </w:rPr>
        <w:t xml:space="preserve">Through this method, the system can learn significant patterns from the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 and apply these to the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portion for efficient classification.</w:t>
      </w:r>
    </w:p>
    <w:p w14:paraId="51CF4FD8" w14:textId="77777777" w:rsidR="00C87CDA" w:rsidRPr="00187BE2" w:rsidRDefault="00C87CDA" w:rsidP="00037B02">
      <w:pPr>
        <w:rPr>
          <w:rFonts w:ascii="Times New Roman" w:hAnsi="Times New Roman" w:cs="Times New Roman"/>
        </w:rPr>
      </w:pPr>
    </w:p>
    <w:p w14:paraId="5A5EAE42"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lastRenderedPageBreak/>
        <w:t>Dataset Selection</w:t>
      </w:r>
    </w:p>
    <w:p w14:paraId="7D500EF0"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Various datasets were considered for this project, but the following were key:</w:t>
      </w:r>
    </w:p>
    <w:p w14:paraId="0359FBC9" w14:textId="77777777" w:rsidR="00037B02" w:rsidRPr="00187BE2" w:rsidRDefault="00037B02" w:rsidP="00037B02">
      <w:pPr>
        <w:numPr>
          <w:ilvl w:val="0"/>
          <w:numId w:val="4"/>
        </w:numPr>
        <w:rPr>
          <w:rFonts w:ascii="Times New Roman" w:hAnsi="Times New Roman" w:cs="Times New Roman"/>
        </w:rPr>
      </w:pPr>
      <w:r w:rsidRPr="00187BE2">
        <w:rPr>
          <w:rFonts w:ascii="Times New Roman" w:hAnsi="Times New Roman" w:cs="Times New Roman"/>
          <w:b/>
          <w:bCs/>
        </w:rPr>
        <w:t>Rejected Dataset</w:t>
      </w:r>
      <w:r w:rsidRPr="00187BE2">
        <w:rPr>
          <w:rFonts w:ascii="Times New Roman" w:hAnsi="Times New Roman" w:cs="Times New Roman"/>
        </w:rPr>
        <w:t>:</w:t>
      </w:r>
      <w:r w:rsidRPr="00187BE2">
        <w:rPr>
          <w:rFonts w:ascii="Times New Roman" w:hAnsi="Times New Roman" w:cs="Times New Roman"/>
        </w:rPr>
        <w:br/>
      </w:r>
      <w:hyperlink r:id="rId5" w:tgtFrame="_new" w:history="1">
        <w:proofErr w:type="spellStart"/>
        <w:r w:rsidRPr="00187BE2">
          <w:rPr>
            <w:rStyle w:val="Hyperlink"/>
            <w:rFonts w:ascii="Times New Roman" w:hAnsi="Times New Roman" w:cs="Times New Roman"/>
          </w:rPr>
          <w:t>CellCnn</w:t>
        </w:r>
        <w:proofErr w:type="spellEnd"/>
        <w:r w:rsidRPr="00187BE2">
          <w:rPr>
            <w:rStyle w:val="Hyperlink"/>
            <w:rFonts w:ascii="Times New Roman" w:hAnsi="Times New Roman" w:cs="Times New Roman"/>
          </w:rPr>
          <w:t xml:space="preserve"> Learning Disease-Associated Cell Subsets</w:t>
        </w:r>
      </w:hyperlink>
      <w:r w:rsidRPr="00187BE2">
        <w:rPr>
          <w:rFonts w:ascii="Times New Roman" w:hAnsi="Times New Roman" w:cs="Times New Roman"/>
        </w:rPr>
        <w:br/>
        <w:t>Reason for Rejection: This dataset was rejected as it pertains to medical applications, which do not align with the project's goal of purely computational classification of cells.</w:t>
      </w:r>
    </w:p>
    <w:p w14:paraId="01CE7F78" w14:textId="77777777" w:rsidR="00945379" w:rsidRDefault="00037B02" w:rsidP="00945379">
      <w:pPr>
        <w:numPr>
          <w:ilvl w:val="0"/>
          <w:numId w:val="4"/>
        </w:numPr>
        <w:rPr>
          <w:rFonts w:ascii="Times New Roman" w:hAnsi="Times New Roman" w:cs="Times New Roman"/>
        </w:rPr>
      </w:pPr>
      <w:r w:rsidRPr="00187BE2">
        <w:rPr>
          <w:rFonts w:ascii="Times New Roman" w:hAnsi="Times New Roman" w:cs="Times New Roman"/>
          <w:b/>
          <w:bCs/>
        </w:rPr>
        <w:t>Accepted Dataset</w:t>
      </w:r>
      <w:r w:rsidRPr="00187BE2">
        <w:rPr>
          <w:rFonts w:ascii="Times New Roman" w:hAnsi="Times New Roman" w:cs="Times New Roman"/>
        </w:rPr>
        <w:t>:</w:t>
      </w:r>
      <w:r w:rsidRPr="00187BE2">
        <w:rPr>
          <w:rFonts w:ascii="Times New Roman" w:hAnsi="Times New Roman" w:cs="Times New Roman"/>
        </w:rPr>
        <w:br/>
      </w:r>
      <w:hyperlink r:id="rId6" w:tgtFrame="_new" w:history="1">
        <w:r w:rsidRPr="00187BE2">
          <w:rPr>
            <w:rStyle w:val="Hyperlink"/>
            <w:rFonts w:ascii="Times New Roman" w:hAnsi="Times New Roman" w:cs="Times New Roman"/>
          </w:rPr>
          <w:t xml:space="preserve">Levine </w:t>
        </w:r>
        <w:proofErr w:type="spellStart"/>
        <w:r w:rsidRPr="00187BE2">
          <w:rPr>
            <w:rStyle w:val="Hyperlink"/>
            <w:rFonts w:ascii="Times New Roman" w:hAnsi="Times New Roman" w:cs="Times New Roman"/>
          </w:rPr>
          <w:t>CytOF</w:t>
        </w:r>
        <w:proofErr w:type="spellEnd"/>
        <w:r w:rsidRPr="00187BE2">
          <w:rPr>
            <w:rStyle w:val="Hyperlink"/>
            <w:rFonts w:ascii="Times New Roman" w:hAnsi="Times New Roman" w:cs="Times New Roman"/>
          </w:rPr>
          <w:t xml:space="preserve"> 32 Dimensional Data</w:t>
        </w:r>
      </w:hyperlink>
      <w:r w:rsidRPr="00187BE2">
        <w:rPr>
          <w:rFonts w:ascii="Times New Roman" w:hAnsi="Times New Roman" w:cs="Times New Roman"/>
        </w:rPr>
        <w:br/>
        <w:t xml:space="preserve">Reason for Acceptance: This dataset has more than 60%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data and includes 40 features, making it suitable for semi-supervised learning where the majority of data is </w:t>
      </w:r>
      <w:proofErr w:type="spellStart"/>
      <w:r w:rsidRPr="00187BE2">
        <w:rPr>
          <w:rFonts w:ascii="Times New Roman" w:hAnsi="Times New Roman" w:cs="Times New Roman"/>
        </w:rPr>
        <w:t>unlabeled</w:t>
      </w:r>
      <w:proofErr w:type="spellEnd"/>
      <w:r w:rsidRPr="00187BE2">
        <w:rPr>
          <w:rFonts w:ascii="Times New Roman" w:hAnsi="Times New Roman" w:cs="Times New Roman"/>
        </w:rPr>
        <w:t>, and feature-rich data is required.</w:t>
      </w:r>
    </w:p>
    <w:p w14:paraId="7A4008A7" w14:textId="77777777" w:rsidR="006969B8" w:rsidRPr="00187BE2" w:rsidRDefault="006969B8" w:rsidP="006969B8">
      <w:pPr>
        <w:ind w:left="720"/>
        <w:rPr>
          <w:rFonts w:ascii="Times New Roman" w:hAnsi="Times New Roman" w:cs="Times New Roman"/>
        </w:rPr>
      </w:pPr>
    </w:p>
    <w:p w14:paraId="50E3AF2A" w14:textId="02DA0A6C" w:rsidR="00945379" w:rsidRPr="006969B8" w:rsidRDefault="00945379" w:rsidP="00945379">
      <w:pPr>
        <w:rPr>
          <w:rFonts w:ascii="Times New Roman" w:hAnsi="Times New Roman" w:cs="Times New Roman"/>
          <w:u w:val="single"/>
        </w:rPr>
      </w:pPr>
      <w:r w:rsidRPr="006969B8">
        <w:rPr>
          <w:rFonts w:ascii="Times New Roman" w:eastAsia="Times New Roman" w:hAnsi="Times New Roman" w:cs="Times New Roman"/>
          <w:b/>
          <w:bCs/>
          <w:kern w:val="0"/>
          <w:sz w:val="27"/>
          <w:szCs w:val="27"/>
          <w:u w:val="single"/>
          <w:lang w:eastAsia="en-IN"/>
          <w14:ligatures w14:val="none"/>
        </w:rPr>
        <w:t xml:space="preserve">Code Implementation for </w:t>
      </w:r>
      <w:proofErr w:type="spellStart"/>
      <w:r w:rsidRPr="006969B8">
        <w:rPr>
          <w:rFonts w:ascii="Times New Roman" w:eastAsia="Times New Roman" w:hAnsi="Times New Roman" w:cs="Times New Roman"/>
          <w:b/>
          <w:bCs/>
          <w:kern w:val="0"/>
          <w:sz w:val="27"/>
          <w:szCs w:val="27"/>
          <w:u w:val="single"/>
          <w:lang w:eastAsia="en-IN"/>
          <w14:ligatures w14:val="none"/>
        </w:rPr>
        <w:t>CytoAutoCluster</w:t>
      </w:r>
      <w:proofErr w:type="spellEnd"/>
    </w:p>
    <w:p w14:paraId="65FA8E46" w14:textId="77777777" w:rsid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Loading the Dataset</w:t>
      </w:r>
      <w:r w:rsidR="00E92BEA">
        <w:rPr>
          <w:rFonts w:ascii="Times New Roman" w:eastAsia="Times New Roman" w:hAnsi="Times New Roman" w:cs="Times New Roman"/>
          <w:b/>
          <w:bCs/>
          <w:kern w:val="0"/>
          <w:lang w:eastAsia="en-IN"/>
          <w14:ligatures w14:val="none"/>
        </w:rPr>
        <w:t>:</w:t>
      </w:r>
    </w:p>
    <w:p w14:paraId="7790E530" w14:textId="429840CB"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kern w:val="0"/>
          <w:lang w:eastAsia="en-IN"/>
          <w14:ligatures w14:val="none"/>
        </w:rPr>
        <w:t xml:space="preserve">The project begins with loading the Levine </w:t>
      </w:r>
      <w:proofErr w:type="spellStart"/>
      <w:r w:rsidRPr="00E92BEA">
        <w:rPr>
          <w:rFonts w:ascii="Times New Roman" w:eastAsia="Times New Roman" w:hAnsi="Times New Roman" w:cs="Times New Roman"/>
          <w:kern w:val="0"/>
          <w:lang w:eastAsia="en-IN"/>
          <w14:ligatures w14:val="none"/>
        </w:rPr>
        <w:t>CytOF</w:t>
      </w:r>
      <w:proofErr w:type="spellEnd"/>
      <w:r w:rsidRPr="00E92BEA">
        <w:rPr>
          <w:rFonts w:ascii="Times New Roman" w:eastAsia="Times New Roman" w:hAnsi="Times New Roman" w:cs="Times New Roman"/>
          <w:kern w:val="0"/>
          <w:lang w:eastAsia="en-IN"/>
          <w14:ligatures w14:val="none"/>
        </w:rPr>
        <w:t xml:space="preserve"> 32 Dimensional Data dataset into the environment. This dataset is stored in CSV format and is uploaded to Google </w:t>
      </w:r>
      <w:proofErr w:type="spellStart"/>
      <w:r w:rsidRPr="00E92BEA">
        <w:rPr>
          <w:rFonts w:ascii="Times New Roman" w:eastAsia="Times New Roman" w:hAnsi="Times New Roman" w:cs="Times New Roman"/>
          <w:kern w:val="0"/>
          <w:lang w:eastAsia="en-IN"/>
          <w14:ligatures w14:val="none"/>
        </w:rPr>
        <w:t>Colab</w:t>
      </w:r>
      <w:proofErr w:type="spellEnd"/>
      <w:r w:rsidRPr="00E92BEA">
        <w:rPr>
          <w:rFonts w:ascii="Times New Roman" w:eastAsia="Times New Roman" w:hAnsi="Times New Roman" w:cs="Times New Roman"/>
          <w:kern w:val="0"/>
          <w:lang w:eastAsia="en-IN"/>
          <w14:ligatures w14:val="none"/>
        </w:rPr>
        <w:t xml:space="preserve"> for analysis.</w:t>
      </w:r>
    </w:p>
    <w:p w14:paraId="4CB15E6C" w14:textId="47642395" w:rsid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Exploring the Data</w:t>
      </w:r>
      <w:r w:rsidR="006969B8">
        <w:rPr>
          <w:rFonts w:ascii="Times New Roman" w:eastAsia="Times New Roman" w:hAnsi="Times New Roman" w:cs="Times New Roman"/>
          <w:b/>
          <w:bCs/>
          <w:kern w:val="0"/>
          <w:lang w:eastAsia="en-IN"/>
          <w14:ligatures w14:val="none"/>
        </w:rPr>
        <w:t>:</w:t>
      </w:r>
    </w:p>
    <w:p w14:paraId="226883DA" w14:textId="0FDA81C7"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kern w:val="0"/>
          <w:lang w:eastAsia="en-IN"/>
          <w14:ligatures w14:val="none"/>
        </w:rPr>
        <w:t>After loading the dataset, initial exploration is conducted to understand its structure. This includes examining the first few rows and determining the overall shape of the data, which helps in identifying the number of features and instances available for analysis.</w:t>
      </w:r>
    </w:p>
    <w:p w14:paraId="23C7F0E7" w14:textId="67B5DB13"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Checking for Null Values</w:t>
      </w:r>
      <w:r w:rsidR="006969B8">
        <w:rPr>
          <w:rFonts w:ascii="Times New Roman" w:eastAsia="Times New Roman" w:hAnsi="Times New Roman" w:cs="Times New Roman"/>
          <w:b/>
          <w:bCs/>
          <w:kern w:val="0"/>
          <w:lang w:eastAsia="en-IN"/>
          <w14:ligatures w14:val="none"/>
        </w:rPr>
        <w:t>:</w:t>
      </w:r>
    </w:p>
    <w:p w14:paraId="22979F6C" w14:textId="2E80F1C5"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Given the emphasis on utilizing semi-supervised learning, assessing the presence of null values in the dataset is crucial. A thorough analysis is performed to identify which columns contain null values and the specific rows that are affected. This step is essential for understanding the completeness of the data.</w:t>
      </w:r>
    </w:p>
    <w:p w14:paraId="6116700E" w14:textId="46A260D6" w:rsidR="00945379" w:rsidRPr="00E92BEA" w:rsidRDefault="00334948"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Comparison between</w:t>
      </w:r>
      <w:r w:rsidR="00945379" w:rsidRPr="00E92BEA">
        <w:rPr>
          <w:rFonts w:ascii="Times New Roman" w:eastAsia="Times New Roman" w:hAnsi="Times New Roman" w:cs="Times New Roman"/>
          <w:b/>
          <w:bCs/>
          <w:kern w:val="0"/>
          <w:lang w:eastAsia="en-IN"/>
          <w14:ligatures w14:val="none"/>
        </w:rPr>
        <w:t xml:space="preserve"> Null and Non-Null Values</w:t>
      </w:r>
      <w:r w:rsidR="006969B8">
        <w:rPr>
          <w:rFonts w:ascii="Times New Roman" w:eastAsia="Times New Roman" w:hAnsi="Times New Roman" w:cs="Times New Roman"/>
          <w:b/>
          <w:bCs/>
          <w:kern w:val="0"/>
          <w:lang w:eastAsia="en-IN"/>
          <w14:ligatures w14:val="none"/>
        </w:rPr>
        <w:t>:</w:t>
      </w:r>
    </w:p>
    <w:p w14:paraId="7C24C04F" w14:textId="1C2C0DB4" w:rsidR="00945379" w:rsidRDefault="00945379"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To gain insights into the distribution of null and non-null values across the dataset, visualizations are created. These graphical representations help to identify which features are impacted by missing values and the extent of this impact, informing subsequent preprocessing decisions.</w:t>
      </w:r>
    </w:p>
    <w:p w14:paraId="18E64835" w14:textId="5E69D206"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Data Analysis Techniques</w:t>
      </w:r>
      <w:r w:rsidR="006969B8">
        <w:rPr>
          <w:rFonts w:ascii="Times New Roman" w:eastAsia="Times New Roman" w:hAnsi="Times New Roman" w:cs="Times New Roman"/>
          <w:b/>
          <w:bCs/>
          <w:kern w:val="0"/>
          <w:lang w:eastAsia="en-IN"/>
          <w14:ligatures w14:val="none"/>
        </w:rPr>
        <w:t>:</w:t>
      </w:r>
    </w:p>
    <w:p w14:paraId="7C9098D3" w14:textId="77777777" w:rsidR="00E92BEA" w:rsidRPr="00E92BEA" w:rsidRDefault="00E92BEA" w:rsidP="00E92BEA">
      <w:pPr>
        <w:pStyle w:val="NoSpacing"/>
        <w:rPr>
          <w:rFonts w:ascii="Times New Roman" w:hAnsi="Times New Roman" w:cs="Times New Roman"/>
        </w:rPr>
      </w:pPr>
      <w:r w:rsidRPr="00E92BEA">
        <w:rPr>
          <w:rFonts w:ascii="Times New Roman" w:hAnsi="Times New Roman" w:cs="Times New Roman"/>
        </w:rPr>
        <w:t xml:space="preserve">Histograms: Distribution of values for each feature.                                                             </w:t>
      </w:r>
    </w:p>
    <w:p w14:paraId="4CB4540D" w14:textId="4F294032" w:rsidR="00E92BEA" w:rsidRPr="00E92BEA" w:rsidRDefault="00E92BEA" w:rsidP="00E92BEA">
      <w:pPr>
        <w:pStyle w:val="NoSpacing"/>
        <w:rPr>
          <w:rFonts w:ascii="Times New Roman" w:hAnsi="Times New Roman" w:cs="Times New Roman"/>
          <w:lang w:eastAsia="en-IN"/>
        </w:rPr>
      </w:pPr>
      <w:r w:rsidRPr="00E92BEA">
        <w:rPr>
          <w:rFonts w:ascii="Times New Roman" w:hAnsi="Times New Roman" w:cs="Times New Roman"/>
        </w:rPr>
        <w:t>Correlation Matrix: Identifies relationships between features, assessing feature importance</w:t>
      </w:r>
      <w:r w:rsidRPr="00E92BEA">
        <w:rPr>
          <w:rFonts w:ascii="Times New Roman" w:hAnsi="Times New Roman" w:cs="Times New Roman"/>
          <w:b/>
          <w:bCs/>
          <w:lang w:eastAsia="en-IN"/>
        </w:rPr>
        <w:t>.</w:t>
      </w:r>
    </w:p>
    <w:p w14:paraId="1CA15E9C" w14:textId="1CAB19AE" w:rsid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Correlation Matrix</w:t>
      </w:r>
      <w:r w:rsidR="006969B8">
        <w:rPr>
          <w:rFonts w:ascii="Times New Roman" w:eastAsia="Times New Roman" w:hAnsi="Times New Roman" w:cs="Times New Roman"/>
          <w:b/>
          <w:bCs/>
          <w:kern w:val="0"/>
          <w:lang w:eastAsia="en-IN"/>
          <w14:ligatures w14:val="none"/>
        </w:rPr>
        <w:t>:</w:t>
      </w:r>
    </w:p>
    <w:p w14:paraId="022C012D" w14:textId="04567F36" w:rsidR="008A68C2" w:rsidRP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 xml:space="preserve">A correlation matrix is constructed to </w:t>
      </w:r>
      <w:proofErr w:type="spellStart"/>
      <w:r w:rsidRPr="00E92BEA">
        <w:rPr>
          <w:rFonts w:ascii="Times New Roman" w:eastAsia="Times New Roman" w:hAnsi="Times New Roman" w:cs="Times New Roman"/>
          <w:kern w:val="0"/>
          <w:lang w:eastAsia="en-IN"/>
          <w14:ligatures w14:val="none"/>
        </w:rPr>
        <w:t>analyze</w:t>
      </w:r>
      <w:proofErr w:type="spellEnd"/>
      <w:r w:rsidRPr="00E92BEA">
        <w:rPr>
          <w:rFonts w:ascii="Times New Roman" w:eastAsia="Times New Roman" w:hAnsi="Times New Roman" w:cs="Times New Roman"/>
          <w:kern w:val="0"/>
          <w:lang w:eastAsia="en-IN"/>
          <w14:ligatures w14:val="none"/>
        </w:rPr>
        <w:t xml:space="preserve"> relationships between features. This matrix helps identify:</w:t>
      </w:r>
    </w:p>
    <w:p w14:paraId="7B85B24F"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Positive Correlations</w:t>
      </w:r>
      <w:r w:rsidRPr="00E92BEA">
        <w:rPr>
          <w:rFonts w:ascii="Times New Roman" w:eastAsia="Times New Roman" w:hAnsi="Times New Roman" w:cs="Times New Roman"/>
          <w:kern w:val="0"/>
          <w:lang w:eastAsia="en-IN"/>
          <w14:ligatures w14:val="none"/>
        </w:rPr>
        <w:t>: Features that increase or decrease together.</w:t>
      </w:r>
    </w:p>
    <w:p w14:paraId="53168279"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lastRenderedPageBreak/>
        <w:t>Negative Correlations</w:t>
      </w:r>
      <w:r w:rsidRPr="00E92BEA">
        <w:rPr>
          <w:rFonts w:ascii="Times New Roman" w:eastAsia="Times New Roman" w:hAnsi="Times New Roman" w:cs="Times New Roman"/>
          <w:kern w:val="0"/>
          <w:lang w:eastAsia="en-IN"/>
          <w14:ligatures w14:val="none"/>
        </w:rPr>
        <w:t>: Features where one increases as the other decreases.</w:t>
      </w:r>
    </w:p>
    <w:p w14:paraId="78C3FBFE" w14:textId="77777777" w:rsid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Independent Features</w:t>
      </w:r>
      <w:r w:rsidRPr="00E92BEA">
        <w:rPr>
          <w:rFonts w:ascii="Times New Roman" w:eastAsia="Times New Roman" w:hAnsi="Times New Roman" w:cs="Times New Roman"/>
          <w:kern w:val="0"/>
          <w:lang w:eastAsia="en-IN"/>
          <w14:ligatures w14:val="none"/>
        </w:rPr>
        <w:t>: Features with minimal correlation, often useful for dimensionality reduction.</w:t>
      </w:r>
    </w:p>
    <w:p w14:paraId="60BA9A78" w14:textId="0B6BF35E" w:rsidR="00E92BEA" w:rsidRPr="006969B8"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Understanding correlations aids in feature selection and helps to reduce redundancy by removing highly correlated features, which simplifies the model.</w:t>
      </w:r>
    </w:p>
    <w:p w14:paraId="1B88064F" w14:textId="6B04F875" w:rsid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 xml:space="preserve">Range of Feature Values </w:t>
      </w:r>
      <w:r w:rsidR="006969B8">
        <w:rPr>
          <w:rFonts w:ascii="Times New Roman" w:eastAsia="Times New Roman" w:hAnsi="Times New Roman" w:cs="Times New Roman"/>
          <w:b/>
          <w:bCs/>
          <w:kern w:val="0"/>
          <w:lang w:eastAsia="en-IN"/>
          <w14:ligatures w14:val="none"/>
        </w:rPr>
        <w:t>:</w:t>
      </w:r>
    </w:p>
    <w:p w14:paraId="5FCACA6A" w14:textId="77777777" w:rsid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 xml:space="preserve">Each feature's value range is calculated, providing insights into the scale and variability of each attribute. </w:t>
      </w:r>
    </w:p>
    <w:p w14:paraId="5C29B9C0" w14:textId="38BC8EF3"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 xml:space="preserve">Box Plot </w:t>
      </w:r>
      <w:r w:rsidR="006969B8">
        <w:rPr>
          <w:rFonts w:ascii="Times New Roman" w:eastAsia="Times New Roman" w:hAnsi="Times New Roman" w:cs="Times New Roman"/>
          <w:b/>
          <w:bCs/>
          <w:kern w:val="0"/>
          <w:lang w:eastAsia="en-IN"/>
          <w14:ligatures w14:val="none"/>
        </w:rPr>
        <w:t>:</w:t>
      </w:r>
    </w:p>
    <w:p w14:paraId="24BE7BF1" w14:textId="5F4B05C8"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Box plots are used to visually examine the distribution of each feature:</w:t>
      </w:r>
    </w:p>
    <w:p w14:paraId="3AA588F2"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Median and Quartiles</w:t>
      </w:r>
      <w:r w:rsidRPr="00E92BEA">
        <w:rPr>
          <w:rFonts w:ascii="Times New Roman" w:eastAsia="Times New Roman" w:hAnsi="Times New Roman" w:cs="Times New Roman"/>
          <w:kern w:val="0"/>
          <w:lang w:eastAsia="en-IN"/>
          <w14:ligatures w14:val="none"/>
        </w:rPr>
        <w:t xml:space="preserve">: </w:t>
      </w:r>
      <w:proofErr w:type="spellStart"/>
      <w:r w:rsidRPr="00E92BEA">
        <w:rPr>
          <w:rFonts w:ascii="Times New Roman" w:eastAsia="Times New Roman" w:hAnsi="Times New Roman" w:cs="Times New Roman"/>
          <w:kern w:val="0"/>
          <w:lang w:eastAsia="en-IN"/>
          <w14:ligatures w14:val="none"/>
        </w:rPr>
        <w:t>Centered</w:t>
      </w:r>
      <w:proofErr w:type="spellEnd"/>
      <w:r w:rsidRPr="00E92BEA">
        <w:rPr>
          <w:rFonts w:ascii="Times New Roman" w:eastAsia="Times New Roman" w:hAnsi="Times New Roman" w:cs="Times New Roman"/>
          <w:kern w:val="0"/>
          <w:lang w:eastAsia="en-IN"/>
          <w14:ligatures w14:val="none"/>
        </w:rPr>
        <w:t xml:space="preserve"> around the median, it shows data spread and skewness.</w:t>
      </w:r>
    </w:p>
    <w:p w14:paraId="7B836ED2"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Outliers</w:t>
      </w:r>
      <w:r w:rsidRPr="00E92BEA">
        <w:rPr>
          <w:rFonts w:ascii="Times New Roman" w:eastAsia="Times New Roman" w:hAnsi="Times New Roman" w:cs="Times New Roman"/>
          <w:kern w:val="0"/>
          <w:lang w:eastAsia="en-IN"/>
          <w14:ligatures w14:val="none"/>
        </w:rPr>
        <w:t>: Box plots highlight outliers beyond the interquartile range, guiding further decisions about feature engineering or data cleaning.</w:t>
      </w:r>
    </w:p>
    <w:p w14:paraId="7C3F765B" w14:textId="34C4D03A"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Skewness and Kurtosis Analysis</w:t>
      </w:r>
      <w:r w:rsidR="006969B8">
        <w:rPr>
          <w:rFonts w:ascii="Times New Roman" w:eastAsia="Times New Roman" w:hAnsi="Times New Roman" w:cs="Times New Roman"/>
          <w:b/>
          <w:bCs/>
          <w:kern w:val="0"/>
          <w:lang w:eastAsia="en-IN"/>
          <w14:ligatures w14:val="none"/>
        </w:rPr>
        <w:t>:</w:t>
      </w:r>
    </w:p>
    <w:p w14:paraId="29AC7BDE"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Skewness</w:t>
      </w:r>
      <w:r w:rsidRPr="00E92BEA">
        <w:rPr>
          <w:rFonts w:ascii="Times New Roman" w:eastAsia="Times New Roman" w:hAnsi="Times New Roman" w:cs="Times New Roman"/>
          <w:kern w:val="0"/>
          <w:lang w:eastAsia="en-IN"/>
          <w14:ligatures w14:val="none"/>
        </w:rPr>
        <w:t>: Measures the asymmetry of feature distributions:</w:t>
      </w:r>
    </w:p>
    <w:p w14:paraId="5918C266" w14:textId="77777777" w:rsidR="00E92BEA" w:rsidRP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Positive Skew: Right-skewed, with a longer tail on the right.</w:t>
      </w:r>
    </w:p>
    <w:p w14:paraId="25E69939" w14:textId="77777777" w:rsidR="00E92BEA" w:rsidRP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Negative Skew: Left-skewed, with a longer tail on the left.</w:t>
      </w:r>
    </w:p>
    <w:p w14:paraId="1A90F534"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Kurtosis:</w:t>
      </w:r>
      <w:r w:rsidRPr="00E92BEA">
        <w:rPr>
          <w:rFonts w:ascii="Times New Roman" w:eastAsia="Times New Roman" w:hAnsi="Times New Roman" w:cs="Times New Roman"/>
          <w:kern w:val="0"/>
          <w:lang w:eastAsia="en-IN"/>
          <w14:ligatures w14:val="none"/>
        </w:rPr>
        <w:t xml:space="preserve"> Measures the "</w:t>
      </w:r>
      <w:proofErr w:type="spellStart"/>
      <w:r w:rsidRPr="00E92BEA">
        <w:rPr>
          <w:rFonts w:ascii="Times New Roman" w:eastAsia="Times New Roman" w:hAnsi="Times New Roman" w:cs="Times New Roman"/>
          <w:kern w:val="0"/>
          <w:lang w:eastAsia="en-IN"/>
          <w14:ligatures w14:val="none"/>
        </w:rPr>
        <w:t>tailedness</w:t>
      </w:r>
      <w:proofErr w:type="spellEnd"/>
      <w:r w:rsidRPr="00E92BEA">
        <w:rPr>
          <w:rFonts w:ascii="Times New Roman" w:eastAsia="Times New Roman" w:hAnsi="Times New Roman" w:cs="Times New Roman"/>
          <w:kern w:val="0"/>
          <w:lang w:eastAsia="en-IN"/>
          <w14:ligatures w14:val="none"/>
        </w:rPr>
        <w:t xml:space="preserve">" or </w:t>
      </w:r>
      <w:proofErr w:type="spellStart"/>
      <w:r w:rsidRPr="00E92BEA">
        <w:rPr>
          <w:rFonts w:ascii="Times New Roman" w:eastAsia="Times New Roman" w:hAnsi="Times New Roman" w:cs="Times New Roman"/>
          <w:kern w:val="0"/>
          <w:lang w:eastAsia="en-IN"/>
          <w14:ligatures w14:val="none"/>
        </w:rPr>
        <w:t>peakedness</w:t>
      </w:r>
      <w:proofErr w:type="spellEnd"/>
      <w:r w:rsidRPr="00E92BEA">
        <w:rPr>
          <w:rFonts w:ascii="Times New Roman" w:eastAsia="Times New Roman" w:hAnsi="Times New Roman" w:cs="Times New Roman"/>
          <w:kern w:val="0"/>
          <w:lang w:eastAsia="en-IN"/>
          <w14:ligatures w14:val="none"/>
        </w:rPr>
        <w:t xml:space="preserve"> of the distribution:</w:t>
      </w:r>
    </w:p>
    <w:p w14:paraId="461B8908" w14:textId="77777777" w:rsidR="00E92BEA" w:rsidRP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High Kurtosis: Leptokurtic, with sharper peaks and heavier tails.</w:t>
      </w:r>
    </w:p>
    <w:p w14:paraId="46A38A1A" w14:textId="77777777" w:rsid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Low Kurtosis: Platykurtic, with flatter distributions.</w:t>
      </w:r>
    </w:p>
    <w:p w14:paraId="1D114F94" w14:textId="0532F80B"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This analysis helps identify features requiring transformation to improve normality and stabilize variance, often beneficial for machine learning algorithms.</w:t>
      </w:r>
    </w:p>
    <w:p w14:paraId="3C269298" w14:textId="7D7513A3"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Dimensionality Reduction Techniques</w:t>
      </w:r>
      <w:r w:rsidR="006969B8">
        <w:rPr>
          <w:rFonts w:ascii="Times New Roman" w:eastAsia="Times New Roman" w:hAnsi="Times New Roman" w:cs="Times New Roman"/>
          <w:b/>
          <w:bCs/>
          <w:kern w:val="0"/>
          <w:lang w:eastAsia="en-IN"/>
          <w14:ligatures w14:val="none"/>
        </w:rPr>
        <w:t>:</w:t>
      </w:r>
    </w:p>
    <w:p w14:paraId="7EA43A5A" w14:textId="77777777" w:rsidR="00740395" w:rsidRPr="006969B8" w:rsidRDefault="00E92BEA" w:rsidP="00FC184C">
      <w:pPr>
        <w:numPr>
          <w:ilvl w:val="0"/>
          <w:numId w:val="8"/>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 xml:space="preserve">Principal Component Analysis (PCA) </w:t>
      </w:r>
    </w:p>
    <w:p w14:paraId="2ED2A30B" w14:textId="24FC5060" w:rsidR="00E92BEA" w:rsidRPr="00E92BEA" w:rsidRDefault="00FC184C" w:rsidP="00740395">
      <w:pPr>
        <w:spacing w:before="100" w:beforeAutospacing="1" w:after="100" w:afterAutospacing="1" w:line="240" w:lineRule="auto"/>
        <w:ind w:left="360"/>
        <w:outlineLvl w:val="3"/>
        <w:rPr>
          <w:rFonts w:ascii="Times New Roman" w:eastAsia="Times New Roman" w:hAnsi="Times New Roman" w:cs="Times New Roman"/>
          <w:kern w:val="0"/>
          <w:lang w:eastAsia="en-IN"/>
          <w14:ligatures w14:val="none"/>
        </w:rPr>
      </w:pPr>
      <w:r w:rsidRPr="00740395">
        <w:rPr>
          <w:rFonts w:ascii="Times New Roman" w:eastAsia="Times New Roman" w:hAnsi="Times New Roman" w:cs="Times New Roman"/>
          <w:kern w:val="0"/>
          <w:lang w:eastAsia="en-IN"/>
          <w14:ligatures w14:val="none"/>
        </w:rPr>
        <w:t>PCA is used to reduce dimensionality by retaining essential features while preserving variance. It simplifies the data for visualization and analysis, especially with high-dimensional data like this project’s dataset.</w:t>
      </w:r>
    </w:p>
    <w:p w14:paraId="61C59DF5" w14:textId="77777777" w:rsidR="00E92BEA" w:rsidRPr="00740395" w:rsidRDefault="00E92BEA" w:rsidP="00740395">
      <w:pPr>
        <w:pStyle w:val="ListParagraph"/>
        <w:numPr>
          <w:ilvl w:val="0"/>
          <w:numId w:val="9"/>
        </w:numPr>
        <w:rPr>
          <w:rFonts w:ascii="Times New Roman" w:hAnsi="Times New Roman" w:cs="Times New Roman"/>
          <w:lang w:eastAsia="en-IN"/>
        </w:rPr>
      </w:pPr>
      <w:r w:rsidRPr="00740395">
        <w:rPr>
          <w:rFonts w:ascii="Times New Roman" w:hAnsi="Times New Roman" w:cs="Times New Roman"/>
          <w:lang w:eastAsia="en-IN"/>
        </w:rPr>
        <w:t>Variance Explained: Calculated to assess the significance of each component, which helps retain 95%+ of the variance using fewer dimensions.</w:t>
      </w:r>
    </w:p>
    <w:p w14:paraId="767DE6FC" w14:textId="5D645854" w:rsidR="00740395" w:rsidRDefault="00E92BEA" w:rsidP="00740395">
      <w:pPr>
        <w:pStyle w:val="ListParagraph"/>
        <w:numPr>
          <w:ilvl w:val="0"/>
          <w:numId w:val="9"/>
        </w:numPr>
        <w:rPr>
          <w:rFonts w:ascii="Times New Roman" w:hAnsi="Times New Roman" w:cs="Times New Roman"/>
          <w:lang w:eastAsia="en-IN"/>
        </w:rPr>
      </w:pPr>
      <w:r w:rsidRPr="00740395">
        <w:rPr>
          <w:rFonts w:ascii="Times New Roman" w:hAnsi="Times New Roman" w:cs="Times New Roman"/>
          <w:lang w:eastAsia="en-IN"/>
        </w:rPr>
        <w:t>Transformation to Lower Dimensions: This simplification reduces computational costs and overfitting risks, enhancing model efficiency.</w:t>
      </w:r>
    </w:p>
    <w:p w14:paraId="74253988" w14:textId="77777777" w:rsidR="00740395" w:rsidRPr="00740395" w:rsidRDefault="00740395" w:rsidP="00740395">
      <w:pPr>
        <w:pStyle w:val="ListParagraph"/>
        <w:rPr>
          <w:rFonts w:ascii="Times New Roman" w:hAnsi="Times New Roman" w:cs="Times New Roman"/>
          <w:lang w:eastAsia="en-IN"/>
        </w:rPr>
      </w:pPr>
    </w:p>
    <w:p w14:paraId="39FDA5A5" w14:textId="34E41F82" w:rsidR="00503A65" w:rsidRPr="006969B8" w:rsidRDefault="00E92BEA" w:rsidP="00740395">
      <w:pPr>
        <w:pStyle w:val="ListParagraph"/>
        <w:numPr>
          <w:ilvl w:val="0"/>
          <w:numId w:val="8"/>
        </w:numPr>
        <w:rPr>
          <w:b/>
          <w:bCs/>
          <w:lang w:eastAsia="en-IN"/>
        </w:rPr>
      </w:pPr>
      <w:r w:rsidRPr="006969B8">
        <w:rPr>
          <w:rFonts w:ascii="Times New Roman" w:hAnsi="Times New Roman" w:cs="Times New Roman"/>
          <w:b/>
          <w:bCs/>
          <w:lang w:eastAsia="en-IN"/>
        </w:rPr>
        <w:t xml:space="preserve">t-Distributed Stochastic </w:t>
      </w:r>
      <w:proofErr w:type="spellStart"/>
      <w:r w:rsidRPr="006969B8">
        <w:rPr>
          <w:rFonts w:ascii="Times New Roman" w:hAnsi="Times New Roman" w:cs="Times New Roman"/>
          <w:b/>
          <w:bCs/>
          <w:lang w:eastAsia="en-IN"/>
        </w:rPr>
        <w:t>Neighbor</w:t>
      </w:r>
      <w:proofErr w:type="spellEnd"/>
      <w:r w:rsidRPr="006969B8">
        <w:rPr>
          <w:rFonts w:ascii="Times New Roman" w:hAnsi="Times New Roman" w:cs="Times New Roman"/>
          <w:b/>
          <w:bCs/>
          <w:lang w:eastAsia="en-IN"/>
        </w:rPr>
        <w:t xml:space="preserve"> Embedding (t-SNE</w:t>
      </w:r>
      <w:r w:rsidRPr="006969B8">
        <w:rPr>
          <w:b/>
          <w:bCs/>
          <w:lang w:eastAsia="en-IN"/>
        </w:rPr>
        <w:t xml:space="preserve">) </w:t>
      </w:r>
    </w:p>
    <w:p w14:paraId="294AFA8A" w14:textId="0F07D185" w:rsidR="00E92BEA" w:rsidRPr="00E92BEA" w:rsidRDefault="00E92BEA" w:rsidP="00503A65">
      <w:pPr>
        <w:spacing w:before="100" w:beforeAutospacing="1" w:after="100" w:afterAutospacing="1" w:line="240" w:lineRule="auto"/>
        <w:ind w:left="360"/>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t-SNE is primarily a visualization tool that maps high-dimensional data into 2D or 3D space to reveal underlying clusters and patterns:</w:t>
      </w:r>
    </w:p>
    <w:p w14:paraId="3C7A3EC6" w14:textId="77777777" w:rsidR="00E92BEA" w:rsidRPr="00E92BEA" w:rsidRDefault="00E92BEA" w:rsidP="00E92BEA">
      <w:pPr>
        <w:numPr>
          <w:ilvl w:val="1"/>
          <w:numId w:val="8"/>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Preserving Local Similarities: Unlike PCA, t-SNE captures non-linear relationships by preserving local structures rather than global.</w:t>
      </w:r>
    </w:p>
    <w:p w14:paraId="3FD5F5BB" w14:textId="7697CDB2" w:rsidR="00E92BEA" w:rsidRPr="00740395" w:rsidRDefault="00E92BEA" w:rsidP="00E92BEA">
      <w:pPr>
        <w:numPr>
          <w:ilvl w:val="1"/>
          <w:numId w:val="8"/>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lastRenderedPageBreak/>
        <w:t xml:space="preserve">Cluster Visualization: Highlights potential groupings within data, particularly effective in semi-supervised learning for better understanding of </w:t>
      </w:r>
      <w:proofErr w:type="spellStart"/>
      <w:r w:rsidRPr="00E92BEA">
        <w:rPr>
          <w:rFonts w:ascii="Times New Roman" w:eastAsia="Times New Roman" w:hAnsi="Times New Roman" w:cs="Times New Roman"/>
          <w:kern w:val="0"/>
          <w:lang w:eastAsia="en-IN"/>
          <w14:ligatures w14:val="none"/>
        </w:rPr>
        <w:t>unlabeled</w:t>
      </w:r>
      <w:proofErr w:type="spellEnd"/>
      <w:r w:rsidRPr="00E92BEA">
        <w:rPr>
          <w:rFonts w:ascii="Times New Roman" w:eastAsia="Times New Roman" w:hAnsi="Times New Roman" w:cs="Times New Roman"/>
          <w:kern w:val="0"/>
          <w:lang w:eastAsia="en-IN"/>
          <w14:ligatures w14:val="none"/>
        </w:rPr>
        <w:t xml:space="preserve"> data structure.</w:t>
      </w:r>
    </w:p>
    <w:p w14:paraId="02B8B8B9" w14:textId="77777777" w:rsidR="006E2A7D" w:rsidRDefault="006E2A7D" w:rsidP="006E2A7D">
      <w:pPr>
        <w:rPr>
          <w:rFonts w:ascii="Times New Roman" w:hAnsi="Times New Roman" w:cs="Times New Roman"/>
        </w:rPr>
      </w:pPr>
      <w:r w:rsidRPr="006E2A7D">
        <w:rPr>
          <w:rFonts w:ascii="Times New Roman" w:hAnsi="Times New Roman" w:cs="Times New Roman"/>
          <w:b/>
          <w:bCs/>
        </w:rPr>
        <w:t>Autoencoders</w:t>
      </w:r>
      <w:r w:rsidRPr="006E2A7D">
        <w:rPr>
          <w:rFonts w:ascii="Times New Roman" w:hAnsi="Times New Roman" w:cs="Times New Roman"/>
        </w:rPr>
        <w:t xml:space="preserve"> </w:t>
      </w:r>
    </w:p>
    <w:p w14:paraId="1FA41F82" w14:textId="7E2F96CA" w:rsidR="006E2A7D" w:rsidRPr="006E2A7D" w:rsidRDefault="006E2A7D" w:rsidP="006E2A7D">
      <w:pPr>
        <w:rPr>
          <w:rFonts w:ascii="Times New Roman" w:hAnsi="Times New Roman" w:cs="Times New Roman"/>
        </w:rPr>
      </w:pPr>
      <w:r w:rsidRPr="006E2A7D">
        <w:rPr>
          <w:rFonts w:ascii="Times New Roman" w:hAnsi="Times New Roman" w:cs="Times New Roman"/>
        </w:rPr>
        <w:t xml:space="preserve">Autoencoders are neural networks used for feature extraction in semi-supervised learning, capable of handling both </w:t>
      </w:r>
      <w:proofErr w:type="spellStart"/>
      <w:r w:rsidRPr="006E2A7D">
        <w:rPr>
          <w:rFonts w:ascii="Times New Roman" w:hAnsi="Times New Roman" w:cs="Times New Roman"/>
        </w:rPr>
        <w:t>labeled</w:t>
      </w:r>
      <w:proofErr w:type="spellEnd"/>
      <w:r w:rsidRPr="006E2A7D">
        <w:rPr>
          <w:rFonts w:ascii="Times New Roman" w:hAnsi="Times New Roman" w:cs="Times New Roman"/>
        </w:rPr>
        <w:t xml:space="preserve"> and </w:t>
      </w:r>
      <w:proofErr w:type="spellStart"/>
      <w:r w:rsidRPr="006E2A7D">
        <w:rPr>
          <w:rFonts w:ascii="Times New Roman" w:hAnsi="Times New Roman" w:cs="Times New Roman"/>
        </w:rPr>
        <w:t>unlabeled</w:t>
      </w:r>
      <w:proofErr w:type="spellEnd"/>
      <w:r w:rsidRPr="006E2A7D">
        <w:rPr>
          <w:rFonts w:ascii="Times New Roman" w:hAnsi="Times New Roman" w:cs="Times New Roman"/>
        </w:rPr>
        <w:t xml:space="preserve"> data.</w:t>
      </w:r>
    </w:p>
    <w:p w14:paraId="7659845C" w14:textId="77777777" w:rsidR="006E2A7D" w:rsidRPr="006E2A7D" w:rsidRDefault="006E2A7D" w:rsidP="006E2A7D">
      <w:pPr>
        <w:rPr>
          <w:rFonts w:ascii="Times New Roman" w:hAnsi="Times New Roman" w:cs="Times New Roman"/>
          <w:b/>
          <w:bCs/>
        </w:rPr>
      </w:pPr>
      <w:r w:rsidRPr="006E2A7D">
        <w:rPr>
          <w:rFonts w:ascii="Times New Roman" w:hAnsi="Times New Roman" w:cs="Times New Roman"/>
        </w:rPr>
        <w:t>Autoencoder Mechanism</w:t>
      </w:r>
      <w:r w:rsidRPr="006E2A7D">
        <w:rPr>
          <w:rFonts w:ascii="Times New Roman" w:hAnsi="Times New Roman" w:cs="Times New Roman"/>
          <w:b/>
          <w:bCs/>
        </w:rPr>
        <w:t>:</w:t>
      </w:r>
    </w:p>
    <w:p w14:paraId="6337A35C" w14:textId="77777777" w:rsidR="006E2A7D" w:rsidRPr="006E2A7D" w:rsidRDefault="006E2A7D" w:rsidP="006E2A7D">
      <w:pPr>
        <w:numPr>
          <w:ilvl w:val="0"/>
          <w:numId w:val="10"/>
        </w:numPr>
        <w:rPr>
          <w:rFonts w:ascii="Times New Roman" w:hAnsi="Times New Roman" w:cs="Times New Roman"/>
        </w:rPr>
      </w:pPr>
      <w:r w:rsidRPr="006E2A7D">
        <w:rPr>
          <w:rFonts w:ascii="Times New Roman" w:hAnsi="Times New Roman" w:cs="Times New Roman"/>
          <w:b/>
          <w:bCs/>
        </w:rPr>
        <w:t>Encoding</w:t>
      </w:r>
      <w:r w:rsidRPr="006E2A7D">
        <w:rPr>
          <w:rFonts w:ascii="Times New Roman" w:hAnsi="Times New Roman" w:cs="Times New Roman"/>
        </w:rPr>
        <w:t>: Compresses input data into latent features.</w:t>
      </w:r>
    </w:p>
    <w:p w14:paraId="6882F23C" w14:textId="77777777" w:rsidR="006E2A7D" w:rsidRPr="006E2A7D" w:rsidRDefault="006E2A7D" w:rsidP="006E2A7D">
      <w:pPr>
        <w:numPr>
          <w:ilvl w:val="0"/>
          <w:numId w:val="10"/>
        </w:numPr>
        <w:rPr>
          <w:rFonts w:ascii="Times New Roman" w:hAnsi="Times New Roman" w:cs="Times New Roman"/>
        </w:rPr>
      </w:pPr>
      <w:r w:rsidRPr="006E2A7D">
        <w:rPr>
          <w:rFonts w:ascii="Times New Roman" w:hAnsi="Times New Roman" w:cs="Times New Roman"/>
          <w:b/>
          <w:bCs/>
        </w:rPr>
        <w:t>Latent Space</w:t>
      </w:r>
      <w:r w:rsidRPr="006E2A7D">
        <w:rPr>
          <w:rFonts w:ascii="Times New Roman" w:hAnsi="Times New Roman" w:cs="Times New Roman"/>
        </w:rPr>
        <w:t>: Stores reduced-dimensional data.</w:t>
      </w:r>
    </w:p>
    <w:p w14:paraId="0293E4A2" w14:textId="77777777" w:rsidR="006E2A7D" w:rsidRPr="006E2A7D" w:rsidRDefault="006E2A7D" w:rsidP="006E2A7D">
      <w:pPr>
        <w:numPr>
          <w:ilvl w:val="0"/>
          <w:numId w:val="10"/>
        </w:numPr>
        <w:rPr>
          <w:rFonts w:ascii="Times New Roman" w:hAnsi="Times New Roman" w:cs="Times New Roman"/>
        </w:rPr>
      </w:pPr>
      <w:r w:rsidRPr="006E2A7D">
        <w:rPr>
          <w:rFonts w:ascii="Times New Roman" w:hAnsi="Times New Roman" w:cs="Times New Roman"/>
          <w:b/>
          <w:bCs/>
        </w:rPr>
        <w:t>Decoding</w:t>
      </w:r>
      <w:r w:rsidRPr="006E2A7D">
        <w:rPr>
          <w:rFonts w:ascii="Times New Roman" w:hAnsi="Times New Roman" w:cs="Times New Roman"/>
        </w:rPr>
        <w:t>: Reconstructs input data from latent space, minimizing dimensionality while preserving key information.</w:t>
      </w:r>
    </w:p>
    <w:p w14:paraId="7EB6BF7D" w14:textId="77777777" w:rsidR="006E2A7D" w:rsidRPr="006E2A7D" w:rsidRDefault="006E2A7D" w:rsidP="006E2A7D">
      <w:pPr>
        <w:rPr>
          <w:rFonts w:ascii="Times New Roman" w:hAnsi="Times New Roman" w:cs="Times New Roman"/>
        </w:rPr>
      </w:pPr>
      <w:r w:rsidRPr="006E2A7D">
        <w:rPr>
          <w:rFonts w:ascii="Times New Roman" w:hAnsi="Times New Roman" w:cs="Times New Roman"/>
        </w:rPr>
        <w:t>Applications and Data Requirements:</w:t>
      </w:r>
    </w:p>
    <w:p w14:paraId="43DD17CC" w14:textId="77777777" w:rsidR="006E2A7D" w:rsidRPr="006E2A7D" w:rsidRDefault="006E2A7D" w:rsidP="006E2A7D">
      <w:pPr>
        <w:numPr>
          <w:ilvl w:val="0"/>
          <w:numId w:val="11"/>
        </w:numPr>
        <w:rPr>
          <w:rFonts w:ascii="Times New Roman" w:hAnsi="Times New Roman" w:cs="Times New Roman"/>
        </w:rPr>
      </w:pPr>
      <w:r w:rsidRPr="006E2A7D">
        <w:rPr>
          <w:rFonts w:ascii="Times New Roman" w:hAnsi="Times New Roman" w:cs="Times New Roman"/>
          <w:b/>
          <w:bCs/>
        </w:rPr>
        <w:t>Input Dimensions</w:t>
      </w:r>
      <w:r w:rsidRPr="006E2A7D">
        <w:rPr>
          <w:rFonts w:ascii="Times New Roman" w:hAnsi="Times New Roman" w:cs="Times New Roman"/>
        </w:rPr>
        <w:t>: Autoencoders for tabular data input high-dimensional cytometry data, adapting it for reduced-dimension representations.</w:t>
      </w:r>
    </w:p>
    <w:p w14:paraId="13E6C18E" w14:textId="77777777" w:rsidR="006E2A7D" w:rsidRPr="006E2A7D" w:rsidRDefault="006E2A7D" w:rsidP="006E2A7D">
      <w:pPr>
        <w:numPr>
          <w:ilvl w:val="0"/>
          <w:numId w:val="11"/>
        </w:numPr>
        <w:rPr>
          <w:rFonts w:ascii="Times New Roman" w:hAnsi="Times New Roman" w:cs="Times New Roman"/>
        </w:rPr>
      </w:pPr>
      <w:r w:rsidRPr="006E2A7D">
        <w:rPr>
          <w:rFonts w:ascii="Times New Roman" w:hAnsi="Times New Roman" w:cs="Times New Roman"/>
          <w:b/>
          <w:bCs/>
        </w:rPr>
        <w:t>Corruption Techniques</w:t>
      </w:r>
      <w:r w:rsidRPr="006E2A7D">
        <w:rPr>
          <w:rFonts w:ascii="Times New Roman" w:hAnsi="Times New Roman" w:cs="Times New Roman"/>
        </w:rPr>
        <w:t>: Artificial noise or dropout can be applied to input data to improve feature extraction.</w:t>
      </w:r>
    </w:p>
    <w:p w14:paraId="4C63C257" w14:textId="77777777" w:rsidR="00945379" w:rsidRDefault="00945379" w:rsidP="00945379">
      <w:pPr>
        <w:rPr>
          <w:rFonts w:ascii="Times New Roman" w:hAnsi="Times New Roman" w:cs="Times New Roman"/>
        </w:rPr>
      </w:pPr>
    </w:p>
    <w:p w14:paraId="6BD4BC6F" w14:textId="77777777" w:rsidR="00A63DDD" w:rsidRDefault="00A63DDD" w:rsidP="00A63DDD">
      <w:pPr>
        <w:rPr>
          <w:rFonts w:ascii="Times New Roman" w:hAnsi="Times New Roman" w:cs="Times New Roman"/>
        </w:rPr>
      </w:pPr>
      <w:r w:rsidRPr="00A63DDD">
        <w:rPr>
          <w:rFonts w:ascii="Times New Roman" w:hAnsi="Times New Roman" w:cs="Times New Roman"/>
          <w:b/>
          <w:bCs/>
        </w:rPr>
        <w:t>Consistency Regularization</w:t>
      </w:r>
      <w:r>
        <w:rPr>
          <w:rFonts w:ascii="Times New Roman" w:hAnsi="Times New Roman" w:cs="Times New Roman"/>
        </w:rPr>
        <w:t>:</w:t>
      </w:r>
    </w:p>
    <w:p w14:paraId="0E2EDCDF" w14:textId="4D2A3794" w:rsidR="00A63DDD" w:rsidRPr="00A63DDD" w:rsidRDefault="00A63DDD" w:rsidP="00A63DDD">
      <w:pPr>
        <w:rPr>
          <w:rFonts w:ascii="Times New Roman" w:hAnsi="Times New Roman" w:cs="Times New Roman"/>
        </w:rPr>
      </w:pPr>
      <w:r>
        <w:rPr>
          <w:rFonts w:ascii="Times New Roman" w:hAnsi="Times New Roman" w:cs="Times New Roman"/>
        </w:rPr>
        <w:t xml:space="preserve">It </w:t>
      </w:r>
      <w:r w:rsidRPr="00A63DDD">
        <w:rPr>
          <w:rFonts w:ascii="Times New Roman" w:hAnsi="Times New Roman" w:cs="Times New Roman"/>
        </w:rPr>
        <w:t xml:space="preserve">is a semi-supervised learning technique that encourages the model to produce consistent predictions when small, irrelevant changes (like noise or augmentations) are made to the input data. The idea is that, regardless of minor alterations, the model should still classify the input in the same way. This helps the model generalize better and reduces reliance on </w:t>
      </w:r>
      <w:proofErr w:type="spellStart"/>
      <w:r w:rsidRPr="00A63DDD">
        <w:rPr>
          <w:rFonts w:ascii="Times New Roman" w:hAnsi="Times New Roman" w:cs="Times New Roman"/>
        </w:rPr>
        <w:t>labeled</w:t>
      </w:r>
      <w:proofErr w:type="spellEnd"/>
      <w:r w:rsidRPr="00A63DDD">
        <w:rPr>
          <w:rFonts w:ascii="Times New Roman" w:hAnsi="Times New Roman" w:cs="Times New Roman"/>
        </w:rPr>
        <w:t xml:space="preserve"> data, as it can leverage </w:t>
      </w:r>
      <w:proofErr w:type="spellStart"/>
      <w:r w:rsidRPr="00A63DDD">
        <w:rPr>
          <w:rFonts w:ascii="Times New Roman" w:hAnsi="Times New Roman" w:cs="Times New Roman"/>
        </w:rPr>
        <w:t>unlabeled</w:t>
      </w:r>
      <w:proofErr w:type="spellEnd"/>
      <w:r w:rsidRPr="00A63DDD">
        <w:rPr>
          <w:rFonts w:ascii="Times New Roman" w:hAnsi="Times New Roman" w:cs="Times New Roman"/>
        </w:rPr>
        <w:t xml:space="preserve"> data more effectively.</w:t>
      </w:r>
    </w:p>
    <w:p w14:paraId="412182BB" w14:textId="77777777" w:rsidR="00A63DDD" w:rsidRDefault="00A63DDD" w:rsidP="00A63DDD">
      <w:pPr>
        <w:rPr>
          <w:rFonts w:ascii="Times New Roman" w:hAnsi="Times New Roman" w:cs="Times New Roman"/>
        </w:rPr>
      </w:pPr>
      <w:r w:rsidRPr="00A63DDD">
        <w:rPr>
          <w:rFonts w:ascii="Times New Roman" w:hAnsi="Times New Roman" w:cs="Times New Roman"/>
          <w:b/>
          <w:bCs/>
        </w:rPr>
        <w:t>Entropy Minimization</w:t>
      </w:r>
      <w:r>
        <w:rPr>
          <w:rFonts w:ascii="Times New Roman" w:hAnsi="Times New Roman" w:cs="Times New Roman"/>
        </w:rPr>
        <w:t>:</w:t>
      </w:r>
    </w:p>
    <w:p w14:paraId="36DC1BA6" w14:textId="6D7F0B21" w:rsidR="00A63DDD" w:rsidRDefault="00A63DDD" w:rsidP="00A63DDD">
      <w:pPr>
        <w:rPr>
          <w:rFonts w:ascii="Times New Roman" w:hAnsi="Times New Roman" w:cs="Times New Roman"/>
        </w:rPr>
      </w:pPr>
      <w:r>
        <w:rPr>
          <w:rFonts w:ascii="Times New Roman" w:hAnsi="Times New Roman" w:cs="Times New Roman"/>
        </w:rPr>
        <w:t xml:space="preserve">It </w:t>
      </w:r>
      <w:r w:rsidRPr="00A63DDD">
        <w:rPr>
          <w:rFonts w:ascii="Times New Roman" w:hAnsi="Times New Roman" w:cs="Times New Roman"/>
        </w:rPr>
        <w:t xml:space="preserve">aims to improve model confidence by minimizing the entropy of predictions, pushing outputs to be more confident (i.e., closer to 0 or 1 probabilities for class labels) rather than uncertain. In semi-supervised learning, entropy minimization is often used alongside consistency regularization to encourage the model to confidently classify </w:t>
      </w:r>
      <w:proofErr w:type="spellStart"/>
      <w:r w:rsidRPr="00A63DDD">
        <w:rPr>
          <w:rFonts w:ascii="Times New Roman" w:hAnsi="Times New Roman" w:cs="Times New Roman"/>
        </w:rPr>
        <w:t>unlabeled</w:t>
      </w:r>
      <w:proofErr w:type="spellEnd"/>
      <w:r w:rsidRPr="00A63DDD">
        <w:rPr>
          <w:rFonts w:ascii="Times New Roman" w:hAnsi="Times New Roman" w:cs="Times New Roman"/>
        </w:rPr>
        <w:t xml:space="preserve"> examples, improving performance when </w:t>
      </w:r>
      <w:proofErr w:type="spellStart"/>
      <w:r w:rsidRPr="00A63DDD">
        <w:rPr>
          <w:rFonts w:ascii="Times New Roman" w:hAnsi="Times New Roman" w:cs="Times New Roman"/>
        </w:rPr>
        <w:t>labeled</w:t>
      </w:r>
      <w:proofErr w:type="spellEnd"/>
      <w:r w:rsidRPr="00A63DDD">
        <w:rPr>
          <w:rFonts w:ascii="Times New Roman" w:hAnsi="Times New Roman" w:cs="Times New Roman"/>
        </w:rPr>
        <w:t xml:space="preserve"> data is scarce.</w:t>
      </w:r>
    </w:p>
    <w:p w14:paraId="1CD5C15C" w14:textId="77777777" w:rsidR="008762A9" w:rsidRPr="008762A9" w:rsidRDefault="008762A9" w:rsidP="008762A9">
      <w:pPr>
        <w:rPr>
          <w:rFonts w:ascii="Times New Roman" w:hAnsi="Times New Roman" w:cs="Times New Roman"/>
          <w:b/>
          <w:bCs/>
        </w:rPr>
      </w:pPr>
      <w:r w:rsidRPr="008762A9">
        <w:rPr>
          <w:rFonts w:ascii="Times New Roman" w:hAnsi="Times New Roman" w:cs="Times New Roman"/>
          <w:b/>
          <w:bCs/>
        </w:rPr>
        <w:t>Binary Mask</w:t>
      </w:r>
    </w:p>
    <w:p w14:paraId="4F67A0DE" w14:textId="77777777" w:rsidR="008762A9" w:rsidRPr="008762A9" w:rsidRDefault="008762A9" w:rsidP="008762A9">
      <w:pPr>
        <w:rPr>
          <w:rFonts w:ascii="Times New Roman" w:hAnsi="Times New Roman" w:cs="Times New Roman"/>
        </w:rPr>
      </w:pPr>
      <w:r w:rsidRPr="008762A9">
        <w:rPr>
          <w:rFonts w:ascii="Times New Roman" w:hAnsi="Times New Roman" w:cs="Times New Roman"/>
        </w:rPr>
        <w:t>A binary mask is an array of 0s and 1s used to filter or select specific elements in datasets or images. It highlights areas of interest, allowing focused analysis by marking relevant pixels or data points.</w:t>
      </w:r>
    </w:p>
    <w:p w14:paraId="55933233" w14:textId="77777777" w:rsidR="008762A9" w:rsidRPr="008762A9" w:rsidRDefault="008762A9" w:rsidP="008762A9">
      <w:pPr>
        <w:rPr>
          <w:rFonts w:ascii="Times New Roman" w:hAnsi="Times New Roman" w:cs="Times New Roman"/>
          <w:b/>
          <w:bCs/>
        </w:rPr>
      </w:pPr>
      <w:r w:rsidRPr="008762A9">
        <w:rPr>
          <w:rFonts w:ascii="Times New Roman" w:hAnsi="Times New Roman" w:cs="Times New Roman"/>
          <w:b/>
          <w:bCs/>
        </w:rPr>
        <w:t>Random Shuffling of Data</w:t>
      </w:r>
    </w:p>
    <w:p w14:paraId="0AF9A84C" w14:textId="77777777" w:rsidR="008762A9" w:rsidRPr="008762A9" w:rsidRDefault="008762A9" w:rsidP="008762A9">
      <w:pPr>
        <w:rPr>
          <w:rFonts w:ascii="Times New Roman" w:hAnsi="Times New Roman" w:cs="Times New Roman"/>
        </w:rPr>
      </w:pPr>
      <w:r w:rsidRPr="008762A9">
        <w:rPr>
          <w:rFonts w:ascii="Times New Roman" w:hAnsi="Times New Roman" w:cs="Times New Roman"/>
        </w:rPr>
        <w:t>Random shuffling of data involves rearranging the elements in a dataset randomly to eliminate order bias. This technique ensures that both training and testing datasets represent the overall data distribution accurately.</w:t>
      </w:r>
    </w:p>
    <w:p w14:paraId="26BA0FF4" w14:textId="77777777" w:rsidR="008762A9" w:rsidRPr="008762A9" w:rsidRDefault="008762A9" w:rsidP="008762A9">
      <w:pPr>
        <w:rPr>
          <w:rFonts w:ascii="Times New Roman" w:hAnsi="Times New Roman" w:cs="Times New Roman"/>
          <w:b/>
          <w:bCs/>
        </w:rPr>
      </w:pPr>
      <w:r w:rsidRPr="008762A9">
        <w:rPr>
          <w:rFonts w:ascii="Times New Roman" w:hAnsi="Times New Roman" w:cs="Times New Roman"/>
          <w:b/>
          <w:bCs/>
        </w:rPr>
        <w:t xml:space="preserve">Corrupted </w:t>
      </w:r>
      <w:proofErr w:type="spellStart"/>
      <w:r w:rsidRPr="008762A9">
        <w:rPr>
          <w:rFonts w:ascii="Times New Roman" w:hAnsi="Times New Roman" w:cs="Times New Roman"/>
          <w:b/>
          <w:bCs/>
        </w:rPr>
        <w:t>DataFrame</w:t>
      </w:r>
      <w:proofErr w:type="spellEnd"/>
    </w:p>
    <w:p w14:paraId="4B02BACA" w14:textId="77777777" w:rsidR="008762A9" w:rsidRPr="008762A9" w:rsidRDefault="008762A9" w:rsidP="008762A9">
      <w:pPr>
        <w:rPr>
          <w:rFonts w:ascii="Times New Roman" w:hAnsi="Times New Roman" w:cs="Times New Roman"/>
        </w:rPr>
      </w:pPr>
      <w:r w:rsidRPr="008762A9">
        <w:rPr>
          <w:rFonts w:ascii="Times New Roman" w:hAnsi="Times New Roman" w:cs="Times New Roman"/>
        </w:rPr>
        <w:t xml:space="preserve">A corrupted </w:t>
      </w:r>
      <w:proofErr w:type="spellStart"/>
      <w:r w:rsidRPr="008762A9">
        <w:rPr>
          <w:rFonts w:ascii="Times New Roman" w:hAnsi="Times New Roman" w:cs="Times New Roman"/>
        </w:rPr>
        <w:t>DataFrame</w:t>
      </w:r>
      <w:proofErr w:type="spellEnd"/>
      <w:r w:rsidRPr="008762A9">
        <w:rPr>
          <w:rFonts w:ascii="Times New Roman" w:hAnsi="Times New Roman" w:cs="Times New Roman"/>
        </w:rPr>
        <w:t xml:space="preserve"> contains missing, altered, or invalid values that compromise its integrity and usability. Handling such corruption often involves data cleaning techniques to restore the dataset for reliable analysis.</w:t>
      </w:r>
    </w:p>
    <w:p w14:paraId="64322758" w14:textId="77777777" w:rsidR="00BF2B31" w:rsidRPr="00BF2B31" w:rsidRDefault="00BF2B31" w:rsidP="00BF2B31">
      <w:pPr>
        <w:rPr>
          <w:rFonts w:ascii="Times New Roman" w:hAnsi="Times New Roman" w:cs="Times New Roman"/>
          <w:b/>
          <w:bCs/>
        </w:rPr>
      </w:pPr>
      <w:r w:rsidRPr="00BF2B31">
        <w:rPr>
          <w:rFonts w:ascii="Times New Roman" w:hAnsi="Times New Roman" w:cs="Times New Roman"/>
          <w:b/>
          <w:bCs/>
        </w:rPr>
        <w:lastRenderedPageBreak/>
        <w:t xml:space="preserve">Classification of </w:t>
      </w:r>
      <w:proofErr w:type="spellStart"/>
      <w:r w:rsidRPr="00BF2B31">
        <w:rPr>
          <w:rFonts w:ascii="Times New Roman" w:hAnsi="Times New Roman" w:cs="Times New Roman"/>
          <w:b/>
          <w:bCs/>
        </w:rPr>
        <w:t>Labeled</w:t>
      </w:r>
      <w:proofErr w:type="spellEnd"/>
      <w:r w:rsidRPr="00BF2B31">
        <w:rPr>
          <w:rFonts w:ascii="Times New Roman" w:hAnsi="Times New Roman" w:cs="Times New Roman"/>
          <w:b/>
          <w:bCs/>
        </w:rPr>
        <w:t xml:space="preserve"> and </w:t>
      </w:r>
      <w:proofErr w:type="spellStart"/>
      <w:r w:rsidRPr="00BF2B31">
        <w:rPr>
          <w:rFonts w:ascii="Times New Roman" w:hAnsi="Times New Roman" w:cs="Times New Roman"/>
          <w:b/>
          <w:bCs/>
        </w:rPr>
        <w:t>Unlabeled</w:t>
      </w:r>
      <w:proofErr w:type="spellEnd"/>
      <w:r w:rsidRPr="00BF2B31">
        <w:rPr>
          <w:rFonts w:ascii="Times New Roman" w:hAnsi="Times New Roman" w:cs="Times New Roman"/>
          <w:b/>
          <w:bCs/>
        </w:rPr>
        <w:t xml:space="preserve"> Data</w:t>
      </w:r>
    </w:p>
    <w:p w14:paraId="7C899366" w14:textId="69EFC8C1" w:rsidR="008762A9" w:rsidRPr="00A63DDD" w:rsidRDefault="00BF2B31" w:rsidP="00A63DDD">
      <w:pPr>
        <w:rPr>
          <w:rFonts w:ascii="Times New Roman" w:hAnsi="Times New Roman" w:cs="Times New Roman"/>
        </w:rPr>
      </w:pPr>
      <w:proofErr w:type="spellStart"/>
      <w:r w:rsidRPr="00BF2B31">
        <w:rPr>
          <w:rFonts w:ascii="Times New Roman" w:hAnsi="Times New Roman" w:cs="Times New Roman"/>
        </w:rPr>
        <w:t>Labeled</w:t>
      </w:r>
      <w:proofErr w:type="spellEnd"/>
      <w:r w:rsidRPr="00BF2B31">
        <w:rPr>
          <w:rFonts w:ascii="Times New Roman" w:hAnsi="Times New Roman" w:cs="Times New Roman"/>
        </w:rPr>
        <w:t xml:space="preserve"> data consists of input-output pairs where each input has an associated output or label, making it suitable for supervised learning tasks. In contrast, </w:t>
      </w:r>
      <w:proofErr w:type="spellStart"/>
      <w:r w:rsidRPr="00BF2B31">
        <w:rPr>
          <w:rFonts w:ascii="Times New Roman" w:hAnsi="Times New Roman" w:cs="Times New Roman"/>
        </w:rPr>
        <w:t>unlabeled</w:t>
      </w:r>
      <w:proofErr w:type="spellEnd"/>
      <w:r w:rsidRPr="00BF2B31">
        <w:rPr>
          <w:rFonts w:ascii="Times New Roman" w:hAnsi="Times New Roman" w:cs="Times New Roman"/>
        </w:rPr>
        <w:t xml:space="preserve"> data only contains inputs without corresponding labels, requiring methods like semi-supervised or unsupervised learning. Combining </w:t>
      </w:r>
      <w:proofErr w:type="spellStart"/>
      <w:r w:rsidRPr="00BF2B31">
        <w:rPr>
          <w:rFonts w:ascii="Times New Roman" w:hAnsi="Times New Roman" w:cs="Times New Roman"/>
        </w:rPr>
        <w:t>labeled</w:t>
      </w:r>
      <w:proofErr w:type="spellEnd"/>
      <w:r w:rsidRPr="00BF2B31">
        <w:rPr>
          <w:rFonts w:ascii="Times New Roman" w:hAnsi="Times New Roman" w:cs="Times New Roman"/>
        </w:rPr>
        <w:t xml:space="preserve"> and </w:t>
      </w:r>
      <w:proofErr w:type="spellStart"/>
      <w:r w:rsidRPr="00BF2B31">
        <w:rPr>
          <w:rFonts w:ascii="Times New Roman" w:hAnsi="Times New Roman" w:cs="Times New Roman"/>
        </w:rPr>
        <w:t>unlabeled</w:t>
      </w:r>
      <w:proofErr w:type="spellEnd"/>
      <w:r w:rsidRPr="00BF2B31">
        <w:rPr>
          <w:rFonts w:ascii="Times New Roman" w:hAnsi="Times New Roman" w:cs="Times New Roman"/>
        </w:rPr>
        <w:t xml:space="preserve"> data is useful in scenarios where </w:t>
      </w:r>
      <w:proofErr w:type="spellStart"/>
      <w:r w:rsidRPr="00BF2B31">
        <w:rPr>
          <w:rFonts w:ascii="Times New Roman" w:hAnsi="Times New Roman" w:cs="Times New Roman"/>
        </w:rPr>
        <w:t>labeling</w:t>
      </w:r>
      <w:proofErr w:type="spellEnd"/>
      <w:r w:rsidRPr="00BF2B31">
        <w:rPr>
          <w:rFonts w:ascii="Times New Roman" w:hAnsi="Times New Roman" w:cs="Times New Roman"/>
        </w:rPr>
        <w:t xml:space="preserve"> is expensive or time-consuming. The </w:t>
      </w:r>
      <w:proofErr w:type="spellStart"/>
      <w:r w:rsidRPr="00BF2B31">
        <w:rPr>
          <w:rFonts w:ascii="Times New Roman" w:hAnsi="Times New Roman" w:cs="Times New Roman"/>
        </w:rPr>
        <w:t>labeled</w:t>
      </w:r>
      <w:proofErr w:type="spellEnd"/>
      <w:r w:rsidRPr="00BF2B31">
        <w:rPr>
          <w:rFonts w:ascii="Times New Roman" w:hAnsi="Times New Roman" w:cs="Times New Roman"/>
        </w:rPr>
        <w:t xml:space="preserve"> data provides guidance to learn patterns, while the </w:t>
      </w:r>
      <w:proofErr w:type="spellStart"/>
      <w:r w:rsidRPr="00BF2B31">
        <w:rPr>
          <w:rFonts w:ascii="Times New Roman" w:hAnsi="Times New Roman" w:cs="Times New Roman"/>
        </w:rPr>
        <w:t>unlabeled</w:t>
      </w:r>
      <w:proofErr w:type="spellEnd"/>
      <w:r w:rsidRPr="00BF2B31">
        <w:rPr>
          <w:rFonts w:ascii="Times New Roman" w:hAnsi="Times New Roman" w:cs="Times New Roman"/>
        </w:rPr>
        <w:t xml:space="preserve"> data enhances the model's ability to generalize. Effective classification techniques balance the use of both data types for robust learning.</w:t>
      </w:r>
    </w:p>
    <w:p w14:paraId="69AF8301" w14:textId="77777777" w:rsidR="00DA2E8C" w:rsidRPr="00DA2E8C" w:rsidRDefault="00DA2E8C" w:rsidP="00DA2E8C">
      <w:pPr>
        <w:rPr>
          <w:rFonts w:ascii="Times New Roman" w:hAnsi="Times New Roman" w:cs="Times New Roman"/>
          <w:b/>
          <w:bCs/>
        </w:rPr>
      </w:pPr>
      <w:r w:rsidRPr="00DA2E8C">
        <w:rPr>
          <w:rFonts w:ascii="Times New Roman" w:hAnsi="Times New Roman" w:cs="Times New Roman"/>
          <w:b/>
          <w:bCs/>
        </w:rPr>
        <w:t>Logistic Regression</w:t>
      </w:r>
    </w:p>
    <w:p w14:paraId="761049E5" w14:textId="2EF589FA" w:rsidR="00DA2E8C" w:rsidRPr="00DA2E8C" w:rsidRDefault="00DA2E8C" w:rsidP="00DA2E8C">
      <w:pPr>
        <w:rPr>
          <w:rFonts w:ascii="Times New Roman" w:hAnsi="Times New Roman" w:cs="Times New Roman"/>
        </w:rPr>
      </w:pPr>
      <w:r w:rsidRPr="00DA2E8C">
        <w:rPr>
          <w:rFonts w:ascii="Times New Roman" w:hAnsi="Times New Roman" w:cs="Times New Roman"/>
        </w:rPr>
        <w:t>Logistic regression is a statistical model used for binary or multi-class classification tasks. It predicts probabilities using a sigmoid function, converting linear combinations of inputs into values between 0 and 1. The model is trained using a loss function, typically cross-entropy, to minimize the difference between predicted and actual labels. Logistic regression is computationally efficient and works well for linearly separable data. Despite its simplicity, it forms the foundation for many advanced classification models.</w:t>
      </w:r>
    </w:p>
    <w:p w14:paraId="1A1D673F" w14:textId="77777777" w:rsidR="00DA2E8C" w:rsidRPr="00DA2E8C" w:rsidRDefault="00DA2E8C" w:rsidP="00DA2E8C">
      <w:pPr>
        <w:rPr>
          <w:rFonts w:ascii="Times New Roman" w:hAnsi="Times New Roman" w:cs="Times New Roman"/>
          <w:b/>
          <w:bCs/>
        </w:rPr>
      </w:pPr>
      <w:proofErr w:type="spellStart"/>
      <w:r w:rsidRPr="00DA2E8C">
        <w:rPr>
          <w:rFonts w:ascii="Times New Roman" w:hAnsi="Times New Roman" w:cs="Times New Roman"/>
          <w:b/>
          <w:bCs/>
        </w:rPr>
        <w:t>XGBoost</w:t>
      </w:r>
      <w:proofErr w:type="spellEnd"/>
    </w:p>
    <w:p w14:paraId="750EABC2" w14:textId="77777777" w:rsidR="00DA2E8C" w:rsidRDefault="00DA2E8C" w:rsidP="00DA2E8C">
      <w:pPr>
        <w:rPr>
          <w:rFonts w:ascii="Times New Roman" w:hAnsi="Times New Roman" w:cs="Times New Roman"/>
        </w:rPr>
      </w:pPr>
      <w:proofErr w:type="spellStart"/>
      <w:r w:rsidRPr="00DA2E8C">
        <w:rPr>
          <w:rFonts w:ascii="Times New Roman" w:hAnsi="Times New Roman" w:cs="Times New Roman"/>
        </w:rPr>
        <w:t>XGBoost</w:t>
      </w:r>
      <w:proofErr w:type="spellEnd"/>
      <w:r w:rsidRPr="00DA2E8C">
        <w:rPr>
          <w:rFonts w:ascii="Times New Roman" w:hAnsi="Times New Roman" w:cs="Times New Roman"/>
        </w:rPr>
        <w:t xml:space="preserve"> (Extreme Gradient Boosting) is an optimized machine learning algorithm based on decision trees, designed for both regression and classification tasks. It uses boosting, where weak learners are sequentially improved by correcting their predecessor's errors. </w:t>
      </w:r>
      <w:proofErr w:type="spellStart"/>
      <w:r w:rsidRPr="00DA2E8C">
        <w:rPr>
          <w:rFonts w:ascii="Times New Roman" w:hAnsi="Times New Roman" w:cs="Times New Roman"/>
        </w:rPr>
        <w:t>XGBoost</w:t>
      </w:r>
      <w:proofErr w:type="spellEnd"/>
      <w:r w:rsidRPr="00DA2E8C">
        <w:rPr>
          <w:rFonts w:ascii="Times New Roman" w:hAnsi="Times New Roman" w:cs="Times New Roman"/>
        </w:rPr>
        <w:t xml:space="preserve"> incorporates regularization techniques, handling overfitting effectively while being computationally efficient. It is widely known for its superior performance in competitive machine learning challenges. The algorithm supports missing value handling and works well with large datasets.</w:t>
      </w:r>
    </w:p>
    <w:p w14:paraId="012EC31E" w14:textId="77777777" w:rsidR="00DA2E8C" w:rsidRPr="00DA2E8C" w:rsidRDefault="00DA2E8C" w:rsidP="00DA2E8C">
      <w:pPr>
        <w:rPr>
          <w:rFonts w:ascii="Times New Roman" w:hAnsi="Times New Roman" w:cs="Times New Roman"/>
          <w:b/>
          <w:bCs/>
        </w:rPr>
      </w:pPr>
      <w:r w:rsidRPr="00DA2E8C">
        <w:rPr>
          <w:rFonts w:ascii="Times New Roman" w:hAnsi="Times New Roman" w:cs="Times New Roman"/>
          <w:b/>
          <w:bCs/>
        </w:rPr>
        <w:t xml:space="preserve">Logistic Regression and </w:t>
      </w:r>
      <w:proofErr w:type="spellStart"/>
      <w:r w:rsidRPr="00DA2E8C">
        <w:rPr>
          <w:rFonts w:ascii="Times New Roman" w:hAnsi="Times New Roman" w:cs="Times New Roman"/>
          <w:b/>
          <w:bCs/>
        </w:rPr>
        <w:t>XGBoost</w:t>
      </w:r>
      <w:proofErr w:type="spellEnd"/>
      <w:r w:rsidRPr="00DA2E8C">
        <w:rPr>
          <w:rFonts w:ascii="Times New Roman" w:hAnsi="Times New Roman" w:cs="Times New Roman"/>
          <w:b/>
          <w:bCs/>
        </w:rPr>
        <w:t xml:space="preserve"> Loss</w:t>
      </w:r>
    </w:p>
    <w:p w14:paraId="79FFFB96" w14:textId="77777777" w:rsidR="00DA2E8C" w:rsidRPr="00DA2E8C" w:rsidRDefault="00DA2E8C" w:rsidP="00DA2E8C">
      <w:pPr>
        <w:rPr>
          <w:rFonts w:ascii="Times New Roman" w:hAnsi="Times New Roman" w:cs="Times New Roman"/>
        </w:rPr>
      </w:pPr>
      <w:r w:rsidRPr="00DA2E8C">
        <w:rPr>
          <w:rFonts w:ascii="Times New Roman" w:hAnsi="Times New Roman" w:cs="Times New Roman"/>
        </w:rPr>
        <w:t xml:space="preserve">Both logistic regression and </w:t>
      </w:r>
      <w:proofErr w:type="spellStart"/>
      <w:r w:rsidRPr="00DA2E8C">
        <w:rPr>
          <w:rFonts w:ascii="Times New Roman" w:hAnsi="Times New Roman" w:cs="Times New Roman"/>
        </w:rPr>
        <w:t>XGBoost</w:t>
      </w:r>
      <w:proofErr w:type="spellEnd"/>
      <w:r w:rsidRPr="00DA2E8C">
        <w:rPr>
          <w:rFonts w:ascii="Times New Roman" w:hAnsi="Times New Roman" w:cs="Times New Roman"/>
        </w:rPr>
        <w:t xml:space="preserve"> rely on loss functions to evaluate their predictions. Logistic regression often uses binary cross-entropy or log loss, measuring the divergence between predicted probabilities and actual labels. </w:t>
      </w:r>
      <w:proofErr w:type="spellStart"/>
      <w:r w:rsidRPr="00DA2E8C">
        <w:rPr>
          <w:rFonts w:ascii="Times New Roman" w:hAnsi="Times New Roman" w:cs="Times New Roman"/>
        </w:rPr>
        <w:t>XGBoost</w:t>
      </w:r>
      <w:proofErr w:type="spellEnd"/>
      <w:r w:rsidRPr="00DA2E8C">
        <w:rPr>
          <w:rFonts w:ascii="Times New Roman" w:hAnsi="Times New Roman" w:cs="Times New Roman"/>
        </w:rPr>
        <w:t xml:space="preserve"> utilizes a custom loss function, like log loss for classification, but augments it with gradient boosting to minimize errors iteratively. Both methods aim to optimize their respective loss functions during training, enabling the model to make accurate predictions on unseen data.</w:t>
      </w:r>
    </w:p>
    <w:p w14:paraId="5B43992E" w14:textId="77777777" w:rsidR="00DA2E8C" w:rsidRPr="00DA2E8C" w:rsidRDefault="00DA2E8C" w:rsidP="00DA2E8C">
      <w:pPr>
        <w:rPr>
          <w:rFonts w:ascii="Times New Roman" w:hAnsi="Times New Roman" w:cs="Times New Roman"/>
          <w:b/>
          <w:bCs/>
        </w:rPr>
      </w:pPr>
      <w:r w:rsidRPr="00DA2E8C">
        <w:rPr>
          <w:rFonts w:ascii="Times New Roman" w:hAnsi="Times New Roman" w:cs="Times New Roman"/>
          <w:b/>
          <w:bCs/>
        </w:rPr>
        <w:t>Encoder Model</w:t>
      </w:r>
    </w:p>
    <w:p w14:paraId="4B585D37" w14:textId="77777777" w:rsidR="00DA2E8C" w:rsidRPr="00DA2E8C" w:rsidRDefault="00DA2E8C" w:rsidP="00DA2E8C">
      <w:pPr>
        <w:rPr>
          <w:rFonts w:ascii="Times New Roman" w:hAnsi="Times New Roman" w:cs="Times New Roman"/>
        </w:rPr>
      </w:pPr>
      <w:r w:rsidRPr="00DA2E8C">
        <w:rPr>
          <w:rFonts w:ascii="Times New Roman" w:hAnsi="Times New Roman" w:cs="Times New Roman"/>
        </w:rPr>
        <w:t xml:space="preserve">An encoder model is typically used in neural networks for representation learning. It compresses input data into a latent space, reducing dimensionality while retaining meaningful features. The encoder is often the first component in architectures like autoencoders, where it transforms raw data into encoded vectors. These vectors serve as compact representations, useful for downstream tasks like classification or clustering. Encoder models are key in semi-supervised learning, enabling feature extraction from </w:t>
      </w:r>
      <w:proofErr w:type="spellStart"/>
      <w:r w:rsidRPr="00DA2E8C">
        <w:rPr>
          <w:rFonts w:ascii="Times New Roman" w:hAnsi="Times New Roman" w:cs="Times New Roman"/>
        </w:rPr>
        <w:t>unlabeled</w:t>
      </w:r>
      <w:proofErr w:type="spellEnd"/>
      <w:r w:rsidRPr="00DA2E8C">
        <w:rPr>
          <w:rFonts w:ascii="Times New Roman" w:hAnsi="Times New Roman" w:cs="Times New Roman"/>
        </w:rPr>
        <w:t xml:space="preserve"> data.</w:t>
      </w:r>
    </w:p>
    <w:p w14:paraId="175B0021" w14:textId="77777777" w:rsidR="00DA2E8C" w:rsidRPr="00DA2E8C" w:rsidRDefault="00DA2E8C" w:rsidP="00DA2E8C">
      <w:pPr>
        <w:rPr>
          <w:rFonts w:ascii="Times New Roman" w:hAnsi="Times New Roman" w:cs="Times New Roman"/>
          <w:b/>
          <w:bCs/>
        </w:rPr>
      </w:pPr>
      <w:r w:rsidRPr="00DA2E8C">
        <w:rPr>
          <w:rFonts w:ascii="Times New Roman" w:hAnsi="Times New Roman" w:cs="Times New Roman"/>
          <w:b/>
          <w:bCs/>
        </w:rPr>
        <w:t>Semi-Supervised Learning</w:t>
      </w:r>
    </w:p>
    <w:p w14:paraId="1920B98C" w14:textId="77777777" w:rsidR="00DA2E8C" w:rsidRDefault="00DA2E8C" w:rsidP="00DA2E8C">
      <w:pPr>
        <w:rPr>
          <w:rFonts w:ascii="Times New Roman" w:hAnsi="Times New Roman" w:cs="Times New Roman"/>
        </w:rPr>
      </w:pPr>
      <w:r w:rsidRPr="00DA2E8C">
        <w:rPr>
          <w:rFonts w:ascii="Times New Roman" w:hAnsi="Times New Roman" w:cs="Times New Roman"/>
        </w:rPr>
        <w:t xml:space="preserve">Semi-supervised learning combines </w:t>
      </w:r>
      <w:proofErr w:type="spellStart"/>
      <w:r w:rsidRPr="00DA2E8C">
        <w:rPr>
          <w:rFonts w:ascii="Times New Roman" w:hAnsi="Times New Roman" w:cs="Times New Roman"/>
        </w:rPr>
        <w:t>labeled</w:t>
      </w:r>
      <w:proofErr w:type="spellEnd"/>
      <w:r w:rsidRPr="00DA2E8C">
        <w:rPr>
          <w:rFonts w:ascii="Times New Roman" w:hAnsi="Times New Roman" w:cs="Times New Roman"/>
        </w:rPr>
        <w:t xml:space="preserve"> and </w:t>
      </w:r>
      <w:proofErr w:type="spellStart"/>
      <w:r w:rsidRPr="00DA2E8C">
        <w:rPr>
          <w:rFonts w:ascii="Times New Roman" w:hAnsi="Times New Roman" w:cs="Times New Roman"/>
        </w:rPr>
        <w:t>unlabeled</w:t>
      </w:r>
      <w:proofErr w:type="spellEnd"/>
      <w:r w:rsidRPr="00DA2E8C">
        <w:rPr>
          <w:rFonts w:ascii="Times New Roman" w:hAnsi="Times New Roman" w:cs="Times New Roman"/>
        </w:rPr>
        <w:t xml:space="preserve"> data to train models, leveraging the abundance of </w:t>
      </w:r>
      <w:proofErr w:type="spellStart"/>
      <w:r w:rsidRPr="00DA2E8C">
        <w:rPr>
          <w:rFonts w:ascii="Times New Roman" w:hAnsi="Times New Roman" w:cs="Times New Roman"/>
        </w:rPr>
        <w:t>unlabeled</w:t>
      </w:r>
      <w:proofErr w:type="spellEnd"/>
      <w:r w:rsidRPr="00DA2E8C">
        <w:rPr>
          <w:rFonts w:ascii="Times New Roman" w:hAnsi="Times New Roman" w:cs="Times New Roman"/>
        </w:rPr>
        <w:t xml:space="preserve"> data to improve performance. The </w:t>
      </w:r>
      <w:proofErr w:type="spellStart"/>
      <w:r w:rsidRPr="00DA2E8C">
        <w:rPr>
          <w:rFonts w:ascii="Times New Roman" w:hAnsi="Times New Roman" w:cs="Times New Roman"/>
        </w:rPr>
        <w:t>labeled</w:t>
      </w:r>
      <w:proofErr w:type="spellEnd"/>
      <w:r w:rsidRPr="00DA2E8C">
        <w:rPr>
          <w:rFonts w:ascii="Times New Roman" w:hAnsi="Times New Roman" w:cs="Times New Roman"/>
        </w:rPr>
        <w:t xml:space="preserve"> data guides the learning process, while the </w:t>
      </w:r>
      <w:proofErr w:type="spellStart"/>
      <w:r w:rsidRPr="00DA2E8C">
        <w:rPr>
          <w:rFonts w:ascii="Times New Roman" w:hAnsi="Times New Roman" w:cs="Times New Roman"/>
        </w:rPr>
        <w:t>unlabeled</w:t>
      </w:r>
      <w:proofErr w:type="spellEnd"/>
      <w:r w:rsidRPr="00DA2E8C">
        <w:rPr>
          <w:rFonts w:ascii="Times New Roman" w:hAnsi="Times New Roman" w:cs="Times New Roman"/>
        </w:rPr>
        <w:t xml:space="preserve"> data helps in discovering patterns and structures in the input space. This approach is beneficial in domains like healthcare or image recognition, where acquiring labels is expensive or difficult. Techniques such as self-training, consistency regularization, and pseudo-</w:t>
      </w:r>
      <w:proofErr w:type="spellStart"/>
      <w:r w:rsidRPr="00DA2E8C">
        <w:rPr>
          <w:rFonts w:ascii="Times New Roman" w:hAnsi="Times New Roman" w:cs="Times New Roman"/>
        </w:rPr>
        <w:t>labeling</w:t>
      </w:r>
      <w:proofErr w:type="spellEnd"/>
      <w:r w:rsidRPr="00DA2E8C">
        <w:rPr>
          <w:rFonts w:ascii="Times New Roman" w:hAnsi="Times New Roman" w:cs="Times New Roman"/>
        </w:rPr>
        <w:t xml:space="preserve"> are commonly used. Semi-supervised learning balances efficiency and accuracy by utilizing limited </w:t>
      </w:r>
      <w:proofErr w:type="spellStart"/>
      <w:r w:rsidRPr="00DA2E8C">
        <w:rPr>
          <w:rFonts w:ascii="Times New Roman" w:hAnsi="Times New Roman" w:cs="Times New Roman"/>
        </w:rPr>
        <w:t>labeled</w:t>
      </w:r>
      <w:proofErr w:type="spellEnd"/>
      <w:r w:rsidRPr="00DA2E8C">
        <w:rPr>
          <w:rFonts w:ascii="Times New Roman" w:hAnsi="Times New Roman" w:cs="Times New Roman"/>
        </w:rPr>
        <w:t xml:space="preserve"> data effectively.</w:t>
      </w:r>
    </w:p>
    <w:p w14:paraId="0C0818FF" w14:textId="77777777" w:rsidR="00DA2E8C" w:rsidRPr="00DA2E8C" w:rsidRDefault="00DA2E8C" w:rsidP="00DA2E8C">
      <w:pPr>
        <w:rPr>
          <w:rFonts w:ascii="Times New Roman" w:hAnsi="Times New Roman" w:cs="Times New Roman"/>
        </w:rPr>
      </w:pPr>
    </w:p>
    <w:p w14:paraId="218FA3A2" w14:textId="77777777" w:rsidR="00DA2E8C" w:rsidRPr="00DA2E8C" w:rsidRDefault="00DA2E8C" w:rsidP="00DA2E8C">
      <w:pPr>
        <w:rPr>
          <w:rFonts w:ascii="Times New Roman" w:hAnsi="Times New Roman" w:cs="Times New Roman"/>
          <w:b/>
          <w:bCs/>
        </w:rPr>
      </w:pPr>
      <w:r w:rsidRPr="00DA2E8C">
        <w:rPr>
          <w:rFonts w:ascii="Times New Roman" w:hAnsi="Times New Roman" w:cs="Times New Roman"/>
          <w:b/>
          <w:bCs/>
        </w:rPr>
        <w:lastRenderedPageBreak/>
        <w:t>Performance Metrics: Accuracy and AUROC</w:t>
      </w:r>
    </w:p>
    <w:p w14:paraId="1E855239" w14:textId="77777777" w:rsidR="00DA2E8C" w:rsidRPr="00DA2E8C" w:rsidRDefault="00DA2E8C" w:rsidP="00DA2E8C">
      <w:pPr>
        <w:rPr>
          <w:rFonts w:ascii="Times New Roman" w:hAnsi="Times New Roman" w:cs="Times New Roman"/>
        </w:rPr>
      </w:pPr>
      <w:r w:rsidRPr="00DA2E8C">
        <w:rPr>
          <w:rFonts w:ascii="Times New Roman" w:hAnsi="Times New Roman" w:cs="Times New Roman"/>
        </w:rPr>
        <w:t>Accuracy measures the proportion of correctly predicted instances to the total instances, providing a straightforward evaluation of model performance. However, it can be misleading for imbalanced datasets. The Area Under the Receiver Operating Characteristic Curve (AUROC) evaluates a model's ability to distinguish between classes across various thresholds. A higher AUROC indicates better discriminatory power, making it ideal for tasks with imbalanced data. Both metrics provide complementary insights into model performance.</w:t>
      </w:r>
    </w:p>
    <w:p w14:paraId="11F7B413" w14:textId="77777777" w:rsidR="00DA2E8C" w:rsidRPr="00DA2E8C" w:rsidRDefault="00DA2E8C" w:rsidP="00DA2E8C">
      <w:pPr>
        <w:rPr>
          <w:rFonts w:ascii="Times New Roman" w:hAnsi="Times New Roman" w:cs="Times New Roman"/>
          <w:b/>
          <w:bCs/>
        </w:rPr>
      </w:pPr>
      <w:r w:rsidRPr="00DA2E8C">
        <w:rPr>
          <w:rFonts w:ascii="Times New Roman" w:hAnsi="Times New Roman" w:cs="Times New Roman"/>
          <w:b/>
          <w:bCs/>
        </w:rPr>
        <w:t>t-SNE After Encoder</w:t>
      </w:r>
    </w:p>
    <w:p w14:paraId="66C3F852" w14:textId="77777777" w:rsidR="00DA2E8C" w:rsidRPr="00DA2E8C" w:rsidRDefault="00DA2E8C" w:rsidP="00DA2E8C">
      <w:pPr>
        <w:rPr>
          <w:rFonts w:ascii="Times New Roman" w:hAnsi="Times New Roman" w:cs="Times New Roman"/>
        </w:rPr>
      </w:pPr>
      <w:r w:rsidRPr="00DA2E8C">
        <w:rPr>
          <w:rFonts w:ascii="Times New Roman" w:hAnsi="Times New Roman" w:cs="Times New Roman"/>
        </w:rPr>
        <w:t xml:space="preserve">t-SNE (t-Distributed Stochastic </w:t>
      </w:r>
      <w:proofErr w:type="spellStart"/>
      <w:r w:rsidRPr="00DA2E8C">
        <w:rPr>
          <w:rFonts w:ascii="Times New Roman" w:hAnsi="Times New Roman" w:cs="Times New Roman"/>
        </w:rPr>
        <w:t>Neighbor</w:t>
      </w:r>
      <w:proofErr w:type="spellEnd"/>
      <w:r w:rsidRPr="00DA2E8C">
        <w:rPr>
          <w:rFonts w:ascii="Times New Roman" w:hAnsi="Times New Roman" w:cs="Times New Roman"/>
        </w:rPr>
        <w:t xml:space="preserve"> Embedding) is a dimensionality reduction technique used to visualize high-dimensional data. After applying an encoder model, t-SNE can be used to map the encoded data to two or three dimensions for visualization. This helps in identifying clusters, patterns, or anomalies in the latent space. t-SNE works by minimizing the divergence between pairwise similarity distributions in high and low dimensions. It is especially useful for understanding the structure of encoded data in semi-supervised learning.</w:t>
      </w:r>
    </w:p>
    <w:p w14:paraId="6730DE2E" w14:textId="77777777" w:rsidR="00DA2E8C" w:rsidRPr="00DA2E8C" w:rsidRDefault="00DA2E8C" w:rsidP="00DA2E8C">
      <w:pPr>
        <w:rPr>
          <w:rFonts w:ascii="Times New Roman" w:hAnsi="Times New Roman" w:cs="Times New Roman"/>
          <w:b/>
          <w:bCs/>
        </w:rPr>
      </w:pPr>
      <w:proofErr w:type="spellStart"/>
      <w:r w:rsidRPr="00DA2E8C">
        <w:rPr>
          <w:rFonts w:ascii="Times New Roman" w:hAnsi="Times New Roman" w:cs="Times New Roman"/>
          <w:b/>
          <w:bCs/>
        </w:rPr>
        <w:t>Gradio</w:t>
      </w:r>
      <w:proofErr w:type="spellEnd"/>
    </w:p>
    <w:p w14:paraId="58C878C8" w14:textId="77777777" w:rsidR="00DA2E8C" w:rsidRPr="00DA2E8C" w:rsidRDefault="00DA2E8C" w:rsidP="00DA2E8C">
      <w:pPr>
        <w:rPr>
          <w:rFonts w:ascii="Times New Roman" w:hAnsi="Times New Roman" w:cs="Times New Roman"/>
        </w:rPr>
      </w:pPr>
      <w:proofErr w:type="spellStart"/>
      <w:r w:rsidRPr="00DA2E8C">
        <w:rPr>
          <w:rFonts w:ascii="Times New Roman" w:hAnsi="Times New Roman" w:cs="Times New Roman"/>
        </w:rPr>
        <w:t>Gradio</w:t>
      </w:r>
      <w:proofErr w:type="spellEnd"/>
      <w:r w:rsidRPr="00DA2E8C">
        <w:rPr>
          <w:rFonts w:ascii="Times New Roman" w:hAnsi="Times New Roman" w:cs="Times New Roman"/>
        </w:rPr>
        <w:t xml:space="preserve"> is a Python library for creating interactive web-based interfaces for machine learning models. It allows users to test models in real-time by providing inputs through a user-friendly interface and visualizing predictions instantly. </w:t>
      </w:r>
      <w:proofErr w:type="spellStart"/>
      <w:r w:rsidRPr="00DA2E8C">
        <w:rPr>
          <w:rFonts w:ascii="Times New Roman" w:hAnsi="Times New Roman" w:cs="Times New Roman"/>
        </w:rPr>
        <w:t>Gradio</w:t>
      </w:r>
      <w:proofErr w:type="spellEnd"/>
      <w:r w:rsidRPr="00DA2E8C">
        <w:rPr>
          <w:rFonts w:ascii="Times New Roman" w:hAnsi="Times New Roman" w:cs="Times New Roman"/>
        </w:rPr>
        <w:t xml:space="preserve"> supports various input types, including text, images, and audio, making it versatile for multiple use cases. It is widely used for prototyping, sharing models, and gathering user feedback. </w:t>
      </w:r>
      <w:proofErr w:type="spellStart"/>
      <w:r w:rsidRPr="00DA2E8C">
        <w:rPr>
          <w:rFonts w:ascii="Times New Roman" w:hAnsi="Times New Roman" w:cs="Times New Roman"/>
        </w:rPr>
        <w:t>Gradio's</w:t>
      </w:r>
      <w:proofErr w:type="spellEnd"/>
      <w:r w:rsidRPr="00DA2E8C">
        <w:rPr>
          <w:rFonts w:ascii="Times New Roman" w:hAnsi="Times New Roman" w:cs="Times New Roman"/>
        </w:rPr>
        <w:t xml:space="preserve"> simplicity and integration capabilities make it popular for demonstrating machine learning applications.</w:t>
      </w:r>
    </w:p>
    <w:p w14:paraId="4E9FB88F" w14:textId="77777777" w:rsidR="00DA2E8C" w:rsidRPr="00DA2E8C" w:rsidRDefault="00DA2E8C" w:rsidP="00DA2E8C">
      <w:pPr>
        <w:rPr>
          <w:rFonts w:ascii="Times New Roman" w:hAnsi="Times New Roman" w:cs="Times New Roman"/>
        </w:rPr>
      </w:pPr>
    </w:p>
    <w:p w14:paraId="46A4580B" w14:textId="77777777" w:rsidR="00A63DDD" w:rsidRPr="00187BE2" w:rsidRDefault="00A63DDD" w:rsidP="00945379">
      <w:pPr>
        <w:rPr>
          <w:rFonts w:ascii="Times New Roman" w:hAnsi="Times New Roman" w:cs="Times New Roman"/>
        </w:rPr>
      </w:pPr>
    </w:p>
    <w:p w14:paraId="69D5A017" w14:textId="77777777" w:rsidR="00B966F9" w:rsidRPr="00187BE2" w:rsidRDefault="00B966F9">
      <w:pPr>
        <w:rPr>
          <w:rFonts w:ascii="Times New Roman" w:hAnsi="Times New Roman" w:cs="Times New Roman"/>
        </w:rPr>
      </w:pPr>
    </w:p>
    <w:sectPr w:rsidR="00B966F9" w:rsidRPr="00187BE2" w:rsidSect="002252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957A4"/>
    <w:multiLevelType w:val="multilevel"/>
    <w:tmpl w:val="EFF2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426F8"/>
    <w:multiLevelType w:val="multilevel"/>
    <w:tmpl w:val="F25081AA"/>
    <w:lvl w:ilvl="0">
      <w:start w:val="1"/>
      <w:numFmt w:val="decimal"/>
      <w:lvlText w:val="%1."/>
      <w:lvlJc w:val="left"/>
      <w:pPr>
        <w:tabs>
          <w:tab w:val="num" w:pos="501"/>
        </w:tabs>
        <w:ind w:left="501" w:hanging="360"/>
      </w:pPr>
    </w:lvl>
    <w:lvl w:ilvl="1">
      <w:start w:val="1"/>
      <w:numFmt w:val="bullet"/>
      <w:lvlText w:val=""/>
      <w:lvlJc w:val="left"/>
      <w:pPr>
        <w:ind w:left="1209" w:hanging="360"/>
      </w:pPr>
      <w:rPr>
        <w:rFonts w:ascii="Wingdings" w:hAnsi="Wingdings" w:hint="default"/>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 w15:restartNumberingAfterBreak="0">
    <w:nsid w:val="385B408F"/>
    <w:multiLevelType w:val="hybridMultilevel"/>
    <w:tmpl w:val="C2F6F696"/>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54156C63"/>
    <w:multiLevelType w:val="multilevel"/>
    <w:tmpl w:val="AF5C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B396A"/>
    <w:multiLevelType w:val="multilevel"/>
    <w:tmpl w:val="D086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B1B64"/>
    <w:multiLevelType w:val="multilevel"/>
    <w:tmpl w:val="04D255C0"/>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b/>
        <w:bCs/>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C0D10"/>
    <w:multiLevelType w:val="multilevel"/>
    <w:tmpl w:val="82B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75ED5"/>
    <w:multiLevelType w:val="hybridMultilevel"/>
    <w:tmpl w:val="0C6CC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15236C"/>
    <w:multiLevelType w:val="multilevel"/>
    <w:tmpl w:val="37F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76804"/>
    <w:multiLevelType w:val="multilevel"/>
    <w:tmpl w:val="72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E0985"/>
    <w:multiLevelType w:val="multilevel"/>
    <w:tmpl w:val="B8A8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00206">
    <w:abstractNumId w:val="3"/>
  </w:num>
  <w:num w:numId="2" w16cid:durableId="72355452">
    <w:abstractNumId w:val="6"/>
  </w:num>
  <w:num w:numId="3" w16cid:durableId="248734337">
    <w:abstractNumId w:val="8"/>
  </w:num>
  <w:num w:numId="4" w16cid:durableId="986470491">
    <w:abstractNumId w:val="0"/>
  </w:num>
  <w:num w:numId="5" w16cid:durableId="1156074177">
    <w:abstractNumId w:val="7"/>
  </w:num>
  <w:num w:numId="6" w16cid:durableId="1689333813">
    <w:abstractNumId w:val="4"/>
  </w:num>
  <w:num w:numId="7" w16cid:durableId="981690115">
    <w:abstractNumId w:val="5"/>
  </w:num>
  <w:num w:numId="8" w16cid:durableId="876550363">
    <w:abstractNumId w:val="1"/>
  </w:num>
  <w:num w:numId="9" w16cid:durableId="661083226">
    <w:abstractNumId w:val="2"/>
  </w:num>
  <w:num w:numId="10" w16cid:durableId="2019624445">
    <w:abstractNumId w:val="9"/>
  </w:num>
  <w:num w:numId="11" w16cid:durableId="77367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02"/>
    <w:rsid w:val="00037B02"/>
    <w:rsid w:val="001563D8"/>
    <w:rsid w:val="00187BE2"/>
    <w:rsid w:val="00225226"/>
    <w:rsid w:val="00334948"/>
    <w:rsid w:val="003910A0"/>
    <w:rsid w:val="003934B2"/>
    <w:rsid w:val="00493E34"/>
    <w:rsid w:val="00503A65"/>
    <w:rsid w:val="006969B8"/>
    <w:rsid w:val="006E2A7D"/>
    <w:rsid w:val="006F5F6D"/>
    <w:rsid w:val="00740395"/>
    <w:rsid w:val="007E3DC0"/>
    <w:rsid w:val="008762A9"/>
    <w:rsid w:val="008A68C2"/>
    <w:rsid w:val="008B0868"/>
    <w:rsid w:val="008E4D99"/>
    <w:rsid w:val="00945379"/>
    <w:rsid w:val="00A24201"/>
    <w:rsid w:val="00A63DDD"/>
    <w:rsid w:val="00B966F9"/>
    <w:rsid w:val="00BF2B31"/>
    <w:rsid w:val="00C87CDA"/>
    <w:rsid w:val="00DA2E8C"/>
    <w:rsid w:val="00E92BEA"/>
    <w:rsid w:val="00FC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7B88"/>
  <w15:chartTrackingRefBased/>
  <w15:docId w15:val="{4E9CB7F7-A740-4B7E-BF4E-9687EADD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53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53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B02"/>
    <w:rPr>
      <w:color w:val="0563C1" w:themeColor="hyperlink"/>
      <w:u w:val="single"/>
    </w:rPr>
  </w:style>
  <w:style w:type="character" w:styleId="UnresolvedMention">
    <w:name w:val="Unresolved Mention"/>
    <w:basedOn w:val="DefaultParagraphFont"/>
    <w:uiPriority w:val="99"/>
    <w:semiHidden/>
    <w:unhideWhenUsed/>
    <w:rsid w:val="00037B02"/>
    <w:rPr>
      <w:color w:val="605E5C"/>
      <w:shd w:val="clear" w:color="auto" w:fill="E1DFDD"/>
    </w:rPr>
  </w:style>
  <w:style w:type="character" w:customStyle="1" w:styleId="Heading3Char">
    <w:name w:val="Heading 3 Char"/>
    <w:basedOn w:val="DefaultParagraphFont"/>
    <w:link w:val="Heading3"/>
    <w:uiPriority w:val="9"/>
    <w:rsid w:val="0094537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537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45379"/>
    <w:rPr>
      <w:b/>
      <w:bCs/>
    </w:rPr>
  </w:style>
  <w:style w:type="paragraph" w:styleId="NormalWeb">
    <w:name w:val="Normal (Web)"/>
    <w:basedOn w:val="Normal"/>
    <w:uiPriority w:val="99"/>
    <w:semiHidden/>
    <w:unhideWhenUsed/>
    <w:rsid w:val="009453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45379"/>
    <w:pPr>
      <w:ind w:left="720"/>
      <w:contextualSpacing/>
    </w:pPr>
  </w:style>
  <w:style w:type="character" w:styleId="FollowedHyperlink">
    <w:name w:val="FollowedHyperlink"/>
    <w:basedOn w:val="DefaultParagraphFont"/>
    <w:uiPriority w:val="99"/>
    <w:semiHidden/>
    <w:unhideWhenUsed/>
    <w:rsid w:val="00187BE2"/>
    <w:rPr>
      <w:color w:val="954F72" w:themeColor="followedHyperlink"/>
      <w:u w:val="single"/>
    </w:rPr>
  </w:style>
  <w:style w:type="paragraph" w:styleId="NoSpacing">
    <w:name w:val="No Spacing"/>
    <w:uiPriority w:val="1"/>
    <w:qFormat/>
    <w:rsid w:val="00E92B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92246">
      <w:bodyDiv w:val="1"/>
      <w:marLeft w:val="0"/>
      <w:marRight w:val="0"/>
      <w:marTop w:val="0"/>
      <w:marBottom w:val="0"/>
      <w:divBdr>
        <w:top w:val="none" w:sz="0" w:space="0" w:color="auto"/>
        <w:left w:val="none" w:sz="0" w:space="0" w:color="auto"/>
        <w:bottom w:val="none" w:sz="0" w:space="0" w:color="auto"/>
        <w:right w:val="none" w:sz="0" w:space="0" w:color="auto"/>
      </w:divBdr>
    </w:div>
    <w:div w:id="156969353">
      <w:bodyDiv w:val="1"/>
      <w:marLeft w:val="0"/>
      <w:marRight w:val="0"/>
      <w:marTop w:val="0"/>
      <w:marBottom w:val="0"/>
      <w:divBdr>
        <w:top w:val="none" w:sz="0" w:space="0" w:color="auto"/>
        <w:left w:val="none" w:sz="0" w:space="0" w:color="auto"/>
        <w:bottom w:val="none" w:sz="0" w:space="0" w:color="auto"/>
        <w:right w:val="none" w:sz="0" w:space="0" w:color="auto"/>
      </w:divBdr>
      <w:divsChild>
        <w:div w:id="94790790">
          <w:marLeft w:val="0"/>
          <w:marRight w:val="0"/>
          <w:marTop w:val="0"/>
          <w:marBottom w:val="0"/>
          <w:divBdr>
            <w:top w:val="none" w:sz="0" w:space="0" w:color="auto"/>
            <w:left w:val="none" w:sz="0" w:space="0" w:color="auto"/>
            <w:bottom w:val="none" w:sz="0" w:space="0" w:color="auto"/>
            <w:right w:val="none" w:sz="0" w:space="0" w:color="auto"/>
          </w:divBdr>
          <w:divsChild>
            <w:div w:id="1135218052">
              <w:marLeft w:val="0"/>
              <w:marRight w:val="0"/>
              <w:marTop w:val="0"/>
              <w:marBottom w:val="0"/>
              <w:divBdr>
                <w:top w:val="none" w:sz="0" w:space="0" w:color="auto"/>
                <w:left w:val="none" w:sz="0" w:space="0" w:color="auto"/>
                <w:bottom w:val="none" w:sz="0" w:space="0" w:color="auto"/>
                <w:right w:val="none" w:sz="0" w:space="0" w:color="auto"/>
              </w:divBdr>
              <w:divsChild>
                <w:div w:id="468323564">
                  <w:marLeft w:val="0"/>
                  <w:marRight w:val="0"/>
                  <w:marTop w:val="0"/>
                  <w:marBottom w:val="0"/>
                  <w:divBdr>
                    <w:top w:val="none" w:sz="0" w:space="0" w:color="auto"/>
                    <w:left w:val="none" w:sz="0" w:space="0" w:color="auto"/>
                    <w:bottom w:val="none" w:sz="0" w:space="0" w:color="auto"/>
                    <w:right w:val="none" w:sz="0" w:space="0" w:color="auto"/>
                  </w:divBdr>
                </w:div>
                <w:div w:id="29040784">
                  <w:marLeft w:val="0"/>
                  <w:marRight w:val="0"/>
                  <w:marTop w:val="0"/>
                  <w:marBottom w:val="0"/>
                  <w:divBdr>
                    <w:top w:val="none" w:sz="0" w:space="0" w:color="auto"/>
                    <w:left w:val="none" w:sz="0" w:space="0" w:color="auto"/>
                    <w:bottom w:val="none" w:sz="0" w:space="0" w:color="auto"/>
                    <w:right w:val="none" w:sz="0" w:space="0" w:color="auto"/>
                  </w:divBdr>
                  <w:divsChild>
                    <w:div w:id="1519655934">
                      <w:marLeft w:val="0"/>
                      <w:marRight w:val="0"/>
                      <w:marTop w:val="0"/>
                      <w:marBottom w:val="0"/>
                      <w:divBdr>
                        <w:top w:val="none" w:sz="0" w:space="0" w:color="auto"/>
                        <w:left w:val="none" w:sz="0" w:space="0" w:color="auto"/>
                        <w:bottom w:val="none" w:sz="0" w:space="0" w:color="auto"/>
                        <w:right w:val="none" w:sz="0" w:space="0" w:color="auto"/>
                      </w:divBdr>
                      <w:divsChild>
                        <w:div w:id="1437600511">
                          <w:marLeft w:val="0"/>
                          <w:marRight w:val="0"/>
                          <w:marTop w:val="0"/>
                          <w:marBottom w:val="0"/>
                          <w:divBdr>
                            <w:top w:val="none" w:sz="0" w:space="0" w:color="auto"/>
                            <w:left w:val="none" w:sz="0" w:space="0" w:color="auto"/>
                            <w:bottom w:val="none" w:sz="0" w:space="0" w:color="auto"/>
                            <w:right w:val="none" w:sz="0" w:space="0" w:color="auto"/>
                          </w:divBdr>
                          <w:divsChild>
                            <w:div w:id="11396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756515">
      <w:bodyDiv w:val="1"/>
      <w:marLeft w:val="0"/>
      <w:marRight w:val="0"/>
      <w:marTop w:val="0"/>
      <w:marBottom w:val="0"/>
      <w:divBdr>
        <w:top w:val="none" w:sz="0" w:space="0" w:color="auto"/>
        <w:left w:val="none" w:sz="0" w:space="0" w:color="auto"/>
        <w:bottom w:val="none" w:sz="0" w:space="0" w:color="auto"/>
        <w:right w:val="none" w:sz="0" w:space="0" w:color="auto"/>
      </w:divBdr>
    </w:div>
    <w:div w:id="280234716">
      <w:bodyDiv w:val="1"/>
      <w:marLeft w:val="0"/>
      <w:marRight w:val="0"/>
      <w:marTop w:val="0"/>
      <w:marBottom w:val="0"/>
      <w:divBdr>
        <w:top w:val="none" w:sz="0" w:space="0" w:color="auto"/>
        <w:left w:val="none" w:sz="0" w:space="0" w:color="auto"/>
        <w:bottom w:val="none" w:sz="0" w:space="0" w:color="auto"/>
        <w:right w:val="none" w:sz="0" w:space="0" w:color="auto"/>
      </w:divBdr>
    </w:div>
    <w:div w:id="391776996">
      <w:bodyDiv w:val="1"/>
      <w:marLeft w:val="0"/>
      <w:marRight w:val="0"/>
      <w:marTop w:val="0"/>
      <w:marBottom w:val="0"/>
      <w:divBdr>
        <w:top w:val="none" w:sz="0" w:space="0" w:color="auto"/>
        <w:left w:val="none" w:sz="0" w:space="0" w:color="auto"/>
        <w:bottom w:val="none" w:sz="0" w:space="0" w:color="auto"/>
        <w:right w:val="none" w:sz="0" w:space="0" w:color="auto"/>
      </w:divBdr>
    </w:div>
    <w:div w:id="471145102">
      <w:bodyDiv w:val="1"/>
      <w:marLeft w:val="0"/>
      <w:marRight w:val="0"/>
      <w:marTop w:val="0"/>
      <w:marBottom w:val="0"/>
      <w:divBdr>
        <w:top w:val="none" w:sz="0" w:space="0" w:color="auto"/>
        <w:left w:val="none" w:sz="0" w:space="0" w:color="auto"/>
        <w:bottom w:val="none" w:sz="0" w:space="0" w:color="auto"/>
        <w:right w:val="none" w:sz="0" w:space="0" w:color="auto"/>
      </w:divBdr>
    </w:div>
    <w:div w:id="622806171">
      <w:bodyDiv w:val="1"/>
      <w:marLeft w:val="0"/>
      <w:marRight w:val="0"/>
      <w:marTop w:val="0"/>
      <w:marBottom w:val="0"/>
      <w:divBdr>
        <w:top w:val="none" w:sz="0" w:space="0" w:color="auto"/>
        <w:left w:val="none" w:sz="0" w:space="0" w:color="auto"/>
        <w:bottom w:val="none" w:sz="0" w:space="0" w:color="auto"/>
        <w:right w:val="none" w:sz="0" w:space="0" w:color="auto"/>
      </w:divBdr>
    </w:div>
    <w:div w:id="667055356">
      <w:bodyDiv w:val="1"/>
      <w:marLeft w:val="0"/>
      <w:marRight w:val="0"/>
      <w:marTop w:val="0"/>
      <w:marBottom w:val="0"/>
      <w:divBdr>
        <w:top w:val="none" w:sz="0" w:space="0" w:color="auto"/>
        <w:left w:val="none" w:sz="0" w:space="0" w:color="auto"/>
        <w:bottom w:val="none" w:sz="0" w:space="0" w:color="auto"/>
        <w:right w:val="none" w:sz="0" w:space="0" w:color="auto"/>
      </w:divBdr>
    </w:div>
    <w:div w:id="707022776">
      <w:bodyDiv w:val="1"/>
      <w:marLeft w:val="0"/>
      <w:marRight w:val="0"/>
      <w:marTop w:val="0"/>
      <w:marBottom w:val="0"/>
      <w:divBdr>
        <w:top w:val="none" w:sz="0" w:space="0" w:color="auto"/>
        <w:left w:val="none" w:sz="0" w:space="0" w:color="auto"/>
        <w:bottom w:val="none" w:sz="0" w:space="0" w:color="auto"/>
        <w:right w:val="none" w:sz="0" w:space="0" w:color="auto"/>
      </w:divBdr>
    </w:div>
    <w:div w:id="723255682">
      <w:bodyDiv w:val="1"/>
      <w:marLeft w:val="0"/>
      <w:marRight w:val="0"/>
      <w:marTop w:val="0"/>
      <w:marBottom w:val="0"/>
      <w:divBdr>
        <w:top w:val="none" w:sz="0" w:space="0" w:color="auto"/>
        <w:left w:val="none" w:sz="0" w:space="0" w:color="auto"/>
        <w:bottom w:val="none" w:sz="0" w:space="0" w:color="auto"/>
        <w:right w:val="none" w:sz="0" w:space="0" w:color="auto"/>
      </w:divBdr>
    </w:div>
    <w:div w:id="810095073">
      <w:bodyDiv w:val="1"/>
      <w:marLeft w:val="0"/>
      <w:marRight w:val="0"/>
      <w:marTop w:val="0"/>
      <w:marBottom w:val="0"/>
      <w:divBdr>
        <w:top w:val="none" w:sz="0" w:space="0" w:color="auto"/>
        <w:left w:val="none" w:sz="0" w:space="0" w:color="auto"/>
        <w:bottom w:val="none" w:sz="0" w:space="0" w:color="auto"/>
        <w:right w:val="none" w:sz="0" w:space="0" w:color="auto"/>
      </w:divBdr>
    </w:div>
    <w:div w:id="821194696">
      <w:bodyDiv w:val="1"/>
      <w:marLeft w:val="0"/>
      <w:marRight w:val="0"/>
      <w:marTop w:val="0"/>
      <w:marBottom w:val="0"/>
      <w:divBdr>
        <w:top w:val="none" w:sz="0" w:space="0" w:color="auto"/>
        <w:left w:val="none" w:sz="0" w:space="0" w:color="auto"/>
        <w:bottom w:val="none" w:sz="0" w:space="0" w:color="auto"/>
        <w:right w:val="none" w:sz="0" w:space="0" w:color="auto"/>
      </w:divBdr>
    </w:div>
    <w:div w:id="840897912">
      <w:bodyDiv w:val="1"/>
      <w:marLeft w:val="0"/>
      <w:marRight w:val="0"/>
      <w:marTop w:val="0"/>
      <w:marBottom w:val="0"/>
      <w:divBdr>
        <w:top w:val="none" w:sz="0" w:space="0" w:color="auto"/>
        <w:left w:val="none" w:sz="0" w:space="0" w:color="auto"/>
        <w:bottom w:val="none" w:sz="0" w:space="0" w:color="auto"/>
        <w:right w:val="none" w:sz="0" w:space="0" w:color="auto"/>
      </w:divBdr>
    </w:div>
    <w:div w:id="1015763461">
      <w:bodyDiv w:val="1"/>
      <w:marLeft w:val="0"/>
      <w:marRight w:val="0"/>
      <w:marTop w:val="0"/>
      <w:marBottom w:val="0"/>
      <w:divBdr>
        <w:top w:val="none" w:sz="0" w:space="0" w:color="auto"/>
        <w:left w:val="none" w:sz="0" w:space="0" w:color="auto"/>
        <w:bottom w:val="none" w:sz="0" w:space="0" w:color="auto"/>
        <w:right w:val="none" w:sz="0" w:space="0" w:color="auto"/>
      </w:divBdr>
    </w:div>
    <w:div w:id="1040128491">
      <w:bodyDiv w:val="1"/>
      <w:marLeft w:val="0"/>
      <w:marRight w:val="0"/>
      <w:marTop w:val="0"/>
      <w:marBottom w:val="0"/>
      <w:divBdr>
        <w:top w:val="none" w:sz="0" w:space="0" w:color="auto"/>
        <w:left w:val="none" w:sz="0" w:space="0" w:color="auto"/>
        <w:bottom w:val="none" w:sz="0" w:space="0" w:color="auto"/>
        <w:right w:val="none" w:sz="0" w:space="0" w:color="auto"/>
      </w:divBdr>
    </w:div>
    <w:div w:id="1072970977">
      <w:bodyDiv w:val="1"/>
      <w:marLeft w:val="0"/>
      <w:marRight w:val="0"/>
      <w:marTop w:val="0"/>
      <w:marBottom w:val="0"/>
      <w:divBdr>
        <w:top w:val="none" w:sz="0" w:space="0" w:color="auto"/>
        <w:left w:val="none" w:sz="0" w:space="0" w:color="auto"/>
        <w:bottom w:val="none" w:sz="0" w:space="0" w:color="auto"/>
        <w:right w:val="none" w:sz="0" w:space="0" w:color="auto"/>
      </w:divBdr>
    </w:div>
    <w:div w:id="1207521419">
      <w:bodyDiv w:val="1"/>
      <w:marLeft w:val="0"/>
      <w:marRight w:val="0"/>
      <w:marTop w:val="0"/>
      <w:marBottom w:val="0"/>
      <w:divBdr>
        <w:top w:val="none" w:sz="0" w:space="0" w:color="auto"/>
        <w:left w:val="none" w:sz="0" w:space="0" w:color="auto"/>
        <w:bottom w:val="none" w:sz="0" w:space="0" w:color="auto"/>
        <w:right w:val="none" w:sz="0" w:space="0" w:color="auto"/>
      </w:divBdr>
    </w:div>
    <w:div w:id="1238781341">
      <w:bodyDiv w:val="1"/>
      <w:marLeft w:val="0"/>
      <w:marRight w:val="0"/>
      <w:marTop w:val="0"/>
      <w:marBottom w:val="0"/>
      <w:divBdr>
        <w:top w:val="none" w:sz="0" w:space="0" w:color="auto"/>
        <w:left w:val="none" w:sz="0" w:space="0" w:color="auto"/>
        <w:bottom w:val="none" w:sz="0" w:space="0" w:color="auto"/>
        <w:right w:val="none" w:sz="0" w:space="0" w:color="auto"/>
      </w:divBdr>
    </w:div>
    <w:div w:id="1320384291">
      <w:bodyDiv w:val="1"/>
      <w:marLeft w:val="0"/>
      <w:marRight w:val="0"/>
      <w:marTop w:val="0"/>
      <w:marBottom w:val="0"/>
      <w:divBdr>
        <w:top w:val="none" w:sz="0" w:space="0" w:color="auto"/>
        <w:left w:val="none" w:sz="0" w:space="0" w:color="auto"/>
        <w:bottom w:val="none" w:sz="0" w:space="0" w:color="auto"/>
        <w:right w:val="none" w:sz="0" w:space="0" w:color="auto"/>
      </w:divBdr>
    </w:div>
    <w:div w:id="1423650654">
      <w:bodyDiv w:val="1"/>
      <w:marLeft w:val="0"/>
      <w:marRight w:val="0"/>
      <w:marTop w:val="0"/>
      <w:marBottom w:val="0"/>
      <w:divBdr>
        <w:top w:val="none" w:sz="0" w:space="0" w:color="auto"/>
        <w:left w:val="none" w:sz="0" w:space="0" w:color="auto"/>
        <w:bottom w:val="none" w:sz="0" w:space="0" w:color="auto"/>
        <w:right w:val="none" w:sz="0" w:space="0" w:color="auto"/>
      </w:divBdr>
    </w:div>
    <w:div w:id="1527598759">
      <w:bodyDiv w:val="1"/>
      <w:marLeft w:val="0"/>
      <w:marRight w:val="0"/>
      <w:marTop w:val="0"/>
      <w:marBottom w:val="0"/>
      <w:divBdr>
        <w:top w:val="none" w:sz="0" w:space="0" w:color="auto"/>
        <w:left w:val="none" w:sz="0" w:space="0" w:color="auto"/>
        <w:bottom w:val="none" w:sz="0" w:space="0" w:color="auto"/>
        <w:right w:val="none" w:sz="0" w:space="0" w:color="auto"/>
      </w:divBdr>
    </w:div>
    <w:div w:id="1534340093">
      <w:bodyDiv w:val="1"/>
      <w:marLeft w:val="0"/>
      <w:marRight w:val="0"/>
      <w:marTop w:val="0"/>
      <w:marBottom w:val="0"/>
      <w:divBdr>
        <w:top w:val="none" w:sz="0" w:space="0" w:color="auto"/>
        <w:left w:val="none" w:sz="0" w:space="0" w:color="auto"/>
        <w:bottom w:val="none" w:sz="0" w:space="0" w:color="auto"/>
        <w:right w:val="none" w:sz="0" w:space="0" w:color="auto"/>
      </w:divBdr>
    </w:div>
    <w:div w:id="1542131794">
      <w:bodyDiv w:val="1"/>
      <w:marLeft w:val="0"/>
      <w:marRight w:val="0"/>
      <w:marTop w:val="0"/>
      <w:marBottom w:val="0"/>
      <w:divBdr>
        <w:top w:val="none" w:sz="0" w:space="0" w:color="auto"/>
        <w:left w:val="none" w:sz="0" w:space="0" w:color="auto"/>
        <w:bottom w:val="none" w:sz="0" w:space="0" w:color="auto"/>
        <w:right w:val="none" w:sz="0" w:space="0" w:color="auto"/>
      </w:divBdr>
    </w:div>
    <w:div w:id="1549758600">
      <w:bodyDiv w:val="1"/>
      <w:marLeft w:val="0"/>
      <w:marRight w:val="0"/>
      <w:marTop w:val="0"/>
      <w:marBottom w:val="0"/>
      <w:divBdr>
        <w:top w:val="none" w:sz="0" w:space="0" w:color="auto"/>
        <w:left w:val="none" w:sz="0" w:space="0" w:color="auto"/>
        <w:bottom w:val="none" w:sz="0" w:space="0" w:color="auto"/>
        <w:right w:val="none" w:sz="0" w:space="0" w:color="auto"/>
      </w:divBdr>
    </w:div>
    <w:div w:id="1549996022">
      <w:bodyDiv w:val="1"/>
      <w:marLeft w:val="0"/>
      <w:marRight w:val="0"/>
      <w:marTop w:val="0"/>
      <w:marBottom w:val="0"/>
      <w:divBdr>
        <w:top w:val="none" w:sz="0" w:space="0" w:color="auto"/>
        <w:left w:val="none" w:sz="0" w:space="0" w:color="auto"/>
        <w:bottom w:val="none" w:sz="0" w:space="0" w:color="auto"/>
        <w:right w:val="none" w:sz="0" w:space="0" w:color="auto"/>
      </w:divBdr>
    </w:div>
    <w:div w:id="1601110662">
      <w:bodyDiv w:val="1"/>
      <w:marLeft w:val="0"/>
      <w:marRight w:val="0"/>
      <w:marTop w:val="0"/>
      <w:marBottom w:val="0"/>
      <w:divBdr>
        <w:top w:val="none" w:sz="0" w:space="0" w:color="auto"/>
        <w:left w:val="none" w:sz="0" w:space="0" w:color="auto"/>
        <w:bottom w:val="none" w:sz="0" w:space="0" w:color="auto"/>
        <w:right w:val="none" w:sz="0" w:space="0" w:color="auto"/>
      </w:divBdr>
    </w:div>
    <w:div w:id="1730037774">
      <w:bodyDiv w:val="1"/>
      <w:marLeft w:val="0"/>
      <w:marRight w:val="0"/>
      <w:marTop w:val="0"/>
      <w:marBottom w:val="0"/>
      <w:divBdr>
        <w:top w:val="none" w:sz="0" w:space="0" w:color="auto"/>
        <w:left w:val="none" w:sz="0" w:space="0" w:color="auto"/>
        <w:bottom w:val="none" w:sz="0" w:space="0" w:color="auto"/>
        <w:right w:val="none" w:sz="0" w:space="0" w:color="auto"/>
      </w:divBdr>
    </w:div>
    <w:div w:id="1818452141">
      <w:bodyDiv w:val="1"/>
      <w:marLeft w:val="0"/>
      <w:marRight w:val="0"/>
      <w:marTop w:val="0"/>
      <w:marBottom w:val="0"/>
      <w:divBdr>
        <w:top w:val="none" w:sz="0" w:space="0" w:color="auto"/>
        <w:left w:val="none" w:sz="0" w:space="0" w:color="auto"/>
        <w:bottom w:val="none" w:sz="0" w:space="0" w:color="auto"/>
        <w:right w:val="none" w:sz="0" w:space="0" w:color="auto"/>
      </w:divBdr>
    </w:div>
    <w:div w:id="1935244349">
      <w:bodyDiv w:val="1"/>
      <w:marLeft w:val="0"/>
      <w:marRight w:val="0"/>
      <w:marTop w:val="0"/>
      <w:marBottom w:val="0"/>
      <w:divBdr>
        <w:top w:val="none" w:sz="0" w:space="0" w:color="auto"/>
        <w:left w:val="none" w:sz="0" w:space="0" w:color="auto"/>
        <w:bottom w:val="none" w:sz="0" w:space="0" w:color="auto"/>
        <w:right w:val="none" w:sz="0" w:space="0" w:color="auto"/>
      </w:divBdr>
    </w:div>
    <w:div w:id="2026323212">
      <w:bodyDiv w:val="1"/>
      <w:marLeft w:val="0"/>
      <w:marRight w:val="0"/>
      <w:marTop w:val="0"/>
      <w:marBottom w:val="0"/>
      <w:divBdr>
        <w:top w:val="none" w:sz="0" w:space="0" w:color="auto"/>
        <w:left w:val="none" w:sz="0" w:space="0" w:color="auto"/>
        <w:bottom w:val="none" w:sz="0" w:space="0" w:color="auto"/>
        <w:right w:val="none" w:sz="0" w:space="0" w:color="auto"/>
      </w:divBdr>
      <w:divsChild>
        <w:div w:id="315376381">
          <w:marLeft w:val="0"/>
          <w:marRight w:val="0"/>
          <w:marTop w:val="0"/>
          <w:marBottom w:val="0"/>
          <w:divBdr>
            <w:top w:val="none" w:sz="0" w:space="0" w:color="auto"/>
            <w:left w:val="none" w:sz="0" w:space="0" w:color="auto"/>
            <w:bottom w:val="none" w:sz="0" w:space="0" w:color="auto"/>
            <w:right w:val="none" w:sz="0" w:space="0" w:color="auto"/>
          </w:divBdr>
          <w:divsChild>
            <w:div w:id="426460335">
              <w:marLeft w:val="0"/>
              <w:marRight w:val="0"/>
              <w:marTop w:val="0"/>
              <w:marBottom w:val="0"/>
              <w:divBdr>
                <w:top w:val="none" w:sz="0" w:space="0" w:color="auto"/>
                <w:left w:val="none" w:sz="0" w:space="0" w:color="auto"/>
                <w:bottom w:val="none" w:sz="0" w:space="0" w:color="auto"/>
                <w:right w:val="none" w:sz="0" w:space="0" w:color="auto"/>
              </w:divBdr>
              <w:divsChild>
                <w:div w:id="537158094">
                  <w:marLeft w:val="0"/>
                  <w:marRight w:val="0"/>
                  <w:marTop w:val="0"/>
                  <w:marBottom w:val="0"/>
                  <w:divBdr>
                    <w:top w:val="none" w:sz="0" w:space="0" w:color="auto"/>
                    <w:left w:val="none" w:sz="0" w:space="0" w:color="auto"/>
                    <w:bottom w:val="none" w:sz="0" w:space="0" w:color="auto"/>
                    <w:right w:val="none" w:sz="0" w:space="0" w:color="auto"/>
                  </w:divBdr>
                </w:div>
                <w:div w:id="436292267">
                  <w:marLeft w:val="0"/>
                  <w:marRight w:val="0"/>
                  <w:marTop w:val="0"/>
                  <w:marBottom w:val="0"/>
                  <w:divBdr>
                    <w:top w:val="none" w:sz="0" w:space="0" w:color="auto"/>
                    <w:left w:val="none" w:sz="0" w:space="0" w:color="auto"/>
                    <w:bottom w:val="none" w:sz="0" w:space="0" w:color="auto"/>
                    <w:right w:val="none" w:sz="0" w:space="0" w:color="auto"/>
                  </w:divBdr>
                  <w:divsChild>
                    <w:div w:id="208152856">
                      <w:marLeft w:val="0"/>
                      <w:marRight w:val="0"/>
                      <w:marTop w:val="0"/>
                      <w:marBottom w:val="0"/>
                      <w:divBdr>
                        <w:top w:val="none" w:sz="0" w:space="0" w:color="auto"/>
                        <w:left w:val="none" w:sz="0" w:space="0" w:color="auto"/>
                        <w:bottom w:val="none" w:sz="0" w:space="0" w:color="auto"/>
                        <w:right w:val="none" w:sz="0" w:space="0" w:color="auto"/>
                      </w:divBdr>
                      <w:divsChild>
                        <w:div w:id="573047718">
                          <w:marLeft w:val="0"/>
                          <w:marRight w:val="0"/>
                          <w:marTop w:val="0"/>
                          <w:marBottom w:val="0"/>
                          <w:divBdr>
                            <w:top w:val="none" w:sz="0" w:space="0" w:color="auto"/>
                            <w:left w:val="none" w:sz="0" w:space="0" w:color="auto"/>
                            <w:bottom w:val="none" w:sz="0" w:space="0" w:color="auto"/>
                            <w:right w:val="none" w:sz="0" w:space="0" w:color="auto"/>
                          </w:divBdr>
                          <w:divsChild>
                            <w:div w:id="19676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ibongo/levinecytof32dim" TargetMode="External"/><Relationship Id="rId5" Type="http://schemas.openxmlformats.org/officeDocument/2006/relationships/hyperlink" Target="https://www.kaggle.com/datasets/kmader/cellcnn-learning-disease-associated-cell-sub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Kudva K</dc:creator>
  <cp:keywords/>
  <dc:description/>
  <cp:lastModifiedBy>Swarna Kudva K</cp:lastModifiedBy>
  <cp:revision>18</cp:revision>
  <dcterms:created xsi:type="dcterms:W3CDTF">2024-10-09T12:40:00Z</dcterms:created>
  <dcterms:modified xsi:type="dcterms:W3CDTF">2024-11-28T12:09:00Z</dcterms:modified>
</cp:coreProperties>
</file>