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605B2" w14:textId="77777777" w:rsidR="00500AC8" w:rsidRDefault="00500AC8" w:rsidP="00500AC8">
      <w:pPr>
        <w:pStyle w:val="Title"/>
      </w:pPr>
      <w:r>
        <w:t>INFO 60</w:t>
      </w:r>
      <w:r w:rsidR="00B243BE">
        <w:t>55</w:t>
      </w:r>
      <w:r>
        <w:t xml:space="preserve"> </w:t>
      </w:r>
    </w:p>
    <w:p w14:paraId="7F055ACC" w14:textId="77777777" w:rsidR="00AB6D56" w:rsidRDefault="00B243BE" w:rsidP="00500AC8">
      <w:pPr>
        <w:pStyle w:val="Title"/>
      </w:pPr>
      <w:r>
        <w:t>Non-Functional Testing Assignment</w:t>
      </w:r>
      <w:r w:rsidR="0099145F">
        <w:t xml:space="preserve"> 1</w:t>
      </w:r>
    </w:p>
    <w:p w14:paraId="0B793BD9" w14:textId="1835F907" w:rsidR="00A729AB" w:rsidRDefault="00A729AB" w:rsidP="008B57AF">
      <w:pPr>
        <w:pStyle w:val="Heading2"/>
      </w:pPr>
      <w:r>
        <w:t>Student name_</w:t>
      </w:r>
      <w:r w:rsidR="00A2527A">
        <w:t xml:space="preserve"> AMANJOT KAUR</w:t>
      </w:r>
      <w:r>
        <w:t>_________________________     Student ID_________</w:t>
      </w:r>
      <w:r w:rsidR="00A2527A">
        <w:t>0914790</w:t>
      </w:r>
      <w:r>
        <w:t>___________________</w:t>
      </w:r>
    </w:p>
    <w:p w14:paraId="44F9B17F" w14:textId="77777777" w:rsidR="00032044" w:rsidRDefault="00BD709E" w:rsidP="008B57AF">
      <w:pPr>
        <w:pStyle w:val="Heading2"/>
      </w:pPr>
      <w:r>
        <w:t>Description</w:t>
      </w:r>
      <w:r w:rsidR="008B57AF">
        <w:t xml:space="preserve"> </w:t>
      </w:r>
      <w:r w:rsidR="00032044">
        <w:t>–</w:t>
      </w:r>
      <w:r w:rsidR="008B57AF">
        <w:t xml:space="preserve"> </w:t>
      </w:r>
      <w:r w:rsidR="003939C6">
        <w:t>Non-functional</w:t>
      </w:r>
      <w:r w:rsidR="0099145F">
        <w:t xml:space="preserve"> requirements</w:t>
      </w:r>
    </w:p>
    <w:p w14:paraId="3A1B41C9" w14:textId="0CB91BC7" w:rsidR="008C6563" w:rsidRDefault="0099145F" w:rsidP="00032044">
      <w:pPr>
        <w:spacing w:after="0" w:line="240" w:lineRule="auto"/>
      </w:pPr>
      <w:r>
        <w:t>Identify the NFRs for the Crypto</w:t>
      </w:r>
      <w:r w:rsidR="00DF76CB">
        <w:t xml:space="preserve"> </w:t>
      </w:r>
      <w:r>
        <w:t>Currency case study</w:t>
      </w:r>
    </w:p>
    <w:p w14:paraId="42B77E08" w14:textId="77777777" w:rsidR="008C6563" w:rsidRDefault="008C6563" w:rsidP="00032044">
      <w:pPr>
        <w:spacing w:after="0" w:line="240" w:lineRule="auto"/>
      </w:pPr>
    </w:p>
    <w:p w14:paraId="146AD3B9" w14:textId="77777777" w:rsidR="00BD709E" w:rsidRPr="00B633BC" w:rsidRDefault="00BD709E" w:rsidP="00032044">
      <w:pPr>
        <w:spacing w:after="0" w:line="240" w:lineRule="auto"/>
        <w:rPr>
          <w:sz w:val="28"/>
        </w:rPr>
      </w:pPr>
      <w:r w:rsidRPr="00B633BC">
        <w:rPr>
          <w:sz w:val="28"/>
        </w:rPr>
        <w:t>Marks</w:t>
      </w:r>
      <w:r w:rsidR="008B57AF" w:rsidRPr="00B633BC">
        <w:rPr>
          <w:sz w:val="28"/>
        </w:rPr>
        <w:t xml:space="preserve"> - </w:t>
      </w:r>
      <w:r w:rsidR="005A1B10">
        <w:rPr>
          <w:sz w:val="28"/>
        </w:rPr>
        <w:t>50</w:t>
      </w:r>
    </w:p>
    <w:p w14:paraId="61491960" w14:textId="77777777" w:rsidR="008B57AF" w:rsidRPr="008B57AF" w:rsidRDefault="008B57AF" w:rsidP="00BD709E">
      <w:pPr>
        <w:rPr>
          <w:rStyle w:val="IntenseReference"/>
          <w:sz w:val="28"/>
        </w:rPr>
      </w:pPr>
      <w:r w:rsidRPr="008B57AF">
        <w:rPr>
          <w:rStyle w:val="IntenseReference"/>
          <w:sz w:val="28"/>
        </w:rPr>
        <w:t>Instructions</w:t>
      </w:r>
    </w:p>
    <w:p w14:paraId="4C5F686B" w14:textId="77777777" w:rsidR="008917AD" w:rsidRDefault="005A1B10" w:rsidP="008917AD">
      <w:pPr>
        <w:rPr>
          <w:rFonts w:ascii="Arial" w:hAnsi="Arial" w:cs="Arial"/>
          <w:color w:val="1F497D" w:themeColor="text2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Read the Case Study</w:t>
      </w:r>
      <w:r w:rsidR="0046010B" w:rsidRPr="0046010B">
        <w:rPr>
          <w:rFonts w:ascii="Arial" w:hAnsi="Arial" w:cs="Arial"/>
          <w:color w:val="1F497D" w:themeColor="text2"/>
          <w:sz w:val="28"/>
          <w:szCs w:val="28"/>
        </w:rPr>
        <w:t>.</w:t>
      </w:r>
    </w:p>
    <w:p w14:paraId="0335A3F8" w14:textId="77777777" w:rsidR="003939C6" w:rsidRDefault="003939C6" w:rsidP="00C52FE8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an individual assignment</w:t>
      </w:r>
    </w:p>
    <w:p w14:paraId="3BE0256E" w14:textId="77777777" w:rsidR="00EA6776" w:rsidRDefault="005A1B10" w:rsidP="00C52FE8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the non-functional requirements/expectations you think this application will need</w:t>
      </w:r>
    </w:p>
    <w:p w14:paraId="2108B99E" w14:textId="77777777" w:rsidR="00D31E69" w:rsidRDefault="005A1B10" w:rsidP="00C52FE8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 in the table below. Add rows to the table if you need more. (you will need more.</w:t>
      </w:r>
    </w:p>
    <w:p w14:paraId="66C5A5E8" w14:textId="77777777" w:rsidR="005A1B10" w:rsidRDefault="005A1B10" w:rsidP="00C52FE8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requirements must be expressed clearly and in as much detail as makes sense. Single words will not receive a mark</w:t>
      </w:r>
    </w:p>
    <w:p w14:paraId="477AA85F" w14:textId="77777777" w:rsidR="00A729AB" w:rsidRDefault="005A1B10" w:rsidP="00C52FE8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requirement identify the type of requirement. i.e. </w:t>
      </w:r>
    </w:p>
    <w:p w14:paraId="479A1E5A" w14:textId="77777777" w:rsidR="004D7359" w:rsidRPr="00A729AB" w:rsidRDefault="00370DEE" w:rsidP="00C52FE8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A729AB">
        <w:rPr>
          <w:rFonts w:ascii="Arial" w:hAnsi="Arial" w:cs="Arial"/>
          <w:sz w:val="24"/>
          <w:szCs w:val="24"/>
        </w:rPr>
        <w:t>Performance</w:t>
      </w:r>
    </w:p>
    <w:p w14:paraId="7E8B345D" w14:textId="77777777" w:rsidR="004D7359" w:rsidRPr="00A729AB" w:rsidRDefault="00370DEE" w:rsidP="00C52FE8">
      <w:pPr>
        <w:pStyle w:val="ListParagraph"/>
        <w:numPr>
          <w:ilvl w:val="2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A729AB">
        <w:rPr>
          <w:rFonts w:ascii="Arial" w:hAnsi="Arial" w:cs="Arial"/>
          <w:sz w:val="24"/>
          <w:szCs w:val="24"/>
        </w:rPr>
        <w:t>Load</w:t>
      </w:r>
    </w:p>
    <w:p w14:paraId="3D64D38A" w14:textId="77777777" w:rsidR="004D7359" w:rsidRPr="00A729AB" w:rsidRDefault="00370DEE" w:rsidP="00C52FE8">
      <w:pPr>
        <w:pStyle w:val="ListParagraph"/>
        <w:numPr>
          <w:ilvl w:val="2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A729AB">
        <w:rPr>
          <w:rFonts w:ascii="Arial" w:hAnsi="Arial" w:cs="Arial"/>
          <w:sz w:val="24"/>
          <w:szCs w:val="24"/>
        </w:rPr>
        <w:t>Stress</w:t>
      </w:r>
    </w:p>
    <w:p w14:paraId="6014236E" w14:textId="77777777" w:rsidR="004D7359" w:rsidRPr="00A729AB" w:rsidRDefault="00370DEE" w:rsidP="00C52FE8">
      <w:pPr>
        <w:pStyle w:val="ListParagraph"/>
        <w:numPr>
          <w:ilvl w:val="2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A729AB">
        <w:rPr>
          <w:rFonts w:ascii="Arial" w:hAnsi="Arial" w:cs="Arial"/>
          <w:sz w:val="24"/>
          <w:szCs w:val="24"/>
        </w:rPr>
        <w:t>Volume</w:t>
      </w:r>
    </w:p>
    <w:p w14:paraId="7FA02C0B" w14:textId="77777777" w:rsidR="004D7359" w:rsidRPr="00A729AB" w:rsidRDefault="00370DEE" w:rsidP="00C52FE8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A729AB">
        <w:rPr>
          <w:rFonts w:ascii="Arial" w:hAnsi="Arial" w:cs="Arial"/>
          <w:sz w:val="24"/>
          <w:szCs w:val="24"/>
        </w:rPr>
        <w:t>Failover</w:t>
      </w:r>
    </w:p>
    <w:p w14:paraId="3EC69037" w14:textId="77777777" w:rsidR="004D7359" w:rsidRPr="00A729AB" w:rsidRDefault="00370DEE" w:rsidP="00C52FE8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A729AB">
        <w:rPr>
          <w:rFonts w:ascii="Arial" w:hAnsi="Arial" w:cs="Arial"/>
          <w:sz w:val="24"/>
          <w:szCs w:val="24"/>
        </w:rPr>
        <w:t>Recovery</w:t>
      </w:r>
    </w:p>
    <w:p w14:paraId="62976F4F" w14:textId="77777777" w:rsidR="004D7359" w:rsidRPr="00A729AB" w:rsidRDefault="00370DEE" w:rsidP="00C52FE8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A729AB">
        <w:rPr>
          <w:rFonts w:ascii="Arial" w:hAnsi="Arial" w:cs="Arial"/>
          <w:sz w:val="24"/>
          <w:szCs w:val="24"/>
        </w:rPr>
        <w:t>Usability</w:t>
      </w:r>
    </w:p>
    <w:p w14:paraId="66962807" w14:textId="77777777" w:rsidR="004D7359" w:rsidRPr="00A729AB" w:rsidRDefault="00370DEE" w:rsidP="00C52FE8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A729AB">
        <w:rPr>
          <w:rFonts w:ascii="Arial" w:hAnsi="Arial" w:cs="Arial"/>
          <w:sz w:val="24"/>
          <w:szCs w:val="24"/>
        </w:rPr>
        <w:t>Scalability</w:t>
      </w:r>
    </w:p>
    <w:p w14:paraId="298A77D3" w14:textId="77777777" w:rsidR="004D7359" w:rsidRPr="00A729AB" w:rsidRDefault="00370DEE" w:rsidP="00C52FE8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A729AB">
        <w:rPr>
          <w:rFonts w:ascii="Arial" w:hAnsi="Arial" w:cs="Arial"/>
          <w:sz w:val="24"/>
          <w:szCs w:val="24"/>
        </w:rPr>
        <w:t>Availability</w:t>
      </w:r>
    </w:p>
    <w:p w14:paraId="4023A6FB" w14:textId="77777777" w:rsidR="004D7359" w:rsidRPr="00A729AB" w:rsidRDefault="00370DEE" w:rsidP="00C52FE8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A729AB">
        <w:rPr>
          <w:rFonts w:ascii="Arial" w:hAnsi="Arial" w:cs="Arial"/>
          <w:sz w:val="24"/>
          <w:szCs w:val="24"/>
        </w:rPr>
        <w:t>Reliability</w:t>
      </w:r>
    </w:p>
    <w:p w14:paraId="32C9B00B" w14:textId="77777777" w:rsidR="00EA6776" w:rsidRDefault="006E62C8" w:rsidP="00EA6776">
      <w:pPr>
        <w:spacing w:after="0" w:line="240" w:lineRule="auto"/>
        <w:rPr>
          <w:rStyle w:val="IntenseReference"/>
          <w:rFonts w:ascii="Arial" w:hAnsi="Arial" w:cs="Arial"/>
          <w:color w:val="002060"/>
          <w:u w:val="none"/>
        </w:rPr>
      </w:pPr>
      <w:r w:rsidRPr="00537AE6">
        <w:rPr>
          <w:rStyle w:val="IntenseReference"/>
          <w:rFonts w:ascii="Arial" w:hAnsi="Arial" w:cs="Arial"/>
          <w:color w:val="002060"/>
          <w:u w:val="none"/>
        </w:rPr>
        <w:t xml:space="preserve">You must submit </w:t>
      </w:r>
      <w:r w:rsidR="00A729AB">
        <w:rPr>
          <w:rStyle w:val="IntenseReference"/>
          <w:rFonts w:ascii="Arial" w:hAnsi="Arial" w:cs="Arial"/>
          <w:color w:val="002060"/>
          <w:u w:val="none"/>
        </w:rPr>
        <w:t>this document</w:t>
      </w:r>
      <w:r w:rsidR="00B00635">
        <w:rPr>
          <w:rStyle w:val="IntenseReference"/>
          <w:rFonts w:ascii="Arial" w:hAnsi="Arial" w:cs="Arial"/>
          <w:color w:val="002060"/>
          <w:u w:val="none"/>
        </w:rPr>
        <w:t xml:space="preserve"> to the “assignment one” drop box.</w:t>
      </w:r>
      <w:r w:rsidR="00A729AB">
        <w:rPr>
          <w:rStyle w:val="IntenseReference"/>
          <w:rFonts w:ascii="Arial" w:hAnsi="Arial" w:cs="Arial"/>
          <w:color w:val="002060"/>
          <w:u w:val="none"/>
        </w:rPr>
        <w:t>. The table is found on the last page.</w:t>
      </w:r>
    </w:p>
    <w:p w14:paraId="7E736D0F" w14:textId="77777777" w:rsidR="0032705B" w:rsidRPr="00537AE6" w:rsidRDefault="0032705B" w:rsidP="00537AE6">
      <w:pPr>
        <w:spacing w:after="0" w:line="240" w:lineRule="auto"/>
        <w:rPr>
          <w:rStyle w:val="IntenseReference"/>
          <w:rFonts w:ascii="Arial" w:hAnsi="Arial" w:cs="Arial"/>
          <w:color w:val="002060"/>
          <w:u w:val="none"/>
        </w:rPr>
      </w:pPr>
    </w:p>
    <w:p w14:paraId="2D2BDB33" w14:textId="77777777" w:rsidR="003172F2" w:rsidRPr="00537AE6" w:rsidRDefault="003172F2" w:rsidP="00537AE6">
      <w:pPr>
        <w:spacing w:after="0" w:line="240" w:lineRule="auto"/>
        <w:rPr>
          <w:rStyle w:val="IntenseReference"/>
          <w:rFonts w:ascii="Arial" w:hAnsi="Arial" w:cs="Arial"/>
          <w:color w:val="002060"/>
          <w:u w:val="none"/>
        </w:rPr>
      </w:pPr>
    </w:p>
    <w:p w14:paraId="06850C06" w14:textId="77777777" w:rsidR="00312340" w:rsidRDefault="00312340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  <w:r w:rsidRPr="00312340">
        <w:rPr>
          <w:rStyle w:val="IntenseReference"/>
          <w:rFonts w:ascii="Arial" w:hAnsi="Arial" w:cs="Arial"/>
          <w:color w:val="FF0000"/>
        </w:rPr>
        <w:t>Do not zip anything.</w:t>
      </w:r>
    </w:p>
    <w:p w14:paraId="392AE326" w14:textId="77777777" w:rsidR="00EB4019" w:rsidRDefault="00EB4019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3D58FFA6" w14:textId="77777777" w:rsidR="00B00635" w:rsidRDefault="00B00635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1A544ACA" w14:textId="77777777" w:rsidR="00B00635" w:rsidRDefault="00B00635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2EC5E5CD" w14:textId="77777777" w:rsidR="00B00635" w:rsidRDefault="00B00635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790DA8B5" w14:textId="77777777" w:rsidR="00B00635" w:rsidRDefault="00B00635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1C0E33A6" w14:textId="77777777" w:rsidR="00B00635" w:rsidRDefault="00B00635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67E01F93" w14:textId="77777777" w:rsidR="00EB4019" w:rsidRDefault="00EB4019" w:rsidP="00B00635">
      <w:pPr>
        <w:pStyle w:val="Heading2"/>
      </w:pPr>
      <w:r>
        <w:lastRenderedPageBreak/>
        <w:t xml:space="preserve">Marking Scheme: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2"/>
        <w:gridCol w:w="6521"/>
        <w:gridCol w:w="1453"/>
      </w:tblGrid>
      <w:tr w:rsidR="00EB4019" w:rsidRPr="006C0072" w14:paraId="3E467B98" w14:textId="77777777" w:rsidTr="007E7ABC">
        <w:trPr>
          <w:jc w:val="center"/>
        </w:trPr>
        <w:tc>
          <w:tcPr>
            <w:tcW w:w="1242" w:type="dxa"/>
          </w:tcPr>
          <w:p w14:paraId="1C28340E" w14:textId="77777777" w:rsidR="00EB4019" w:rsidRPr="006C0072" w:rsidRDefault="00EB4019" w:rsidP="007E7ABC">
            <w:pPr>
              <w:pStyle w:val="BodyText"/>
              <w:rPr>
                <w:rFonts w:ascii="Arial" w:hAnsi="Arial" w:cs="Arial"/>
                <w:b/>
                <w:bCs/>
                <w:sz w:val="20"/>
              </w:rPr>
            </w:pPr>
            <w:r w:rsidRPr="006C0072">
              <w:rPr>
                <w:rFonts w:ascii="Arial" w:hAnsi="Arial" w:cs="Arial"/>
                <w:b/>
                <w:bCs/>
                <w:sz w:val="20"/>
              </w:rPr>
              <w:t>Marks Available</w:t>
            </w:r>
          </w:p>
        </w:tc>
        <w:tc>
          <w:tcPr>
            <w:tcW w:w="6521" w:type="dxa"/>
          </w:tcPr>
          <w:p w14:paraId="4D61B4E8" w14:textId="77777777" w:rsidR="00EB4019" w:rsidRPr="006C0072" w:rsidRDefault="00EB4019" w:rsidP="007E7ABC">
            <w:pPr>
              <w:pStyle w:val="BodyText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C0072">
              <w:rPr>
                <w:rFonts w:ascii="Arial" w:hAnsi="Arial" w:cs="Arial"/>
                <w:b/>
                <w:bCs/>
                <w:sz w:val="20"/>
              </w:rPr>
              <w:t>What Are the Marks Awarded For?</w:t>
            </w:r>
          </w:p>
        </w:tc>
        <w:tc>
          <w:tcPr>
            <w:tcW w:w="1453" w:type="dxa"/>
          </w:tcPr>
          <w:p w14:paraId="38660E7C" w14:textId="77777777" w:rsidR="00EB4019" w:rsidRPr="006C0072" w:rsidRDefault="00EB4019" w:rsidP="007E7ABC">
            <w:pPr>
              <w:pStyle w:val="BodyText"/>
              <w:rPr>
                <w:rFonts w:ascii="Arial" w:hAnsi="Arial" w:cs="Arial"/>
                <w:b/>
                <w:bCs/>
                <w:sz w:val="20"/>
              </w:rPr>
            </w:pPr>
            <w:r w:rsidRPr="006C0072">
              <w:rPr>
                <w:rFonts w:ascii="Arial" w:hAnsi="Arial" w:cs="Arial"/>
                <w:b/>
                <w:bCs/>
                <w:sz w:val="20"/>
              </w:rPr>
              <w:t>Marks Awarded</w:t>
            </w:r>
          </w:p>
        </w:tc>
      </w:tr>
      <w:tr w:rsidR="00EB4019" w:rsidRPr="006C0072" w14:paraId="75902FA9" w14:textId="77777777" w:rsidTr="007E7ABC">
        <w:trPr>
          <w:jc w:val="center"/>
        </w:trPr>
        <w:tc>
          <w:tcPr>
            <w:tcW w:w="9216" w:type="dxa"/>
            <w:gridSpan w:val="3"/>
          </w:tcPr>
          <w:p w14:paraId="31005A2D" w14:textId="77777777" w:rsidR="00EB4019" w:rsidRPr="006C0072" w:rsidRDefault="00EB4019" w:rsidP="007E7ABC">
            <w:pPr>
              <w:pStyle w:val="BodyText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EB4019" w:rsidRPr="006C0072" w14:paraId="5C905F69" w14:textId="77777777" w:rsidTr="00EB4019">
        <w:trPr>
          <w:trHeight w:val="401"/>
          <w:jc w:val="center"/>
        </w:trPr>
        <w:tc>
          <w:tcPr>
            <w:tcW w:w="1242" w:type="dxa"/>
            <w:vAlign w:val="center"/>
          </w:tcPr>
          <w:p w14:paraId="378152E4" w14:textId="77777777" w:rsidR="00EB4019" w:rsidRPr="006C0072" w:rsidRDefault="001F5313" w:rsidP="007E7ABC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6521" w:type="dxa"/>
            <w:vAlign w:val="center"/>
          </w:tcPr>
          <w:p w14:paraId="7755CF43" w14:textId="77777777" w:rsidR="00EB4019" w:rsidRPr="006C0072" w:rsidRDefault="001F5313" w:rsidP="00D31E69">
            <w:pPr>
              <w:pStyle w:val="BodyTex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Validity of NFRs – actually non-function vs functional</w:t>
            </w:r>
          </w:p>
        </w:tc>
        <w:tc>
          <w:tcPr>
            <w:tcW w:w="1453" w:type="dxa"/>
            <w:vAlign w:val="center"/>
          </w:tcPr>
          <w:p w14:paraId="31FD46C2" w14:textId="77777777" w:rsidR="00EB4019" w:rsidRPr="006C0072" w:rsidRDefault="00EB4019" w:rsidP="007E7ABC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  <w:tr w:rsidR="00EB4019" w:rsidRPr="006C0072" w14:paraId="13DDD6EC" w14:textId="77777777" w:rsidTr="007E7ABC">
        <w:trPr>
          <w:jc w:val="center"/>
        </w:trPr>
        <w:tc>
          <w:tcPr>
            <w:tcW w:w="1242" w:type="dxa"/>
            <w:vAlign w:val="center"/>
          </w:tcPr>
          <w:p w14:paraId="29A91E4E" w14:textId="77777777" w:rsidR="00EB4019" w:rsidRPr="006C0072" w:rsidRDefault="001F5313" w:rsidP="009B54E6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6521" w:type="dxa"/>
            <w:vAlign w:val="center"/>
          </w:tcPr>
          <w:p w14:paraId="57FC6409" w14:textId="77777777" w:rsidR="00EB4019" w:rsidRPr="006C0072" w:rsidRDefault="001F5313" w:rsidP="007E7ABC">
            <w:pPr>
              <w:pStyle w:val="BodyTex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NFRs stated clearly</w:t>
            </w:r>
            <w:r w:rsidR="00CD75D0">
              <w:rPr>
                <w:rFonts w:ascii="Arial" w:hAnsi="Arial" w:cs="Arial"/>
                <w:b/>
              </w:rPr>
              <w:t xml:space="preserve"> – detailed and understandable</w:t>
            </w:r>
          </w:p>
        </w:tc>
        <w:tc>
          <w:tcPr>
            <w:tcW w:w="1453" w:type="dxa"/>
            <w:vAlign w:val="center"/>
          </w:tcPr>
          <w:p w14:paraId="089694F9" w14:textId="77777777" w:rsidR="00EB4019" w:rsidRPr="006C0072" w:rsidRDefault="00EB4019" w:rsidP="007E7ABC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  <w:tr w:rsidR="00EB4019" w:rsidRPr="006C0072" w14:paraId="1EDDF39F" w14:textId="77777777" w:rsidTr="007E7ABC">
        <w:trPr>
          <w:jc w:val="center"/>
        </w:trPr>
        <w:tc>
          <w:tcPr>
            <w:tcW w:w="1242" w:type="dxa"/>
            <w:vAlign w:val="center"/>
          </w:tcPr>
          <w:p w14:paraId="408AD3A2" w14:textId="77777777" w:rsidR="00EB4019" w:rsidRPr="006C0072" w:rsidRDefault="001F5313" w:rsidP="007E7ABC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6521" w:type="dxa"/>
            <w:vAlign w:val="center"/>
          </w:tcPr>
          <w:p w14:paraId="28E5B4A9" w14:textId="77777777" w:rsidR="00EB4019" w:rsidRPr="006C0072" w:rsidRDefault="001F5313" w:rsidP="007E7ABC">
            <w:pPr>
              <w:pStyle w:val="BodyTex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Completeness – identified a reasonable number of NFRs</w:t>
            </w:r>
          </w:p>
        </w:tc>
        <w:tc>
          <w:tcPr>
            <w:tcW w:w="1453" w:type="dxa"/>
            <w:vAlign w:val="center"/>
          </w:tcPr>
          <w:p w14:paraId="0F5083D3" w14:textId="77777777" w:rsidR="00EB4019" w:rsidRPr="006C0072" w:rsidRDefault="00EB4019" w:rsidP="007E7ABC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  <w:tr w:rsidR="00EB4019" w:rsidRPr="006C0072" w14:paraId="08E1B14D" w14:textId="77777777" w:rsidTr="007E7ABC">
        <w:trPr>
          <w:jc w:val="center"/>
        </w:trPr>
        <w:tc>
          <w:tcPr>
            <w:tcW w:w="1242" w:type="dxa"/>
            <w:vAlign w:val="center"/>
          </w:tcPr>
          <w:p w14:paraId="43D7D68E" w14:textId="77777777" w:rsidR="00EB4019" w:rsidRPr="006C0072" w:rsidRDefault="001F5313" w:rsidP="007E7ABC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6521" w:type="dxa"/>
            <w:vAlign w:val="center"/>
          </w:tcPr>
          <w:p w14:paraId="4A4EDD7A" w14:textId="77777777" w:rsidR="00EB4019" w:rsidRPr="006C0072" w:rsidRDefault="001F5313" w:rsidP="007E7ABC">
            <w:pPr>
              <w:pStyle w:val="BodyTex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Correct types identified for each NFR</w:t>
            </w:r>
          </w:p>
        </w:tc>
        <w:tc>
          <w:tcPr>
            <w:tcW w:w="1453" w:type="dxa"/>
            <w:vAlign w:val="center"/>
          </w:tcPr>
          <w:p w14:paraId="4E936DA2" w14:textId="77777777" w:rsidR="00EB4019" w:rsidRPr="006C0072" w:rsidRDefault="00EB4019" w:rsidP="007E7ABC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  <w:tr w:rsidR="00EB4019" w:rsidRPr="006C0072" w14:paraId="7294E5DF" w14:textId="77777777" w:rsidTr="007E7ABC">
        <w:trPr>
          <w:jc w:val="center"/>
        </w:trPr>
        <w:tc>
          <w:tcPr>
            <w:tcW w:w="1242" w:type="dxa"/>
            <w:vAlign w:val="center"/>
          </w:tcPr>
          <w:p w14:paraId="555B9B75" w14:textId="77777777" w:rsidR="00EB4019" w:rsidRPr="006C0072" w:rsidRDefault="001F5313" w:rsidP="007E7ABC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6521" w:type="dxa"/>
            <w:vAlign w:val="center"/>
          </w:tcPr>
          <w:p w14:paraId="3667B218" w14:textId="77777777" w:rsidR="00EB4019" w:rsidRPr="006C0072" w:rsidRDefault="001F5313" w:rsidP="007E7ABC">
            <w:pPr>
              <w:pStyle w:val="BodyTex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Spelling and grammar</w:t>
            </w:r>
          </w:p>
        </w:tc>
        <w:tc>
          <w:tcPr>
            <w:tcW w:w="1453" w:type="dxa"/>
            <w:vAlign w:val="center"/>
          </w:tcPr>
          <w:p w14:paraId="43280D59" w14:textId="77777777" w:rsidR="00EB4019" w:rsidRPr="006C0072" w:rsidRDefault="00EB4019" w:rsidP="007E7ABC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  <w:tr w:rsidR="00EB4019" w:rsidRPr="006C0072" w14:paraId="2A1F2F2B" w14:textId="77777777" w:rsidTr="00DD6557">
        <w:trPr>
          <w:jc w:val="center"/>
        </w:trPr>
        <w:tc>
          <w:tcPr>
            <w:tcW w:w="1242" w:type="dxa"/>
          </w:tcPr>
          <w:p w14:paraId="55439458" w14:textId="77777777" w:rsidR="00EB4019" w:rsidRPr="006C0072" w:rsidRDefault="00EB4019" w:rsidP="006C0072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 w:rsidRPr="006C0072">
              <w:rPr>
                <w:rFonts w:ascii="Arial" w:hAnsi="Arial" w:cs="Arial"/>
                <w:b/>
              </w:rPr>
              <w:t>___</w:t>
            </w:r>
            <w:r w:rsidRPr="006C0072">
              <w:rPr>
                <w:rFonts w:ascii="Arial" w:hAnsi="Arial" w:cs="Arial"/>
                <w:b/>
              </w:rPr>
              <w:br/>
            </w:r>
            <w:r w:rsidR="001F5313"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6521" w:type="dxa"/>
          </w:tcPr>
          <w:p w14:paraId="1C9EE962" w14:textId="77777777" w:rsidR="00EB4019" w:rsidRPr="006C0072" w:rsidRDefault="00EB4019" w:rsidP="007E7ABC">
            <w:pPr>
              <w:pStyle w:val="BodyText"/>
              <w:rPr>
                <w:rFonts w:ascii="Arial" w:hAnsi="Arial" w:cs="Arial"/>
                <w:b/>
              </w:rPr>
            </w:pPr>
            <w:r w:rsidRPr="006C0072">
              <w:rPr>
                <w:rFonts w:ascii="Arial" w:hAnsi="Arial" w:cs="Arial"/>
                <w:b/>
              </w:rPr>
              <w:br/>
              <w:t>TOTAL MARKS</w:t>
            </w:r>
          </w:p>
        </w:tc>
        <w:tc>
          <w:tcPr>
            <w:tcW w:w="1453" w:type="dxa"/>
          </w:tcPr>
          <w:p w14:paraId="176C2048" w14:textId="77777777" w:rsidR="00EB4019" w:rsidRPr="006C0072" w:rsidRDefault="00EB4019" w:rsidP="007E7ABC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</w:tbl>
    <w:p w14:paraId="09614344" w14:textId="77777777" w:rsidR="00EB4019" w:rsidRDefault="00EB4019" w:rsidP="002701E5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735E357B" w14:textId="77777777" w:rsidR="001F5313" w:rsidRDefault="001F5313">
      <w:pPr>
        <w:rPr>
          <w:rStyle w:val="IntenseReference"/>
          <w:rFonts w:ascii="Arial" w:hAnsi="Arial" w:cs="Arial"/>
          <w:color w:val="FF0000"/>
        </w:rPr>
      </w:pPr>
      <w:r>
        <w:rPr>
          <w:rStyle w:val="IntenseReference"/>
          <w:rFonts w:ascii="Arial" w:hAnsi="Arial" w:cs="Arial"/>
          <w:color w:val="FF0000"/>
        </w:rPr>
        <w:br w:type="page"/>
      </w:r>
    </w:p>
    <w:p w14:paraId="0036AF37" w14:textId="77777777" w:rsidR="001F5313" w:rsidRPr="001F5313" w:rsidRDefault="001F5313">
      <w:pPr>
        <w:rPr>
          <w:rStyle w:val="IntenseReference"/>
          <w:rFonts w:ascii="Arial" w:hAnsi="Arial" w:cs="Arial"/>
          <w:color w:val="auto"/>
        </w:rPr>
      </w:pPr>
      <w:r w:rsidRPr="00E36D06">
        <w:rPr>
          <w:rStyle w:val="IntenseReference"/>
          <w:rFonts w:ascii="Arial" w:hAnsi="Arial" w:cs="Arial"/>
          <w:color w:val="auto"/>
        </w:rPr>
        <w:lastRenderedPageBreak/>
        <w:t>NFR – Non-Functional Requirement</w:t>
      </w:r>
      <w:r w:rsidR="00E36D06">
        <w:rPr>
          <w:rStyle w:val="IntenseReference"/>
          <w:rFonts w:ascii="Arial" w:hAnsi="Arial" w:cs="Arial"/>
          <w:color w:val="auto"/>
        </w:rPr>
        <w:t>s for Case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425"/>
        <w:gridCol w:w="3192"/>
      </w:tblGrid>
      <w:tr w:rsidR="00E36D06" w:rsidRPr="00E36D06" w14:paraId="50B73146" w14:textId="77777777" w:rsidTr="00E36D06">
        <w:tc>
          <w:tcPr>
            <w:tcW w:w="959" w:type="dxa"/>
            <w:shd w:val="clear" w:color="auto" w:fill="1F497D" w:themeFill="text2"/>
          </w:tcPr>
          <w:p w14:paraId="4CEC8A73" w14:textId="77777777" w:rsidR="001F5313" w:rsidRPr="00E36D06" w:rsidRDefault="001F5313" w:rsidP="001F5313">
            <w:pPr>
              <w:jc w:val="center"/>
              <w:rPr>
                <w:rStyle w:val="IntenseReference"/>
                <w:rFonts w:ascii="Arial" w:hAnsi="Arial" w:cs="Arial"/>
                <w:color w:val="FFFFFF" w:themeColor="background1"/>
                <w:highlight w:val="darkBlue"/>
              </w:rPr>
            </w:pPr>
            <w:r w:rsidRPr="00E36D06">
              <w:rPr>
                <w:rStyle w:val="IntenseReference"/>
                <w:rFonts w:ascii="Arial" w:hAnsi="Arial" w:cs="Arial"/>
                <w:color w:val="FFFFFF" w:themeColor="background1"/>
                <w:highlight w:val="darkBlue"/>
              </w:rPr>
              <w:t>ID</w:t>
            </w:r>
          </w:p>
        </w:tc>
        <w:tc>
          <w:tcPr>
            <w:tcW w:w="5425" w:type="dxa"/>
            <w:shd w:val="clear" w:color="auto" w:fill="1F497D" w:themeFill="text2"/>
          </w:tcPr>
          <w:p w14:paraId="298843D5" w14:textId="77777777" w:rsidR="001F5313" w:rsidRPr="00E36D06" w:rsidRDefault="001F5313" w:rsidP="001F5313">
            <w:pPr>
              <w:jc w:val="center"/>
              <w:rPr>
                <w:rStyle w:val="IntenseReference"/>
                <w:rFonts w:ascii="Arial" w:hAnsi="Arial" w:cs="Arial"/>
                <w:color w:val="FFFFFF" w:themeColor="background1"/>
                <w:highlight w:val="darkBlue"/>
              </w:rPr>
            </w:pPr>
            <w:r w:rsidRPr="00E36D06">
              <w:rPr>
                <w:rStyle w:val="IntenseReference"/>
                <w:rFonts w:ascii="Arial" w:hAnsi="Arial" w:cs="Arial"/>
                <w:color w:val="FFFFFF" w:themeColor="background1"/>
                <w:highlight w:val="darkBlue"/>
              </w:rPr>
              <w:t>NFR Description</w:t>
            </w:r>
          </w:p>
        </w:tc>
        <w:tc>
          <w:tcPr>
            <w:tcW w:w="3192" w:type="dxa"/>
            <w:shd w:val="clear" w:color="auto" w:fill="1F497D" w:themeFill="text2"/>
          </w:tcPr>
          <w:p w14:paraId="6B9F1360" w14:textId="77777777" w:rsidR="001F5313" w:rsidRPr="00E36D06" w:rsidRDefault="001F5313" w:rsidP="001F5313">
            <w:pPr>
              <w:jc w:val="center"/>
              <w:rPr>
                <w:rStyle w:val="IntenseReference"/>
                <w:rFonts w:ascii="Arial" w:hAnsi="Arial" w:cs="Arial"/>
                <w:color w:val="FFFFFF" w:themeColor="background1"/>
                <w:highlight w:val="darkBlue"/>
              </w:rPr>
            </w:pPr>
            <w:r w:rsidRPr="00E36D06">
              <w:rPr>
                <w:rStyle w:val="IntenseReference"/>
                <w:rFonts w:ascii="Arial" w:hAnsi="Arial" w:cs="Arial"/>
                <w:color w:val="FFFFFF" w:themeColor="background1"/>
                <w:highlight w:val="darkBlue"/>
              </w:rPr>
              <w:t>NFR Type</w:t>
            </w:r>
          </w:p>
        </w:tc>
      </w:tr>
      <w:tr w:rsidR="001F5313" w:rsidRPr="001F5313" w14:paraId="5F4F5DE3" w14:textId="77777777" w:rsidTr="001F5313">
        <w:tc>
          <w:tcPr>
            <w:tcW w:w="959" w:type="dxa"/>
          </w:tcPr>
          <w:p w14:paraId="1EEA3DBF" w14:textId="28E70A49" w:rsidR="001F5313" w:rsidRPr="001F5313" w:rsidRDefault="002020F6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>1</w:t>
            </w:r>
          </w:p>
        </w:tc>
        <w:tc>
          <w:tcPr>
            <w:tcW w:w="5425" w:type="dxa"/>
          </w:tcPr>
          <w:p w14:paraId="18A591B2" w14:textId="1E5C0731" w:rsidR="001F5313" w:rsidRDefault="000F0E08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 xml:space="preserve">Management of any database or storage require </w:t>
            </w:r>
            <w:r w:rsidR="00E67FE4">
              <w:rPr>
                <w:rStyle w:val="IntenseReference"/>
                <w:rFonts w:ascii="Arial" w:hAnsi="Arial" w:cs="Arial"/>
                <w:color w:val="auto"/>
              </w:rPr>
              <w:t>CRUD i.e (cre</w:t>
            </w:r>
            <w:r w:rsidR="004705F4">
              <w:rPr>
                <w:rStyle w:val="IntenseReference"/>
                <w:rFonts w:ascii="Arial" w:hAnsi="Arial" w:cs="Arial"/>
                <w:color w:val="auto"/>
              </w:rPr>
              <w:t>a</w:t>
            </w:r>
            <w:r w:rsidR="00E67FE4">
              <w:rPr>
                <w:rStyle w:val="IntenseReference"/>
                <w:rFonts w:ascii="Arial" w:hAnsi="Arial" w:cs="Arial"/>
                <w:color w:val="auto"/>
              </w:rPr>
              <w:t>te,read,update and delete) which can be possible with the help of volume testing.</w:t>
            </w:r>
          </w:p>
          <w:p w14:paraId="1B4F90C5" w14:textId="0F1F0417" w:rsidR="004705F4" w:rsidRPr="001F5313" w:rsidRDefault="004705F4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 xml:space="preserve">For eg : </w:t>
            </w:r>
            <w:r w:rsidR="00491FE4">
              <w:rPr>
                <w:rStyle w:val="IntenseReference"/>
                <w:rFonts w:ascii="Arial" w:hAnsi="Arial" w:cs="Arial"/>
                <w:color w:val="auto"/>
              </w:rPr>
              <w:t xml:space="preserve"> </w:t>
            </w:r>
            <w:r w:rsidR="007409E2">
              <w:rPr>
                <w:rStyle w:val="IntenseReference"/>
                <w:rFonts w:ascii="Arial" w:hAnsi="Arial" w:cs="Arial"/>
                <w:color w:val="auto"/>
              </w:rPr>
              <w:t>update any person’s account with some balance say $100 ,we need update command of database.</w:t>
            </w:r>
          </w:p>
        </w:tc>
        <w:tc>
          <w:tcPr>
            <w:tcW w:w="3192" w:type="dxa"/>
          </w:tcPr>
          <w:p w14:paraId="56719AE0" w14:textId="6948E906" w:rsidR="001F5313" w:rsidRPr="001F5313" w:rsidRDefault="007677B9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>Volume testing</w:t>
            </w:r>
          </w:p>
        </w:tc>
      </w:tr>
      <w:tr w:rsidR="001F5313" w:rsidRPr="001F5313" w14:paraId="04A832EE" w14:textId="77777777" w:rsidTr="001F5313">
        <w:tc>
          <w:tcPr>
            <w:tcW w:w="959" w:type="dxa"/>
          </w:tcPr>
          <w:p w14:paraId="02D1B77E" w14:textId="09E4E0D0" w:rsidR="001F5313" w:rsidRPr="001F5313" w:rsidRDefault="00D01AA9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>2</w:t>
            </w:r>
          </w:p>
        </w:tc>
        <w:tc>
          <w:tcPr>
            <w:tcW w:w="5425" w:type="dxa"/>
          </w:tcPr>
          <w:p w14:paraId="3CFE3053" w14:textId="77777777" w:rsidR="001F5313" w:rsidRDefault="00024509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 xml:space="preserve">Giving permission to a user to create and access any account </w:t>
            </w:r>
            <w:r w:rsidR="00607667">
              <w:rPr>
                <w:rStyle w:val="IntenseReference"/>
                <w:rFonts w:ascii="Arial" w:hAnsi="Arial" w:cs="Arial"/>
                <w:color w:val="auto"/>
              </w:rPr>
              <w:t>on open currency market is called as access control.</w:t>
            </w:r>
          </w:p>
          <w:p w14:paraId="42791113" w14:textId="3CEAF2DD" w:rsidR="00607667" w:rsidRPr="001F5313" w:rsidRDefault="00607667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 xml:space="preserve">It includes </w:t>
            </w:r>
            <w:r w:rsidR="00564F39">
              <w:rPr>
                <w:rStyle w:val="IntenseReference"/>
                <w:rFonts w:ascii="Arial" w:hAnsi="Arial" w:cs="Arial"/>
                <w:color w:val="auto"/>
              </w:rPr>
              <w:t xml:space="preserve"> crede</w:t>
            </w:r>
            <w:r w:rsidR="00FC63CF">
              <w:rPr>
                <w:rStyle w:val="IntenseReference"/>
                <w:rFonts w:ascii="Arial" w:hAnsi="Arial" w:cs="Arial"/>
                <w:color w:val="auto"/>
              </w:rPr>
              <w:t>ntials</w:t>
            </w:r>
            <w:r w:rsidR="00BC56D9">
              <w:rPr>
                <w:rStyle w:val="IntenseReference"/>
                <w:rFonts w:ascii="Arial" w:hAnsi="Arial" w:cs="Arial"/>
                <w:color w:val="auto"/>
              </w:rPr>
              <w:t xml:space="preserve">(username and password )that a user need to enter while accessing </w:t>
            </w:r>
            <w:r w:rsidR="000216E3">
              <w:rPr>
                <w:rStyle w:val="IntenseReference"/>
                <w:rFonts w:ascii="Arial" w:hAnsi="Arial" w:cs="Arial"/>
                <w:color w:val="auto"/>
              </w:rPr>
              <w:t>cryptocurrencies.</w:t>
            </w:r>
          </w:p>
        </w:tc>
        <w:tc>
          <w:tcPr>
            <w:tcW w:w="3192" w:type="dxa"/>
          </w:tcPr>
          <w:p w14:paraId="3990D781" w14:textId="62487ACC" w:rsidR="001F5313" w:rsidRPr="001F5313" w:rsidRDefault="0046449A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>Access control</w:t>
            </w:r>
          </w:p>
        </w:tc>
      </w:tr>
      <w:tr w:rsidR="001F5313" w:rsidRPr="001F5313" w14:paraId="34E0267A" w14:textId="77777777" w:rsidTr="001F5313">
        <w:tc>
          <w:tcPr>
            <w:tcW w:w="959" w:type="dxa"/>
          </w:tcPr>
          <w:p w14:paraId="43B67761" w14:textId="2C9139F2" w:rsidR="001F5313" w:rsidRPr="001F5313" w:rsidRDefault="00D01AA9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>3</w:t>
            </w:r>
          </w:p>
        </w:tc>
        <w:tc>
          <w:tcPr>
            <w:tcW w:w="5425" w:type="dxa"/>
          </w:tcPr>
          <w:p w14:paraId="4A0E9071" w14:textId="5B953F37" w:rsidR="001F5313" w:rsidRPr="001F5313" w:rsidRDefault="005D1D06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 xml:space="preserve">Currency gift card can be used for the purpose of promotion to more than the expected number of existing user because people might create account to get gift cards </w:t>
            </w:r>
            <w:r w:rsidR="00A6797E">
              <w:rPr>
                <w:rStyle w:val="IntenseReference"/>
                <w:rFonts w:ascii="Arial" w:hAnsi="Arial" w:cs="Arial"/>
                <w:color w:val="auto"/>
              </w:rPr>
              <w:t xml:space="preserve"> that might increase the load of system .</w:t>
            </w:r>
          </w:p>
        </w:tc>
        <w:tc>
          <w:tcPr>
            <w:tcW w:w="3192" w:type="dxa"/>
          </w:tcPr>
          <w:p w14:paraId="2BC80E7A" w14:textId="21979FE6" w:rsidR="001F5313" w:rsidRPr="001F5313" w:rsidRDefault="007119F4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>Strees testing</w:t>
            </w:r>
          </w:p>
        </w:tc>
      </w:tr>
      <w:tr w:rsidR="001F5313" w:rsidRPr="001F5313" w14:paraId="57541C16" w14:textId="77777777" w:rsidTr="001F5313">
        <w:tc>
          <w:tcPr>
            <w:tcW w:w="959" w:type="dxa"/>
          </w:tcPr>
          <w:p w14:paraId="1630ED17" w14:textId="5A68BD19" w:rsidR="001F5313" w:rsidRPr="001F5313" w:rsidRDefault="00D01AA9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>4</w:t>
            </w:r>
          </w:p>
        </w:tc>
        <w:tc>
          <w:tcPr>
            <w:tcW w:w="5425" w:type="dxa"/>
          </w:tcPr>
          <w:p w14:paraId="6E044BDE" w14:textId="1FA53BCA" w:rsidR="001F5313" w:rsidRPr="001F5313" w:rsidRDefault="00375E0A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 xml:space="preserve">As the </w:t>
            </w:r>
            <w:r w:rsidR="005F398F">
              <w:rPr>
                <w:rStyle w:val="IntenseReference"/>
                <w:rFonts w:ascii="Arial" w:hAnsi="Arial" w:cs="Arial"/>
                <w:color w:val="auto"/>
              </w:rPr>
              <w:t xml:space="preserve">online application is used for purchasing products </w:t>
            </w:r>
            <w:r w:rsidR="00DF1DB7">
              <w:rPr>
                <w:rStyle w:val="IntenseReference"/>
                <w:rFonts w:ascii="Arial" w:hAnsi="Arial" w:cs="Arial"/>
                <w:color w:val="auto"/>
              </w:rPr>
              <w:t>,</w:t>
            </w:r>
            <w:r w:rsidR="00B864EE">
              <w:rPr>
                <w:rStyle w:val="IntenseReference"/>
                <w:rFonts w:ascii="Arial" w:hAnsi="Arial" w:cs="Arial"/>
                <w:color w:val="auto"/>
              </w:rPr>
              <w:t xml:space="preserve">there might be chances of data locking and blocking and many cases there may be network  traffic congestion that slower the performance of application. </w:t>
            </w:r>
          </w:p>
        </w:tc>
        <w:tc>
          <w:tcPr>
            <w:tcW w:w="3192" w:type="dxa"/>
          </w:tcPr>
          <w:p w14:paraId="35DF6C8D" w14:textId="3E72D082" w:rsidR="001F5313" w:rsidRPr="001F5313" w:rsidRDefault="00666D56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>Application</w:t>
            </w:r>
            <w:r w:rsidR="002D6AB6">
              <w:rPr>
                <w:rStyle w:val="IntenseReference"/>
                <w:rFonts w:ascii="Arial" w:hAnsi="Arial" w:cs="Arial"/>
                <w:color w:val="auto"/>
              </w:rPr>
              <w:t>(</w:t>
            </w:r>
            <w:r>
              <w:rPr>
                <w:rStyle w:val="IntenseReference"/>
                <w:rFonts w:ascii="Arial" w:hAnsi="Arial" w:cs="Arial"/>
                <w:color w:val="auto"/>
              </w:rPr>
              <w:t xml:space="preserve"> st</w:t>
            </w:r>
            <w:r w:rsidR="00DE7456">
              <w:rPr>
                <w:rStyle w:val="IntenseReference"/>
                <w:rFonts w:ascii="Arial" w:hAnsi="Arial" w:cs="Arial"/>
                <w:color w:val="auto"/>
              </w:rPr>
              <w:t>r</w:t>
            </w:r>
            <w:r>
              <w:rPr>
                <w:rStyle w:val="IntenseReference"/>
                <w:rFonts w:ascii="Arial" w:hAnsi="Arial" w:cs="Arial"/>
                <w:color w:val="auto"/>
              </w:rPr>
              <w:t>ess testing</w:t>
            </w:r>
            <w:r w:rsidR="002D6AB6">
              <w:rPr>
                <w:rStyle w:val="IntenseReference"/>
                <w:rFonts w:ascii="Arial" w:hAnsi="Arial" w:cs="Arial"/>
                <w:color w:val="auto"/>
              </w:rPr>
              <w:t>)</w:t>
            </w:r>
          </w:p>
        </w:tc>
      </w:tr>
      <w:tr w:rsidR="001F5313" w:rsidRPr="001F5313" w14:paraId="660DD5EB" w14:textId="77777777" w:rsidTr="001F5313">
        <w:tc>
          <w:tcPr>
            <w:tcW w:w="959" w:type="dxa"/>
          </w:tcPr>
          <w:p w14:paraId="50C6610A" w14:textId="7F2B4D28" w:rsidR="001F5313" w:rsidRPr="001F5313" w:rsidRDefault="00D01AA9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>5</w:t>
            </w:r>
          </w:p>
        </w:tc>
        <w:tc>
          <w:tcPr>
            <w:tcW w:w="5425" w:type="dxa"/>
          </w:tcPr>
          <w:p w14:paraId="6585AFCC" w14:textId="6A327805" w:rsidR="001F5313" w:rsidRPr="001F5313" w:rsidRDefault="00D76031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 xml:space="preserve">If we want to use any system at any location in the whole world, make it sure that it should available to each and every part of the world in any circumstances </w:t>
            </w:r>
            <w:r w:rsidR="00B90CAE">
              <w:rPr>
                <w:rStyle w:val="IntenseReference"/>
                <w:rFonts w:ascii="Arial" w:hAnsi="Arial" w:cs="Arial"/>
                <w:color w:val="auto"/>
              </w:rPr>
              <w:t>.to make it available</w:t>
            </w:r>
            <w:r w:rsidR="002113F7">
              <w:rPr>
                <w:rStyle w:val="IntenseReference"/>
                <w:rFonts w:ascii="Arial" w:hAnsi="Arial" w:cs="Arial"/>
                <w:color w:val="auto"/>
              </w:rPr>
              <w:t xml:space="preserve"> all the time</w:t>
            </w:r>
            <w:r w:rsidR="00CD34A3">
              <w:rPr>
                <w:rStyle w:val="IntenseReference"/>
                <w:rFonts w:ascii="Arial" w:hAnsi="Arial" w:cs="Arial"/>
                <w:color w:val="auto"/>
              </w:rPr>
              <w:t>,</w:t>
            </w:r>
            <w:r w:rsidR="00B90CAE">
              <w:rPr>
                <w:rStyle w:val="IntenseReference"/>
                <w:rFonts w:ascii="Arial" w:hAnsi="Arial" w:cs="Arial"/>
                <w:color w:val="auto"/>
              </w:rPr>
              <w:t xml:space="preserve"> it can use RAID</w:t>
            </w:r>
            <w:r w:rsidR="00505D4B">
              <w:rPr>
                <w:rStyle w:val="IntenseReference"/>
                <w:rFonts w:ascii="Arial" w:hAnsi="Arial" w:cs="Arial"/>
                <w:color w:val="auto"/>
              </w:rPr>
              <w:t xml:space="preserve"> that make multiple redundant</w:t>
            </w:r>
            <w:r w:rsidR="0024045F">
              <w:rPr>
                <w:rStyle w:val="IntenseReference"/>
                <w:rFonts w:ascii="Arial" w:hAnsi="Arial" w:cs="Arial"/>
                <w:color w:val="auto"/>
              </w:rPr>
              <w:t xml:space="preserve"> disk of </w:t>
            </w:r>
            <w:r w:rsidR="00E230C2">
              <w:rPr>
                <w:rStyle w:val="IntenseReference"/>
                <w:rFonts w:ascii="Arial" w:hAnsi="Arial" w:cs="Arial"/>
                <w:color w:val="auto"/>
              </w:rPr>
              <w:t>system that easily available in case of network failure or system crash.</w:t>
            </w:r>
          </w:p>
        </w:tc>
        <w:tc>
          <w:tcPr>
            <w:tcW w:w="3192" w:type="dxa"/>
          </w:tcPr>
          <w:p w14:paraId="54B605EA" w14:textId="41A4CD22" w:rsidR="001F5313" w:rsidRPr="001F5313" w:rsidRDefault="00C86B41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>Availability</w:t>
            </w:r>
          </w:p>
        </w:tc>
      </w:tr>
      <w:tr w:rsidR="001F5313" w:rsidRPr="001F5313" w14:paraId="3A63BE45" w14:textId="77777777" w:rsidTr="001F5313">
        <w:tc>
          <w:tcPr>
            <w:tcW w:w="959" w:type="dxa"/>
          </w:tcPr>
          <w:p w14:paraId="3BD49880" w14:textId="3B3BF902" w:rsidR="001F5313" w:rsidRPr="001F5313" w:rsidRDefault="00D01AA9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>6</w:t>
            </w:r>
          </w:p>
        </w:tc>
        <w:tc>
          <w:tcPr>
            <w:tcW w:w="5425" w:type="dxa"/>
          </w:tcPr>
          <w:p w14:paraId="65EB3134" w14:textId="50DC5E35" w:rsidR="001F5313" w:rsidRPr="001F5313" w:rsidRDefault="00D52F1C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>CIA(</w:t>
            </w:r>
            <w:r w:rsidR="0069187B">
              <w:rPr>
                <w:rStyle w:val="IntenseReference"/>
                <w:rFonts w:ascii="Arial" w:hAnsi="Arial" w:cs="Arial"/>
                <w:color w:val="auto"/>
              </w:rPr>
              <w:t>confidentiality,integrity and authenticity) requires fo</w:t>
            </w:r>
            <w:r w:rsidR="00955C5B">
              <w:rPr>
                <w:rStyle w:val="IntenseReference"/>
                <w:rFonts w:ascii="Arial" w:hAnsi="Arial" w:cs="Arial"/>
                <w:color w:val="auto"/>
              </w:rPr>
              <w:t xml:space="preserve">r security if a user operates in </w:t>
            </w:r>
            <w:r w:rsidR="002A50D0">
              <w:rPr>
                <w:rStyle w:val="IntenseReference"/>
                <w:rFonts w:ascii="Arial" w:hAnsi="Arial" w:cs="Arial"/>
                <w:color w:val="auto"/>
              </w:rPr>
              <w:t xml:space="preserve">open market and all of these </w:t>
            </w:r>
            <w:r w:rsidR="00514663">
              <w:rPr>
                <w:rStyle w:val="IntenseReference"/>
                <w:rFonts w:ascii="Arial" w:hAnsi="Arial" w:cs="Arial"/>
                <w:color w:val="auto"/>
              </w:rPr>
              <w:t>are come under the umbrella of security.</w:t>
            </w:r>
          </w:p>
        </w:tc>
        <w:tc>
          <w:tcPr>
            <w:tcW w:w="3192" w:type="dxa"/>
          </w:tcPr>
          <w:p w14:paraId="0ACB7568" w14:textId="23341495" w:rsidR="001F5313" w:rsidRPr="001F5313" w:rsidRDefault="004836FA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>Security</w:t>
            </w:r>
          </w:p>
        </w:tc>
      </w:tr>
      <w:tr w:rsidR="001F5313" w:rsidRPr="001F5313" w14:paraId="66E6618A" w14:textId="77777777" w:rsidTr="001F5313">
        <w:tc>
          <w:tcPr>
            <w:tcW w:w="959" w:type="dxa"/>
          </w:tcPr>
          <w:p w14:paraId="1F872C58" w14:textId="06CC96C6" w:rsidR="001F5313" w:rsidRPr="001F5313" w:rsidRDefault="00D01AA9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>7</w:t>
            </w:r>
          </w:p>
        </w:tc>
        <w:tc>
          <w:tcPr>
            <w:tcW w:w="5425" w:type="dxa"/>
          </w:tcPr>
          <w:p w14:paraId="1FBCE631" w14:textId="20AED2D1" w:rsidR="001F5313" w:rsidRPr="001F5313" w:rsidRDefault="00E30937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 xml:space="preserve">portability enables any system to work on different operating system and environment that </w:t>
            </w:r>
            <w:r w:rsidR="0018576D">
              <w:rPr>
                <w:rStyle w:val="IntenseReference"/>
                <w:rFonts w:ascii="Arial" w:hAnsi="Arial" w:cs="Arial"/>
                <w:color w:val="auto"/>
              </w:rPr>
              <w:t xml:space="preserve">do not concern about </w:t>
            </w:r>
            <w:r w:rsidR="00955A2F">
              <w:rPr>
                <w:rStyle w:val="IntenseReference"/>
                <w:rFonts w:ascii="Arial" w:hAnsi="Arial" w:cs="Arial"/>
                <w:color w:val="auto"/>
              </w:rPr>
              <w:t>windows or mac</w:t>
            </w:r>
            <w:r w:rsidR="0010687F">
              <w:rPr>
                <w:rStyle w:val="IntenseReference"/>
                <w:rFonts w:ascii="Arial" w:hAnsi="Arial" w:cs="Arial"/>
                <w:color w:val="auto"/>
              </w:rPr>
              <w:t>.</w:t>
            </w:r>
          </w:p>
        </w:tc>
        <w:tc>
          <w:tcPr>
            <w:tcW w:w="3192" w:type="dxa"/>
          </w:tcPr>
          <w:p w14:paraId="2CD79E73" w14:textId="0515A56C" w:rsidR="001F5313" w:rsidRPr="001F5313" w:rsidRDefault="00F81DC3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>Portability</w:t>
            </w:r>
          </w:p>
        </w:tc>
      </w:tr>
      <w:tr w:rsidR="00D01AA9" w:rsidRPr="001F5313" w14:paraId="12D1D403" w14:textId="77777777" w:rsidTr="001F5313">
        <w:tc>
          <w:tcPr>
            <w:tcW w:w="959" w:type="dxa"/>
          </w:tcPr>
          <w:p w14:paraId="6EB4FA05" w14:textId="71C0E39F" w:rsidR="00D01AA9" w:rsidRPr="001F5313" w:rsidRDefault="00D01AA9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>8</w:t>
            </w:r>
          </w:p>
        </w:tc>
        <w:tc>
          <w:tcPr>
            <w:tcW w:w="5425" w:type="dxa"/>
          </w:tcPr>
          <w:p w14:paraId="2FE88415" w14:textId="16B0B0E8" w:rsidR="00D01AA9" w:rsidRPr="001F5313" w:rsidRDefault="00D66D66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 xml:space="preserve">Tracability is a type of non-functional that is used to </w:t>
            </w:r>
            <w:r w:rsidR="00D04A29">
              <w:rPr>
                <w:rStyle w:val="IntenseReference"/>
                <w:rFonts w:ascii="Arial" w:hAnsi="Arial" w:cs="Arial"/>
                <w:color w:val="auto"/>
              </w:rPr>
              <w:t>track</w:t>
            </w:r>
            <w:r w:rsidR="00A23E41">
              <w:rPr>
                <w:rStyle w:val="IntenseReference"/>
                <w:rFonts w:ascii="Arial" w:hAnsi="Arial" w:cs="Arial"/>
                <w:color w:val="auto"/>
              </w:rPr>
              <w:t xml:space="preserve"> all the past events including present </w:t>
            </w:r>
            <w:r w:rsidR="00BB59AC">
              <w:rPr>
                <w:rStyle w:val="IntenseReference"/>
                <w:rFonts w:ascii="Arial" w:hAnsi="Arial" w:cs="Arial"/>
                <w:color w:val="auto"/>
              </w:rPr>
              <w:t xml:space="preserve">activities </w:t>
            </w:r>
          </w:p>
        </w:tc>
        <w:tc>
          <w:tcPr>
            <w:tcW w:w="3192" w:type="dxa"/>
          </w:tcPr>
          <w:p w14:paraId="061FF39F" w14:textId="473042AE" w:rsidR="00D01AA9" w:rsidRPr="00A417CB" w:rsidRDefault="00A417CB" w:rsidP="002701E5">
            <w:pPr>
              <w:rPr>
                <w:rStyle w:val="IntenseReference"/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>tracability</w:t>
            </w:r>
          </w:p>
        </w:tc>
      </w:tr>
      <w:tr w:rsidR="00D01AA9" w:rsidRPr="001F5313" w14:paraId="1B01EE7E" w14:textId="77777777" w:rsidTr="001F5313">
        <w:tc>
          <w:tcPr>
            <w:tcW w:w="959" w:type="dxa"/>
          </w:tcPr>
          <w:p w14:paraId="041900EA" w14:textId="0FE945B9" w:rsidR="00D01AA9" w:rsidRPr="001F5313" w:rsidRDefault="00D01AA9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>9</w:t>
            </w:r>
          </w:p>
        </w:tc>
        <w:tc>
          <w:tcPr>
            <w:tcW w:w="5425" w:type="dxa"/>
          </w:tcPr>
          <w:p w14:paraId="4E44CF46" w14:textId="065D9BD7" w:rsidR="00D01AA9" w:rsidRPr="001F5313" w:rsidRDefault="009D591A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 xml:space="preserve">It’s a kind of feature that </w:t>
            </w:r>
            <w:r w:rsidR="00BF5637">
              <w:rPr>
                <w:rStyle w:val="IntenseReference"/>
                <w:rFonts w:ascii="Arial" w:hAnsi="Arial" w:cs="Arial"/>
                <w:color w:val="auto"/>
              </w:rPr>
              <w:t>generate</w:t>
            </w:r>
            <w:r w:rsidR="00755CDA">
              <w:rPr>
                <w:rStyle w:val="IntenseReference"/>
                <w:rFonts w:ascii="Arial" w:hAnsi="Arial" w:cs="Arial"/>
                <w:color w:val="auto"/>
              </w:rPr>
              <w:t xml:space="preserve"> </w:t>
            </w:r>
            <w:r>
              <w:rPr>
                <w:rStyle w:val="IntenseReference"/>
                <w:rFonts w:ascii="Arial" w:hAnsi="Arial" w:cs="Arial"/>
                <w:color w:val="auto"/>
              </w:rPr>
              <w:t>a</w:t>
            </w:r>
            <w:r w:rsidR="006343B5">
              <w:rPr>
                <w:rStyle w:val="IntenseReference"/>
                <w:rFonts w:ascii="Arial" w:hAnsi="Arial" w:cs="Arial"/>
                <w:color w:val="auto"/>
              </w:rPr>
              <w:t xml:space="preserve"> </w:t>
            </w:r>
            <w:r w:rsidR="00755CDA">
              <w:rPr>
                <w:rStyle w:val="IntenseReference"/>
                <w:rFonts w:ascii="Arial" w:hAnsi="Arial" w:cs="Arial"/>
                <w:color w:val="auto"/>
              </w:rPr>
              <w:t>report</w:t>
            </w:r>
            <w:r w:rsidR="00EE5E93">
              <w:rPr>
                <w:rStyle w:val="IntenseReference"/>
                <w:rFonts w:ascii="Arial" w:hAnsi="Arial" w:cs="Arial"/>
                <w:color w:val="auto"/>
              </w:rPr>
              <w:t xml:space="preserve"> after a certain period </w:t>
            </w:r>
            <w:r w:rsidR="00755CDA">
              <w:rPr>
                <w:rStyle w:val="IntenseReference"/>
                <w:rFonts w:ascii="Arial" w:hAnsi="Arial" w:cs="Arial"/>
                <w:color w:val="auto"/>
              </w:rPr>
              <w:t xml:space="preserve"> </w:t>
            </w:r>
            <w:r w:rsidR="00FB5D07">
              <w:rPr>
                <w:rStyle w:val="IntenseReference"/>
                <w:rFonts w:ascii="Arial" w:hAnsi="Arial" w:cs="Arial"/>
                <w:color w:val="auto"/>
              </w:rPr>
              <w:t xml:space="preserve">so that user </w:t>
            </w:r>
            <w:r w:rsidR="002B6932">
              <w:rPr>
                <w:rStyle w:val="IntenseReference"/>
                <w:rFonts w:ascii="Arial" w:hAnsi="Arial" w:cs="Arial"/>
                <w:color w:val="auto"/>
              </w:rPr>
              <w:t xml:space="preserve">remain on </w:t>
            </w:r>
            <w:r w:rsidR="00D45F33">
              <w:rPr>
                <w:rStyle w:val="IntenseReference"/>
                <w:rFonts w:ascii="Arial" w:hAnsi="Arial" w:cs="Arial"/>
                <w:color w:val="auto"/>
              </w:rPr>
              <w:t xml:space="preserve"> track for the values of cryptocurrencies and</w:t>
            </w:r>
            <w:r w:rsidR="000B4D04">
              <w:rPr>
                <w:rStyle w:val="IntenseReference"/>
                <w:rFonts w:ascii="Arial" w:hAnsi="Arial" w:cs="Arial"/>
                <w:color w:val="auto"/>
              </w:rPr>
              <w:t xml:space="preserve"> its number of usage within specif</w:t>
            </w:r>
            <w:r w:rsidR="004669E0">
              <w:rPr>
                <w:rStyle w:val="IntenseReference"/>
                <w:rFonts w:ascii="Arial" w:hAnsi="Arial" w:cs="Arial"/>
                <w:color w:val="auto"/>
              </w:rPr>
              <w:t>i</w:t>
            </w:r>
            <w:r w:rsidR="000B4D04">
              <w:rPr>
                <w:rStyle w:val="IntenseReference"/>
                <w:rFonts w:ascii="Arial" w:hAnsi="Arial" w:cs="Arial"/>
                <w:color w:val="auto"/>
              </w:rPr>
              <w:t>c time.</w:t>
            </w:r>
            <w:r w:rsidR="00D45F33">
              <w:rPr>
                <w:rStyle w:val="IntenseReference"/>
                <w:rFonts w:ascii="Arial" w:hAnsi="Arial" w:cs="Arial"/>
                <w:color w:val="auto"/>
              </w:rPr>
              <w:t xml:space="preserve"> </w:t>
            </w:r>
          </w:p>
        </w:tc>
        <w:tc>
          <w:tcPr>
            <w:tcW w:w="3192" w:type="dxa"/>
          </w:tcPr>
          <w:p w14:paraId="40D08819" w14:textId="1DBE3BD7" w:rsidR="00D01AA9" w:rsidRPr="001F5313" w:rsidRDefault="006C5643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>Reportability</w:t>
            </w:r>
          </w:p>
        </w:tc>
      </w:tr>
      <w:tr w:rsidR="00D01AA9" w:rsidRPr="001F5313" w14:paraId="5052E9AE" w14:textId="77777777" w:rsidTr="001F5313">
        <w:tc>
          <w:tcPr>
            <w:tcW w:w="959" w:type="dxa"/>
          </w:tcPr>
          <w:p w14:paraId="50470E99" w14:textId="2A63AF55" w:rsidR="00D01AA9" w:rsidRPr="001F5313" w:rsidRDefault="00D01AA9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>1</w:t>
            </w:r>
            <w:r>
              <w:rPr>
                <w:rStyle w:val="IntenseReference"/>
                <w:rFonts w:ascii="Arial" w:hAnsi="Arial" w:cs="Arial"/>
              </w:rPr>
              <w:t>0</w:t>
            </w:r>
          </w:p>
        </w:tc>
        <w:tc>
          <w:tcPr>
            <w:tcW w:w="5425" w:type="dxa"/>
          </w:tcPr>
          <w:p w14:paraId="5107D481" w14:textId="6CFF0E6D" w:rsidR="00D01AA9" w:rsidRPr="001F5313" w:rsidRDefault="002A0A1F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 xml:space="preserve">output in form of </w:t>
            </w:r>
            <w:r w:rsidR="00316DBA">
              <w:rPr>
                <w:rStyle w:val="IntenseReference"/>
                <w:rFonts w:ascii="Arial" w:hAnsi="Arial" w:cs="Arial"/>
                <w:color w:val="auto"/>
              </w:rPr>
              <w:t xml:space="preserve">user interface i.e on screens </w:t>
            </w:r>
            <w:r w:rsidR="00CD51A2">
              <w:rPr>
                <w:rStyle w:val="IntenseReference"/>
                <w:rFonts w:ascii="Arial" w:hAnsi="Arial" w:cs="Arial"/>
                <w:color w:val="auto"/>
              </w:rPr>
              <w:t xml:space="preserve">is user interface and to check </w:t>
            </w:r>
            <w:r w:rsidR="00CD51A2">
              <w:rPr>
                <w:rStyle w:val="IntenseReference"/>
                <w:rFonts w:ascii="Arial" w:hAnsi="Arial" w:cs="Arial"/>
                <w:color w:val="auto"/>
              </w:rPr>
              <w:lastRenderedPageBreak/>
              <w:t>whether its ui is correct or not is UI testing.</w:t>
            </w:r>
            <w:bookmarkStart w:id="0" w:name="_GoBack"/>
            <w:bookmarkEnd w:id="0"/>
          </w:p>
        </w:tc>
        <w:tc>
          <w:tcPr>
            <w:tcW w:w="3192" w:type="dxa"/>
          </w:tcPr>
          <w:p w14:paraId="3470394C" w14:textId="4EC82A9F" w:rsidR="00D01AA9" w:rsidRPr="001F5313" w:rsidRDefault="00941712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lastRenderedPageBreak/>
              <w:t>user interface</w:t>
            </w:r>
          </w:p>
        </w:tc>
      </w:tr>
      <w:tr w:rsidR="00D01AA9" w:rsidRPr="001F5313" w14:paraId="3C72599E" w14:textId="77777777" w:rsidTr="001F5313">
        <w:tc>
          <w:tcPr>
            <w:tcW w:w="959" w:type="dxa"/>
          </w:tcPr>
          <w:p w14:paraId="5BF61569" w14:textId="30A566BA" w:rsidR="00D01AA9" w:rsidRPr="001F5313" w:rsidRDefault="00D01AA9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>1</w:t>
            </w:r>
            <w:r>
              <w:rPr>
                <w:rStyle w:val="IntenseReference"/>
                <w:rFonts w:ascii="Arial" w:hAnsi="Arial" w:cs="Arial"/>
              </w:rPr>
              <w:t>1</w:t>
            </w:r>
          </w:p>
        </w:tc>
        <w:tc>
          <w:tcPr>
            <w:tcW w:w="5425" w:type="dxa"/>
          </w:tcPr>
          <w:p w14:paraId="0AA04992" w14:textId="5A0F88CA" w:rsidR="00D01AA9" w:rsidRPr="001F5313" w:rsidRDefault="00DB73B2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>For instance person a withdraw $100 from bank account</w:t>
            </w:r>
            <w:r w:rsidR="00C16C4A">
              <w:rPr>
                <w:rStyle w:val="IntenseReference"/>
                <w:rFonts w:ascii="Arial" w:hAnsi="Arial" w:cs="Arial"/>
                <w:color w:val="auto"/>
              </w:rPr>
              <w:t xml:space="preserve"> ,its integrity </w:t>
            </w:r>
            <w:r w:rsidR="006B4029">
              <w:rPr>
                <w:rStyle w:val="IntenseReference"/>
                <w:rFonts w:ascii="Arial" w:hAnsi="Arial" w:cs="Arial"/>
                <w:color w:val="auto"/>
              </w:rPr>
              <w:t xml:space="preserve"> </w:t>
            </w:r>
            <w:r w:rsidR="00235201">
              <w:rPr>
                <w:rStyle w:val="IntenseReference"/>
                <w:rFonts w:ascii="Arial" w:hAnsi="Arial" w:cs="Arial"/>
                <w:color w:val="auto"/>
              </w:rPr>
              <w:t>be like it shows two transactions</w:t>
            </w:r>
            <w:r w:rsidR="00FF3538">
              <w:rPr>
                <w:rStyle w:val="IntenseReference"/>
                <w:rFonts w:ascii="Arial" w:hAnsi="Arial" w:cs="Arial"/>
                <w:color w:val="auto"/>
              </w:rPr>
              <w:t xml:space="preserve"> : </w:t>
            </w:r>
            <w:r w:rsidR="00BE612F">
              <w:rPr>
                <w:rStyle w:val="IntenseReference"/>
                <w:rFonts w:ascii="Arial" w:hAnsi="Arial" w:cs="Arial"/>
                <w:color w:val="auto"/>
              </w:rPr>
              <w:t xml:space="preserve">one </w:t>
            </w:r>
            <w:r w:rsidR="00FF3538">
              <w:rPr>
                <w:rStyle w:val="IntenseReference"/>
                <w:rFonts w:ascii="Arial" w:hAnsi="Arial" w:cs="Arial"/>
                <w:color w:val="auto"/>
              </w:rPr>
              <w:t xml:space="preserve"> is debit</w:t>
            </w:r>
            <w:r w:rsidR="00FA7A16">
              <w:rPr>
                <w:rStyle w:val="IntenseReference"/>
                <w:rFonts w:ascii="Arial" w:hAnsi="Arial" w:cs="Arial"/>
                <w:color w:val="auto"/>
              </w:rPr>
              <w:t xml:space="preserve"> </w:t>
            </w:r>
            <w:r w:rsidR="00FF3538">
              <w:rPr>
                <w:rStyle w:val="IntenseReference"/>
                <w:rFonts w:ascii="Arial" w:hAnsi="Arial" w:cs="Arial"/>
                <w:color w:val="auto"/>
              </w:rPr>
              <w:t>with 100</w:t>
            </w:r>
            <w:r w:rsidR="00A01295">
              <w:rPr>
                <w:rStyle w:val="IntenseReference"/>
                <w:rFonts w:ascii="Arial" w:hAnsi="Arial" w:cs="Arial"/>
                <w:color w:val="auto"/>
              </w:rPr>
              <w:t xml:space="preserve"> in a account but it should also show same </w:t>
            </w:r>
            <w:r w:rsidR="00906C42">
              <w:rPr>
                <w:rStyle w:val="IntenseReference"/>
                <w:rFonts w:ascii="Arial" w:hAnsi="Arial" w:cs="Arial"/>
                <w:color w:val="auto"/>
              </w:rPr>
              <w:t>transaction in bank</w:t>
            </w:r>
            <w:r w:rsidR="00423DDB">
              <w:rPr>
                <w:rStyle w:val="IntenseReference"/>
                <w:rFonts w:ascii="Arial" w:hAnsi="Arial" w:cs="Arial"/>
                <w:color w:val="auto"/>
              </w:rPr>
              <w:t>’s</w:t>
            </w:r>
            <w:r w:rsidR="00906C42">
              <w:rPr>
                <w:rStyle w:val="IntenseReference"/>
                <w:rFonts w:ascii="Arial" w:hAnsi="Arial" w:cs="Arial"/>
                <w:color w:val="auto"/>
              </w:rPr>
              <w:t xml:space="preserve"> record.</w:t>
            </w:r>
          </w:p>
        </w:tc>
        <w:tc>
          <w:tcPr>
            <w:tcW w:w="3192" w:type="dxa"/>
          </w:tcPr>
          <w:p w14:paraId="42331325" w14:textId="0B359038" w:rsidR="00D01AA9" w:rsidRPr="001F5313" w:rsidRDefault="002675C8" w:rsidP="002701E5">
            <w:pPr>
              <w:rPr>
                <w:rStyle w:val="IntenseReference"/>
                <w:rFonts w:ascii="Arial" w:hAnsi="Arial" w:cs="Arial"/>
                <w:color w:val="auto"/>
              </w:rPr>
            </w:pPr>
            <w:r>
              <w:rPr>
                <w:rStyle w:val="IntenseReference"/>
                <w:rFonts w:ascii="Arial" w:hAnsi="Arial" w:cs="Arial"/>
                <w:color w:val="auto"/>
              </w:rPr>
              <w:t>Integrity</w:t>
            </w:r>
          </w:p>
        </w:tc>
      </w:tr>
    </w:tbl>
    <w:p w14:paraId="2F38DB14" w14:textId="77777777" w:rsidR="001F5313" w:rsidRPr="001F5313" w:rsidRDefault="001F5313" w:rsidP="002701E5">
      <w:pPr>
        <w:spacing w:after="0" w:line="240" w:lineRule="auto"/>
        <w:rPr>
          <w:rStyle w:val="IntenseReference"/>
          <w:rFonts w:ascii="Arial" w:hAnsi="Arial" w:cs="Arial"/>
          <w:color w:val="auto"/>
        </w:rPr>
      </w:pPr>
    </w:p>
    <w:sectPr w:rsidR="001F5313" w:rsidRPr="001F5313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0775C" w14:textId="77777777" w:rsidR="00092927" w:rsidRDefault="00092927" w:rsidP="00111420">
      <w:pPr>
        <w:spacing w:after="0" w:line="240" w:lineRule="auto"/>
      </w:pPr>
      <w:r>
        <w:separator/>
      </w:r>
    </w:p>
  </w:endnote>
  <w:endnote w:type="continuationSeparator" w:id="0">
    <w:p w14:paraId="13C58D48" w14:textId="77777777" w:rsidR="00092927" w:rsidRDefault="00092927" w:rsidP="00111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019390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32EE557" w14:textId="77777777" w:rsidR="00D64437" w:rsidRDefault="00D6443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6D0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6D0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20E984" w14:textId="77777777" w:rsidR="00D64437" w:rsidRDefault="00D64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32EE4" w14:textId="77777777" w:rsidR="00092927" w:rsidRDefault="00092927" w:rsidP="00111420">
      <w:pPr>
        <w:spacing w:after="0" w:line="240" w:lineRule="auto"/>
      </w:pPr>
      <w:r>
        <w:separator/>
      </w:r>
    </w:p>
  </w:footnote>
  <w:footnote w:type="continuationSeparator" w:id="0">
    <w:p w14:paraId="58973065" w14:textId="77777777" w:rsidR="00092927" w:rsidRDefault="00092927" w:rsidP="00111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A892F" w14:textId="77777777" w:rsidR="00111420" w:rsidRDefault="00111420">
    <w:pPr>
      <w:pStyle w:val="Header"/>
    </w:pPr>
    <w:r w:rsidRPr="00111420">
      <w:rPr>
        <w:noProof/>
        <w:lang w:eastAsia="en-CA"/>
      </w:rPr>
      <w:drawing>
        <wp:inline distT="0" distB="0" distL="0" distR="0" wp14:anchorId="2BF22DA5" wp14:editId="04CDCF56">
          <wp:extent cx="1676400" cy="380751"/>
          <wp:effectExtent l="0" t="0" r="0" b="63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3807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C2F7E"/>
    <w:multiLevelType w:val="hybridMultilevel"/>
    <w:tmpl w:val="9FDE770C"/>
    <w:lvl w:ilvl="0" w:tplc="1A26A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E243D"/>
    <w:multiLevelType w:val="hybridMultilevel"/>
    <w:tmpl w:val="4030F8D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D6C2D"/>
    <w:multiLevelType w:val="hybridMultilevel"/>
    <w:tmpl w:val="6C4AE2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80497"/>
    <w:multiLevelType w:val="hybridMultilevel"/>
    <w:tmpl w:val="9F32BAB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62905"/>
    <w:multiLevelType w:val="hybridMultilevel"/>
    <w:tmpl w:val="B7408D5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63DCF"/>
    <w:multiLevelType w:val="hybridMultilevel"/>
    <w:tmpl w:val="F4642CAA"/>
    <w:lvl w:ilvl="0" w:tplc="F4DC2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1830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C6D328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8C9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BE6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968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CC0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E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FA9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1823"/>
    <w:rsid w:val="00004A22"/>
    <w:rsid w:val="00007891"/>
    <w:rsid w:val="0001683D"/>
    <w:rsid w:val="000216E3"/>
    <w:rsid w:val="00024509"/>
    <w:rsid w:val="00032044"/>
    <w:rsid w:val="00050F66"/>
    <w:rsid w:val="00051BE8"/>
    <w:rsid w:val="00075428"/>
    <w:rsid w:val="00082739"/>
    <w:rsid w:val="00092927"/>
    <w:rsid w:val="000A6A27"/>
    <w:rsid w:val="000B4D04"/>
    <w:rsid w:val="000F0E08"/>
    <w:rsid w:val="001026D9"/>
    <w:rsid w:val="0010687F"/>
    <w:rsid w:val="00111420"/>
    <w:rsid w:val="00125A34"/>
    <w:rsid w:val="00144D7F"/>
    <w:rsid w:val="00151711"/>
    <w:rsid w:val="0015674E"/>
    <w:rsid w:val="0016163E"/>
    <w:rsid w:val="0016302E"/>
    <w:rsid w:val="0018576D"/>
    <w:rsid w:val="001A05AF"/>
    <w:rsid w:val="001E4E74"/>
    <w:rsid w:val="001F5313"/>
    <w:rsid w:val="002020F6"/>
    <w:rsid w:val="00203E93"/>
    <w:rsid w:val="002113F7"/>
    <w:rsid w:val="0022653C"/>
    <w:rsid w:val="00235201"/>
    <w:rsid w:val="0024045F"/>
    <w:rsid w:val="0024171B"/>
    <w:rsid w:val="00247C56"/>
    <w:rsid w:val="002675C8"/>
    <w:rsid w:val="002701E5"/>
    <w:rsid w:val="00286C10"/>
    <w:rsid w:val="00287DDA"/>
    <w:rsid w:val="002A0A1F"/>
    <w:rsid w:val="002A50D0"/>
    <w:rsid w:val="002A53CC"/>
    <w:rsid w:val="002B6932"/>
    <w:rsid w:val="002B6C8A"/>
    <w:rsid w:val="002D6AB6"/>
    <w:rsid w:val="00312340"/>
    <w:rsid w:val="00316DBA"/>
    <w:rsid w:val="003172F2"/>
    <w:rsid w:val="0032705B"/>
    <w:rsid w:val="0033662A"/>
    <w:rsid w:val="00351443"/>
    <w:rsid w:val="00370DEE"/>
    <w:rsid w:val="00375E0A"/>
    <w:rsid w:val="00380508"/>
    <w:rsid w:val="00381057"/>
    <w:rsid w:val="003939C6"/>
    <w:rsid w:val="003C289C"/>
    <w:rsid w:val="003C690C"/>
    <w:rsid w:val="003D06F5"/>
    <w:rsid w:val="003D1823"/>
    <w:rsid w:val="00402448"/>
    <w:rsid w:val="00423DDB"/>
    <w:rsid w:val="00437BC8"/>
    <w:rsid w:val="0046010B"/>
    <w:rsid w:val="0046449A"/>
    <w:rsid w:val="004669E0"/>
    <w:rsid w:val="004705F4"/>
    <w:rsid w:val="0048216A"/>
    <w:rsid w:val="004836FA"/>
    <w:rsid w:val="00491FE4"/>
    <w:rsid w:val="004C4501"/>
    <w:rsid w:val="004D7359"/>
    <w:rsid w:val="004F0FFA"/>
    <w:rsid w:val="004F17D6"/>
    <w:rsid w:val="004F5CB8"/>
    <w:rsid w:val="00500AC8"/>
    <w:rsid w:val="00505D4B"/>
    <w:rsid w:val="0051092E"/>
    <w:rsid w:val="00514663"/>
    <w:rsid w:val="00537AE6"/>
    <w:rsid w:val="00546969"/>
    <w:rsid w:val="00564F39"/>
    <w:rsid w:val="0056769F"/>
    <w:rsid w:val="00585C79"/>
    <w:rsid w:val="00587757"/>
    <w:rsid w:val="005A1B10"/>
    <w:rsid w:val="005A3D8C"/>
    <w:rsid w:val="005B68DD"/>
    <w:rsid w:val="005D1D06"/>
    <w:rsid w:val="005E3A5B"/>
    <w:rsid w:val="005F398F"/>
    <w:rsid w:val="00603155"/>
    <w:rsid w:val="00607667"/>
    <w:rsid w:val="00627EE7"/>
    <w:rsid w:val="006343B5"/>
    <w:rsid w:val="006478DC"/>
    <w:rsid w:val="00653F2B"/>
    <w:rsid w:val="00653FDE"/>
    <w:rsid w:val="00666D56"/>
    <w:rsid w:val="006672CD"/>
    <w:rsid w:val="0069187B"/>
    <w:rsid w:val="006951F9"/>
    <w:rsid w:val="006A3377"/>
    <w:rsid w:val="006B4029"/>
    <w:rsid w:val="006B5991"/>
    <w:rsid w:val="006C0072"/>
    <w:rsid w:val="006C5643"/>
    <w:rsid w:val="006E62C8"/>
    <w:rsid w:val="00700A48"/>
    <w:rsid w:val="00701C82"/>
    <w:rsid w:val="007119F4"/>
    <w:rsid w:val="00732CE7"/>
    <w:rsid w:val="007409E2"/>
    <w:rsid w:val="007429EF"/>
    <w:rsid w:val="007436DA"/>
    <w:rsid w:val="00755CDA"/>
    <w:rsid w:val="007665D9"/>
    <w:rsid w:val="007677B9"/>
    <w:rsid w:val="00772BF6"/>
    <w:rsid w:val="007C0CE2"/>
    <w:rsid w:val="007E60B4"/>
    <w:rsid w:val="00806D6E"/>
    <w:rsid w:val="00811262"/>
    <w:rsid w:val="008326B3"/>
    <w:rsid w:val="0083585B"/>
    <w:rsid w:val="00835961"/>
    <w:rsid w:val="0084315D"/>
    <w:rsid w:val="00864782"/>
    <w:rsid w:val="00870A65"/>
    <w:rsid w:val="008759FC"/>
    <w:rsid w:val="008917AD"/>
    <w:rsid w:val="00893994"/>
    <w:rsid w:val="008B4621"/>
    <w:rsid w:val="008B57AF"/>
    <w:rsid w:val="008C6563"/>
    <w:rsid w:val="00906C42"/>
    <w:rsid w:val="00907BAC"/>
    <w:rsid w:val="009257F4"/>
    <w:rsid w:val="00941712"/>
    <w:rsid w:val="009529A1"/>
    <w:rsid w:val="00952CC1"/>
    <w:rsid w:val="00955A2F"/>
    <w:rsid w:val="00955C5B"/>
    <w:rsid w:val="009758FD"/>
    <w:rsid w:val="0099145F"/>
    <w:rsid w:val="009B54E6"/>
    <w:rsid w:val="009D591A"/>
    <w:rsid w:val="00A01295"/>
    <w:rsid w:val="00A03B76"/>
    <w:rsid w:val="00A23E41"/>
    <w:rsid w:val="00A2527A"/>
    <w:rsid w:val="00A323A5"/>
    <w:rsid w:val="00A34DC1"/>
    <w:rsid w:val="00A417CB"/>
    <w:rsid w:val="00A6797E"/>
    <w:rsid w:val="00A721EB"/>
    <w:rsid w:val="00A729AB"/>
    <w:rsid w:val="00A72F53"/>
    <w:rsid w:val="00A947A4"/>
    <w:rsid w:val="00AB6D56"/>
    <w:rsid w:val="00AC31CF"/>
    <w:rsid w:val="00AD460B"/>
    <w:rsid w:val="00AF73A5"/>
    <w:rsid w:val="00B00635"/>
    <w:rsid w:val="00B05EF3"/>
    <w:rsid w:val="00B10C31"/>
    <w:rsid w:val="00B111BB"/>
    <w:rsid w:val="00B243BE"/>
    <w:rsid w:val="00B633BC"/>
    <w:rsid w:val="00B864EE"/>
    <w:rsid w:val="00B90CAE"/>
    <w:rsid w:val="00B91692"/>
    <w:rsid w:val="00BB59AC"/>
    <w:rsid w:val="00BC56D9"/>
    <w:rsid w:val="00BD709E"/>
    <w:rsid w:val="00BE612F"/>
    <w:rsid w:val="00BF5637"/>
    <w:rsid w:val="00C16C4A"/>
    <w:rsid w:val="00C45E40"/>
    <w:rsid w:val="00C52FE8"/>
    <w:rsid w:val="00C64185"/>
    <w:rsid w:val="00C73616"/>
    <w:rsid w:val="00C86B41"/>
    <w:rsid w:val="00C95D65"/>
    <w:rsid w:val="00C95EAB"/>
    <w:rsid w:val="00CD34A3"/>
    <w:rsid w:val="00CD51A2"/>
    <w:rsid w:val="00CD75D0"/>
    <w:rsid w:val="00CF4009"/>
    <w:rsid w:val="00CF532D"/>
    <w:rsid w:val="00D01AA9"/>
    <w:rsid w:val="00D04A29"/>
    <w:rsid w:val="00D20248"/>
    <w:rsid w:val="00D205CE"/>
    <w:rsid w:val="00D24A8F"/>
    <w:rsid w:val="00D31E69"/>
    <w:rsid w:val="00D45F33"/>
    <w:rsid w:val="00D52F1C"/>
    <w:rsid w:val="00D64437"/>
    <w:rsid w:val="00D652D3"/>
    <w:rsid w:val="00D66D66"/>
    <w:rsid w:val="00D67F6F"/>
    <w:rsid w:val="00D76031"/>
    <w:rsid w:val="00DA2C2B"/>
    <w:rsid w:val="00DB73B2"/>
    <w:rsid w:val="00DB7818"/>
    <w:rsid w:val="00DE7456"/>
    <w:rsid w:val="00DF1843"/>
    <w:rsid w:val="00DF1DB7"/>
    <w:rsid w:val="00DF76CB"/>
    <w:rsid w:val="00E0693B"/>
    <w:rsid w:val="00E10582"/>
    <w:rsid w:val="00E230C2"/>
    <w:rsid w:val="00E30937"/>
    <w:rsid w:val="00E36D06"/>
    <w:rsid w:val="00E67FE4"/>
    <w:rsid w:val="00EA6029"/>
    <w:rsid w:val="00EA6776"/>
    <w:rsid w:val="00EB0E04"/>
    <w:rsid w:val="00EB4019"/>
    <w:rsid w:val="00EE5A31"/>
    <w:rsid w:val="00EE5C25"/>
    <w:rsid w:val="00EE5E93"/>
    <w:rsid w:val="00F1122B"/>
    <w:rsid w:val="00F16BE3"/>
    <w:rsid w:val="00F4329F"/>
    <w:rsid w:val="00F465F7"/>
    <w:rsid w:val="00F536C2"/>
    <w:rsid w:val="00F70625"/>
    <w:rsid w:val="00F710CB"/>
    <w:rsid w:val="00F81DC3"/>
    <w:rsid w:val="00F85C5A"/>
    <w:rsid w:val="00F968D1"/>
    <w:rsid w:val="00FA7A16"/>
    <w:rsid w:val="00FB5D07"/>
    <w:rsid w:val="00FC621D"/>
    <w:rsid w:val="00FC63CF"/>
    <w:rsid w:val="00FD1A6A"/>
    <w:rsid w:val="00FD4B6E"/>
    <w:rsid w:val="00FE1622"/>
    <w:rsid w:val="00FF3538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8EDF"/>
  <w15:docId w15:val="{CC694626-086F-456D-BE27-C05C5CAB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8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0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420"/>
  </w:style>
  <w:style w:type="paragraph" w:styleId="Footer">
    <w:name w:val="footer"/>
    <w:basedOn w:val="Normal"/>
    <w:link w:val="FooterChar"/>
    <w:uiPriority w:val="99"/>
    <w:unhideWhenUsed/>
    <w:rsid w:val="00111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420"/>
  </w:style>
  <w:style w:type="paragraph" w:styleId="BalloonText">
    <w:name w:val="Balloon Text"/>
    <w:basedOn w:val="Normal"/>
    <w:link w:val="BalloonTextChar"/>
    <w:uiPriority w:val="99"/>
    <w:semiHidden/>
    <w:unhideWhenUsed/>
    <w:rsid w:val="00111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00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0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D70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8B57A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3366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1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rsid w:val="00EB4019"/>
    <w:pPr>
      <w:spacing w:after="120" w:line="240" w:lineRule="auto"/>
    </w:pPr>
    <w:rPr>
      <w:rFonts w:ascii="Century Schoolbook" w:eastAsia="Times New Roman" w:hAnsi="Century Schoolbook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4019"/>
    <w:rPr>
      <w:rFonts w:ascii="Century Schoolbook" w:eastAsia="Times New Roman" w:hAnsi="Century Schoolbook" w:cs="Times New Roman"/>
      <w:szCs w:val="20"/>
      <w:lang w:val="en-US"/>
    </w:rPr>
  </w:style>
  <w:style w:type="table" w:styleId="TableGrid">
    <w:name w:val="Table Grid"/>
    <w:basedOn w:val="TableNormal"/>
    <w:uiPriority w:val="59"/>
    <w:rsid w:val="001F5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9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1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59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40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59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26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63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2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3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7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Sharrie Wing</dc:creator>
  <cp:keywords/>
  <dc:description/>
  <cp:lastModifiedBy>Amanjot</cp:lastModifiedBy>
  <cp:revision>250</cp:revision>
  <dcterms:created xsi:type="dcterms:W3CDTF">2017-01-08T18:57:00Z</dcterms:created>
  <dcterms:modified xsi:type="dcterms:W3CDTF">2020-01-30T00:36:00Z</dcterms:modified>
</cp:coreProperties>
</file>