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A7" w:rsidRDefault="00C22BA7">
      <w:pPr>
        <w:rPr>
          <w:b/>
          <w:sz w:val="32"/>
          <w:szCs w:val="32"/>
          <w:u w:val="single"/>
        </w:rPr>
      </w:pPr>
      <w:proofErr w:type="spellStart"/>
      <w:r w:rsidRPr="00C22BA7">
        <w:rPr>
          <w:b/>
          <w:sz w:val="32"/>
          <w:szCs w:val="32"/>
          <w:u w:val="single"/>
        </w:rPr>
        <w:t>Sceen</w:t>
      </w:r>
      <w:proofErr w:type="spellEnd"/>
      <w:r w:rsidRPr="00C22BA7">
        <w:rPr>
          <w:b/>
          <w:sz w:val="32"/>
          <w:szCs w:val="32"/>
          <w:u w:val="single"/>
        </w:rPr>
        <w:t xml:space="preserve"> Shots</w:t>
      </w:r>
    </w:p>
    <w:p w:rsidR="00C22BA7" w:rsidRDefault="00C22BA7">
      <w:pPr>
        <w:rPr>
          <w:b/>
          <w:sz w:val="28"/>
          <w:szCs w:val="28"/>
          <w:u w:val="single"/>
        </w:rPr>
      </w:pPr>
      <w:r w:rsidRPr="00C22BA7">
        <w:rPr>
          <w:b/>
          <w:sz w:val="28"/>
          <w:szCs w:val="28"/>
          <w:u w:val="single"/>
        </w:rPr>
        <w:t>Automating the Star Health Application Using Selenium</w:t>
      </w:r>
    </w:p>
    <w:p w:rsidR="005B1671" w:rsidRDefault="005B1671">
      <w:pPr>
        <w:rPr>
          <w:b/>
          <w:sz w:val="28"/>
          <w:szCs w:val="28"/>
          <w:u w:val="single"/>
        </w:rPr>
      </w:pPr>
    </w:p>
    <w:p w:rsidR="005B1671" w:rsidRPr="00C22BA7" w:rsidRDefault="005B1671">
      <w:pPr>
        <w:rPr>
          <w:b/>
          <w:sz w:val="28"/>
          <w:szCs w:val="28"/>
          <w:u w:val="single"/>
        </w:rPr>
      </w:pPr>
    </w:p>
    <w:p w:rsidR="00856F2C" w:rsidRDefault="00856F2C">
      <w:r w:rsidRPr="00856F2C">
        <w:drawing>
          <wp:inline distT="0" distB="0" distL="0" distR="0" wp14:anchorId="0B6A7258" wp14:editId="0C053280">
            <wp:extent cx="5731510" cy="2909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9B" w:rsidRDefault="006E439B"/>
    <w:p w:rsidR="006E439B" w:rsidRDefault="006E439B"/>
    <w:p w:rsidR="006E439B" w:rsidRDefault="006E439B">
      <w:r w:rsidRPr="00F96143">
        <w:rPr>
          <w:noProof/>
          <w:lang w:eastAsia="en-IN"/>
        </w:rPr>
        <w:drawing>
          <wp:inline distT="0" distB="0" distL="0" distR="0" wp14:anchorId="3860573A" wp14:editId="62FF1B31">
            <wp:extent cx="5731510" cy="3238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F0" w:rsidRDefault="00856F2C">
      <w:r w:rsidRPr="00856F2C">
        <w:lastRenderedPageBreak/>
        <w:drawing>
          <wp:inline distT="0" distB="0" distL="0" distR="0" wp14:anchorId="556DC374" wp14:editId="71D4992C">
            <wp:extent cx="57315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F0" w:rsidRPr="000F2DF0" w:rsidRDefault="000F2DF0" w:rsidP="000F2DF0"/>
    <w:p w:rsidR="000F2DF0" w:rsidRPr="000F2DF0" w:rsidRDefault="000F2DF0" w:rsidP="000F2DF0"/>
    <w:p w:rsidR="000F2DF0" w:rsidRPr="000F2DF0" w:rsidRDefault="000F2DF0" w:rsidP="000F2DF0"/>
    <w:p w:rsidR="000F2DF0" w:rsidRDefault="000F2DF0" w:rsidP="000F2DF0"/>
    <w:p w:rsidR="00327615" w:rsidRPr="000F2DF0" w:rsidRDefault="00327615" w:rsidP="000F2DF0">
      <w:pPr>
        <w:ind w:firstLine="720"/>
      </w:pPr>
      <w:bookmarkStart w:id="0" w:name="_GoBack"/>
      <w:bookmarkEnd w:id="0"/>
    </w:p>
    <w:sectPr w:rsidR="00327615" w:rsidRPr="000F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B3"/>
    <w:rsid w:val="000F2DF0"/>
    <w:rsid w:val="00327615"/>
    <w:rsid w:val="005B1671"/>
    <w:rsid w:val="006344B3"/>
    <w:rsid w:val="006C3AB7"/>
    <w:rsid w:val="006E439B"/>
    <w:rsid w:val="00856F2C"/>
    <w:rsid w:val="00C2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89399-D9BE-45C1-8E57-7EA484E2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7</cp:revision>
  <dcterms:created xsi:type="dcterms:W3CDTF">2024-02-01T07:49:00Z</dcterms:created>
  <dcterms:modified xsi:type="dcterms:W3CDTF">2024-02-01T07:58:00Z</dcterms:modified>
</cp:coreProperties>
</file>