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66D0" w14:textId="1C36444E" w:rsidR="0087705D" w:rsidRPr="00A93B61" w:rsidRDefault="00A93B61" w:rsidP="00A93B61">
      <w:pPr>
        <w:pStyle w:val="ListParagraph"/>
        <w:numPr>
          <w:ilvl w:val="0"/>
          <w:numId w:val="1"/>
        </w:numPr>
        <w:rPr>
          <w:lang w:val="en-US"/>
        </w:rPr>
      </w:pPr>
      <w:r w:rsidRPr="00A93B61">
        <w:t>What % of month-to-month customers churn vs. one-year vs. two-year contracts?</w:t>
      </w:r>
    </w:p>
    <w:p w14:paraId="0C9E77BD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SELECT</w:t>
      </w:r>
    </w:p>
    <w:p w14:paraId="366433F3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Contract AS contract_type,</w:t>
      </w:r>
    </w:p>
    <w:p w14:paraId="3D29C426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COUNT(*) AS total_customers,</w:t>
      </w:r>
    </w:p>
    <w:p w14:paraId="0656BB9A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SUM(CASE WHEN Churn = 'Yes' THEN 1 ELSE 0 END) AS churned_customers,</w:t>
      </w:r>
    </w:p>
    <w:p w14:paraId="4867B599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ROUND(</w:t>
      </w:r>
    </w:p>
    <w:p w14:paraId="4DAE8054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SUM(CASE WHEN Churn = 'Yes' THEN 1 ELSE 0 END) * 100.0 / COUNT(*),</w:t>
      </w:r>
    </w:p>
    <w:p w14:paraId="3A7DF6E0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2</w:t>
      </w:r>
    </w:p>
    <w:p w14:paraId="0D74B97C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) AS churn_rate_pct</w:t>
      </w:r>
    </w:p>
    <w:p w14:paraId="51FC6FCF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FROM churn_data</w:t>
      </w:r>
    </w:p>
    <w:p w14:paraId="5C5A4704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GROUP BY Contract</w:t>
      </w:r>
    </w:p>
    <w:p w14:paraId="226C605B" w14:textId="14110A1D" w:rsid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ORDER BY churn_rate_pct DESC</w:t>
      </w:r>
      <w:r>
        <w:rPr>
          <w:lang w:val="en-US"/>
        </w:rPr>
        <w:t>;</w:t>
      </w:r>
    </w:p>
    <w:p w14:paraId="4644BE2E" w14:textId="77777777" w:rsidR="00A93B61" w:rsidRDefault="00A93B61" w:rsidP="00A93B61">
      <w:pPr>
        <w:pStyle w:val="ListParagraph"/>
        <w:rPr>
          <w:lang w:val="en-US"/>
        </w:rPr>
      </w:pPr>
    </w:p>
    <w:p w14:paraId="0F311658" w14:textId="75BFE2C7" w:rsid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drawing>
          <wp:inline distT="0" distB="0" distL="0" distR="0" wp14:anchorId="5D6BEF31" wp14:editId="10C4113B">
            <wp:extent cx="5029902" cy="1000265"/>
            <wp:effectExtent l="0" t="0" r="0" b="9525"/>
            <wp:docPr id="15560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C345" w14:textId="77777777" w:rsidR="00A93B61" w:rsidRDefault="00A93B61" w:rsidP="00A93B61">
      <w:pPr>
        <w:pStyle w:val="ListParagraph"/>
        <w:rPr>
          <w:lang w:val="en-US"/>
        </w:rPr>
      </w:pPr>
    </w:p>
    <w:p w14:paraId="4E476A94" w14:textId="77777777" w:rsidR="00A93B61" w:rsidRDefault="00A93B61" w:rsidP="00A93B61">
      <w:pPr>
        <w:pStyle w:val="ListParagraph"/>
        <w:rPr>
          <w:lang w:val="en-US"/>
        </w:rPr>
      </w:pPr>
    </w:p>
    <w:p w14:paraId="7191B614" w14:textId="77777777" w:rsidR="00A93B61" w:rsidRDefault="00A93B61" w:rsidP="00A93B61">
      <w:pPr>
        <w:pStyle w:val="ListParagraph"/>
        <w:rPr>
          <w:lang w:val="en-US"/>
        </w:rPr>
      </w:pPr>
    </w:p>
    <w:p w14:paraId="03C37190" w14:textId="56979060" w:rsidR="00A93B61" w:rsidRPr="00A93B61" w:rsidRDefault="00A93B61" w:rsidP="00A93B61">
      <w:pPr>
        <w:pStyle w:val="ListParagraph"/>
        <w:numPr>
          <w:ilvl w:val="0"/>
          <w:numId w:val="1"/>
        </w:numPr>
        <w:rPr>
          <w:lang w:val="en-US"/>
        </w:rPr>
      </w:pPr>
      <w:r w:rsidRPr="00A93B61">
        <w:t>Does churn rate drop as tenure increases? At what tenure does risk stabilize?</w:t>
      </w:r>
    </w:p>
    <w:p w14:paraId="4CC07090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select    case</w:t>
      </w:r>
    </w:p>
    <w:p w14:paraId="0DAB3469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1 and 4 then "1-4"</w:t>
      </w:r>
    </w:p>
    <w:p w14:paraId="7C06496D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5 and 9 then "5-9"</w:t>
      </w:r>
    </w:p>
    <w:p w14:paraId="183BDE06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10 and 19 then "10-19"</w:t>
      </w:r>
    </w:p>
    <w:p w14:paraId="4BC156BC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20 and 29 then "20-29"</w:t>
      </w:r>
    </w:p>
    <w:p w14:paraId="532939DF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30 and 39 then "30-39"</w:t>
      </w:r>
    </w:p>
    <w:p w14:paraId="6F9DF61A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40 and 49 then "40-49"</w:t>
      </w:r>
    </w:p>
    <w:p w14:paraId="19F73856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50 and 59 then "50-59"</w:t>
      </w:r>
    </w:p>
    <w:p w14:paraId="3C38FC81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tenure between 60 and 69 then "60-69"</w:t>
      </w:r>
    </w:p>
    <w:p w14:paraId="713BC2B8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else "above 70"</w:t>
      </w:r>
    </w:p>
    <w:p w14:paraId="1CA9EF3A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end as tenure_group,</w:t>
      </w:r>
    </w:p>
    <w:p w14:paraId="3E4B4A94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count(*) as total,</w:t>
      </w:r>
    </w:p>
    <w:p w14:paraId="6978E6AE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SUM(CASE WHEN Churn = 'Yes' THEN 1 ELSE 0 END) AS churned_customers,</w:t>
      </w:r>
    </w:p>
    <w:p w14:paraId="5E369606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ROUND(SUM(CASE WHEN Churn = 'Yes' THEN 1 ELSE 0 END) * 100.0 / COUNT(*),2) AS churn_rate_pct</w:t>
      </w:r>
    </w:p>
    <w:p w14:paraId="6F2644D6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from churn_data           </w:t>
      </w:r>
    </w:p>
    <w:p w14:paraId="2A2BABB9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group by  1</w:t>
      </w:r>
    </w:p>
    <w:p w14:paraId="1D2EA25B" w14:textId="686793EC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order by churn_rate_pct desc;</w:t>
      </w:r>
    </w:p>
    <w:p w14:paraId="268F40ED" w14:textId="539FB7BC" w:rsid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lastRenderedPageBreak/>
        <w:drawing>
          <wp:inline distT="0" distB="0" distL="0" distR="0" wp14:anchorId="3158785F" wp14:editId="2A0E9C85">
            <wp:extent cx="4201111" cy="2172003"/>
            <wp:effectExtent l="0" t="0" r="9525" b="0"/>
            <wp:docPr id="100813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E028" w14:textId="77777777" w:rsidR="00A93B61" w:rsidRDefault="00A93B61" w:rsidP="00A93B61">
      <w:pPr>
        <w:pStyle w:val="ListParagraph"/>
        <w:rPr>
          <w:lang w:val="en-US"/>
        </w:rPr>
      </w:pPr>
    </w:p>
    <w:p w14:paraId="0790EBEF" w14:textId="511F04D3" w:rsidR="00A93B61" w:rsidRPr="00A93B61" w:rsidRDefault="00A93B61" w:rsidP="00A93B61">
      <w:pPr>
        <w:pStyle w:val="ListParagraph"/>
        <w:numPr>
          <w:ilvl w:val="0"/>
          <w:numId w:val="1"/>
        </w:numPr>
        <w:rPr>
          <w:lang w:val="en-US"/>
        </w:rPr>
      </w:pPr>
      <w:r w:rsidRPr="00A93B61">
        <w:t>Do customers with higher MonthlyCharges churn more than lower-paying ones?</w:t>
      </w:r>
    </w:p>
    <w:p w14:paraId="2F65C744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select  case</w:t>
      </w:r>
    </w:p>
    <w:p w14:paraId="6E9A5444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MonthlyCharges between 18 and 29 then "18 and 29"</w:t>
      </w:r>
    </w:p>
    <w:p w14:paraId="319FA95E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MonthlyCharges between 30 and 49 then "30 and 49"</w:t>
      </w:r>
    </w:p>
    <w:p w14:paraId="55314DF1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MonthlyCharges between 50 and 69 then "50 and 69"</w:t>
      </w:r>
    </w:p>
    <w:p w14:paraId="5F880BBD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MonthlyCharges between 70 and 89 then "70 and 89"</w:t>
      </w:r>
    </w:p>
    <w:p w14:paraId="01372ECD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MonthlyCharges between 90 and 109 then "90 and 109"</w:t>
      </w:r>
    </w:p>
    <w:p w14:paraId="3D0B197B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when MonthlyCharges between 110 and 129 then "110 and 129"</w:t>
      </w:r>
    </w:p>
    <w:p w14:paraId="6DDD6790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else "above 130"</w:t>
      </w:r>
    </w:p>
    <w:p w14:paraId="61DAE97C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end as charge_range,</w:t>
      </w:r>
    </w:p>
    <w:p w14:paraId="263C22B9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count(monthlycharges),</w:t>
      </w:r>
    </w:p>
    <w:p w14:paraId="6C0CE387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SUM(CASE WHEN Churn = 'Yes' THEN 1 ELSE 0 END) AS churned_customers,</w:t>
      </w:r>
    </w:p>
    <w:p w14:paraId="4581A775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 xml:space="preserve">          ROUND(SUM(CASE WHEN Churn = 'Yes' THEN 1 ELSE 0 END) * 100.0 / COUNT(*),2) AS churn_rate_pct</w:t>
      </w:r>
    </w:p>
    <w:p w14:paraId="1A01FF42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from churn_data</w:t>
      </w:r>
    </w:p>
    <w:p w14:paraId="59AA52F4" w14:textId="77777777" w:rsidR="00A93B61" w:rsidRP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group by 1</w:t>
      </w:r>
    </w:p>
    <w:p w14:paraId="763D3B85" w14:textId="6841722B" w:rsid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t>order by MIN(MonthlyCharges);</w:t>
      </w:r>
    </w:p>
    <w:p w14:paraId="0C58B8CE" w14:textId="3A0057BB" w:rsidR="00A93B61" w:rsidRDefault="00A93B61" w:rsidP="00A93B61">
      <w:pPr>
        <w:pStyle w:val="ListParagraph"/>
        <w:rPr>
          <w:lang w:val="en-US"/>
        </w:rPr>
      </w:pPr>
      <w:r w:rsidRPr="00A93B61">
        <w:rPr>
          <w:lang w:val="en-US"/>
        </w:rPr>
        <w:drawing>
          <wp:inline distT="0" distB="0" distL="0" distR="0" wp14:anchorId="3A327022" wp14:editId="3C04A1F7">
            <wp:extent cx="4239217" cy="2295845"/>
            <wp:effectExtent l="0" t="0" r="9525" b="0"/>
            <wp:docPr id="200656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62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D4AE" w14:textId="77777777" w:rsidR="00A93B61" w:rsidRDefault="00A93B61" w:rsidP="00A93B61">
      <w:pPr>
        <w:pStyle w:val="ListParagraph"/>
        <w:rPr>
          <w:lang w:val="en-US"/>
        </w:rPr>
      </w:pPr>
    </w:p>
    <w:p w14:paraId="601BE998" w14:textId="77777777" w:rsidR="00A93B61" w:rsidRDefault="00A93B61" w:rsidP="00A93B61">
      <w:pPr>
        <w:pStyle w:val="ListParagraph"/>
        <w:rPr>
          <w:lang w:val="en-US"/>
        </w:rPr>
      </w:pPr>
    </w:p>
    <w:p w14:paraId="2A456E92" w14:textId="77777777" w:rsidR="00A93B61" w:rsidRDefault="00A93B61" w:rsidP="00A93B61">
      <w:pPr>
        <w:pStyle w:val="ListParagraph"/>
        <w:rPr>
          <w:lang w:val="en-US"/>
        </w:rPr>
      </w:pPr>
    </w:p>
    <w:p w14:paraId="1EC06BD9" w14:textId="77777777" w:rsidR="00A93B61" w:rsidRDefault="00A93B61" w:rsidP="00A93B61">
      <w:pPr>
        <w:pStyle w:val="ListParagraph"/>
        <w:rPr>
          <w:lang w:val="en-US"/>
        </w:rPr>
      </w:pPr>
    </w:p>
    <w:p w14:paraId="3EFC48EB" w14:textId="77777777" w:rsidR="00A93B61" w:rsidRDefault="00A93B61" w:rsidP="00A93B61">
      <w:pPr>
        <w:pStyle w:val="ListParagraph"/>
        <w:rPr>
          <w:lang w:val="en-US"/>
        </w:rPr>
      </w:pPr>
    </w:p>
    <w:p w14:paraId="1BF5F7BD" w14:textId="58EB840A" w:rsidR="00A93B61" w:rsidRPr="00AE7028" w:rsidRDefault="00AE7028" w:rsidP="00AE7028">
      <w:pPr>
        <w:pStyle w:val="ListParagraph"/>
        <w:numPr>
          <w:ilvl w:val="0"/>
          <w:numId w:val="1"/>
        </w:numPr>
        <w:rPr>
          <w:lang w:val="en-US"/>
        </w:rPr>
      </w:pPr>
      <w:r w:rsidRPr="00AE7028">
        <w:lastRenderedPageBreak/>
        <w:t>churn difference by PaymentMethod </w:t>
      </w:r>
      <w:r>
        <w:t>:</w:t>
      </w:r>
    </w:p>
    <w:p w14:paraId="40D247A1" w14:textId="77777777" w:rsidR="00AE7028" w:rsidRPr="00AE7028" w:rsidRDefault="00AE7028" w:rsidP="00AE7028">
      <w:pPr>
        <w:pStyle w:val="ListParagraph"/>
        <w:rPr>
          <w:lang w:val="en-US"/>
        </w:rPr>
      </w:pPr>
      <w:r w:rsidRPr="00AE7028">
        <w:rPr>
          <w:lang w:val="en-US"/>
        </w:rPr>
        <w:t>select paymentmethod,</w:t>
      </w:r>
    </w:p>
    <w:p w14:paraId="5E12C986" w14:textId="27C31699" w:rsidR="00AE7028" w:rsidRPr="00AE7028" w:rsidRDefault="00AE7028" w:rsidP="00AE7028">
      <w:pPr>
        <w:pStyle w:val="ListParagraph"/>
        <w:rPr>
          <w:lang w:val="en-US"/>
        </w:rPr>
      </w:pPr>
      <w:r w:rsidRPr="00AE7028">
        <w:rPr>
          <w:lang w:val="en-US"/>
        </w:rPr>
        <w:t xml:space="preserve">       count(*)</w:t>
      </w:r>
      <w:r>
        <w:rPr>
          <w:lang w:val="en-US"/>
        </w:rPr>
        <w:t xml:space="preserve"> as total</w:t>
      </w:r>
      <w:r w:rsidRPr="00AE7028">
        <w:rPr>
          <w:lang w:val="en-US"/>
        </w:rPr>
        <w:t>,</w:t>
      </w:r>
    </w:p>
    <w:p w14:paraId="11C9F1F3" w14:textId="77777777" w:rsidR="00AE7028" w:rsidRPr="00AE7028" w:rsidRDefault="00AE7028" w:rsidP="00AE7028">
      <w:pPr>
        <w:pStyle w:val="ListParagraph"/>
        <w:rPr>
          <w:lang w:val="en-US"/>
        </w:rPr>
      </w:pPr>
      <w:r w:rsidRPr="00AE7028">
        <w:rPr>
          <w:lang w:val="en-US"/>
        </w:rPr>
        <w:t xml:space="preserve">       SUM(CASE WHEN Churn = 'Yes' THEN 1 ELSE 0 END) AS churned_customers,</w:t>
      </w:r>
    </w:p>
    <w:p w14:paraId="0B53A9B5" w14:textId="77777777" w:rsidR="00AE7028" w:rsidRPr="00AE7028" w:rsidRDefault="00AE7028" w:rsidP="00AE7028">
      <w:pPr>
        <w:pStyle w:val="ListParagraph"/>
        <w:rPr>
          <w:lang w:val="en-US"/>
        </w:rPr>
      </w:pPr>
      <w:r w:rsidRPr="00AE7028">
        <w:rPr>
          <w:lang w:val="en-US"/>
        </w:rPr>
        <w:tab/>
        <w:t xml:space="preserve">   ROUND(SUM(CASE WHEN Churn = 'Yes' THEN 1 ELSE 0 END) * 100.0 / COUNT(*),2) AS churn_rate_pct</w:t>
      </w:r>
    </w:p>
    <w:p w14:paraId="23A24199" w14:textId="77777777" w:rsidR="00AE7028" w:rsidRPr="00AE7028" w:rsidRDefault="00AE7028" w:rsidP="00AE7028">
      <w:pPr>
        <w:pStyle w:val="ListParagraph"/>
        <w:rPr>
          <w:lang w:val="en-US"/>
        </w:rPr>
      </w:pPr>
      <w:r w:rsidRPr="00AE7028">
        <w:rPr>
          <w:lang w:val="en-US"/>
        </w:rPr>
        <w:t>from churn_data</w:t>
      </w:r>
    </w:p>
    <w:p w14:paraId="4261F928" w14:textId="22BB50F1" w:rsidR="00AE7028" w:rsidRDefault="00AE7028" w:rsidP="00AE7028">
      <w:pPr>
        <w:pStyle w:val="ListParagraph"/>
        <w:rPr>
          <w:lang w:val="en-US"/>
        </w:rPr>
      </w:pPr>
      <w:r w:rsidRPr="00AE7028">
        <w:rPr>
          <w:lang w:val="en-US"/>
        </w:rPr>
        <w:t xml:space="preserve">group by 1;  </w:t>
      </w:r>
    </w:p>
    <w:p w14:paraId="7D2A9618" w14:textId="77777777" w:rsidR="00AE7028" w:rsidRDefault="00AE7028" w:rsidP="00AE7028">
      <w:pPr>
        <w:pStyle w:val="ListParagraph"/>
        <w:rPr>
          <w:lang w:val="en-US"/>
        </w:rPr>
      </w:pPr>
    </w:p>
    <w:p w14:paraId="08DE02EF" w14:textId="5B673A25" w:rsidR="00AE7028" w:rsidRPr="00A93B61" w:rsidRDefault="00AE7028" w:rsidP="00AE7028">
      <w:pPr>
        <w:pStyle w:val="ListParagraph"/>
        <w:rPr>
          <w:lang w:val="en-US"/>
        </w:rPr>
      </w:pPr>
      <w:r w:rsidRPr="00AE7028">
        <w:rPr>
          <w:lang w:val="en-US"/>
        </w:rPr>
        <w:drawing>
          <wp:inline distT="0" distB="0" distL="0" distR="0" wp14:anchorId="222E8465" wp14:editId="6D99E032">
            <wp:extent cx="4963218" cy="1162212"/>
            <wp:effectExtent l="0" t="0" r="8890" b="0"/>
            <wp:docPr id="18724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028" w:rsidRPr="00A9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68E"/>
    <w:multiLevelType w:val="hybridMultilevel"/>
    <w:tmpl w:val="A8EE3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85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61"/>
    <w:rsid w:val="00082DB4"/>
    <w:rsid w:val="004C02D0"/>
    <w:rsid w:val="00817D95"/>
    <w:rsid w:val="0087705D"/>
    <w:rsid w:val="00A93B61"/>
    <w:rsid w:val="00A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F525"/>
  <w15:chartTrackingRefBased/>
  <w15:docId w15:val="{B44ABC9B-EB19-4587-A170-824E2B80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Yadav</dc:creator>
  <cp:keywords/>
  <dc:description/>
  <cp:lastModifiedBy>Anjali Yadav</cp:lastModifiedBy>
  <cp:revision>1</cp:revision>
  <dcterms:created xsi:type="dcterms:W3CDTF">2026-09-08T07:14:00Z</dcterms:created>
  <dcterms:modified xsi:type="dcterms:W3CDTF">2026-09-09T05:18:00Z</dcterms:modified>
</cp:coreProperties>
</file>