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8B4EF" w14:textId="77777777" w:rsidR="00AD09E8" w:rsidRDefault="00AD09E8" w:rsidP="00AD09E8">
      <w:pPr>
        <w:pStyle w:val="Header"/>
        <w:jc w:val="center"/>
        <w:rPr>
          <w:rFonts w:ascii="Arial" w:hAnsi="Arial" w:cs="Arial"/>
          <w:b/>
          <w:bCs/>
          <w:lang w:val="en-US"/>
        </w:rPr>
      </w:pPr>
      <w:r w:rsidRPr="00A412D3">
        <w:rPr>
          <w:rFonts w:ascii="Arial" w:hAnsi="Arial" w:cs="Arial"/>
          <w:b/>
          <w:bCs/>
          <w:lang w:val="en-US"/>
        </w:rPr>
        <w:t>SOEN 6841 Software Project Management</w:t>
      </w:r>
    </w:p>
    <w:p w14:paraId="6AE21541" w14:textId="77777777" w:rsidR="00AD09E8" w:rsidRDefault="00AD09E8" w:rsidP="00AD09E8">
      <w:pPr>
        <w:pStyle w:val="Header"/>
        <w:jc w:val="center"/>
        <w:rPr>
          <w:rFonts w:ascii="Arial" w:hAnsi="Arial" w:cs="Arial"/>
          <w:b/>
          <w:bCs/>
          <w:lang w:val="en-US"/>
        </w:rPr>
      </w:pPr>
      <w:r>
        <w:rPr>
          <w:rFonts w:ascii="Arial" w:hAnsi="Arial" w:cs="Arial"/>
          <w:b/>
          <w:bCs/>
          <w:lang w:val="en-US"/>
        </w:rPr>
        <w:t>Winter 2025</w:t>
      </w:r>
    </w:p>
    <w:p w14:paraId="7E56560C" w14:textId="3D0C07E3" w:rsidR="00AD09E8" w:rsidRPr="00A412D3" w:rsidRDefault="00AD09E8" w:rsidP="00AD09E8">
      <w:pPr>
        <w:pStyle w:val="Header"/>
        <w:jc w:val="center"/>
        <w:rPr>
          <w:rFonts w:ascii="Arial" w:hAnsi="Arial" w:cs="Arial"/>
          <w:b/>
          <w:bCs/>
          <w:lang w:val="en-US"/>
        </w:rPr>
      </w:pPr>
      <w:r>
        <w:rPr>
          <w:rFonts w:ascii="Arial" w:hAnsi="Arial" w:cs="Arial"/>
          <w:b/>
          <w:bCs/>
          <w:lang w:val="en-US"/>
        </w:rPr>
        <w:t>Chapter 1.1 and 2.2 Exercise</w:t>
      </w:r>
    </w:p>
    <w:p w14:paraId="512FF8E1" w14:textId="77777777" w:rsidR="00AD09E8" w:rsidRDefault="00AD09E8" w:rsidP="00AD09E8">
      <w:pPr>
        <w:pStyle w:val="Header"/>
        <w:jc w:val="center"/>
        <w:rPr>
          <w:rFonts w:ascii="Arial" w:hAnsi="Arial" w:cs="Arial"/>
          <w:b/>
          <w:bCs/>
          <w:lang w:val="en-US"/>
        </w:rPr>
      </w:pPr>
      <w:r w:rsidRPr="009250A1">
        <w:rPr>
          <w:rFonts w:ascii="Arial" w:hAnsi="Arial" w:cs="Arial"/>
          <w:b/>
          <w:bCs/>
          <w:lang w:val="en-US"/>
        </w:rPr>
        <w:t>Amanpreet Kaur (40301892)</w:t>
      </w:r>
    </w:p>
    <w:p w14:paraId="386BA695" w14:textId="77777777" w:rsidR="00AD09E8" w:rsidRPr="009250A1" w:rsidRDefault="00AD09E8" w:rsidP="00AD09E8">
      <w:pPr>
        <w:pStyle w:val="Header"/>
        <w:jc w:val="center"/>
        <w:rPr>
          <w:rFonts w:ascii="Arial" w:hAnsi="Arial" w:cs="Arial"/>
          <w:b/>
          <w:bCs/>
          <w:lang w:val="en-US"/>
        </w:rPr>
      </w:pPr>
    </w:p>
    <w:p w14:paraId="14E2699D" w14:textId="7103715F" w:rsidR="00AD09E8" w:rsidRDefault="00AD09E8" w:rsidP="00AD09E8">
      <w:pPr>
        <w:jc w:val="both"/>
        <w:rPr>
          <w:b/>
          <w:bCs/>
          <w:lang w:val="en-US"/>
        </w:rPr>
      </w:pPr>
      <w:r w:rsidRPr="000D3C86">
        <w:rPr>
          <w:b/>
          <w:bCs/>
          <w:lang w:val="en-US"/>
        </w:rPr>
        <w:t>1</w:t>
      </w:r>
      <w:r>
        <w:rPr>
          <w:b/>
          <w:bCs/>
          <w:lang w:val="en-US"/>
        </w:rPr>
        <w:t>.</w:t>
      </w:r>
      <w:r>
        <w:rPr>
          <w:b/>
          <w:bCs/>
          <w:lang w:val="en-US"/>
        </w:rPr>
        <w:t>1</w:t>
      </w:r>
      <w:r w:rsidR="00A53D88">
        <w:rPr>
          <w:b/>
          <w:bCs/>
          <w:lang w:val="en-US"/>
        </w:rPr>
        <w:t xml:space="preserve"> </w:t>
      </w:r>
      <w:r w:rsidRPr="00AD09E8">
        <w:rPr>
          <w:b/>
          <w:bCs/>
          <w:lang w:val="en-US"/>
        </w:rPr>
        <w:t>It is said that government spending on IT is increasing as government departments take initiatives to improve customer service or have a wider reach of services. Find out what factors are responsible for the increase of IT spending by government agencies. Also list and explain the three biggest IT projects undertaken by the federal government in recent times?</w:t>
      </w:r>
    </w:p>
    <w:p w14:paraId="0611B089" w14:textId="744E7CAC" w:rsidR="00282903" w:rsidRDefault="00AD09E8" w:rsidP="00744326">
      <w:pPr>
        <w:jc w:val="both"/>
        <w:rPr>
          <w:rFonts w:ascii="Arial" w:hAnsi="Arial" w:cs="Arial"/>
          <w:lang w:val="en-US"/>
        </w:rPr>
      </w:pPr>
      <w:r w:rsidRPr="00AD09E8">
        <w:rPr>
          <w:rFonts w:ascii="Arial" w:hAnsi="Arial" w:cs="Arial"/>
          <w:b/>
          <w:bCs/>
          <w:lang w:val="en-US"/>
        </w:rPr>
        <w:t>Answer:</w:t>
      </w:r>
      <w:r>
        <w:rPr>
          <w:rFonts w:ascii="Arial" w:hAnsi="Arial" w:cs="Arial"/>
          <w:b/>
          <w:bCs/>
          <w:lang w:val="en-US"/>
        </w:rPr>
        <w:t xml:space="preserve"> </w:t>
      </w:r>
      <w:r w:rsidRPr="00AD09E8">
        <w:rPr>
          <w:rFonts w:ascii="Arial" w:hAnsi="Arial" w:cs="Arial"/>
          <w:lang w:val="en-US"/>
        </w:rPr>
        <w:t>Government spending on Information Technology (IT) has been on the rise as agencies strive to enhance service delivery, expand accessibility, and strengthen</w:t>
      </w:r>
      <w:r w:rsidRPr="00AD09E8">
        <w:rPr>
          <w:rFonts w:ascii="Arial" w:hAnsi="Arial" w:cs="Arial"/>
          <w:lang w:val="en-US"/>
        </w:rPr>
        <w:t xml:space="preserve"> </w:t>
      </w:r>
      <w:r w:rsidRPr="00AD09E8">
        <w:rPr>
          <w:rFonts w:ascii="Arial" w:hAnsi="Arial" w:cs="Arial"/>
          <w:lang w:val="en-US"/>
        </w:rPr>
        <w:t>security. Key factors contributing to this increase include:</w:t>
      </w:r>
    </w:p>
    <w:p w14:paraId="3F9FC41F" w14:textId="3799989F" w:rsidR="00AD09E8" w:rsidRPr="002E5ACF" w:rsidRDefault="002E5ACF" w:rsidP="00744326">
      <w:pPr>
        <w:pStyle w:val="ListParagraph"/>
        <w:numPr>
          <w:ilvl w:val="0"/>
          <w:numId w:val="2"/>
        </w:numPr>
        <w:jc w:val="both"/>
        <w:rPr>
          <w:rFonts w:ascii="Arial" w:hAnsi="Arial" w:cs="Arial"/>
          <w:b/>
          <w:bCs/>
          <w:lang w:val="en-US"/>
        </w:rPr>
      </w:pPr>
      <w:r w:rsidRPr="002E5ACF">
        <w:rPr>
          <w:rFonts w:ascii="Arial" w:hAnsi="Arial" w:cs="Arial"/>
          <w:b/>
          <w:bCs/>
          <w:lang w:val="en-US"/>
        </w:rPr>
        <w:t>Technological Drivers</w:t>
      </w:r>
      <w:r w:rsidRPr="002E5ACF">
        <w:rPr>
          <w:rFonts w:ascii="Arial" w:hAnsi="Arial" w:cs="Arial"/>
          <w:b/>
          <w:bCs/>
          <w:lang w:val="en-US"/>
        </w:rPr>
        <w:t>:</w:t>
      </w:r>
    </w:p>
    <w:p w14:paraId="13C1073A" w14:textId="77777777" w:rsid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Digital transformation initiatives to improve service delivery</w:t>
      </w:r>
      <w:r>
        <w:rPr>
          <w:rFonts w:ascii="Arial" w:hAnsi="Arial" w:cs="Arial"/>
          <w:lang w:val="en-US"/>
        </w:rPr>
        <w:t>.</w:t>
      </w:r>
    </w:p>
    <w:p w14:paraId="26E4F45C" w14:textId="77777777" w:rsid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Cybersecurity enhancement and infrastructure modernization</w:t>
      </w:r>
      <w:r>
        <w:rPr>
          <w:rFonts w:ascii="Arial" w:hAnsi="Arial" w:cs="Arial"/>
          <w:lang w:val="en-US"/>
        </w:rPr>
        <w:t>.</w:t>
      </w:r>
    </w:p>
    <w:p w14:paraId="52E5B611" w14:textId="77777777" w:rsid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Adoption of cloud computing and advanced data analytics</w:t>
      </w:r>
      <w:r w:rsidRPr="002E5ACF">
        <w:rPr>
          <w:rFonts w:ascii="Arial" w:hAnsi="Arial" w:cs="Arial"/>
          <w:lang w:val="en-US"/>
        </w:rPr>
        <w:t>.</w:t>
      </w:r>
    </w:p>
    <w:p w14:paraId="32C179DF" w14:textId="62C0ED47" w:rsid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Modernization of legacy systems</w:t>
      </w:r>
      <w:r>
        <w:rPr>
          <w:rFonts w:ascii="Arial" w:hAnsi="Arial" w:cs="Arial"/>
          <w:lang w:val="en-US"/>
        </w:rPr>
        <w:t>.</w:t>
      </w:r>
    </w:p>
    <w:p w14:paraId="3BCE0997" w14:textId="77777777" w:rsidR="002E5ACF" w:rsidRPr="002E5ACF" w:rsidRDefault="002E5ACF" w:rsidP="00744326">
      <w:pPr>
        <w:pStyle w:val="ListParagraph"/>
        <w:ind w:left="1080"/>
        <w:jc w:val="both"/>
        <w:rPr>
          <w:rFonts w:ascii="Arial" w:hAnsi="Arial" w:cs="Arial"/>
          <w:lang w:val="en-US"/>
        </w:rPr>
      </w:pPr>
    </w:p>
    <w:p w14:paraId="681902C4" w14:textId="634F4953" w:rsidR="002E5ACF" w:rsidRDefault="002E5ACF" w:rsidP="00744326">
      <w:pPr>
        <w:pStyle w:val="ListParagraph"/>
        <w:numPr>
          <w:ilvl w:val="0"/>
          <w:numId w:val="2"/>
        </w:numPr>
        <w:jc w:val="both"/>
        <w:rPr>
          <w:rFonts w:ascii="Arial" w:hAnsi="Arial" w:cs="Arial"/>
          <w:b/>
          <w:bCs/>
          <w:lang w:val="en-US"/>
        </w:rPr>
      </w:pPr>
      <w:r w:rsidRPr="002E5ACF">
        <w:rPr>
          <w:rFonts w:ascii="Arial" w:hAnsi="Arial" w:cs="Arial"/>
          <w:b/>
          <w:bCs/>
          <w:lang w:val="en-US"/>
        </w:rPr>
        <w:t>Organizational Motivations</w:t>
      </w:r>
      <w:r w:rsidRPr="002E5ACF">
        <w:rPr>
          <w:rFonts w:ascii="Arial" w:hAnsi="Arial" w:cs="Arial"/>
          <w:b/>
          <w:bCs/>
          <w:lang w:val="en-US"/>
        </w:rPr>
        <w:t>:</w:t>
      </w:r>
    </w:p>
    <w:p w14:paraId="4FB3B521" w14:textId="243775FF" w:rsidR="002E5ACF" w:rsidRP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Increasing citizen demand for online services</w:t>
      </w:r>
      <w:r>
        <w:rPr>
          <w:rFonts w:ascii="Arial" w:hAnsi="Arial" w:cs="Arial"/>
          <w:lang w:val="en-US"/>
        </w:rPr>
        <w:t>.</w:t>
      </w:r>
    </w:p>
    <w:p w14:paraId="3C3890E0" w14:textId="7EB67CF1" w:rsidR="002E5ACF" w:rsidRP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Need for improved operational efficiency</w:t>
      </w:r>
      <w:r>
        <w:rPr>
          <w:rFonts w:ascii="Arial" w:hAnsi="Arial" w:cs="Arial"/>
          <w:lang w:val="en-US"/>
        </w:rPr>
        <w:t>.</w:t>
      </w:r>
    </w:p>
    <w:p w14:paraId="611AABB4" w14:textId="39E42A6E" w:rsidR="002E5ACF" w:rsidRP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Broader reach of government services</w:t>
      </w:r>
      <w:r>
        <w:rPr>
          <w:rFonts w:ascii="Arial" w:hAnsi="Arial" w:cs="Arial"/>
          <w:lang w:val="en-US"/>
        </w:rPr>
        <w:t>.</w:t>
      </w:r>
    </w:p>
    <w:p w14:paraId="04FB110B" w14:textId="013C81A0" w:rsidR="002E5ACF" w:rsidRDefault="002E5ACF" w:rsidP="00744326">
      <w:pPr>
        <w:pStyle w:val="ListParagraph"/>
        <w:numPr>
          <w:ilvl w:val="0"/>
          <w:numId w:val="3"/>
        </w:numPr>
        <w:jc w:val="both"/>
        <w:rPr>
          <w:rFonts w:ascii="Arial" w:hAnsi="Arial" w:cs="Arial"/>
          <w:lang w:val="en-US"/>
        </w:rPr>
      </w:pPr>
      <w:r w:rsidRPr="002E5ACF">
        <w:rPr>
          <w:rFonts w:ascii="Arial" w:hAnsi="Arial" w:cs="Arial"/>
          <w:lang w:val="en-US"/>
        </w:rPr>
        <w:t>Enhanced data-driven decision-making capabilities</w:t>
      </w:r>
      <w:r>
        <w:rPr>
          <w:rFonts w:ascii="Arial" w:hAnsi="Arial" w:cs="Arial"/>
          <w:lang w:val="en-US"/>
        </w:rPr>
        <w:t>.</w:t>
      </w:r>
    </w:p>
    <w:p w14:paraId="4C02A632" w14:textId="03543D2A" w:rsidR="002E5ACF" w:rsidRDefault="002E5ACF" w:rsidP="00744326">
      <w:pPr>
        <w:jc w:val="both"/>
        <w:rPr>
          <w:rFonts w:ascii="Arial" w:hAnsi="Arial" w:cs="Arial"/>
        </w:rPr>
      </w:pPr>
      <w:r w:rsidRPr="002E5ACF">
        <w:rPr>
          <w:rFonts w:ascii="Arial" w:hAnsi="Arial" w:cs="Arial"/>
        </w:rPr>
        <w:t>In recent times, the federal government has undertaken several significant IT projects:</w:t>
      </w:r>
    </w:p>
    <w:p w14:paraId="23E682BE" w14:textId="1382F536" w:rsidR="000E3BFA" w:rsidRDefault="000E3BFA" w:rsidP="00744326">
      <w:pPr>
        <w:pStyle w:val="ListParagraph"/>
        <w:numPr>
          <w:ilvl w:val="0"/>
          <w:numId w:val="2"/>
        </w:numPr>
        <w:jc w:val="both"/>
        <w:rPr>
          <w:rFonts w:ascii="Arial" w:hAnsi="Arial" w:cs="Arial"/>
        </w:rPr>
      </w:pPr>
      <w:r w:rsidRPr="000E3BFA">
        <w:rPr>
          <w:rFonts w:ascii="Arial" w:hAnsi="Arial" w:cs="Arial"/>
        </w:rPr>
        <w:t>Tax System Modernization</w:t>
      </w:r>
      <w:r>
        <w:rPr>
          <w:rFonts w:ascii="Arial" w:hAnsi="Arial" w:cs="Arial"/>
        </w:rPr>
        <w:t>:</w:t>
      </w:r>
    </w:p>
    <w:p w14:paraId="5786F772" w14:textId="4B667A20" w:rsidR="000E3BFA" w:rsidRDefault="000E3BFA" w:rsidP="00744326">
      <w:pPr>
        <w:pStyle w:val="ListParagraph"/>
        <w:numPr>
          <w:ilvl w:val="1"/>
          <w:numId w:val="2"/>
        </w:numPr>
        <w:jc w:val="both"/>
        <w:rPr>
          <w:rFonts w:ascii="Arial" w:hAnsi="Arial" w:cs="Arial"/>
        </w:rPr>
      </w:pPr>
      <w:r w:rsidRPr="00C12C35">
        <w:rPr>
          <w:rFonts w:ascii="Arial" w:hAnsi="Arial" w:cs="Arial"/>
          <w:b/>
          <w:bCs/>
        </w:rPr>
        <w:t>The Internal Revenue Service's Business Systems</w:t>
      </w:r>
      <w:r w:rsidRPr="000E3BFA">
        <w:rPr>
          <w:rFonts w:ascii="Arial" w:hAnsi="Arial" w:cs="Arial"/>
        </w:rPr>
        <w:t xml:space="preserve"> Modernization</w:t>
      </w:r>
      <w:r>
        <w:rPr>
          <w:rFonts w:ascii="Arial" w:hAnsi="Arial" w:cs="Arial"/>
        </w:rPr>
        <w:t>.</w:t>
      </w:r>
    </w:p>
    <w:p w14:paraId="735361F5" w14:textId="2400186F" w:rsidR="000E3BFA" w:rsidRDefault="000E3BFA" w:rsidP="00744326">
      <w:pPr>
        <w:pStyle w:val="ListParagraph"/>
        <w:numPr>
          <w:ilvl w:val="1"/>
          <w:numId w:val="2"/>
        </w:numPr>
        <w:jc w:val="both"/>
        <w:rPr>
          <w:rFonts w:ascii="Arial" w:hAnsi="Arial" w:cs="Arial"/>
        </w:rPr>
      </w:pPr>
      <w:r w:rsidRPr="000E3BFA">
        <w:rPr>
          <w:rFonts w:ascii="Arial" w:hAnsi="Arial" w:cs="Arial"/>
        </w:rPr>
        <w:t>Long-term project to upgrade tax processing infrastructure</w:t>
      </w:r>
      <w:r>
        <w:rPr>
          <w:rFonts w:ascii="Arial" w:hAnsi="Arial" w:cs="Arial"/>
        </w:rPr>
        <w:t>.</w:t>
      </w:r>
    </w:p>
    <w:p w14:paraId="0F52EB18" w14:textId="41664DD7" w:rsidR="000E3BFA" w:rsidRPr="000E3BFA" w:rsidRDefault="000E3BFA" w:rsidP="00744326">
      <w:pPr>
        <w:pStyle w:val="ListParagraph"/>
        <w:numPr>
          <w:ilvl w:val="1"/>
          <w:numId w:val="2"/>
        </w:numPr>
        <w:jc w:val="both"/>
        <w:rPr>
          <w:rFonts w:ascii="Arial" w:hAnsi="Arial" w:cs="Arial"/>
        </w:rPr>
      </w:pPr>
      <w:r w:rsidRPr="000E3BFA">
        <w:rPr>
          <w:rFonts w:ascii="Arial" w:hAnsi="Arial" w:cs="Arial"/>
        </w:rPr>
        <w:t>Focus on integrating and improving tax system technologies</w:t>
      </w:r>
      <w:r>
        <w:rPr>
          <w:rFonts w:ascii="Arial" w:hAnsi="Arial" w:cs="Arial"/>
        </w:rPr>
        <w:t>.</w:t>
      </w:r>
    </w:p>
    <w:p w14:paraId="1236AC5D" w14:textId="35594BC4" w:rsidR="002E5ACF" w:rsidRPr="002E5ACF" w:rsidRDefault="002E5ACF" w:rsidP="00744326">
      <w:pPr>
        <w:pStyle w:val="ListParagraph"/>
        <w:numPr>
          <w:ilvl w:val="0"/>
          <w:numId w:val="2"/>
        </w:numPr>
        <w:jc w:val="both"/>
        <w:rPr>
          <w:rFonts w:ascii="Arial" w:hAnsi="Arial" w:cs="Arial"/>
        </w:rPr>
      </w:pPr>
      <w:r w:rsidRPr="002E5ACF">
        <w:rPr>
          <w:rFonts w:ascii="Arial" w:hAnsi="Arial" w:cs="Arial"/>
        </w:rPr>
        <w:t>Healthcare Transformation</w:t>
      </w:r>
      <w:r>
        <w:rPr>
          <w:rFonts w:ascii="Arial" w:hAnsi="Arial" w:cs="Arial"/>
        </w:rPr>
        <w:t>:</w:t>
      </w:r>
    </w:p>
    <w:p w14:paraId="62117787" w14:textId="32551A71" w:rsidR="002E5ACF" w:rsidRPr="002E5ACF" w:rsidRDefault="002E5ACF" w:rsidP="00744326">
      <w:pPr>
        <w:pStyle w:val="ListParagraph"/>
        <w:numPr>
          <w:ilvl w:val="1"/>
          <w:numId w:val="2"/>
        </w:numPr>
        <w:jc w:val="both"/>
        <w:rPr>
          <w:rFonts w:ascii="Arial" w:hAnsi="Arial" w:cs="Arial"/>
          <w:lang w:val="en-US"/>
        </w:rPr>
      </w:pPr>
      <w:r w:rsidRPr="00C12C35">
        <w:rPr>
          <w:rFonts w:ascii="Arial" w:hAnsi="Arial" w:cs="Arial"/>
          <w:b/>
          <w:bCs/>
          <w:lang w:val="en-US"/>
        </w:rPr>
        <w:t>Healthcare.gov</w:t>
      </w:r>
      <w:r>
        <w:rPr>
          <w:rFonts w:ascii="Arial" w:hAnsi="Arial" w:cs="Arial"/>
          <w:lang w:val="en-US"/>
        </w:rPr>
        <w:t>, the</w:t>
      </w:r>
      <w:r w:rsidRPr="002E5ACF">
        <w:rPr>
          <w:rFonts w:ascii="Arial" w:hAnsi="Arial" w:cs="Arial"/>
        </w:rPr>
        <w:t xml:space="preserve"> online health insurance marketplace launched as part of the Affordable Care Act</w:t>
      </w:r>
    </w:p>
    <w:p w14:paraId="30EAEB43" w14:textId="729168E4" w:rsidR="002E5ACF" w:rsidRDefault="002E5ACF" w:rsidP="00744326">
      <w:pPr>
        <w:pStyle w:val="ListParagraph"/>
        <w:numPr>
          <w:ilvl w:val="1"/>
          <w:numId w:val="2"/>
        </w:numPr>
        <w:jc w:val="both"/>
        <w:rPr>
          <w:rFonts w:ascii="Arial" w:hAnsi="Arial" w:cs="Arial"/>
          <w:lang w:val="en-US"/>
        </w:rPr>
      </w:pPr>
      <w:r w:rsidRPr="002E5ACF">
        <w:rPr>
          <w:rFonts w:ascii="Arial" w:hAnsi="Arial" w:cs="Arial"/>
          <w:lang w:val="en-US"/>
        </w:rPr>
        <w:t>Aimed at improving healthcare access and enrollment</w:t>
      </w:r>
      <w:r>
        <w:rPr>
          <w:rFonts w:ascii="Arial" w:hAnsi="Arial" w:cs="Arial"/>
          <w:lang w:val="en-US"/>
        </w:rPr>
        <w:t>.</w:t>
      </w:r>
    </w:p>
    <w:p w14:paraId="1C1F17C2" w14:textId="282B05E4" w:rsidR="002E5ACF" w:rsidRDefault="00744326" w:rsidP="00744326">
      <w:pPr>
        <w:pStyle w:val="ListParagraph"/>
        <w:numPr>
          <w:ilvl w:val="0"/>
          <w:numId w:val="2"/>
        </w:numPr>
        <w:jc w:val="both"/>
        <w:rPr>
          <w:rFonts w:ascii="Arial" w:hAnsi="Arial" w:cs="Arial"/>
          <w:lang w:val="en-US"/>
        </w:rPr>
      </w:pPr>
      <w:r>
        <w:rPr>
          <w:rFonts w:ascii="Arial" w:hAnsi="Arial" w:cs="Arial"/>
          <w:lang w:val="en-US"/>
        </w:rPr>
        <w:t>Biometric Expansion</w:t>
      </w:r>
      <w:r w:rsidR="002E5ACF">
        <w:rPr>
          <w:rFonts w:ascii="Arial" w:hAnsi="Arial" w:cs="Arial"/>
          <w:lang w:val="en-US"/>
        </w:rPr>
        <w:t>:</w:t>
      </w:r>
    </w:p>
    <w:p w14:paraId="48D0FA65" w14:textId="77777777" w:rsidR="00744326" w:rsidRDefault="00744326" w:rsidP="00744326">
      <w:pPr>
        <w:pStyle w:val="ListParagraph"/>
        <w:numPr>
          <w:ilvl w:val="0"/>
          <w:numId w:val="4"/>
        </w:numPr>
        <w:jc w:val="both"/>
        <w:rPr>
          <w:rFonts w:ascii="Arial" w:hAnsi="Arial" w:cs="Arial"/>
          <w:lang w:val="en-US"/>
        </w:rPr>
      </w:pPr>
      <w:r w:rsidRPr="00744326">
        <w:rPr>
          <w:rFonts w:ascii="Arial" w:hAnsi="Arial" w:cs="Arial"/>
          <w:lang w:val="en-US"/>
        </w:rPr>
        <w:t xml:space="preserve">The </w:t>
      </w:r>
      <w:r w:rsidRPr="00744326">
        <w:rPr>
          <w:rFonts w:ascii="Arial" w:hAnsi="Arial" w:cs="Arial"/>
          <w:lang w:val="en-US"/>
        </w:rPr>
        <w:t>project’s</w:t>
      </w:r>
      <w:r w:rsidRPr="00744326">
        <w:rPr>
          <w:rFonts w:ascii="Arial" w:hAnsi="Arial" w:cs="Arial"/>
          <w:lang w:val="en-US"/>
        </w:rPr>
        <w:t xml:space="preserve"> aim is to have an effective screening and verification process for visa processing.</w:t>
      </w:r>
    </w:p>
    <w:p w14:paraId="7A9FD798" w14:textId="3D9F02C0" w:rsidR="00744326" w:rsidRPr="00744326" w:rsidRDefault="00744326" w:rsidP="00744326">
      <w:pPr>
        <w:pStyle w:val="ListParagraph"/>
        <w:numPr>
          <w:ilvl w:val="0"/>
          <w:numId w:val="4"/>
        </w:numPr>
        <w:jc w:val="both"/>
        <w:rPr>
          <w:rFonts w:ascii="Arial" w:hAnsi="Arial" w:cs="Arial"/>
          <w:lang w:val="en-US"/>
        </w:rPr>
      </w:pPr>
      <w:r w:rsidRPr="00744326">
        <w:rPr>
          <w:rFonts w:ascii="Arial" w:hAnsi="Arial" w:cs="Arial"/>
          <w:lang w:val="en-US"/>
        </w:rPr>
        <w:lastRenderedPageBreak/>
        <w:t xml:space="preserve">The idea behind this is to capture and screen ten-digit fingerprint biometrics and all the </w:t>
      </w:r>
      <w:r w:rsidRPr="00744326">
        <w:rPr>
          <w:rFonts w:ascii="Arial" w:hAnsi="Arial" w:cs="Arial"/>
          <w:b/>
          <w:bCs/>
          <w:lang w:val="en-US"/>
        </w:rPr>
        <w:t xml:space="preserve">Port of </w:t>
      </w:r>
      <w:r w:rsidRPr="00744326">
        <w:rPr>
          <w:rFonts w:ascii="Arial" w:hAnsi="Arial" w:cs="Arial"/>
          <w:b/>
          <w:bCs/>
          <w:lang w:val="en-US"/>
        </w:rPr>
        <w:t>Entry’s (</w:t>
      </w:r>
      <w:r w:rsidRPr="00744326">
        <w:rPr>
          <w:rFonts w:ascii="Arial" w:hAnsi="Arial" w:cs="Arial"/>
          <w:b/>
          <w:bCs/>
          <w:lang w:val="en-US"/>
        </w:rPr>
        <w:t>POE).</w:t>
      </w:r>
      <w:r w:rsidRPr="00744326">
        <w:rPr>
          <w:rFonts w:ascii="Arial" w:hAnsi="Arial" w:cs="Arial"/>
          <w:lang w:val="en-US"/>
        </w:rPr>
        <w:t xml:space="preserve"> This will help in </w:t>
      </w:r>
      <w:r w:rsidRPr="00744326">
        <w:rPr>
          <w:rFonts w:ascii="Arial" w:hAnsi="Arial" w:cs="Arial"/>
          <w:lang w:val="en-US"/>
        </w:rPr>
        <w:t>reducing</w:t>
      </w:r>
      <w:r w:rsidRPr="00744326">
        <w:rPr>
          <w:rFonts w:ascii="Arial" w:hAnsi="Arial" w:cs="Arial"/>
          <w:lang w:val="en-US"/>
        </w:rPr>
        <w:t xml:space="preserve"> the time taken to process application and verification as well.</w:t>
      </w:r>
    </w:p>
    <w:p w14:paraId="215BC429" w14:textId="37408FBC" w:rsidR="00E0269C" w:rsidRDefault="00E0269C" w:rsidP="00744326">
      <w:pPr>
        <w:jc w:val="both"/>
        <w:rPr>
          <w:b/>
          <w:bCs/>
          <w:lang w:val="en-US"/>
        </w:rPr>
      </w:pPr>
      <w:r>
        <w:rPr>
          <w:b/>
          <w:bCs/>
          <w:lang w:val="en-US"/>
        </w:rPr>
        <w:t>2</w:t>
      </w:r>
      <w:r>
        <w:rPr>
          <w:b/>
          <w:bCs/>
          <w:lang w:val="en-US"/>
        </w:rPr>
        <w:t>.</w:t>
      </w:r>
      <w:r>
        <w:rPr>
          <w:b/>
          <w:bCs/>
          <w:lang w:val="en-US"/>
        </w:rPr>
        <w:t>2</w:t>
      </w:r>
      <w:r>
        <w:rPr>
          <w:b/>
          <w:bCs/>
          <w:lang w:val="en-US"/>
        </w:rPr>
        <w:t xml:space="preserve"> </w:t>
      </w:r>
      <w:r w:rsidRPr="00E0269C">
        <w:rPr>
          <w:b/>
          <w:bCs/>
          <w:lang w:val="en-US"/>
        </w:rPr>
        <w:t xml:space="preserve">Go to some </w:t>
      </w:r>
      <w:proofErr w:type="gramStart"/>
      <w:r w:rsidRPr="00E0269C">
        <w:rPr>
          <w:b/>
          <w:bCs/>
          <w:lang w:val="en-US"/>
        </w:rPr>
        <w:t>open source</w:t>
      </w:r>
      <w:proofErr w:type="gramEnd"/>
      <w:r w:rsidRPr="00E0269C">
        <w:rPr>
          <w:b/>
          <w:bCs/>
          <w:lang w:val="en-US"/>
        </w:rPr>
        <w:t xml:space="preserve"> projects and find out about their project charters. Find out why they</w:t>
      </w:r>
      <w:r>
        <w:rPr>
          <w:b/>
          <w:bCs/>
          <w:lang w:val="en-US"/>
        </w:rPr>
        <w:t xml:space="preserve"> </w:t>
      </w:r>
      <w:r w:rsidRPr="00E0269C">
        <w:rPr>
          <w:b/>
          <w:bCs/>
          <w:lang w:val="en-US"/>
        </w:rPr>
        <w:t>have those project charters.</w:t>
      </w:r>
    </w:p>
    <w:p w14:paraId="3EBBD5E3" w14:textId="496952C9" w:rsidR="00E0269C" w:rsidRDefault="00E0269C" w:rsidP="00744326">
      <w:pPr>
        <w:jc w:val="both"/>
        <w:rPr>
          <w:rFonts w:ascii="Arial" w:hAnsi="Arial" w:cs="Arial"/>
          <w:lang w:val="en-US"/>
        </w:rPr>
      </w:pPr>
      <w:r w:rsidRPr="00AD09E8">
        <w:rPr>
          <w:rFonts w:ascii="Arial" w:hAnsi="Arial" w:cs="Arial"/>
          <w:b/>
          <w:bCs/>
          <w:lang w:val="en-US"/>
        </w:rPr>
        <w:t>Answer</w:t>
      </w:r>
      <w:r w:rsidRPr="00AD09E8">
        <w:rPr>
          <w:rFonts w:ascii="Arial" w:hAnsi="Arial" w:cs="Arial"/>
          <w:b/>
          <w:bCs/>
          <w:lang w:val="en-US"/>
        </w:rPr>
        <w:t>:</w:t>
      </w:r>
      <w:r>
        <w:rPr>
          <w:rFonts w:ascii="Arial" w:hAnsi="Arial" w:cs="Arial"/>
          <w:b/>
          <w:bCs/>
          <w:lang w:val="en-US"/>
        </w:rPr>
        <w:t xml:space="preserve"> </w:t>
      </w:r>
      <w:r w:rsidRPr="00E0269C">
        <w:rPr>
          <w:rFonts w:ascii="Arial" w:hAnsi="Arial" w:cs="Arial"/>
          <w:lang w:val="en-US"/>
        </w:rPr>
        <w:t>Open</w:t>
      </w:r>
      <w:r w:rsidRPr="00E0269C">
        <w:rPr>
          <w:rFonts w:ascii="Arial" w:hAnsi="Arial" w:cs="Arial"/>
          <w:lang w:val="en-US"/>
        </w:rPr>
        <w:t>-source projects often establish project charters to define their scope and guiding principles. These charters serve as foundational documents that provide clarity and direction for contributors and stakeholders.</w:t>
      </w:r>
    </w:p>
    <w:p w14:paraId="00E50544" w14:textId="2AE63D8E" w:rsidR="00E0269C" w:rsidRDefault="00E0269C" w:rsidP="00744326">
      <w:pPr>
        <w:jc w:val="both"/>
        <w:rPr>
          <w:rFonts w:ascii="Arial" w:hAnsi="Arial" w:cs="Arial"/>
        </w:rPr>
      </w:pPr>
      <w:r w:rsidRPr="00E0269C">
        <w:rPr>
          <w:rFonts w:ascii="Arial" w:hAnsi="Arial" w:cs="Arial"/>
        </w:rPr>
        <w:t>Purpose of Project Charters in Open-Source Projects:</w:t>
      </w:r>
    </w:p>
    <w:p w14:paraId="5D094562" w14:textId="77777777" w:rsidR="00E0269C" w:rsidRPr="00E0269C" w:rsidRDefault="00E0269C" w:rsidP="00744326">
      <w:pPr>
        <w:pStyle w:val="ListParagraph"/>
        <w:numPr>
          <w:ilvl w:val="0"/>
          <w:numId w:val="5"/>
        </w:numPr>
        <w:jc w:val="both"/>
        <w:rPr>
          <w:rFonts w:ascii="Arial" w:hAnsi="Arial" w:cs="Arial"/>
        </w:rPr>
      </w:pPr>
      <w:r>
        <w:rPr>
          <w:rFonts w:ascii="Arial" w:hAnsi="Arial" w:cs="Arial"/>
          <w:lang w:val="en-US"/>
        </w:rPr>
        <w:t xml:space="preserve">A project charter </w:t>
      </w:r>
      <w:r w:rsidRPr="00E0269C">
        <w:rPr>
          <w:rFonts w:ascii="Arial" w:hAnsi="Arial" w:cs="Arial"/>
        </w:rPr>
        <w:t xml:space="preserve">ensures that all contributors have a unified understanding of the project's goals and the extent of its activities. </w:t>
      </w:r>
    </w:p>
    <w:p w14:paraId="28D3E711" w14:textId="2E426210" w:rsidR="00E0269C" w:rsidRPr="00E0269C" w:rsidRDefault="00E0269C" w:rsidP="00744326">
      <w:pPr>
        <w:pStyle w:val="ListParagraph"/>
        <w:numPr>
          <w:ilvl w:val="0"/>
          <w:numId w:val="5"/>
        </w:numPr>
        <w:jc w:val="both"/>
        <w:rPr>
          <w:rFonts w:ascii="Arial" w:hAnsi="Arial" w:cs="Arial"/>
          <w:lang w:val="en-US"/>
        </w:rPr>
      </w:pPr>
      <w:r w:rsidRPr="00E0269C">
        <w:rPr>
          <w:rFonts w:ascii="Arial" w:hAnsi="Arial" w:cs="Arial"/>
        </w:rPr>
        <w:t>Charters outline the core values and principles that govern the project's development and community interactions.</w:t>
      </w:r>
    </w:p>
    <w:p w14:paraId="1CF96B2E" w14:textId="4180A8C0" w:rsidR="00E0269C" w:rsidRPr="00E0269C" w:rsidRDefault="00E0269C" w:rsidP="00744326">
      <w:pPr>
        <w:pStyle w:val="ListParagraph"/>
        <w:numPr>
          <w:ilvl w:val="0"/>
          <w:numId w:val="5"/>
        </w:numPr>
        <w:jc w:val="both"/>
        <w:rPr>
          <w:rFonts w:ascii="Arial" w:hAnsi="Arial" w:cs="Arial"/>
          <w:lang w:val="en-US"/>
        </w:rPr>
      </w:pPr>
      <w:r w:rsidRPr="00E0269C">
        <w:rPr>
          <w:rFonts w:ascii="Arial" w:hAnsi="Arial" w:cs="Arial"/>
        </w:rPr>
        <w:t>A well-defined charter</w:t>
      </w:r>
      <w:r>
        <w:rPr>
          <w:rFonts w:ascii="Arial" w:hAnsi="Arial" w:cs="Arial"/>
        </w:rPr>
        <w:t xml:space="preserve"> </w:t>
      </w:r>
      <w:r w:rsidRPr="00E0269C">
        <w:rPr>
          <w:rFonts w:ascii="Arial" w:hAnsi="Arial" w:cs="Arial"/>
        </w:rPr>
        <w:t>helps in managing contributions effectively and ensures that the project remains aligned with its stated mission.</w:t>
      </w:r>
    </w:p>
    <w:p w14:paraId="66F11428" w14:textId="1E799C7A" w:rsidR="00E0269C" w:rsidRDefault="00E0269C" w:rsidP="00744326">
      <w:pPr>
        <w:jc w:val="both"/>
        <w:rPr>
          <w:rFonts w:ascii="Arial" w:hAnsi="Arial" w:cs="Arial"/>
        </w:rPr>
      </w:pPr>
      <w:r w:rsidRPr="00E0269C">
        <w:rPr>
          <w:rFonts w:ascii="Arial" w:hAnsi="Arial" w:cs="Arial"/>
        </w:rPr>
        <w:t>Examples of Open-Source Project Charters:</w:t>
      </w:r>
    </w:p>
    <w:p w14:paraId="506848DD" w14:textId="36BC4538" w:rsidR="00E0269C" w:rsidRDefault="00E0269C" w:rsidP="00744326">
      <w:pPr>
        <w:pStyle w:val="ListParagraph"/>
        <w:numPr>
          <w:ilvl w:val="0"/>
          <w:numId w:val="6"/>
        </w:numPr>
        <w:jc w:val="both"/>
        <w:rPr>
          <w:rFonts w:ascii="Arial" w:hAnsi="Arial" w:cs="Arial"/>
          <w:lang w:val="en-US"/>
        </w:rPr>
      </w:pPr>
      <w:r w:rsidRPr="00E0269C">
        <w:rPr>
          <w:rFonts w:ascii="Arial" w:hAnsi="Arial" w:cs="Arial"/>
          <w:b/>
          <w:bCs/>
          <w:lang w:val="en-US"/>
        </w:rPr>
        <w:t>Linux Kernel Project:</w:t>
      </w:r>
      <w:r w:rsidRPr="00E0269C">
        <w:rPr>
          <w:rFonts w:ascii="Arial" w:hAnsi="Arial" w:cs="Arial"/>
          <w:lang w:val="en-US"/>
        </w:rPr>
        <w:t xml:space="preserve"> The Linux Kernel Project charter focuses on maintaining and improving the Linux operating system kernel. It emphasizes collaboration among global developers, ensuring the kernel remains secure, efficient, and open for all.</w:t>
      </w:r>
    </w:p>
    <w:p w14:paraId="0D386A72" w14:textId="2AF9C35E" w:rsidR="00E0269C" w:rsidRDefault="00E0269C" w:rsidP="00744326">
      <w:pPr>
        <w:pStyle w:val="ListParagraph"/>
        <w:numPr>
          <w:ilvl w:val="0"/>
          <w:numId w:val="6"/>
        </w:numPr>
        <w:jc w:val="both"/>
        <w:rPr>
          <w:rFonts w:ascii="Arial" w:hAnsi="Arial" w:cs="Arial"/>
          <w:lang w:val="en-US"/>
        </w:rPr>
      </w:pPr>
      <w:r w:rsidRPr="00E0269C">
        <w:rPr>
          <w:rFonts w:ascii="Arial" w:hAnsi="Arial" w:cs="Arial"/>
          <w:b/>
          <w:bCs/>
          <w:lang w:val="en-US"/>
        </w:rPr>
        <w:t>Mozilla Firefox:</w:t>
      </w:r>
      <w:r w:rsidRPr="00E0269C">
        <w:rPr>
          <w:rFonts w:ascii="Arial" w:hAnsi="Arial" w:cs="Arial"/>
          <w:lang w:val="en-US"/>
        </w:rPr>
        <w:t xml:space="preserve"> Mozilla’s charter defines its mission to create an open and accessible internet, with the Firefox browser at its core. It prioritizes user privacy, open standards, and fostering community-driven innovation.</w:t>
      </w:r>
    </w:p>
    <w:p w14:paraId="14B14C2A" w14:textId="0667A246" w:rsidR="00C12C35" w:rsidRPr="00C12C35" w:rsidRDefault="00E0269C" w:rsidP="00744326">
      <w:pPr>
        <w:pStyle w:val="ListParagraph"/>
        <w:numPr>
          <w:ilvl w:val="0"/>
          <w:numId w:val="6"/>
        </w:numPr>
        <w:jc w:val="both"/>
        <w:rPr>
          <w:rFonts w:ascii="Arial" w:hAnsi="Arial" w:cs="Arial"/>
          <w:lang w:val="en-US"/>
        </w:rPr>
      </w:pPr>
      <w:r w:rsidRPr="00C12C35">
        <w:rPr>
          <w:rFonts w:ascii="Arial" w:hAnsi="Arial" w:cs="Arial"/>
          <w:b/>
          <w:bCs/>
          <w:lang w:val="en-US"/>
        </w:rPr>
        <w:t>Open</w:t>
      </w:r>
      <w:r w:rsidR="00C12C35" w:rsidRPr="00C12C35">
        <w:rPr>
          <w:rFonts w:ascii="Arial" w:hAnsi="Arial" w:cs="Arial"/>
          <w:b/>
          <w:bCs/>
          <w:lang w:val="en-US"/>
        </w:rPr>
        <w:t>CV:</w:t>
      </w:r>
      <w:r w:rsidR="00C12C35" w:rsidRPr="00C12C35">
        <w:rPr>
          <w:rFonts w:ascii="Arial" w:hAnsi="Arial" w:cs="Arial"/>
          <w:lang w:val="en-US"/>
        </w:rPr>
        <w:t xml:space="preserve"> </w:t>
      </w:r>
      <w:r w:rsidR="00C12C35" w:rsidRPr="00C12C35">
        <w:rPr>
          <w:rFonts w:ascii="Arial" w:hAnsi="Arial" w:cs="Arial"/>
          <w:lang w:val="en-US"/>
        </w:rPr>
        <w:t>OpenCV (</w:t>
      </w:r>
      <w:r w:rsidR="00C12C35" w:rsidRPr="00C12C35">
        <w:rPr>
          <w:rFonts w:ascii="Arial" w:hAnsi="Arial" w:cs="Arial"/>
          <w:lang w:val="en-US"/>
        </w:rPr>
        <w:t>Open-Source</w:t>
      </w:r>
      <w:r w:rsidR="00C12C35" w:rsidRPr="00C12C35">
        <w:rPr>
          <w:rFonts w:ascii="Arial" w:hAnsi="Arial" w:cs="Arial"/>
          <w:lang w:val="en-US"/>
        </w:rPr>
        <w:t xml:space="preserve"> Computer Vision Library) is an </w:t>
      </w:r>
      <w:r w:rsidR="001555B8" w:rsidRPr="00C12C35">
        <w:rPr>
          <w:rFonts w:ascii="Arial" w:hAnsi="Arial" w:cs="Arial"/>
          <w:lang w:val="en-US"/>
        </w:rPr>
        <w:t>open-source</w:t>
      </w:r>
      <w:r w:rsidR="00C12C35" w:rsidRPr="00C12C35">
        <w:rPr>
          <w:rFonts w:ascii="Arial" w:hAnsi="Arial" w:cs="Arial"/>
          <w:lang w:val="en-US"/>
        </w:rPr>
        <w:t xml:space="preserve"> computer vision and machine learning software library. OpenCV was built to provide a common infrastructure for computer vision applications and to accelerate the use of machine perception in the commercial products.</w:t>
      </w:r>
    </w:p>
    <w:p w14:paraId="4781604C" w14:textId="323DD253" w:rsidR="00E0269C" w:rsidRPr="00E0269C" w:rsidRDefault="00C12C35" w:rsidP="00744326">
      <w:pPr>
        <w:pStyle w:val="ListParagraph"/>
        <w:numPr>
          <w:ilvl w:val="0"/>
          <w:numId w:val="6"/>
        </w:numPr>
        <w:jc w:val="both"/>
        <w:rPr>
          <w:rFonts w:ascii="Arial" w:hAnsi="Arial" w:cs="Arial"/>
          <w:lang w:val="en-US"/>
        </w:rPr>
      </w:pPr>
      <w:r w:rsidRPr="00C12C35">
        <w:rPr>
          <w:rFonts w:ascii="Arial" w:hAnsi="Arial" w:cs="Arial"/>
          <w:b/>
          <w:bCs/>
          <w:lang w:val="en-US"/>
        </w:rPr>
        <w:t>Apache Hadoop:</w:t>
      </w:r>
      <w:r w:rsidRPr="00C12C35">
        <w:rPr>
          <w:rFonts w:ascii="Arial" w:hAnsi="Arial" w:cs="Arial"/>
          <w:lang w:val="en-US"/>
        </w:rPr>
        <w:t xml:space="preserve"> The Apache Hadoop charter focuses on developing scalable and distributed computing solutions for big data processing.</w:t>
      </w:r>
    </w:p>
    <w:p w14:paraId="457A8CE2" w14:textId="77777777" w:rsidR="00E0269C" w:rsidRDefault="00E0269C" w:rsidP="00744326">
      <w:pPr>
        <w:jc w:val="both"/>
        <w:rPr>
          <w:rFonts w:ascii="Arial" w:hAnsi="Arial" w:cs="Arial"/>
          <w:lang w:val="en-US"/>
        </w:rPr>
      </w:pPr>
    </w:p>
    <w:p w14:paraId="160B8F40" w14:textId="77777777" w:rsidR="00E0269C" w:rsidRPr="00E0269C" w:rsidRDefault="00E0269C" w:rsidP="00744326">
      <w:pPr>
        <w:jc w:val="both"/>
        <w:rPr>
          <w:rFonts w:ascii="Arial" w:hAnsi="Arial" w:cs="Arial"/>
          <w:lang w:val="en-US"/>
        </w:rPr>
      </w:pPr>
    </w:p>
    <w:sectPr w:rsidR="00E0269C" w:rsidRPr="00E0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1BC"/>
    <w:multiLevelType w:val="hybridMultilevel"/>
    <w:tmpl w:val="02C48104"/>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E8385A"/>
    <w:multiLevelType w:val="hybridMultilevel"/>
    <w:tmpl w:val="3AECEF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8E76118"/>
    <w:multiLevelType w:val="hybridMultilevel"/>
    <w:tmpl w:val="26C80D9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4509EC"/>
    <w:multiLevelType w:val="hybridMultilevel"/>
    <w:tmpl w:val="7E2E3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AF0A0A"/>
    <w:multiLevelType w:val="hybridMultilevel"/>
    <w:tmpl w:val="9D0672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3694AD5"/>
    <w:multiLevelType w:val="hybridMultilevel"/>
    <w:tmpl w:val="9FFAE256"/>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6867404">
    <w:abstractNumId w:val="5"/>
  </w:num>
  <w:num w:numId="2" w16cid:durableId="1962033759">
    <w:abstractNumId w:val="0"/>
  </w:num>
  <w:num w:numId="3" w16cid:durableId="999163836">
    <w:abstractNumId w:val="4"/>
  </w:num>
  <w:num w:numId="4" w16cid:durableId="840389617">
    <w:abstractNumId w:val="1"/>
  </w:num>
  <w:num w:numId="5" w16cid:durableId="1794056028">
    <w:abstractNumId w:val="3"/>
  </w:num>
  <w:num w:numId="6" w16cid:durableId="1101685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3"/>
    <w:rsid w:val="000E3BFA"/>
    <w:rsid w:val="001555B8"/>
    <w:rsid w:val="00282903"/>
    <w:rsid w:val="002E5ACF"/>
    <w:rsid w:val="00744326"/>
    <w:rsid w:val="00A53D88"/>
    <w:rsid w:val="00AD09E8"/>
    <w:rsid w:val="00B51866"/>
    <w:rsid w:val="00C12C35"/>
    <w:rsid w:val="00E02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9882"/>
  <w15:chartTrackingRefBased/>
  <w15:docId w15:val="{E2B9A32E-D97A-41DE-9DAD-B11EAAD2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E8"/>
  </w:style>
  <w:style w:type="paragraph" w:styleId="Heading1">
    <w:name w:val="heading 1"/>
    <w:basedOn w:val="Normal"/>
    <w:next w:val="Normal"/>
    <w:link w:val="Heading1Char"/>
    <w:uiPriority w:val="9"/>
    <w:qFormat/>
    <w:rsid w:val="00282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2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2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03"/>
    <w:rPr>
      <w:rFonts w:eastAsiaTheme="majorEastAsia" w:cstheme="majorBidi"/>
      <w:color w:val="272727" w:themeColor="text1" w:themeTint="D8"/>
    </w:rPr>
  </w:style>
  <w:style w:type="paragraph" w:styleId="Title">
    <w:name w:val="Title"/>
    <w:basedOn w:val="Normal"/>
    <w:next w:val="Normal"/>
    <w:link w:val="TitleChar"/>
    <w:uiPriority w:val="10"/>
    <w:qFormat/>
    <w:rsid w:val="00282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03"/>
    <w:pPr>
      <w:spacing w:before="160"/>
      <w:jc w:val="center"/>
    </w:pPr>
    <w:rPr>
      <w:i/>
      <w:iCs/>
      <w:color w:val="404040" w:themeColor="text1" w:themeTint="BF"/>
    </w:rPr>
  </w:style>
  <w:style w:type="character" w:customStyle="1" w:styleId="QuoteChar">
    <w:name w:val="Quote Char"/>
    <w:basedOn w:val="DefaultParagraphFont"/>
    <w:link w:val="Quote"/>
    <w:uiPriority w:val="29"/>
    <w:rsid w:val="00282903"/>
    <w:rPr>
      <w:i/>
      <w:iCs/>
      <w:color w:val="404040" w:themeColor="text1" w:themeTint="BF"/>
    </w:rPr>
  </w:style>
  <w:style w:type="paragraph" w:styleId="ListParagraph">
    <w:name w:val="List Paragraph"/>
    <w:basedOn w:val="Normal"/>
    <w:uiPriority w:val="34"/>
    <w:qFormat/>
    <w:rsid w:val="00282903"/>
    <w:pPr>
      <w:ind w:left="720"/>
      <w:contextualSpacing/>
    </w:pPr>
  </w:style>
  <w:style w:type="character" w:styleId="IntenseEmphasis">
    <w:name w:val="Intense Emphasis"/>
    <w:basedOn w:val="DefaultParagraphFont"/>
    <w:uiPriority w:val="21"/>
    <w:qFormat/>
    <w:rsid w:val="00282903"/>
    <w:rPr>
      <w:i/>
      <w:iCs/>
      <w:color w:val="0F4761" w:themeColor="accent1" w:themeShade="BF"/>
    </w:rPr>
  </w:style>
  <w:style w:type="paragraph" w:styleId="IntenseQuote">
    <w:name w:val="Intense Quote"/>
    <w:basedOn w:val="Normal"/>
    <w:next w:val="Normal"/>
    <w:link w:val="IntenseQuoteChar"/>
    <w:uiPriority w:val="30"/>
    <w:qFormat/>
    <w:rsid w:val="00282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03"/>
    <w:rPr>
      <w:i/>
      <w:iCs/>
      <w:color w:val="0F4761" w:themeColor="accent1" w:themeShade="BF"/>
    </w:rPr>
  </w:style>
  <w:style w:type="character" w:styleId="IntenseReference">
    <w:name w:val="Intense Reference"/>
    <w:basedOn w:val="DefaultParagraphFont"/>
    <w:uiPriority w:val="32"/>
    <w:qFormat/>
    <w:rsid w:val="00282903"/>
    <w:rPr>
      <w:b/>
      <w:bCs/>
      <w:smallCaps/>
      <w:color w:val="0F4761" w:themeColor="accent1" w:themeShade="BF"/>
      <w:spacing w:val="5"/>
    </w:rPr>
  </w:style>
  <w:style w:type="paragraph" w:styleId="Header">
    <w:name w:val="header"/>
    <w:basedOn w:val="Normal"/>
    <w:link w:val="HeaderChar"/>
    <w:uiPriority w:val="99"/>
    <w:unhideWhenUsed/>
    <w:rsid w:val="00AD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41026">
      <w:bodyDiv w:val="1"/>
      <w:marLeft w:val="0"/>
      <w:marRight w:val="0"/>
      <w:marTop w:val="0"/>
      <w:marBottom w:val="0"/>
      <w:divBdr>
        <w:top w:val="none" w:sz="0" w:space="0" w:color="auto"/>
        <w:left w:val="none" w:sz="0" w:space="0" w:color="auto"/>
        <w:bottom w:val="none" w:sz="0" w:space="0" w:color="auto"/>
        <w:right w:val="none" w:sz="0" w:space="0" w:color="auto"/>
      </w:divBdr>
    </w:div>
    <w:div w:id="795680884">
      <w:bodyDiv w:val="1"/>
      <w:marLeft w:val="0"/>
      <w:marRight w:val="0"/>
      <w:marTop w:val="0"/>
      <w:marBottom w:val="0"/>
      <w:divBdr>
        <w:top w:val="none" w:sz="0" w:space="0" w:color="auto"/>
        <w:left w:val="none" w:sz="0" w:space="0" w:color="auto"/>
        <w:bottom w:val="none" w:sz="0" w:space="0" w:color="auto"/>
        <w:right w:val="none" w:sz="0" w:space="0" w:color="auto"/>
      </w:divBdr>
    </w:div>
    <w:div w:id="979043762">
      <w:bodyDiv w:val="1"/>
      <w:marLeft w:val="0"/>
      <w:marRight w:val="0"/>
      <w:marTop w:val="0"/>
      <w:marBottom w:val="0"/>
      <w:divBdr>
        <w:top w:val="none" w:sz="0" w:space="0" w:color="auto"/>
        <w:left w:val="none" w:sz="0" w:space="0" w:color="auto"/>
        <w:bottom w:val="none" w:sz="0" w:space="0" w:color="auto"/>
        <w:right w:val="none" w:sz="0" w:space="0" w:color="auto"/>
      </w:divBdr>
    </w:div>
    <w:div w:id="1043289114">
      <w:bodyDiv w:val="1"/>
      <w:marLeft w:val="0"/>
      <w:marRight w:val="0"/>
      <w:marTop w:val="0"/>
      <w:marBottom w:val="0"/>
      <w:divBdr>
        <w:top w:val="none" w:sz="0" w:space="0" w:color="auto"/>
        <w:left w:val="none" w:sz="0" w:space="0" w:color="auto"/>
        <w:bottom w:val="none" w:sz="0" w:space="0" w:color="auto"/>
        <w:right w:val="none" w:sz="0" w:space="0" w:color="auto"/>
      </w:divBdr>
    </w:div>
    <w:div w:id="1663966642">
      <w:bodyDiv w:val="1"/>
      <w:marLeft w:val="0"/>
      <w:marRight w:val="0"/>
      <w:marTop w:val="0"/>
      <w:marBottom w:val="0"/>
      <w:divBdr>
        <w:top w:val="none" w:sz="0" w:space="0" w:color="auto"/>
        <w:left w:val="none" w:sz="0" w:space="0" w:color="auto"/>
        <w:bottom w:val="none" w:sz="0" w:space="0" w:color="auto"/>
        <w:right w:val="none" w:sz="0" w:space="0" w:color="auto"/>
      </w:divBdr>
    </w:div>
    <w:div w:id="1800610478">
      <w:bodyDiv w:val="1"/>
      <w:marLeft w:val="0"/>
      <w:marRight w:val="0"/>
      <w:marTop w:val="0"/>
      <w:marBottom w:val="0"/>
      <w:divBdr>
        <w:top w:val="none" w:sz="0" w:space="0" w:color="auto"/>
        <w:left w:val="none" w:sz="0" w:space="0" w:color="auto"/>
        <w:bottom w:val="none" w:sz="0" w:space="0" w:color="auto"/>
        <w:right w:val="none" w:sz="0" w:space="0" w:color="auto"/>
      </w:divBdr>
    </w:div>
    <w:div w:id="19522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Kaur</dc:creator>
  <cp:keywords/>
  <dc:description/>
  <cp:lastModifiedBy>Amanpreet Kaur</cp:lastModifiedBy>
  <cp:revision>5</cp:revision>
  <dcterms:created xsi:type="dcterms:W3CDTF">2025-01-26T18:12:00Z</dcterms:created>
  <dcterms:modified xsi:type="dcterms:W3CDTF">2025-01-26T19:00:00Z</dcterms:modified>
</cp:coreProperties>
</file>