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8EEB9" w14:textId="0A886114" w:rsidR="00812C09" w:rsidRPr="003004EC" w:rsidRDefault="003004EC" w:rsidP="003004EC">
      <w:pPr>
        <w:pStyle w:val="BodyText"/>
        <w:spacing w:line="360" w:lineRule="auto"/>
        <w:jc w:val="center"/>
        <w:rPr>
          <w:b/>
          <w:sz w:val="96"/>
          <w:szCs w:val="36"/>
        </w:rPr>
      </w:pPr>
      <w:bookmarkStart w:id="0" w:name="_Hlk151845016"/>
      <w:r w:rsidRPr="003004EC">
        <w:rPr>
          <w:b/>
          <w:bCs/>
          <w:color w:val="000000"/>
          <w:sz w:val="36"/>
          <w:szCs w:val="36"/>
        </w:rPr>
        <w:t>INTELLECTUAL PROPERTY MANAGEMENT SYSTEM USING BLOCKCHAIN</w:t>
      </w:r>
    </w:p>
    <w:p w14:paraId="79CAE2AE" w14:textId="6B1B8699" w:rsidR="00812C09" w:rsidRDefault="00CE5DC3" w:rsidP="00CE5DC3">
      <w:pPr>
        <w:pStyle w:val="Heading2"/>
        <w:spacing w:line="360" w:lineRule="auto"/>
      </w:pPr>
      <w:r>
        <w:t xml:space="preserve">                                         </w:t>
      </w:r>
      <w:r w:rsidR="00EA7B6C">
        <w:t>A P</w:t>
      </w:r>
      <w:r w:rsidR="00060985">
        <w:t>ROJECT REPORT</w:t>
      </w:r>
    </w:p>
    <w:p w14:paraId="7767253E" w14:textId="77777777" w:rsidR="00812C09" w:rsidRDefault="00EA7B6C">
      <w:pPr>
        <w:spacing w:before="161" w:line="360" w:lineRule="auto"/>
        <w:ind w:left="2778" w:right="2524" w:firstLine="1228"/>
        <w:rPr>
          <w:b/>
          <w:sz w:val="28"/>
        </w:rPr>
      </w:pPr>
      <w:r>
        <w:rPr>
          <w:b/>
          <w:i/>
          <w:sz w:val="28"/>
        </w:rPr>
        <w:t>Submitted</w:t>
      </w:r>
      <w:r>
        <w:rPr>
          <w:b/>
          <w:i/>
          <w:spacing w:val="70"/>
          <w:sz w:val="28"/>
        </w:rPr>
        <w:t xml:space="preserve"> </w:t>
      </w:r>
      <w:r>
        <w:rPr>
          <w:b/>
          <w:i/>
          <w:sz w:val="28"/>
        </w:rPr>
        <w:t>by:</w:t>
      </w:r>
      <w:r>
        <w:rPr>
          <w:b/>
          <w:i/>
          <w:spacing w:val="1"/>
          <w:sz w:val="28"/>
        </w:rPr>
        <w:t xml:space="preserve"> </w:t>
      </w:r>
      <w:r>
        <w:rPr>
          <w:b/>
          <w:sz w:val="28"/>
        </w:rPr>
        <w:t>AAYUSH KR. SINGH(201b001)</w:t>
      </w:r>
      <w:r>
        <w:rPr>
          <w:b/>
          <w:spacing w:val="1"/>
          <w:sz w:val="28"/>
        </w:rPr>
        <w:t xml:space="preserve"> </w:t>
      </w:r>
      <w:r>
        <w:rPr>
          <w:b/>
          <w:sz w:val="28"/>
        </w:rPr>
        <w:t>AISHWARY</w:t>
      </w:r>
      <w:r>
        <w:rPr>
          <w:b/>
          <w:spacing w:val="-15"/>
          <w:sz w:val="28"/>
        </w:rPr>
        <w:t xml:space="preserve"> </w:t>
      </w:r>
      <w:r>
        <w:rPr>
          <w:b/>
          <w:sz w:val="28"/>
        </w:rPr>
        <w:t>DONGRE(201b025)</w:t>
      </w:r>
    </w:p>
    <w:p w14:paraId="4B0CBB6D" w14:textId="77777777" w:rsidR="00812C09" w:rsidRDefault="00EA7B6C">
      <w:pPr>
        <w:pStyle w:val="Heading2"/>
        <w:spacing w:line="321" w:lineRule="exact"/>
        <w:ind w:left="3220"/>
      </w:pPr>
      <w:r>
        <w:t>AMAN</w:t>
      </w:r>
      <w:r>
        <w:rPr>
          <w:spacing w:val="-7"/>
        </w:rPr>
        <w:t xml:space="preserve"> </w:t>
      </w:r>
      <w:r>
        <w:t>UTTAM(201b035)</w:t>
      </w:r>
    </w:p>
    <w:p w14:paraId="427F20D6" w14:textId="77777777" w:rsidR="00812C09" w:rsidRPr="00CD0139" w:rsidRDefault="00EA7B6C">
      <w:pPr>
        <w:spacing w:before="163"/>
        <w:ind w:left="913" w:right="664"/>
        <w:jc w:val="center"/>
        <w:rPr>
          <w:b/>
          <w:sz w:val="32"/>
          <w:szCs w:val="32"/>
        </w:rPr>
      </w:pPr>
      <w:r w:rsidRPr="00CD0139">
        <w:rPr>
          <w:b/>
          <w:sz w:val="32"/>
          <w:szCs w:val="32"/>
        </w:rPr>
        <w:t>Name</w:t>
      </w:r>
      <w:r w:rsidRPr="00CD0139">
        <w:rPr>
          <w:b/>
          <w:spacing w:val="-4"/>
          <w:sz w:val="32"/>
          <w:szCs w:val="32"/>
        </w:rPr>
        <w:t xml:space="preserve"> </w:t>
      </w:r>
      <w:r w:rsidRPr="00CD0139">
        <w:rPr>
          <w:b/>
          <w:sz w:val="32"/>
          <w:szCs w:val="32"/>
        </w:rPr>
        <w:t>of</w:t>
      </w:r>
      <w:r w:rsidRPr="00CD0139">
        <w:rPr>
          <w:b/>
          <w:spacing w:val="-1"/>
          <w:sz w:val="32"/>
          <w:szCs w:val="32"/>
        </w:rPr>
        <w:t xml:space="preserve"> </w:t>
      </w:r>
      <w:r w:rsidRPr="00CD0139">
        <w:rPr>
          <w:b/>
          <w:sz w:val="32"/>
          <w:szCs w:val="32"/>
        </w:rPr>
        <w:t>Supervisor-</w:t>
      </w:r>
      <w:r w:rsidRPr="00CD0139">
        <w:rPr>
          <w:b/>
          <w:spacing w:val="-2"/>
          <w:sz w:val="32"/>
          <w:szCs w:val="32"/>
        </w:rPr>
        <w:t xml:space="preserve"> </w:t>
      </w:r>
      <w:r w:rsidRPr="00CD0139">
        <w:rPr>
          <w:b/>
          <w:sz w:val="32"/>
          <w:szCs w:val="32"/>
        </w:rPr>
        <w:t>Dr</w:t>
      </w:r>
      <w:r w:rsidRPr="00CD0139">
        <w:rPr>
          <w:b/>
          <w:spacing w:val="-1"/>
          <w:sz w:val="32"/>
          <w:szCs w:val="32"/>
        </w:rPr>
        <w:t xml:space="preserve"> </w:t>
      </w:r>
      <w:r w:rsidRPr="00CD0139">
        <w:rPr>
          <w:b/>
          <w:sz w:val="32"/>
          <w:szCs w:val="32"/>
        </w:rPr>
        <w:t>PS Banerjee</w:t>
      </w:r>
    </w:p>
    <w:p w14:paraId="221B7C39" w14:textId="77777777" w:rsidR="00812C09" w:rsidRDefault="00812C09">
      <w:pPr>
        <w:pStyle w:val="BodyText"/>
        <w:rPr>
          <w:b/>
          <w:sz w:val="30"/>
        </w:rPr>
      </w:pPr>
    </w:p>
    <w:p w14:paraId="13795F51" w14:textId="77777777" w:rsidR="00812C09" w:rsidRDefault="00812C09">
      <w:pPr>
        <w:pStyle w:val="BodyText"/>
        <w:spacing w:before="10"/>
        <w:rPr>
          <w:b/>
          <w:sz w:val="25"/>
        </w:rPr>
      </w:pPr>
    </w:p>
    <w:p w14:paraId="324A5A47" w14:textId="7EFDF65C" w:rsidR="00812C09" w:rsidRPr="00CD0139" w:rsidRDefault="00CD0139" w:rsidP="00CD0139">
      <w:pPr>
        <w:spacing w:line="360" w:lineRule="auto"/>
        <w:ind w:left="1301" w:right="1145"/>
        <w:jc w:val="center"/>
        <w:rPr>
          <w:b/>
          <w:bCs/>
          <w:i/>
          <w:sz w:val="28"/>
        </w:rPr>
      </w:pPr>
      <w:r w:rsidRPr="00CD0139">
        <w:rPr>
          <w:b/>
          <w:bCs/>
          <w:i/>
          <w:sz w:val="28"/>
        </w:rPr>
        <w:t xml:space="preserve">Submitted </w:t>
      </w:r>
      <w:r w:rsidR="00EA7B6C" w:rsidRPr="00CD0139">
        <w:rPr>
          <w:b/>
          <w:bCs/>
          <w:i/>
          <w:sz w:val="28"/>
        </w:rPr>
        <w:t>in</w:t>
      </w:r>
      <w:r w:rsidR="00EA7B6C" w:rsidRPr="00CD0139">
        <w:rPr>
          <w:b/>
          <w:bCs/>
          <w:i/>
          <w:spacing w:val="-6"/>
          <w:sz w:val="28"/>
        </w:rPr>
        <w:t xml:space="preserve"> </w:t>
      </w:r>
      <w:r w:rsidR="00EA7B6C" w:rsidRPr="00CD0139">
        <w:rPr>
          <w:b/>
          <w:bCs/>
          <w:i/>
          <w:sz w:val="28"/>
        </w:rPr>
        <w:t>partial</w:t>
      </w:r>
      <w:r w:rsidR="00EA7B6C" w:rsidRPr="00CD0139">
        <w:rPr>
          <w:b/>
          <w:bCs/>
          <w:i/>
          <w:spacing w:val="-6"/>
          <w:sz w:val="28"/>
        </w:rPr>
        <w:t xml:space="preserve"> </w:t>
      </w:r>
      <w:r w:rsidR="00EA7B6C" w:rsidRPr="00CD0139">
        <w:rPr>
          <w:b/>
          <w:bCs/>
          <w:i/>
          <w:sz w:val="28"/>
        </w:rPr>
        <w:t>fulfillment</w:t>
      </w:r>
      <w:r w:rsidR="00EA7B6C" w:rsidRPr="00CD0139">
        <w:rPr>
          <w:b/>
          <w:bCs/>
          <w:i/>
          <w:spacing w:val="-3"/>
          <w:sz w:val="28"/>
        </w:rPr>
        <w:t xml:space="preserve"> </w:t>
      </w:r>
      <w:r w:rsidRPr="00CD0139">
        <w:rPr>
          <w:b/>
          <w:bCs/>
          <w:i/>
          <w:sz w:val="28"/>
        </w:rPr>
        <w:t>for the award of the degree</w:t>
      </w:r>
    </w:p>
    <w:p w14:paraId="296411C6" w14:textId="55B0214F" w:rsidR="00CD0139" w:rsidRPr="00CD0139" w:rsidRDefault="00CD0139" w:rsidP="00CD0139">
      <w:pPr>
        <w:spacing w:line="360" w:lineRule="auto"/>
        <w:ind w:left="1301" w:right="1145"/>
        <w:jc w:val="center"/>
        <w:rPr>
          <w:b/>
          <w:bCs/>
          <w:i/>
          <w:sz w:val="28"/>
        </w:rPr>
      </w:pPr>
      <w:r w:rsidRPr="00CD0139">
        <w:rPr>
          <w:b/>
          <w:bCs/>
          <w:i/>
          <w:sz w:val="28"/>
        </w:rPr>
        <w:t>of</w:t>
      </w:r>
    </w:p>
    <w:p w14:paraId="697623F1" w14:textId="77777777" w:rsidR="00812C09" w:rsidRDefault="00EA7B6C">
      <w:pPr>
        <w:pStyle w:val="Heading1"/>
        <w:spacing w:before="0" w:line="360" w:lineRule="auto"/>
        <w:ind w:left="2377" w:right="2219"/>
      </w:pPr>
      <w:r>
        <w:t>BACHELOR</w:t>
      </w:r>
      <w:r>
        <w:rPr>
          <w:spacing w:val="-6"/>
        </w:rPr>
        <w:t xml:space="preserve"> </w:t>
      </w:r>
      <w:r>
        <w:t>OF</w:t>
      </w:r>
      <w:r>
        <w:rPr>
          <w:spacing w:val="-7"/>
        </w:rPr>
        <w:t xml:space="preserve"> </w:t>
      </w:r>
      <w:r>
        <w:t>TECHNOLOGY</w:t>
      </w:r>
      <w:r>
        <w:rPr>
          <w:spacing w:val="-77"/>
        </w:rPr>
        <w:t xml:space="preserve"> </w:t>
      </w:r>
      <w:r>
        <w:t>IN</w:t>
      </w:r>
    </w:p>
    <w:p w14:paraId="744DBFB2" w14:textId="77777777" w:rsidR="00812C09" w:rsidRDefault="00EA7B6C">
      <w:pPr>
        <w:pStyle w:val="Heading2"/>
        <w:spacing w:before="2"/>
        <w:ind w:left="913" w:right="684"/>
        <w:jc w:val="center"/>
      </w:pPr>
      <w:r>
        <w:t>COMPUTER</w:t>
      </w:r>
      <w:r>
        <w:rPr>
          <w:spacing w:val="-3"/>
        </w:rPr>
        <w:t xml:space="preserve"> </w:t>
      </w:r>
      <w:r>
        <w:t>SCIENCE</w:t>
      </w:r>
      <w:r>
        <w:rPr>
          <w:spacing w:val="-4"/>
        </w:rPr>
        <w:t xml:space="preserve"> </w:t>
      </w:r>
      <w:r>
        <w:t>AND</w:t>
      </w:r>
      <w:r>
        <w:rPr>
          <w:spacing w:val="-3"/>
        </w:rPr>
        <w:t xml:space="preserve"> </w:t>
      </w:r>
      <w:r>
        <w:t>ENGINEERING</w:t>
      </w:r>
    </w:p>
    <w:p w14:paraId="65C00620" w14:textId="5511BEDF" w:rsidR="00812C09" w:rsidRDefault="003004EC">
      <w:pPr>
        <w:spacing w:before="160"/>
        <w:ind w:left="913" w:right="750"/>
        <w:jc w:val="center"/>
        <w:rPr>
          <w:b/>
          <w:sz w:val="28"/>
        </w:rPr>
      </w:pPr>
      <w:r>
        <w:rPr>
          <w:noProof/>
        </w:rPr>
        <w:drawing>
          <wp:anchor distT="0" distB="0" distL="0" distR="0" simplePos="0" relativeHeight="251657216" behindDoc="0" locked="0" layoutInCell="1" allowOverlap="1" wp14:anchorId="604D1420" wp14:editId="75B9232C">
            <wp:simplePos x="0" y="0"/>
            <wp:positionH relativeFrom="page">
              <wp:posOffset>3275305</wp:posOffset>
            </wp:positionH>
            <wp:positionV relativeFrom="paragraph">
              <wp:posOffset>413055</wp:posOffset>
            </wp:positionV>
            <wp:extent cx="1289683" cy="12577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9683" cy="1257776"/>
                    </a:xfrm>
                    <a:prstGeom prst="rect">
                      <a:avLst/>
                    </a:prstGeom>
                  </pic:spPr>
                </pic:pic>
              </a:graphicData>
            </a:graphic>
          </wp:anchor>
        </w:drawing>
      </w:r>
      <w:r w:rsidR="00EA7B6C">
        <w:rPr>
          <w:b/>
          <w:sz w:val="28"/>
        </w:rPr>
        <w:t>at</w:t>
      </w:r>
    </w:p>
    <w:p w14:paraId="12B7DA36" w14:textId="38C70F7A" w:rsidR="00812C09" w:rsidRDefault="00812C09">
      <w:pPr>
        <w:pStyle w:val="BodyText"/>
        <w:rPr>
          <w:b/>
          <w:sz w:val="20"/>
        </w:rPr>
      </w:pPr>
    </w:p>
    <w:p w14:paraId="323B0244" w14:textId="4EA618C9" w:rsidR="00812C09" w:rsidRDefault="00812C09">
      <w:pPr>
        <w:pStyle w:val="BodyText"/>
        <w:spacing w:before="4"/>
        <w:rPr>
          <w:b/>
          <w:sz w:val="17"/>
        </w:rPr>
      </w:pPr>
    </w:p>
    <w:p w14:paraId="1CD2AA78" w14:textId="77777777" w:rsidR="00812C09" w:rsidRDefault="00812C09">
      <w:pPr>
        <w:pStyle w:val="BodyText"/>
        <w:rPr>
          <w:b/>
          <w:sz w:val="30"/>
        </w:rPr>
      </w:pPr>
    </w:p>
    <w:p w14:paraId="58E2872C" w14:textId="77777777" w:rsidR="00812C09" w:rsidRDefault="00812C09">
      <w:pPr>
        <w:pStyle w:val="BodyText"/>
        <w:rPr>
          <w:b/>
          <w:sz w:val="30"/>
        </w:rPr>
      </w:pPr>
    </w:p>
    <w:p w14:paraId="05688B10" w14:textId="77777777" w:rsidR="00812C09" w:rsidRDefault="00812C09">
      <w:pPr>
        <w:pStyle w:val="BodyText"/>
        <w:rPr>
          <w:b/>
          <w:sz w:val="30"/>
        </w:rPr>
      </w:pPr>
    </w:p>
    <w:p w14:paraId="5E28B44F" w14:textId="77777777" w:rsidR="00060985" w:rsidRPr="00060985" w:rsidRDefault="00060985" w:rsidP="00060985">
      <w:pPr>
        <w:pStyle w:val="BodyText"/>
        <w:spacing w:line="360" w:lineRule="auto"/>
        <w:jc w:val="center"/>
        <w:rPr>
          <w:b/>
          <w:bCs/>
          <w:sz w:val="30"/>
        </w:rPr>
      </w:pPr>
      <w:r w:rsidRPr="00060985">
        <w:rPr>
          <w:b/>
          <w:bCs/>
          <w:sz w:val="30"/>
        </w:rPr>
        <w:t>Department of Computer Science &amp; Engineering</w:t>
      </w:r>
    </w:p>
    <w:p w14:paraId="5A9A173C" w14:textId="77777777" w:rsidR="00060985" w:rsidRPr="00060985" w:rsidRDefault="00060985" w:rsidP="00060985">
      <w:pPr>
        <w:pStyle w:val="BodyText"/>
        <w:spacing w:line="360" w:lineRule="auto"/>
        <w:jc w:val="center"/>
        <w:rPr>
          <w:b/>
          <w:sz w:val="30"/>
        </w:rPr>
      </w:pPr>
      <w:r w:rsidRPr="00060985">
        <w:rPr>
          <w:b/>
          <w:bCs/>
          <w:sz w:val="30"/>
        </w:rPr>
        <w:t>JAYPEE UNIVERSITY OF ENGINEERING &amp; TECHNOLOGY, AB ROAD, RAGHOGARH, DT. GUNA-473226 MP, INDIA</w:t>
      </w:r>
    </w:p>
    <w:bookmarkEnd w:id="0"/>
    <w:p w14:paraId="4C1AF411" w14:textId="7273248E" w:rsidR="00812C09" w:rsidRPr="00811F42" w:rsidRDefault="00812C09" w:rsidP="00811F42">
      <w:pPr>
        <w:pStyle w:val="BodyText"/>
        <w:tabs>
          <w:tab w:val="left" w:pos="7050"/>
        </w:tabs>
        <w:spacing w:before="5"/>
        <w:rPr>
          <w:b/>
          <w:sz w:val="27"/>
        </w:rPr>
        <w:sectPr w:rsidR="00812C09" w:rsidRPr="00811F42" w:rsidSect="00531342">
          <w:footerReference w:type="default" r:id="rId9"/>
          <w:type w:val="continuous"/>
          <w:pgSz w:w="12240" w:h="15840"/>
          <w:pgMar w:top="1134" w:right="1134" w:bottom="1134" w:left="1701" w:header="720" w:footer="720" w:gutter="0"/>
          <w:cols w:space="720"/>
          <w:docGrid w:linePitch="299"/>
        </w:sectPr>
      </w:pPr>
    </w:p>
    <w:p w14:paraId="41122092" w14:textId="77777777" w:rsidR="00812C09" w:rsidRDefault="00EA7B6C" w:rsidP="00811F42">
      <w:pPr>
        <w:pStyle w:val="Heading1"/>
        <w:ind w:left="0"/>
      </w:pPr>
      <w:r>
        <w:lastRenderedPageBreak/>
        <w:t>DECLARATION</w:t>
      </w:r>
    </w:p>
    <w:p w14:paraId="6F784632" w14:textId="77777777" w:rsidR="00812C09" w:rsidRDefault="00812C09">
      <w:pPr>
        <w:pStyle w:val="BodyText"/>
        <w:rPr>
          <w:b/>
          <w:sz w:val="34"/>
        </w:rPr>
      </w:pPr>
    </w:p>
    <w:p w14:paraId="7429DF1A" w14:textId="77777777" w:rsidR="00812C09" w:rsidRDefault="00812C09">
      <w:pPr>
        <w:pStyle w:val="BodyText"/>
        <w:rPr>
          <w:b/>
          <w:sz w:val="34"/>
        </w:rPr>
      </w:pPr>
    </w:p>
    <w:p w14:paraId="23359112" w14:textId="1CA0393D" w:rsidR="00CE5DC3" w:rsidRPr="00015315" w:rsidRDefault="00C31203" w:rsidP="00CE5DC3">
      <w:pPr>
        <w:shd w:val="clear" w:color="auto" w:fill="FFFFFF"/>
        <w:spacing w:before="100" w:beforeAutospacing="1" w:after="100" w:afterAutospacing="1" w:line="435" w:lineRule="atLeast"/>
        <w:jc w:val="both"/>
        <w:rPr>
          <w:color w:val="000000"/>
          <w:sz w:val="24"/>
          <w:szCs w:val="24"/>
        </w:rPr>
      </w:pPr>
      <w:r>
        <w:rPr>
          <w:color w:val="000000"/>
          <w:sz w:val="24"/>
          <w:szCs w:val="24"/>
        </w:rPr>
        <w:t xml:space="preserve">We </w:t>
      </w:r>
      <w:r w:rsidR="00CE5DC3" w:rsidRPr="00015315">
        <w:rPr>
          <w:color w:val="000000"/>
          <w:sz w:val="24"/>
          <w:szCs w:val="24"/>
        </w:rPr>
        <w:t>hereby declare that the work reported in the B. Tech. project entitled as</w:t>
      </w:r>
      <w:r w:rsidR="003004EC">
        <w:rPr>
          <w:color w:val="000000"/>
          <w:sz w:val="24"/>
          <w:szCs w:val="24"/>
        </w:rPr>
        <w:t xml:space="preserve"> </w:t>
      </w:r>
      <w:r w:rsidR="00CE5DC3" w:rsidRPr="00015315">
        <w:rPr>
          <w:color w:val="000000"/>
          <w:sz w:val="24"/>
          <w:szCs w:val="24"/>
        </w:rPr>
        <w:t>”</w:t>
      </w:r>
      <w:r w:rsidR="00CE5DC3" w:rsidRPr="002854FB">
        <w:rPr>
          <w:b/>
          <w:bCs/>
          <w:color w:val="000000"/>
          <w:sz w:val="24"/>
          <w:szCs w:val="24"/>
        </w:rPr>
        <w:t>INTELLECTUAL PROPERTY MANAGEMENT SYSTEM USING BLOCKCHAIN</w:t>
      </w:r>
      <w:r w:rsidR="00CE5DC3" w:rsidRPr="00015315">
        <w:rPr>
          <w:color w:val="000000"/>
          <w:sz w:val="24"/>
          <w:szCs w:val="24"/>
        </w:rPr>
        <w:t xml:space="preserve">”, in partial fulfillment for the award of degree of </w:t>
      </w:r>
      <w:r w:rsidR="00015315" w:rsidRPr="00015315">
        <w:rPr>
          <w:color w:val="000000"/>
          <w:sz w:val="24"/>
          <w:szCs w:val="24"/>
        </w:rPr>
        <w:t>B.Tech</w:t>
      </w:r>
      <w:r w:rsidR="00CE5DC3" w:rsidRPr="00015315">
        <w:rPr>
          <w:color w:val="000000"/>
          <w:sz w:val="24"/>
          <w:szCs w:val="24"/>
        </w:rPr>
        <w:t xml:space="preserve"> submitted at Jaypee University of Engineering and Technology, Guna, as per best of </w:t>
      </w:r>
      <w:r w:rsidR="00507BE1">
        <w:rPr>
          <w:color w:val="000000"/>
          <w:sz w:val="24"/>
          <w:szCs w:val="24"/>
        </w:rPr>
        <w:t>our</w:t>
      </w:r>
      <w:r w:rsidR="00CE5DC3" w:rsidRPr="00015315">
        <w:rPr>
          <w:color w:val="000000"/>
          <w:sz w:val="24"/>
          <w:szCs w:val="24"/>
        </w:rPr>
        <w:t xml:space="preserve"> knowledge and belief there is no infringement of intellectual property right and copyright. In case of any violation </w:t>
      </w:r>
      <w:r w:rsidR="00507BE1">
        <w:rPr>
          <w:color w:val="000000"/>
          <w:sz w:val="24"/>
          <w:szCs w:val="24"/>
        </w:rPr>
        <w:t>we</w:t>
      </w:r>
      <w:r w:rsidR="00CE5DC3" w:rsidRPr="00015315">
        <w:rPr>
          <w:color w:val="000000"/>
          <w:sz w:val="24"/>
          <w:szCs w:val="24"/>
        </w:rPr>
        <w:t xml:space="preserve"> will solely be responsible. </w:t>
      </w:r>
    </w:p>
    <w:p w14:paraId="3F123B93" w14:textId="77777777" w:rsidR="00812C09" w:rsidRDefault="00812C09">
      <w:pPr>
        <w:pStyle w:val="BodyText"/>
        <w:rPr>
          <w:sz w:val="26"/>
        </w:rPr>
      </w:pPr>
    </w:p>
    <w:p w14:paraId="236ED30D" w14:textId="75D8BD6D" w:rsidR="00812C09" w:rsidRDefault="00812C09">
      <w:pPr>
        <w:pStyle w:val="BodyText"/>
        <w:spacing w:before="2"/>
        <w:rPr>
          <w:sz w:val="28"/>
        </w:rPr>
      </w:pPr>
    </w:p>
    <w:p w14:paraId="1E6D40BC" w14:textId="77777777" w:rsidR="00812C09" w:rsidRDefault="00812C09">
      <w:pPr>
        <w:pStyle w:val="BodyText"/>
        <w:rPr>
          <w:sz w:val="26"/>
        </w:rPr>
      </w:pPr>
    </w:p>
    <w:p w14:paraId="605940F7" w14:textId="77777777" w:rsidR="00812C09" w:rsidRDefault="00812C09">
      <w:pPr>
        <w:pStyle w:val="BodyText"/>
        <w:rPr>
          <w:sz w:val="26"/>
        </w:rPr>
      </w:pPr>
    </w:p>
    <w:p w14:paraId="5B1E274F" w14:textId="77777777" w:rsidR="00812C09" w:rsidRDefault="00812C09">
      <w:pPr>
        <w:pStyle w:val="BodyText"/>
        <w:rPr>
          <w:sz w:val="26"/>
        </w:rPr>
      </w:pPr>
    </w:p>
    <w:p w14:paraId="2ED6EAE6" w14:textId="77777777" w:rsidR="00812C09" w:rsidRDefault="00812C09">
      <w:pPr>
        <w:pStyle w:val="BodyText"/>
        <w:rPr>
          <w:sz w:val="26"/>
        </w:rPr>
      </w:pPr>
    </w:p>
    <w:p w14:paraId="05FE544C" w14:textId="77777777" w:rsidR="00812C09" w:rsidRDefault="00812C09">
      <w:pPr>
        <w:pStyle w:val="BodyText"/>
        <w:rPr>
          <w:sz w:val="26"/>
        </w:rPr>
      </w:pPr>
    </w:p>
    <w:p w14:paraId="08F499D1" w14:textId="77777777" w:rsidR="00812C09" w:rsidRDefault="00812C09">
      <w:pPr>
        <w:pStyle w:val="BodyText"/>
        <w:rPr>
          <w:sz w:val="26"/>
        </w:rPr>
      </w:pPr>
    </w:p>
    <w:p w14:paraId="67AFF0D5" w14:textId="0F7B7691" w:rsidR="00015315" w:rsidRPr="00015315" w:rsidRDefault="00015315" w:rsidP="00015315">
      <w:pPr>
        <w:shd w:val="clear" w:color="auto" w:fill="FFFFFF"/>
        <w:spacing w:before="100" w:beforeAutospacing="1" w:after="120"/>
        <w:ind w:left="720" w:firstLine="720"/>
        <w:jc w:val="center"/>
        <w:rPr>
          <w:color w:val="000000"/>
          <w:sz w:val="24"/>
          <w:szCs w:val="24"/>
        </w:rPr>
      </w:pPr>
      <w:r w:rsidRPr="00015315">
        <w:rPr>
          <w:color w:val="000000"/>
          <w:sz w:val="24"/>
          <w:szCs w:val="24"/>
        </w:rPr>
        <w:t xml:space="preserve">                                 AAYUSH KUMAR SINGH(201B001)</w:t>
      </w:r>
    </w:p>
    <w:p w14:paraId="482FB75E" w14:textId="7F9A4F3A" w:rsidR="00015315" w:rsidRPr="00015315" w:rsidRDefault="00015315" w:rsidP="00015315">
      <w:pPr>
        <w:shd w:val="clear" w:color="auto" w:fill="FFFFFF"/>
        <w:spacing w:before="100" w:beforeAutospacing="1" w:after="120"/>
        <w:rPr>
          <w:color w:val="000000"/>
          <w:sz w:val="24"/>
          <w:szCs w:val="24"/>
        </w:rPr>
      </w:pPr>
      <w:r w:rsidRPr="00015315">
        <w:rPr>
          <w:color w:val="000000"/>
          <w:sz w:val="24"/>
          <w:szCs w:val="24"/>
        </w:rPr>
        <w:t xml:space="preserve">                                                                           AISHWARY DONGRE(201b025)</w:t>
      </w:r>
    </w:p>
    <w:p w14:paraId="47BFE649" w14:textId="3CA11A38" w:rsidR="00015315" w:rsidRPr="00015315" w:rsidRDefault="00015315" w:rsidP="00015315">
      <w:pPr>
        <w:shd w:val="clear" w:color="auto" w:fill="FFFFFF"/>
        <w:spacing w:before="100" w:beforeAutospacing="1" w:after="120"/>
        <w:rPr>
          <w:rFonts w:ascii="Verdana" w:hAnsi="Verdana"/>
          <w:color w:val="000000"/>
          <w:sz w:val="24"/>
          <w:szCs w:val="24"/>
        </w:rPr>
      </w:pPr>
      <w:r>
        <w:rPr>
          <w:color w:val="000000"/>
        </w:rPr>
        <w:t xml:space="preserve">                                                                                  </w:t>
      </w:r>
      <w:r w:rsidRPr="00015315">
        <w:rPr>
          <w:color w:val="000000"/>
          <w:sz w:val="24"/>
          <w:szCs w:val="24"/>
        </w:rPr>
        <w:t>AMAN UTTAM(201B035)</w:t>
      </w:r>
    </w:p>
    <w:p w14:paraId="63B70BEB" w14:textId="7326048A" w:rsidR="00015315" w:rsidRPr="00015315" w:rsidRDefault="00015315" w:rsidP="00015315">
      <w:pPr>
        <w:shd w:val="clear" w:color="auto" w:fill="FFFFFF"/>
        <w:spacing w:before="100" w:beforeAutospacing="1" w:after="120"/>
        <w:jc w:val="right"/>
        <w:rPr>
          <w:rFonts w:ascii="Verdana" w:hAnsi="Verdana"/>
          <w:color w:val="000000"/>
          <w:sz w:val="24"/>
          <w:szCs w:val="24"/>
        </w:rPr>
      </w:pPr>
      <w:r w:rsidRPr="003C54C8">
        <w:rPr>
          <w:color w:val="000000"/>
        </w:rPr>
        <w:t>                                                                    </w:t>
      </w:r>
      <w:r>
        <w:rPr>
          <w:color w:val="000000"/>
        </w:rPr>
        <w:t xml:space="preserve">   </w:t>
      </w:r>
      <w:r w:rsidRPr="003C54C8">
        <w:rPr>
          <w:color w:val="000000"/>
        </w:rPr>
        <w:t xml:space="preserve">  </w:t>
      </w:r>
      <w:r w:rsidRPr="00015315">
        <w:rPr>
          <w:color w:val="000000"/>
          <w:sz w:val="24"/>
          <w:szCs w:val="24"/>
        </w:rPr>
        <w:t>Department of Computer Science and Engineering</w:t>
      </w:r>
    </w:p>
    <w:p w14:paraId="00512FD6" w14:textId="387CB522" w:rsidR="00015315" w:rsidRPr="003C54C8" w:rsidRDefault="00015315" w:rsidP="00015315">
      <w:pPr>
        <w:shd w:val="clear" w:color="auto" w:fill="FFFFFF"/>
        <w:tabs>
          <w:tab w:val="center" w:pos="4680"/>
          <w:tab w:val="right" w:pos="9360"/>
        </w:tabs>
        <w:spacing w:before="100" w:beforeAutospacing="1" w:after="120"/>
        <w:rPr>
          <w:rFonts w:ascii="Verdana" w:hAnsi="Verdana"/>
          <w:color w:val="000000"/>
        </w:rPr>
      </w:pPr>
      <w:r>
        <w:rPr>
          <w:color w:val="000000"/>
        </w:rPr>
        <w:t xml:space="preserve">                                                                                  Jaypee University of Engineering and Technology</w:t>
      </w:r>
      <w:r>
        <w:rPr>
          <w:color w:val="000000"/>
        </w:rPr>
        <w:tab/>
      </w:r>
      <w:r w:rsidRPr="003C54C8">
        <w:rPr>
          <w:color w:val="000000"/>
        </w:rPr>
        <w:t>                                                          </w:t>
      </w:r>
    </w:p>
    <w:p w14:paraId="45A4C2B7" w14:textId="233DAE06" w:rsidR="00015315" w:rsidRPr="003C54C8" w:rsidRDefault="00015315" w:rsidP="00015315">
      <w:pPr>
        <w:shd w:val="clear" w:color="auto" w:fill="FFFFFF"/>
        <w:spacing w:before="100" w:beforeAutospacing="1" w:after="120"/>
        <w:rPr>
          <w:rFonts w:ascii="Verdana" w:hAnsi="Verdana"/>
          <w:color w:val="000000"/>
        </w:rPr>
      </w:pPr>
      <w:r w:rsidRPr="003C54C8">
        <w:rPr>
          <w:color w:val="000000"/>
        </w:rPr>
        <w:t>                                                                      </w:t>
      </w:r>
      <w:r>
        <w:rPr>
          <w:color w:val="000000"/>
        </w:rPr>
        <w:tab/>
        <w:t xml:space="preserve">    </w:t>
      </w:r>
      <w:r w:rsidRPr="003C54C8">
        <w:rPr>
          <w:color w:val="000000"/>
        </w:rPr>
        <w:t>Guna, M.P., India</w:t>
      </w:r>
    </w:p>
    <w:p w14:paraId="5CCEB322" w14:textId="01DEB3F0" w:rsidR="00015315" w:rsidRPr="003C54C8" w:rsidRDefault="00015315" w:rsidP="00015315">
      <w:pPr>
        <w:shd w:val="clear" w:color="auto" w:fill="FFFFFF"/>
        <w:spacing w:before="100" w:beforeAutospacing="1" w:after="120"/>
        <w:ind w:left="4320"/>
        <w:rPr>
          <w:rFonts w:ascii="Verdana" w:hAnsi="Verdana"/>
          <w:color w:val="000000"/>
        </w:rPr>
      </w:pPr>
      <w:r>
        <w:rPr>
          <w:color w:val="000000"/>
        </w:rPr>
        <w:t xml:space="preserve">    </w:t>
      </w:r>
      <w:r w:rsidRPr="003C54C8">
        <w:rPr>
          <w:color w:val="000000"/>
        </w:rPr>
        <w:t>Date:</w:t>
      </w:r>
    </w:p>
    <w:p w14:paraId="00BB009D" w14:textId="77777777" w:rsidR="00015315" w:rsidRDefault="00015315" w:rsidP="00015315">
      <w:pPr>
        <w:adjustRightInd w:val="0"/>
        <w:spacing w:before="11" w:line="220" w:lineRule="exact"/>
        <w:jc w:val="center"/>
      </w:pPr>
    </w:p>
    <w:p w14:paraId="3F2E1F95" w14:textId="526D1D89" w:rsidR="00812C09" w:rsidRDefault="00812C09">
      <w:pPr>
        <w:spacing w:before="4"/>
        <w:ind w:left="531"/>
        <w:rPr>
          <w:b/>
          <w:sz w:val="28"/>
        </w:rPr>
      </w:pPr>
    </w:p>
    <w:p w14:paraId="677E7862" w14:textId="77777777" w:rsidR="00812C09" w:rsidRDefault="00812C09">
      <w:pPr>
        <w:rPr>
          <w:sz w:val="28"/>
        </w:rPr>
        <w:sectPr w:rsidR="00812C09" w:rsidSect="00531342">
          <w:pgSz w:w="12240" w:h="15840"/>
          <w:pgMar w:top="1134" w:right="1134" w:bottom="1134" w:left="1701" w:header="720" w:footer="720" w:gutter="0"/>
          <w:cols w:space="720"/>
          <w:docGrid w:linePitch="299"/>
        </w:sectPr>
      </w:pPr>
    </w:p>
    <w:p w14:paraId="63225D07" w14:textId="3E0F97D0" w:rsidR="00211479" w:rsidRDefault="00211479" w:rsidP="00211479">
      <w:pPr>
        <w:adjustRightInd w:val="0"/>
        <w:spacing w:line="39" w:lineRule="exact"/>
        <w:rPr>
          <w:sz w:val="24"/>
          <w:szCs w:val="24"/>
        </w:rPr>
      </w:pPr>
      <w:r>
        <w:rPr>
          <w:noProof/>
        </w:rPr>
        <w:lastRenderedPageBreak/>
        <w:drawing>
          <wp:anchor distT="0" distB="0" distL="114300" distR="114300" simplePos="0" relativeHeight="251659264" behindDoc="1" locked="0" layoutInCell="0" allowOverlap="1" wp14:anchorId="339E835D" wp14:editId="42E09DB9">
            <wp:simplePos x="0" y="0"/>
            <wp:positionH relativeFrom="page">
              <wp:posOffset>457200</wp:posOffset>
            </wp:positionH>
            <wp:positionV relativeFrom="page">
              <wp:posOffset>401320</wp:posOffset>
            </wp:positionV>
            <wp:extent cx="1130935" cy="1195070"/>
            <wp:effectExtent l="0" t="0" r="0" b="5080"/>
            <wp:wrapNone/>
            <wp:docPr id="4239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0935" cy="1195070"/>
                    </a:xfrm>
                    <a:prstGeom prst="rect">
                      <a:avLst/>
                    </a:prstGeom>
                    <a:noFill/>
                  </pic:spPr>
                </pic:pic>
              </a:graphicData>
            </a:graphic>
            <wp14:sizeRelH relativeFrom="page">
              <wp14:pctWidth>0</wp14:pctWidth>
            </wp14:sizeRelH>
            <wp14:sizeRelV relativeFrom="page">
              <wp14:pctHeight>0</wp14:pctHeight>
            </wp14:sizeRelV>
          </wp:anchor>
        </w:drawing>
      </w:r>
    </w:p>
    <w:p w14:paraId="3857B201" w14:textId="6C699BAA" w:rsidR="00211479" w:rsidRPr="004F15BA" w:rsidRDefault="00211479" w:rsidP="00211479">
      <w:pPr>
        <w:adjustRightInd w:val="0"/>
        <w:ind w:left="1220"/>
        <w:rPr>
          <w:sz w:val="28"/>
          <w:szCs w:val="24"/>
        </w:rPr>
      </w:pPr>
      <w:r>
        <w:rPr>
          <w:rFonts w:ascii="Book Antiqua" w:hAnsi="Book Antiqua" w:cs="Book Antiqua"/>
          <w:b/>
          <w:bCs/>
          <w:color w:val="0000FF"/>
          <w:sz w:val="28"/>
          <w:szCs w:val="27"/>
        </w:rPr>
        <w:t xml:space="preserve"> </w:t>
      </w:r>
      <w:r w:rsidRPr="004F15BA">
        <w:rPr>
          <w:rFonts w:ascii="Book Antiqua" w:hAnsi="Book Antiqua" w:cs="Book Antiqua"/>
          <w:b/>
          <w:bCs/>
          <w:color w:val="0000FF"/>
          <w:sz w:val="28"/>
          <w:szCs w:val="27"/>
        </w:rPr>
        <w:t xml:space="preserve">JAYPEE UNIVERSITY OF ENGINEERING &amp; </w:t>
      </w:r>
      <w:r w:rsidRPr="00211479">
        <w:rPr>
          <w:rFonts w:ascii="Book Antiqua" w:hAnsi="Book Antiqua" w:cs="Book Antiqua"/>
          <w:b/>
          <w:bCs/>
          <w:color w:val="0000FF"/>
          <w:sz w:val="28"/>
          <w:szCs w:val="28"/>
        </w:rPr>
        <w:t>TECHNOLOGY</w:t>
      </w:r>
    </w:p>
    <w:p w14:paraId="1754AFC0" w14:textId="77777777" w:rsidR="00211479" w:rsidRDefault="00211479" w:rsidP="00211479">
      <w:pPr>
        <w:adjustRightInd w:val="0"/>
        <w:spacing w:line="30" w:lineRule="exact"/>
        <w:rPr>
          <w:sz w:val="24"/>
          <w:szCs w:val="24"/>
        </w:rPr>
      </w:pPr>
    </w:p>
    <w:p w14:paraId="26E714FF" w14:textId="77777777" w:rsidR="00211479" w:rsidRPr="004F15BA" w:rsidRDefault="00211479" w:rsidP="00211479">
      <w:pPr>
        <w:overflowPunct w:val="0"/>
        <w:adjustRightInd w:val="0"/>
        <w:jc w:val="right"/>
        <w:rPr>
          <w:sz w:val="21"/>
          <w:szCs w:val="21"/>
        </w:rPr>
      </w:pPr>
      <w:r w:rsidRPr="004F15BA">
        <w:rPr>
          <w:rFonts w:ascii="Book Antiqua" w:hAnsi="Book Antiqua" w:cs="Book Antiqua"/>
          <w:b/>
          <w:bCs/>
          <w:color w:val="0000FF"/>
          <w:sz w:val="21"/>
          <w:szCs w:val="21"/>
        </w:rPr>
        <w:t xml:space="preserve">Grade ‘A+’ </w:t>
      </w:r>
      <w:r w:rsidRPr="004F15BA">
        <w:rPr>
          <w:rFonts w:ascii="Book Antiqua" w:hAnsi="Book Antiqua" w:cs="Book Antiqua"/>
          <w:bCs/>
          <w:color w:val="0000FF"/>
          <w:sz w:val="21"/>
          <w:szCs w:val="21"/>
        </w:rPr>
        <w:t>Accredited with by NAAC &amp; Approved U/S 2(f) of the UGC Act, 1956</w:t>
      </w:r>
    </w:p>
    <w:p w14:paraId="0A1D2F9D" w14:textId="77777777" w:rsidR="00211479" w:rsidRPr="004F15BA" w:rsidRDefault="00211479" w:rsidP="00211479">
      <w:pPr>
        <w:overflowPunct w:val="0"/>
        <w:adjustRightInd w:val="0"/>
        <w:spacing w:line="245" w:lineRule="auto"/>
        <w:ind w:left="2920" w:right="20"/>
        <w:jc w:val="right"/>
        <w:rPr>
          <w:rFonts w:ascii="Book Antiqua" w:hAnsi="Book Antiqua" w:cs="Book Antiqua"/>
          <w:bCs/>
          <w:color w:val="0000FF"/>
          <w:sz w:val="21"/>
          <w:szCs w:val="21"/>
        </w:rPr>
      </w:pPr>
      <w:r w:rsidRPr="004F15BA">
        <w:rPr>
          <w:rFonts w:ascii="Book Antiqua" w:hAnsi="Book Antiqua" w:cs="Book Antiqua"/>
          <w:bCs/>
          <w:color w:val="0000FF"/>
          <w:sz w:val="21"/>
          <w:szCs w:val="21"/>
        </w:rPr>
        <w:t>A.B. Road, Raghogarh, Dist: Guna (M.P.) India, Pin-473226</w:t>
      </w:r>
    </w:p>
    <w:p w14:paraId="1CB85D9F" w14:textId="77777777" w:rsidR="00211479" w:rsidRPr="004F15BA" w:rsidRDefault="00211479" w:rsidP="00211479">
      <w:pPr>
        <w:overflowPunct w:val="0"/>
        <w:adjustRightInd w:val="0"/>
        <w:spacing w:line="245" w:lineRule="auto"/>
        <w:ind w:left="2920" w:right="20"/>
        <w:jc w:val="right"/>
        <w:rPr>
          <w:rFonts w:ascii="Book Antiqua" w:hAnsi="Book Antiqua" w:cs="Book Antiqua"/>
          <w:bCs/>
          <w:color w:val="0000FF"/>
          <w:sz w:val="21"/>
          <w:szCs w:val="21"/>
        </w:rPr>
      </w:pPr>
      <w:r w:rsidRPr="004F15BA">
        <w:rPr>
          <w:rFonts w:ascii="Book Antiqua" w:hAnsi="Book Antiqua" w:cs="Book Antiqua"/>
          <w:bCs/>
          <w:color w:val="0000FF"/>
          <w:sz w:val="21"/>
          <w:szCs w:val="21"/>
        </w:rPr>
        <w:t xml:space="preserve"> Phone: 07544 267051, 267310-14, Fax: 07544 267011 </w:t>
      </w:r>
    </w:p>
    <w:p w14:paraId="67EC7074" w14:textId="77777777" w:rsidR="00211479" w:rsidRPr="004F15BA" w:rsidRDefault="00211479" w:rsidP="00211479">
      <w:pPr>
        <w:overflowPunct w:val="0"/>
        <w:adjustRightInd w:val="0"/>
        <w:spacing w:line="245" w:lineRule="auto"/>
        <w:ind w:left="2920" w:right="20"/>
        <w:jc w:val="right"/>
        <w:rPr>
          <w:sz w:val="21"/>
          <w:szCs w:val="21"/>
        </w:rPr>
      </w:pPr>
      <w:r w:rsidRPr="004F15BA">
        <w:rPr>
          <w:rFonts w:ascii="Book Antiqua" w:hAnsi="Book Antiqua" w:cs="Book Antiqua"/>
          <w:bCs/>
          <w:color w:val="0000FF"/>
          <w:sz w:val="21"/>
          <w:szCs w:val="21"/>
        </w:rPr>
        <w:t>Website: www.juet.ac.in</w:t>
      </w:r>
    </w:p>
    <w:p w14:paraId="74A30E38" w14:textId="77777777" w:rsidR="00211479" w:rsidRPr="004F15BA" w:rsidRDefault="00211479" w:rsidP="00211479">
      <w:pPr>
        <w:adjustRightInd w:val="0"/>
        <w:spacing w:line="200" w:lineRule="exact"/>
        <w:rPr>
          <w:sz w:val="21"/>
          <w:szCs w:val="21"/>
        </w:rPr>
      </w:pPr>
    </w:p>
    <w:p w14:paraId="79DD3EF6" w14:textId="637791C5" w:rsidR="00812C09" w:rsidRPr="00211479" w:rsidRDefault="00EA7B6C" w:rsidP="00211479">
      <w:pPr>
        <w:spacing w:line="360" w:lineRule="auto"/>
        <w:jc w:val="center"/>
        <w:rPr>
          <w:rFonts w:ascii="Lucida Bright" w:hAnsi="Lucida Bright"/>
          <w:b/>
          <w:bCs/>
          <w:sz w:val="40"/>
          <w:szCs w:val="40"/>
        </w:rPr>
      </w:pPr>
      <w:r w:rsidRPr="00211479">
        <w:rPr>
          <w:b/>
          <w:bCs/>
          <w:sz w:val="32"/>
          <w:szCs w:val="32"/>
        </w:rPr>
        <w:t>CERTIFICATE</w:t>
      </w:r>
    </w:p>
    <w:p w14:paraId="32685A6E" w14:textId="77777777" w:rsidR="00FD42CC" w:rsidRDefault="00FD42CC">
      <w:pPr>
        <w:pStyle w:val="Heading1"/>
        <w:ind w:right="755"/>
      </w:pPr>
    </w:p>
    <w:p w14:paraId="37C54AC5" w14:textId="77777777" w:rsidR="00812C09" w:rsidRDefault="00812C09">
      <w:pPr>
        <w:pStyle w:val="BodyText"/>
        <w:rPr>
          <w:b/>
          <w:sz w:val="34"/>
        </w:rPr>
      </w:pPr>
    </w:p>
    <w:p w14:paraId="26D23485" w14:textId="77777777" w:rsidR="00812C09" w:rsidRDefault="00812C09">
      <w:pPr>
        <w:pStyle w:val="BodyText"/>
        <w:rPr>
          <w:b/>
          <w:sz w:val="34"/>
        </w:rPr>
      </w:pPr>
    </w:p>
    <w:p w14:paraId="4B0841F0" w14:textId="5F20563A" w:rsidR="00015315" w:rsidRPr="00015315" w:rsidRDefault="00015315" w:rsidP="002854FB">
      <w:pPr>
        <w:pStyle w:val="BodyText"/>
        <w:spacing w:line="360" w:lineRule="auto"/>
        <w:jc w:val="both"/>
      </w:pPr>
      <w:r w:rsidRPr="00015315">
        <w:t>This  is  to  certify  that  the  work  titled</w:t>
      </w:r>
      <w:r w:rsidR="002854FB">
        <w:t xml:space="preserve"> </w:t>
      </w:r>
      <w:r>
        <w:t>”</w:t>
      </w:r>
      <w:r w:rsidRPr="002854FB">
        <w:rPr>
          <w:b/>
          <w:bCs/>
        </w:rPr>
        <w:t xml:space="preserve">INTELLECTUAL PROPERTY MANAGEMENT SYSTEM USING </w:t>
      </w:r>
      <w:r w:rsidR="002854FB" w:rsidRPr="002854FB">
        <w:rPr>
          <w:b/>
          <w:bCs/>
        </w:rPr>
        <w:t>BLOCKCHAIN</w:t>
      </w:r>
      <w:r w:rsidRPr="00015315">
        <w:t xml:space="preserve">” submitted  by  </w:t>
      </w:r>
      <w:r w:rsidR="002854FB">
        <w:t>“Aayush Kumar Singh, ,Aishwary Dongre, Aman Uttam</w:t>
      </w:r>
      <w:r w:rsidRPr="00015315">
        <w:t xml:space="preserve">”  in  partial  fulfillment  for  the award  of   degree   of </w:t>
      </w:r>
      <w:r w:rsidR="002854FB">
        <w:t xml:space="preserve"> B.Tech </w:t>
      </w:r>
      <w:r w:rsidRPr="00015315">
        <w:t>of Jaypee University  of Engineering &amp; Technology, Guna has been carried out under my supervision. As per best of my knowledge and belief there is no infringement of intellectual property right and copyright. Also, this work has not been submitted partially or wholly to any other University or Institute for the award of this or any other degree or diploma. In case of any violation concern student will solely be responsible.</w:t>
      </w:r>
    </w:p>
    <w:p w14:paraId="16D68196" w14:textId="77777777" w:rsidR="00015315" w:rsidRPr="00015315" w:rsidRDefault="00015315" w:rsidP="002854FB">
      <w:pPr>
        <w:pStyle w:val="BodyText"/>
        <w:spacing w:line="360" w:lineRule="auto"/>
        <w:jc w:val="both"/>
        <w:rPr>
          <w:sz w:val="26"/>
        </w:rPr>
      </w:pPr>
    </w:p>
    <w:p w14:paraId="487C8A56" w14:textId="77777777" w:rsidR="00812C09" w:rsidRDefault="00812C09" w:rsidP="00015315">
      <w:pPr>
        <w:pStyle w:val="BodyText"/>
        <w:spacing w:line="360" w:lineRule="auto"/>
        <w:rPr>
          <w:sz w:val="26"/>
        </w:rPr>
      </w:pPr>
    </w:p>
    <w:p w14:paraId="6CD3DFC1" w14:textId="77777777" w:rsidR="00812C09" w:rsidRDefault="00812C09">
      <w:pPr>
        <w:pStyle w:val="BodyText"/>
        <w:rPr>
          <w:sz w:val="26"/>
        </w:rPr>
      </w:pPr>
    </w:p>
    <w:p w14:paraId="173BD924" w14:textId="77777777" w:rsidR="00812C09" w:rsidRDefault="00812C09">
      <w:pPr>
        <w:pStyle w:val="BodyText"/>
        <w:rPr>
          <w:sz w:val="26"/>
        </w:rPr>
      </w:pPr>
    </w:p>
    <w:p w14:paraId="6E05EE73" w14:textId="77777777" w:rsidR="00812C09" w:rsidRDefault="00812C09">
      <w:pPr>
        <w:pStyle w:val="BodyText"/>
        <w:rPr>
          <w:sz w:val="26"/>
        </w:rPr>
      </w:pPr>
    </w:p>
    <w:p w14:paraId="7499B0B4" w14:textId="77777777" w:rsidR="00812C09" w:rsidRDefault="00812C09">
      <w:pPr>
        <w:pStyle w:val="BodyText"/>
        <w:rPr>
          <w:sz w:val="26"/>
        </w:rPr>
      </w:pPr>
    </w:p>
    <w:p w14:paraId="471CDE34" w14:textId="77777777" w:rsidR="00812C09" w:rsidRDefault="00812C09">
      <w:pPr>
        <w:pStyle w:val="BodyText"/>
        <w:rPr>
          <w:sz w:val="26"/>
        </w:rPr>
      </w:pPr>
    </w:p>
    <w:p w14:paraId="398551A0" w14:textId="77777777" w:rsidR="00812C09" w:rsidRDefault="00812C09">
      <w:pPr>
        <w:pStyle w:val="BodyText"/>
        <w:spacing w:before="10"/>
        <w:rPr>
          <w:sz w:val="33"/>
        </w:rPr>
      </w:pPr>
    </w:p>
    <w:p w14:paraId="4A992DB5" w14:textId="4C6CF789" w:rsidR="00812C09" w:rsidRPr="002854FB" w:rsidRDefault="00EA7B6C" w:rsidP="002854FB">
      <w:pPr>
        <w:spacing w:before="1"/>
        <w:ind w:right="276"/>
        <w:rPr>
          <w:bCs/>
          <w:sz w:val="24"/>
        </w:rPr>
      </w:pPr>
      <w:r w:rsidRPr="002854FB">
        <w:rPr>
          <w:bCs/>
          <w:sz w:val="24"/>
        </w:rPr>
        <w:t>Signature</w:t>
      </w:r>
      <w:r w:rsidR="002854FB" w:rsidRPr="002854FB">
        <w:rPr>
          <w:bCs/>
          <w:spacing w:val="-2"/>
          <w:sz w:val="24"/>
        </w:rPr>
        <w:t xml:space="preserve"> of Supervisor</w:t>
      </w:r>
    </w:p>
    <w:p w14:paraId="717B56A3" w14:textId="77777777" w:rsidR="00812C09" w:rsidRDefault="00812C09">
      <w:pPr>
        <w:pStyle w:val="BodyText"/>
        <w:rPr>
          <w:b/>
          <w:sz w:val="26"/>
        </w:rPr>
      </w:pPr>
    </w:p>
    <w:p w14:paraId="589D8F73" w14:textId="3906A295" w:rsidR="002854FB" w:rsidRPr="002854FB" w:rsidRDefault="002854FB" w:rsidP="002854FB">
      <w:pPr>
        <w:pStyle w:val="BodyText"/>
        <w:spacing w:line="360" w:lineRule="auto"/>
        <w:rPr>
          <w:bCs/>
        </w:rPr>
      </w:pPr>
      <w:r w:rsidRPr="002854FB">
        <w:rPr>
          <w:bCs/>
        </w:rPr>
        <w:t>Designation</w:t>
      </w:r>
    </w:p>
    <w:p w14:paraId="23B79BE9" w14:textId="7912ADFA" w:rsidR="00812C09" w:rsidRPr="002854FB" w:rsidRDefault="002854FB" w:rsidP="002854FB">
      <w:pPr>
        <w:pStyle w:val="BodyText"/>
        <w:spacing w:line="360" w:lineRule="auto"/>
        <w:rPr>
          <w:bCs/>
        </w:rPr>
      </w:pPr>
      <w:r w:rsidRPr="002854FB">
        <w:rPr>
          <w:bCs/>
        </w:rPr>
        <w:t>Date</w:t>
      </w:r>
    </w:p>
    <w:p w14:paraId="6045F39B" w14:textId="35C0AAA6" w:rsidR="00812C09" w:rsidRPr="002854FB" w:rsidRDefault="00812C09" w:rsidP="00C44ECD">
      <w:pPr>
        <w:rPr>
          <w:b/>
          <w:sz w:val="24"/>
        </w:rPr>
        <w:sectPr w:rsidR="00812C09" w:rsidRPr="002854FB" w:rsidSect="00531342">
          <w:pgSz w:w="12240" w:h="15840"/>
          <w:pgMar w:top="1134" w:right="1134" w:bottom="1134" w:left="1701" w:header="720" w:footer="720" w:gutter="0"/>
          <w:cols w:space="720"/>
          <w:docGrid w:linePitch="299"/>
        </w:sectPr>
      </w:pPr>
    </w:p>
    <w:p w14:paraId="3B418EE7" w14:textId="77777777" w:rsidR="00C31203" w:rsidRDefault="00C31203" w:rsidP="00C31203">
      <w:pPr>
        <w:pStyle w:val="Heading1"/>
        <w:ind w:left="0" w:right="754"/>
      </w:pPr>
      <w:r>
        <w:lastRenderedPageBreak/>
        <w:t>ACKNOWLEDGEMENT</w:t>
      </w:r>
    </w:p>
    <w:p w14:paraId="5D140058" w14:textId="77777777" w:rsidR="00C31203" w:rsidRDefault="00C31203" w:rsidP="00C31203">
      <w:pPr>
        <w:pStyle w:val="BodyText"/>
        <w:rPr>
          <w:b/>
          <w:sz w:val="34"/>
        </w:rPr>
      </w:pPr>
    </w:p>
    <w:p w14:paraId="635E144C" w14:textId="77777777" w:rsidR="00C31203" w:rsidRDefault="00C31203" w:rsidP="00C31203">
      <w:pPr>
        <w:pStyle w:val="BodyText"/>
        <w:rPr>
          <w:b/>
          <w:sz w:val="34"/>
        </w:rPr>
      </w:pPr>
    </w:p>
    <w:p w14:paraId="2B3D89C4" w14:textId="77777777" w:rsidR="00C31203" w:rsidRDefault="00C31203" w:rsidP="00C31203">
      <w:pPr>
        <w:pStyle w:val="BodyText"/>
        <w:spacing w:before="10"/>
        <w:jc w:val="both"/>
        <w:rPr>
          <w:b/>
          <w:sz w:val="31"/>
        </w:rPr>
      </w:pPr>
    </w:p>
    <w:p w14:paraId="72DAFC17" w14:textId="77777777" w:rsidR="00C31203" w:rsidRDefault="00C31203" w:rsidP="00C31203">
      <w:pPr>
        <w:pStyle w:val="BodyText"/>
        <w:spacing w:before="1" w:line="360" w:lineRule="auto"/>
        <w:ind w:left="440" w:right="281"/>
        <w:jc w:val="both"/>
      </w:pPr>
      <w:r>
        <w:t>We would like to express our gratitude and appreciation to all those who gave us the</w:t>
      </w:r>
      <w:r>
        <w:rPr>
          <w:spacing w:val="1"/>
        </w:rPr>
        <w:t xml:space="preserve"> </w:t>
      </w:r>
      <w:r>
        <w:t>opportunity</w:t>
      </w:r>
      <w:r>
        <w:rPr>
          <w:spacing w:val="-1"/>
        </w:rPr>
        <w:t xml:space="preserve"> </w:t>
      </w:r>
      <w:r>
        <w:t>to complete this project.</w:t>
      </w:r>
      <w:r>
        <w:rPr>
          <w:spacing w:val="-1"/>
        </w:rPr>
        <w:t xml:space="preserve"> </w:t>
      </w:r>
      <w:r>
        <w:t>Special thanks is due</w:t>
      </w:r>
      <w:r>
        <w:rPr>
          <w:spacing w:val="-1"/>
        </w:rPr>
        <w:t xml:space="preserve"> </w:t>
      </w:r>
      <w:r>
        <w:t>to</w:t>
      </w:r>
      <w:r>
        <w:rPr>
          <w:spacing w:val="-1"/>
        </w:rPr>
        <w:t xml:space="preserve"> </w:t>
      </w:r>
      <w:r>
        <w:t>our supervisor</w:t>
      </w:r>
    </w:p>
    <w:p w14:paraId="56060108" w14:textId="77777777" w:rsidR="00C31203" w:rsidRDefault="00C31203" w:rsidP="00C31203">
      <w:pPr>
        <w:pStyle w:val="BodyText"/>
        <w:spacing w:before="1" w:line="360" w:lineRule="auto"/>
        <w:ind w:left="440" w:right="281"/>
        <w:jc w:val="both"/>
      </w:pPr>
      <w:r>
        <w:rPr>
          <w:b/>
        </w:rPr>
        <w:t>Dr. PS Banerjee</w:t>
      </w:r>
      <w:r>
        <w:rPr>
          <w:b/>
          <w:spacing w:val="60"/>
        </w:rPr>
        <w:t xml:space="preserve"> </w:t>
      </w:r>
      <w:r>
        <w:t>whose help, stimulating suggestions and encouragement</w:t>
      </w:r>
      <w:r>
        <w:rPr>
          <w:spacing w:val="60"/>
        </w:rPr>
        <w:t xml:space="preserve"> </w:t>
      </w:r>
      <w:r>
        <w:t>helped us in</w:t>
      </w:r>
      <w:r>
        <w:rPr>
          <w:spacing w:val="1"/>
        </w:rPr>
        <w:t xml:space="preserve"> </w:t>
      </w:r>
      <w:r>
        <w:t>all</w:t>
      </w:r>
      <w:r>
        <w:rPr>
          <w:spacing w:val="-7"/>
        </w:rPr>
        <w:t xml:space="preserve"> </w:t>
      </w:r>
      <w:r>
        <w:t>the</w:t>
      </w:r>
      <w:r>
        <w:rPr>
          <w:spacing w:val="-7"/>
        </w:rPr>
        <w:t xml:space="preserve"> </w:t>
      </w:r>
      <w:r>
        <w:t>time</w:t>
      </w:r>
      <w:r>
        <w:rPr>
          <w:spacing w:val="-7"/>
        </w:rPr>
        <w:t xml:space="preserve"> </w:t>
      </w:r>
      <w:r>
        <w:t>of</w:t>
      </w:r>
      <w:r>
        <w:rPr>
          <w:spacing w:val="-7"/>
        </w:rPr>
        <w:t xml:space="preserve"> </w:t>
      </w:r>
      <w:r>
        <w:t>development</w:t>
      </w:r>
      <w:r>
        <w:rPr>
          <w:spacing w:val="-6"/>
        </w:rPr>
        <w:t xml:space="preserve"> </w:t>
      </w:r>
      <w:r>
        <w:t>process</w:t>
      </w:r>
      <w:r>
        <w:rPr>
          <w:spacing w:val="-6"/>
        </w:rPr>
        <w:t xml:space="preserve"> </w:t>
      </w:r>
      <w:r>
        <w:t>and</w:t>
      </w:r>
      <w:r>
        <w:rPr>
          <w:spacing w:val="-6"/>
        </w:rPr>
        <w:t xml:space="preserve"> </w:t>
      </w:r>
      <w:r>
        <w:t>in</w:t>
      </w:r>
      <w:r>
        <w:rPr>
          <w:spacing w:val="-6"/>
        </w:rPr>
        <w:t xml:space="preserve"> </w:t>
      </w:r>
      <w:r>
        <w:t>writing</w:t>
      </w:r>
      <w:r>
        <w:rPr>
          <w:spacing w:val="-6"/>
        </w:rPr>
        <w:t xml:space="preserve"> </w:t>
      </w:r>
      <w:r>
        <w:t>this</w:t>
      </w:r>
      <w:r>
        <w:rPr>
          <w:spacing w:val="-6"/>
        </w:rPr>
        <w:t xml:space="preserve"> </w:t>
      </w:r>
      <w:r>
        <w:t>report.</w:t>
      </w:r>
      <w:r>
        <w:rPr>
          <w:spacing w:val="-7"/>
        </w:rPr>
        <w:t xml:space="preserve"> </w:t>
      </w:r>
      <w:r>
        <w:t>We</w:t>
      </w:r>
      <w:r>
        <w:rPr>
          <w:spacing w:val="-5"/>
        </w:rPr>
        <w:t xml:space="preserve"> </w:t>
      </w:r>
      <w:r>
        <w:t>also</w:t>
      </w:r>
      <w:r>
        <w:rPr>
          <w:spacing w:val="-6"/>
        </w:rPr>
        <w:t xml:space="preserve"> </w:t>
      </w:r>
      <w:r>
        <w:t>sincerely</w:t>
      </w:r>
      <w:r>
        <w:rPr>
          <w:spacing w:val="-5"/>
        </w:rPr>
        <w:t xml:space="preserve"> </w:t>
      </w:r>
      <w:r>
        <w:t>thanks</w:t>
      </w:r>
      <w:r>
        <w:rPr>
          <w:spacing w:val="-6"/>
        </w:rPr>
        <w:t xml:space="preserve"> </w:t>
      </w:r>
      <w:r>
        <w:t>for</w:t>
      </w:r>
      <w:r>
        <w:rPr>
          <w:spacing w:val="-58"/>
        </w:rPr>
        <w:t xml:space="preserve"> </w:t>
      </w:r>
      <w:r>
        <w:t>the</w:t>
      </w:r>
      <w:r>
        <w:rPr>
          <w:spacing w:val="-14"/>
        </w:rPr>
        <w:t xml:space="preserve"> </w:t>
      </w:r>
      <w:r>
        <w:t>time</w:t>
      </w:r>
      <w:r>
        <w:rPr>
          <w:spacing w:val="-14"/>
        </w:rPr>
        <w:t xml:space="preserve"> </w:t>
      </w:r>
      <w:r>
        <w:t>spent</w:t>
      </w:r>
      <w:r>
        <w:rPr>
          <w:spacing w:val="-12"/>
        </w:rPr>
        <w:t xml:space="preserve"> </w:t>
      </w:r>
      <w:r>
        <w:t>proofreading</w:t>
      </w:r>
      <w:r>
        <w:rPr>
          <w:spacing w:val="-13"/>
        </w:rPr>
        <w:t xml:space="preserve"> </w:t>
      </w:r>
      <w:r>
        <w:t>and</w:t>
      </w:r>
      <w:r>
        <w:rPr>
          <w:spacing w:val="-13"/>
        </w:rPr>
        <w:t xml:space="preserve"> </w:t>
      </w:r>
      <w:r>
        <w:t>correcting</w:t>
      </w:r>
      <w:r>
        <w:rPr>
          <w:spacing w:val="-12"/>
        </w:rPr>
        <w:t xml:space="preserve"> </w:t>
      </w:r>
      <w:r>
        <w:t>my</w:t>
      </w:r>
      <w:r>
        <w:rPr>
          <w:spacing w:val="-13"/>
        </w:rPr>
        <w:t xml:space="preserve"> </w:t>
      </w:r>
      <w:r>
        <w:t>many</w:t>
      </w:r>
      <w:r>
        <w:rPr>
          <w:spacing w:val="-14"/>
        </w:rPr>
        <w:t xml:space="preserve"> </w:t>
      </w:r>
      <w:r>
        <w:t>mistakes.</w:t>
      </w:r>
      <w:r>
        <w:rPr>
          <w:spacing w:val="35"/>
        </w:rPr>
        <w:t xml:space="preserve"> </w:t>
      </w:r>
      <w:r>
        <w:t>We</w:t>
      </w:r>
      <w:r>
        <w:rPr>
          <w:spacing w:val="-14"/>
        </w:rPr>
        <w:t xml:space="preserve"> </w:t>
      </w:r>
      <w:r>
        <w:t>would</w:t>
      </w:r>
      <w:r>
        <w:rPr>
          <w:spacing w:val="-12"/>
        </w:rPr>
        <w:t xml:space="preserve"> </w:t>
      </w:r>
      <w:r>
        <w:t>also</w:t>
      </w:r>
      <w:r>
        <w:rPr>
          <w:spacing w:val="-13"/>
        </w:rPr>
        <w:t xml:space="preserve"> </w:t>
      </w:r>
      <w:r>
        <w:t>like</w:t>
      </w:r>
      <w:r>
        <w:rPr>
          <w:spacing w:val="-14"/>
        </w:rPr>
        <w:t xml:space="preserve"> </w:t>
      </w:r>
      <w:r>
        <w:t>to</w:t>
      </w:r>
      <w:r>
        <w:rPr>
          <w:spacing w:val="-12"/>
        </w:rPr>
        <w:t xml:space="preserve"> </w:t>
      </w:r>
      <w:r>
        <w:t>thank</w:t>
      </w:r>
      <w:r>
        <w:rPr>
          <w:spacing w:val="-58"/>
        </w:rPr>
        <w:t xml:space="preserve"> </w:t>
      </w:r>
      <w:r>
        <w:t>our parents and friends who helped us a lot in finalizing this project within the limited</w:t>
      </w:r>
      <w:r>
        <w:rPr>
          <w:spacing w:val="1"/>
        </w:rPr>
        <w:t xml:space="preserve"> </w:t>
      </w:r>
      <w:r>
        <w:rPr>
          <w:spacing w:val="-1"/>
        </w:rPr>
        <w:t>period.</w:t>
      </w:r>
      <w:r>
        <w:rPr>
          <w:spacing w:val="-15"/>
        </w:rPr>
        <w:t xml:space="preserve"> </w:t>
      </w:r>
      <w:r>
        <w:rPr>
          <w:spacing w:val="-1"/>
        </w:rPr>
        <w:t>Last</w:t>
      </w:r>
      <w:r>
        <w:rPr>
          <w:spacing w:val="-14"/>
        </w:rPr>
        <w:t xml:space="preserve"> </w:t>
      </w:r>
      <w:r>
        <w:rPr>
          <w:spacing w:val="-1"/>
        </w:rPr>
        <w:t>but</w:t>
      </w:r>
      <w:r>
        <w:rPr>
          <w:spacing w:val="-14"/>
        </w:rPr>
        <w:t xml:space="preserve"> </w:t>
      </w:r>
      <w:r>
        <w:t>not</w:t>
      </w:r>
      <w:r>
        <w:rPr>
          <w:spacing w:val="-12"/>
        </w:rPr>
        <w:t xml:space="preserve"> </w:t>
      </w:r>
      <w:r>
        <w:t>the</w:t>
      </w:r>
      <w:r>
        <w:rPr>
          <w:spacing w:val="-15"/>
        </w:rPr>
        <w:t xml:space="preserve"> </w:t>
      </w:r>
      <w:r>
        <w:t>least</w:t>
      </w:r>
      <w:r>
        <w:rPr>
          <w:spacing w:val="-12"/>
        </w:rPr>
        <w:t xml:space="preserve"> </w:t>
      </w:r>
      <w:r>
        <w:t>I</w:t>
      </w:r>
      <w:r>
        <w:rPr>
          <w:spacing w:val="-18"/>
        </w:rPr>
        <w:t xml:space="preserve"> </w:t>
      </w:r>
      <w:r>
        <w:t>am</w:t>
      </w:r>
      <w:r>
        <w:rPr>
          <w:spacing w:val="-12"/>
        </w:rPr>
        <w:t xml:space="preserve"> </w:t>
      </w:r>
      <w:r>
        <w:t>grateful</w:t>
      </w:r>
      <w:r>
        <w:rPr>
          <w:spacing w:val="-14"/>
        </w:rPr>
        <w:t xml:space="preserve"> </w:t>
      </w:r>
      <w:r>
        <w:t>to</w:t>
      </w:r>
      <w:r>
        <w:rPr>
          <w:spacing w:val="-14"/>
        </w:rPr>
        <w:t xml:space="preserve"> </w:t>
      </w:r>
      <w:r>
        <w:t>all</w:t>
      </w:r>
      <w:r>
        <w:rPr>
          <w:spacing w:val="-11"/>
        </w:rPr>
        <w:t xml:space="preserve"> </w:t>
      </w:r>
      <w:r>
        <w:t>the</w:t>
      </w:r>
      <w:r>
        <w:rPr>
          <w:spacing w:val="-13"/>
        </w:rPr>
        <w:t xml:space="preserve"> </w:t>
      </w:r>
      <w:r>
        <w:t>team</w:t>
      </w:r>
      <w:r>
        <w:rPr>
          <w:spacing w:val="-14"/>
        </w:rPr>
        <w:t xml:space="preserve"> </w:t>
      </w:r>
      <w:r>
        <w:t>members</w:t>
      </w:r>
      <w:r>
        <w:rPr>
          <w:spacing w:val="-13"/>
        </w:rPr>
        <w:t xml:space="preserve"> </w:t>
      </w:r>
      <w:r>
        <w:t>of</w:t>
      </w:r>
      <w:r>
        <w:rPr>
          <w:spacing w:val="33"/>
        </w:rPr>
        <w:t xml:space="preserve"> </w:t>
      </w:r>
      <w:r>
        <w:t>“INELLECTUAL PROPERTY MANAGEMENT SYSTEM”.</w:t>
      </w:r>
    </w:p>
    <w:p w14:paraId="3F62615B" w14:textId="77777777" w:rsidR="00C31203" w:rsidRDefault="00C31203" w:rsidP="00C31203">
      <w:pPr>
        <w:pStyle w:val="BodyText"/>
        <w:rPr>
          <w:sz w:val="26"/>
        </w:rPr>
      </w:pPr>
    </w:p>
    <w:p w14:paraId="3C3DA48B" w14:textId="77777777" w:rsidR="00C31203" w:rsidRDefault="00C31203" w:rsidP="00C31203">
      <w:pPr>
        <w:pStyle w:val="BodyText"/>
        <w:rPr>
          <w:sz w:val="26"/>
        </w:rPr>
      </w:pPr>
    </w:p>
    <w:p w14:paraId="23DE4316" w14:textId="77777777" w:rsidR="00C31203" w:rsidRDefault="00C31203" w:rsidP="00C31203">
      <w:pPr>
        <w:pStyle w:val="BodyText"/>
        <w:rPr>
          <w:sz w:val="26"/>
        </w:rPr>
      </w:pPr>
    </w:p>
    <w:p w14:paraId="20C06D9F" w14:textId="77777777" w:rsidR="00C31203" w:rsidRDefault="00C31203" w:rsidP="00C31203">
      <w:pPr>
        <w:pStyle w:val="BodyText"/>
        <w:rPr>
          <w:sz w:val="26"/>
        </w:rPr>
      </w:pPr>
    </w:p>
    <w:p w14:paraId="113A434F" w14:textId="77777777" w:rsidR="00C31203" w:rsidRDefault="00C31203" w:rsidP="00C31203">
      <w:pPr>
        <w:pStyle w:val="BodyText"/>
        <w:rPr>
          <w:sz w:val="26"/>
        </w:rPr>
      </w:pPr>
    </w:p>
    <w:p w14:paraId="0334D950" w14:textId="77777777" w:rsidR="00C31203" w:rsidRDefault="00C31203" w:rsidP="00C31203">
      <w:pPr>
        <w:pStyle w:val="BodyText"/>
        <w:rPr>
          <w:sz w:val="26"/>
        </w:rPr>
      </w:pPr>
    </w:p>
    <w:p w14:paraId="1D817A9A" w14:textId="77777777" w:rsidR="00C31203" w:rsidRDefault="00C31203" w:rsidP="00C31203">
      <w:pPr>
        <w:pStyle w:val="BodyText"/>
        <w:rPr>
          <w:sz w:val="26"/>
        </w:rPr>
      </w:pPr>
    </w:p>
    <w:p w14:paraId="0B4923B1" w14:textId="77777777" w:rsidR="00C31203" w:rsidRDefault="00C31203" w:rsidP="00C31203">
      <w:pPr>
        <w:pStyle w:val="BodyText"/>
        <w:spacing w:before="2"/>
        <w:rPr>
          <w:sz w:val="34"/>
        </w:rPr>
      </w:pPr>
    </w:p>
    <w:p w14:paraId="0FEAFB32" w14:textId="77777777" w:rsidR="00C31203" w:rsidRPr="001274CD" w:rsidRDefault="00C31203" w:rsidP="00C31203">
      <w:pPr>
        <w:pStyle w:val="Heading2"/>
        <w:jc w:val="both"/>
        <w:rPr>
          <w:b w:val="0"/>
          <w:bCs w:val="0"/>
        </w:rPr>
      </w:pPr>
      <w:r w:rsidRPr="001274CD">
        <w:rPr>
          <w:b w:val="0"/>
          <w:bCs w:val="0"/>
        </w:rPr>
        <w:t>Thanking</w:t>
      </w:r>
      <w:r w:rsidRPr="001274CD">
        <w:rPr>
          <w:b w:val="0"/>
          <w:bCs w:val="0"/>
          <w:spacing w:val="-1"/>
        </w:rPr>
        <w:t xml:space="preserve"> </w:t>
      </w:r>
      <w:r w:rsidRPr="001274CD">
        <w:rPr>
          <w:b w:val="0"/>
          <w:bCs w:val="0"/>
        </w:rPr>
        <w:t>you</w:t>
      </w:r>
    </w:p>
    <w:p w14:paraId="44B361FD" w14:textId="77777777" w:rsidR="00C31203" w:rsidRPr="001274CD" w:rsidRDefault="00C31203" w:rsidP="00C31203">
      <w:pPr>
        <w:pStyle w:val="Heading2"/>
        <w:jc w:val="both"/>
        <w:rPr>
          <w:b w:val="0"/>
          <w:bCs w:val="0"/>
        </w:rPr>
      </w:pPr>
    </w:p>
    <w:p w14:paraId="30C302EC" w14:textId="77777777" w:rsidR="00C31203" w:rsidRPr="001274CD" w:rsidRDefault="00C31203" w:rsidP="00C31203">
      <w:pPr>
        <w:pStyle w:val="BodyText"/>
        <w:rPr>
          <w:sz w:val="30"/>
        </w:rPr>
      </w:pPr>
    </w:p>
    <w:p w14:paraId="4453F3AC" w14:textId="77777777" w:rsidR="00C31203" w:rsidRPr="001274CD" w:rsidRDefault="00C31203" w:rsidP="00C31203">
      <w:pPr>
        <w:pStyle w:val="BodyText"/>
        <w:spacing w:before="1"/>
        <w:rPr>
          <w:sz w:val="26"/>
        </w:rPr>
      </w:pPr>
    </w:p>
    <w:p w14:paraId="63B7E274" w14:textId="77777777" w:rsidR="00C31203" w:rsidRPr="001274CD" w:rsidRDefault="00C31203" w:rsidP="00C31203">
      <w:pPr>
        <w:spacing w:line="360" w:lineRule="auto"/>
        <w:ind w:left="440" w:right="5628"/>
        <w:rPr>
          <w:sz w:val="28"/>
        </w:rPr>
      </w:pPr>
      <w:r w:rsidRPr="001274CD">
        <w:rPr>
          <w:sz w:val="28"/>
        </w:rPr>
        <w:t>Aayush kr. Singh(201b001)</w:t>
      </w:r>
      <w:r w:rsidRPr="001274CD">
        <w:rPr>
          <w:spacing w:val="-67"/>
          <w:sz w:val="28"/>
        </w:rPr>
        <w:t xml:space="preserve"> </w:t>
      </w:r>
      <w:r w:rsidRPr="001274CD">
        <w:rPr>
          <w:sz w:val="28"/>
        </w:rPr>
        <w:t>Aishwary Dongre(201b025)</w:t>
      </w:r>
      <w:r w:rsidRPr="001274CD">
        <w:rPr>
          <w:spacing w:val="-68"/>
          <w:sz w:val="28"/>
        </w:rPr>
        <w:t xml:space="preserve"> </w:t>
      </w:r>
      <w:r w:rsidRPr="001274CD">
        <w:rPr>
          <w:sz w:val="28"/>
        </w:rPr>
        <w:t>Aman</w:t>
      </w:r>
      <w:r w:rsidRPr="001274CD">
        <w:rPr>
          <w:spacing w:val="-4"/>
          <w:sz w:val="28"/>
        </w:rPr>
        <w:t xml:space="preserve"> </w:t>
      </w:r>
      <w:r w:rsidRPr="001274CD">
        <w:rPr>
          <w:sz w:val="28"/>
        </w:rPr>
        <w:t>Uttam(201b035)</w:t>
      </w:r>
    </w:p>
    <w:p w14:paraId="2077553C" w14:textId="77777777" w:rsidR="00C31203" w:rsidRPr="001274CD" w:rsidRDefault="00C31203" w:rsidP="00C31203">
      <w:pPr>
        <w:tabs>
          <w:tab w:val="left" w:pos="1035"/>
        </w:tabs>
        <w:spacing w:line="720" w:lineRule="auto"/>
        <w:rPr>
          <w:sz w:val="28"/>
        </w:rPr>
      </w:pPr>
      <w:r w:rsidRPr="001274CD">
        <w:rPr>
          <w:sz w:val="28"/>
        </w:rPr>
        <w:t xml:space="preserve">       Date</w:t>
      </w:r>
      <w:r>
        <w:rPr>
          <w:sz w:val="28"/>
        </w:rPr>
        <w:t xml:space="preserve">: </w:t>
      </w:r>
    </w:p>
    <w:p w14:paraId="769F5A05" w14:textId="5644BDE4" w:rsidR="00812C09" w:rsidRDefault="00812C09" w:rsidP="00C31203">
      <w:pPr>
        <w:pStyle w:val="Heading1"/>
        <w:ind w:left="0" w:right="755"/>
        <w:jc w:val="left"/>
      </w:pPr>
    </w:p>
    <w:p w14:paraId="28B3CE14" w14:textId="77777777" w:rsidR="00812C09" w:rsidRDefault="00812C09">
      <w:pPr>
        <w:spacing w:line="360" w:lineRule="auto"/>
        <w:jc w:val="both"/>
        <w:sectPr w:rsidR="00812C09" w:rsidSect="00531342">
          <w:pgSz w:w="12240" w:h="15840"/>
          <w:pgMar w:top="1134" w:right="1134" w:bottom="1134" w:left="1701" w:header="720" w:footer="720" w:gutter="0"/>
          <w:cols w:space="720"/>
          <w:docGrid w:linePitch="299"/>
        </w:sectPr>
      </w:pPr>
    </w:p>
    <w:p w14:paraId="1D857252" w14:textId="77777777" w:rsidR="001C30A5" w:rsidRDefault="005C0E68" w:rsidP="005C0E68">
      <w:pPr>
        <w:spacing w:line="720" w:lineRule="auto"/>
        <w:jc w:val="center"/>
        <w:rPr>
          <w:b/>
          <w:bCs/>
          <w:sz w:val="32"/>
          <w:szCs w:val="32"/>
        </w:rPr>
      </w:pPr>
      <w:r w:rsidRPr="005C0E68">
        <w:rPr>
          <w:b/>
          <w:bCs/>
          <w:sz w:val="32"/>
          <w:szCs w:val="32"/>
        </w:rPr>
        <w:lastRenderedPageBreak/>
        <w:t>Executive Summary</w:t>
      </w:r>
    </w:p>
    <w:p w14:paraId="1F69C196" w14:textId="51AF34EC" w:rsidR="007B41C4" w:rsidRPr="007B41C4" w:rsidRDefault="007B41C4" w:rsidP="007B41C4">
      <w:pPr>
        <w:jc w:val="both"/>
        <w:rPr>
          <w:sz w:val="28"/>
        </w:rPr>
      </w:pPr>
      <w:r w:rsidRPr="007B41C4">
        <w:rPr>
          <w:sz w:val="28"/>
        </w:rPr>
        <w:t xml:space="preserve">The primary objective of the </w:t>
      </w:r>
      <w:r>
        <w:rPr>
          <w:sz w:val="28"/>
        </w:rPr>
        <w:t>work on “</w:t>
      </w:r>
      <w:r w:rsidRPr="007B41C4">
        <w:rPr>
          <w:sz w:val="28"/>
        </w:rPr>
        <w:t>INTELLECTUAL PROPERTY MANAGEMENT SYSTEM USING BLOCKCHAIN</w:t>
      </w:r>
      <w:r>
        <w:rPr>
          <w:sz w:val="28"/>
        </w:rPr>
        <w:t>”</w:t>
      </w:r>
      <w:r w:rsidRPr="007B41C4">
        <w:rPr>
          <w:sz w:val="28"/>
        </w:rPr>
        <w:t xml:space="preserve"> is to establish a secure, transparent, and immutable platform for registering, tracking, and safeguarding </w:t>
      </w:r>
      <w:r>
        <w:rPr>
          <w:sz w:val="28"/>
        </w:rPr>
        <w:t>one’s personal digital art/any form of image</w:t>
      </w:r>
      <w:r w:rsidRPr="007B41C4">
        <w:rPr>
          <w:sz w:val="28"/>
        </w:rPr>
        <w:t>. Through the integration of blockchain, the system aims to mitigate IP infringement, streamline the registration process, and enhance trust in IP transactions.</w:t>
      </w:r>
    </w:p>
    <w:p w14:paraId="373460FF" w14:textId="77777777" w:rsidR="007B41C4" w:rsidRPr="007B41C4" w:rsidRDefault="007B41C4" w:rsidP="007B41C4">
      <w:pPr>
        <w:jc w:val="both"/>
        <w:rPr>
          <w:sz w:val="28"/>
        </w:rPr>
      </w:pPr>
    </w:p>
    <w:p w14:paraId="6F79F7BE" w14:textId="77777777" w:rsidR="007B41C4" w:rsidRPr="007B41C4" w:rsidRDefault="007B41C4" w:rsidP="007B41C4">
      <w:pPr>
        <w:jc w:val="both"/>
        <w:rPr>
          <w:b/>
          <w:bCs/>
          <w:sz w:val="28"/>
        </w:rPr>
      </w:pPr>
      <w:r w:rsidRPr="007B41C4">
        <w:rPr>
          <w:b/>
          <w:bCs/>
          <w:sz w:val="28"/>
        </w:rPr>
        <w:t>Key Features:</w:t>
      </w:r>
    </w:p>
    <w:p w14:paraId="78D08E21" w14:textId="14903503" w:rsidR="007B41C4" w:rsidRPr="007B41C4" w:rsidRDefault="007B41C4" w:rsidP="007B41C4">
      <w:pPr>
        <w:jc w:val="both"/>
        <w:rPr>
          <w:sz w:val="28"/>
        </w:rPr>
      </w:pPr>
      <w:r w:rsidRPr="007B41C4">
        <w:rPr>
          <w:sz w:val="28"/>
        </w:rPr>
        <w:t xml:space="preserve">Blockchain Integration: Utilizing blockchain's decentralized ledger, the system ensures tamper-resistant records, enhancing the authenticity and integrity of IP </w:t>
      </w:r>
      <w:r>
        <w:rPr>
          <w:sz w:val="28"/>
        </w:rPr>
        <w:t>images</w:t>
      </w:r>
      <w:r w:rsidRPr="007B41C4">
        <w:rPr>
          <w:sz w:val="28"/>
        </w:rPr>
        <w:t>.</w:t>
      </w:r>
    </w:p>
    <w:p w14:paraId="73E98185" w14:textId="77777777" w:rsidR="007B41C4" w:rsidRPr="007B41C4" w:rsidRDefault="007B41C4" w:rsidP="007B41C4">
      <w:pPr>
        <w:jc w:val="both"/>
        <w:rPr>
          <w:sz w:val="28"/>
        </w:rPr>
      </w:pPr>
      <w:r w:rsidRPr="007B41C4">
        <w:rPr>
          <w:sz w:val="28"/>
        </w:rPr>
        <w:t>Smart Contracts: Automated and self-executing smart contracts facilitate transparent IP transactions, enforcing predetermined terms and conditions.</w:t>
      </w:r>
    </w:p>
    <w:p w14:paraId="601ABD21" w14:textId="77777777" w:rsidR="007B41C4" w:rsidRPr="007B41C4" w:rsidRDefault="007B41C4" w:rsidP="007B41C4">
      <w:pPr>
        <w:jc w:val="both"/>
        <w:rPr>
          <w:sz w:val="28"/>
        </w:rPr>
      </w:pPr>
      <w:r w:rsidRPr="007B41C4">
        <w:rPr>
          <w:sz w:val="28"/>
        </w:rPr>
        <w:t>Immutable Record Keeping: Every IP-related transaction or modification is permanently recorded, fostering a transparent and auditable history of ownership and rights.</w:t>
      </w:r>
    </w:p>
    <w:p w14:paraId="7CD697E4" w14:textId="7FDF331E" w:rsidR="007B41C4" w:rsidRPr="007B41C4" w:rsidRDefault="007B41C4" w:rsidP="007B41C4">
      <w:pPr>
        <w:jc w:val="both"/>
        <w:rPr>
          <w:sz w:val="28"/>
        </w:rPr>
      </w:pPr>
      <w:r w:rsidRPr="007B41C4">
        <w:rPr>
          <w:sz w:val="28"/>
        </w:rPr>
        <w:t>Authentication and Verification: Implementation of cryptographic techniques enables swift verification of the legitimacy of IP assets</w:t>
      </w:r>
      <w:r>
        <w:rPr>
          <w:sz w:val="28"/>
        </w:rPr>
        <w:t xml:space="preserve"> preferably images</w:t>
      </w:r>
      <w:r w:rsidRPr="007B41C4">
        <w:rPr>
          <w:sz w:val="28"/>
        </w:rPr>
        <w:t>, reducing counterfeiting risks.</w:t>
      </w:r>
    </w:p>
    <w:p w14:paraId="451AA5F8" w14:textId="77777777" w:rsidR="007B41C4" w:rsidRDefault="007B41C4" w:rsidP="007B41C4">
      <w:pPr>
        <w:jc w:val="both"/>
        <w:rPr>
          <w:b/>
          <w:bCs/>
          <w:sz w:val="28"/>
        </w:rPr>
      </w:pPr>
    </w:p>
    <w:p w14:paraId="4F8DFE2A" w14:textId="30B905A7" w:rsidR="007B41C4" w:rsidRDefault="007B41C4" w:rsidP="007B41C4">
      <w:pPr>
        <w:jc w:val="both"/>
        <w:rPr>
          <w:b/>
          <w:bCs/>
          <w:sz w:val="28"/>
        </w:rPr>
      </w:pPr>
      <w:r w:rsidRPr="007B41C4">
        <w:rPr>
          <w:b/>
          <w:bCs/>
          <w:sz w:val="28"/>
        </w:rPr>
        <w:t>Benefits:</w:t>
      </w:r>
    </w:p>
    <w:p w14:paraId="7F0579D5" w14:textId="26A5E910" w:rsidR="00110164" w:rsidRPr="00110164" w:rsidRDefault="00110164" w:rsidP="007B41C4">
      <w:pPr>
        <w:jc w:val="both"/>
        <w:rPr>
          <w:sz w:val="28"/>
        </w:rPr>
      </w:pPr>
      <w:r w:rsidRPr="00110164">
        <w:rPr>
          <w:sz w:val="28"/>
        </w:rPr>
        <w:t>Handiness: The ability to encode and read the encoded message at any instance</w:t>
      </w:r>
    </w:p>
    <w:p w14:paraId="5DDA1D48" w14:textId="4028E953" w:rsidR="00110164" w:rsidRPr="00110164" w:rsidRDefault="00110164" w:rsidP="007B41C4">
      <w:pPr>
        <w:jc w:val="both"/>
        <w:rPr>
          <w:sz w:val="28"/>
        </w:rPr>
      </w:pPr>
      <w:r w:rsidRPr="00110164">
        <w:rPr>
          <w:sz w:val="28"/>
        </w:rPr>
        <w:t>Simple UI: A Tkinter based subtle UI for easy and simple interaction</w:t>
      </w:r>
    </w:p>
    <w:p w14:paraId="1C909826" w14:textId="02D82740" w:rsidR="00110164" w:rsidRPr="00110164" w:rsidRDefault="00110164" w:rsidP="007B41C4">
      <w:pPr>
        <w:jc w:val="both"/>
        <w:rPr>
          <w:sz w:val="28"/>
        </w:rPr>
      </w:pPr>
      <w:r w:rsidRPr="00110164">
        <w:rPr>
          <w:sz w:val="28"/>
        </w:rPr>
        <w:t>Ability to confirm: The ability of user to double check its encoded image.</w:t>
      </w:r>
    </w:p>
    <w:p w14:paraId="33818840" w14:textId="464F8D13" w:rsidR="007B41C4" w:rsidRPr="007B41C4" w:rsidRDefault="007B41C4" w:rsidP="007B41C4">
      <w:pPr>
        <w:jc w:val="both"/>
        <w:rPr>
          <w:sz w:val="28"/>
        </w:rPr>
      </w:pPr>
      <w:r w:rsidRPr="007B41C4">
        <w:rPr>
          <w:sz w:val="28"/>
        </w:rPr>
        <w:t>Enhanced Security: Blockchain's cryptographic principles ensure heightened security, reducing the risk of unauthorized access or alteration of IP data.</w:t>
      </w:r>
    </w:p>
    <w:p w14:paraId="70765476" w14:textId="0B54BDE5" w:rsidR="007B41C4" w:rsidRPr="005C0E68" w:rsidRDefault="007B41C4" w:rsidP="007B41C4">
      <w:pPr>
        <w:jc w:val="both"/>
        <w:rPr>
          <w:sz w:val="28"/>
        </w:rPr>
        <w:sectPr w:rsidR="007B41C4" w:rsidRPr="005C0E68" w:rsidSect="00531342">
          <w:pgSz w:w="12240" w:h="15840"/>
          <w:pgMar w:top="1134" w:right="1134" w:bottom="1134" w:left="1701" w:header="720" w:footer="720" w:gutter="0"/>
          <w:cols w:space="720"/>
          <w:docGrid w:linePitch="299"/>
        </w:sectPr>
      </w:pPr>
      <w:r w:rsidRPr="007B41C4">
        <w:rPr>
          <w:sz w:val="28"/>
        </w:rPr>
        <w:t>Global Accessibility: The decentralized nature of blockchain allows for global access, fostering international collaboration and accessibility to IP rights.</w:t>
      </w:r>
    </w:p>
    <w:p w14:paraId="06932104" w14:textId="146E7607" w:rsidR="00812C09" w:rsidRDefault="00EA7B6C" w:rsidP="001C30A5">
      <w:pPr>
        <w:pStyle w:val="Heading1"/>
        <w:ind w:left="0" w:right="653"/>
      </w:pPr>
      <w:r>
        <w:lastRenderedPageBreak/>
        <w:t>LIST</w:t>
      </w:r>
      <w:r>
        <w:rPr>
          <w:spacing w:val="-3"/>
        </w:rPr>
        <w:t xml:space="preserve"> </w:t>
      </w:r>
      <w:r>
        <w:t>OF</w:t>
      </w:r>
      <w:r>
        <w:rPr>
          <w:spacing w:val="-3"/>
        </w:rPr>
        <w:t xml:space="preserve"> </w:t>
      </w:r>
      <w:r>
        <w:t>FIGURES</w:t>
      </w:r>
    </w:p>
    <w:p w14:paraId="55664A87" w14:textId="77777777" w:rsidR="00812C09" w:rsidRDefault="00812C09">
      <w:pPr>
        <w:pStyle w:val="BodyText"/>
        <w:rPr>
          <w:b/>
          <w:sz w:val="20"/>
        </w:rPr>
      </w:pPr>
    </w:p>
    <w:p w14:paraId="50460019" w14:textId="77777777" w:rsidR="00812C09" w:rsidRDefault="00812C09">
      <w:pPr>
        <w:pStyle w:val="BodyText"/>
        <w:rPr>
          <w:b/>
          <w:sz w:val="20"/>
        </w:rPr>
      </w:pPr>
    </w:p>
    <w:p w14:paraId="287E9DDE" w14:textId="77777777" w:rsidR="00812C09" w:rsidRDefault="00812C09">
      <w:pPr>
        <w:pStyle w:val="BodyText"/>
        <w:spacing w:after="1"/>
        <w:rPr>
          <w:b/>
          <w:sz w:val="18"/>
        </w:rPr>
      </w:pPr>
    </w:p>
    <w:tbl>
      <w:tblPr>
        <w:tblW w:w="9083" w:type="dxa"/>
        <w:tblInd w:w="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1"/>
        <w:gridCol w:w="6662"/>
        <w:gridCol w:w="850"/>
      </w:tblGrid>
      <w:tr w:rsidR="00812C09" w14:paraId="47D48B95" w14:textId="77777777" w:rsidTr="003D2C36">
        <w:trPr>
          <w:trHeight w:val="933"/>
        </w:trPr>
        <w:tc>
          <w:tcPr>
            <w:tcW w:w="1571" w:type="dxa"/>
          </w:tcPr>
          <w:p w14:paraId="1C7B1EE0" w14:textId="77777777" w:rsidR="00812C09" w:rsidRDefault="00812C09">
            <w:pPr>
              <w:pStyle w:val="TableParagraph"/>
              <w:spacing w:line="240" w:lineRule="auto"/>
              <w:ind w:left="0"/>
              <w:jc w:val="left"/>
              <w:rPr>
                <w:b/>
                <w:sz w:val="33"/>
              </w:rPr>
            </w:pPr>
          </w:p>
          <w:p w14:paraId="3A5C26F5" w14:textId="77777777" w:rsidR="00812C09" w:rsidRDefault="00EA7B6C">
            <w:pPr>
              <w:pStyle w:val="TableParagraph"/>
              <w:spacing w:line="240" w:lineRule="auto"/>
              <w:ind w:left="321" w:right="317"/>
              <w:rPr>
                <w:b/>
                <w:sz w:val="32"/>
              </w:rPr>
            </w:pPr>
            <w:r w:rsidRPr="003D2C36">
              <w:rPr>
                <w:b/>
                <w:sz w:val="28"/>
                <w:szCs w:val="20"/>
              </w:rPr>
              <w:t>Figure</w:t>
            </w:r>
          </w:p>
        </w:tc>
        <w:tc>
          <w:tcPr>
            <w:tcW w:w="6662" w:type="dxa"/>
          </w:tcPr>
          <w:p w14:paraId="7C4F4597" w14:textId="77777777" w:rsidR="00812C09" w:rsidRDefault="00812C09">
            <w:pPr>
              <w:pStyle w:val="TableParagraph"/>
              <w:spacing w:line="240" w:lineRule="auto"/>
              <w:ind w:left="0"/>
              <w:jc w:val="left"/>
              <w:rPr>
                <w:b/>
                <w:sz w:val="33"/>
              </w:rPr>
            </w:pPr>
          </w:p>
          <w:p w14:paraId="082DA1BA" w14:textId="77777777" w:rsidR="00812C09" w:rsidRDefault="00EA7B6C">
            <w:pPr>
              <w:pStyle w:val="TableParagraph"/>
              <w:spacing w:line="240" w:lineRule="auto"/>
              <w:ind w:left="2422" w:right="2418"/>
              <w:rPr>
                <w:b/>
                <w:sz w:val="32"/>
              </w:rPr>
            </w:pPr>
            <w:r w:rsidRPr="003D2C36">
              <w:rPr>
                <w:b/>
                <w:sz w:val="28"/>
                <w:szCs w:val="20"/>
              </w:rPr>
              <w:t>Title</w:t>
            </w:r>
          </w:p>
        </w:tc>
        <w:tc>
          <w:tcPr>
            <w:tcW w:w="850" w:type="dxa"/>
          </w:tcPr>
          <w:p w14:paraId="59A21763" w14:textId="77777777" w:rsidR="00812C09" w:rsidRDefault="00812C09">
            <w:pPr>
              <w:pStyle w:val="TableParagraph"/>
              <w:spacing w:line="240" w:lineRule="auto"/>
              <w:ind w:left="0"/>
              <w:jc w:val="left"/>
              <w:rPr>
                <w:b/>
                <w:sz w:val="33"/>
              </w:rPr>
            </w:pPr>
          </w:p>
          <w:p w14:paraId="3A68215C" w14:textId="77777777" w:rsidR="00812C09" w:rsidRDefault="00EA7B6C">
            <w:pPr>
              <w:pStyle w:val="TableParagraph"/>
              <w:spacing w:line="240" w:lineRule="auto"/>
              <w:ind w:left="152" w:right="147"/>
              <w:rPr>
                <w:b/>
                <w:sz w:val="32"/>
              </w:rPr>
            </w:pPr>
            <w:r w:rsidRPr="003D2C36">
              <w:rPr>
                <w:b/>
                <w:sz w:val="28"/>
                <w:szCs w:val="20"/>
              </w:rPr>
              <w:t>Page</w:t>
            </w:r>
            <w:r w:rsidRPr="003D2C36">
              <w:rPr>
                <w:b/>
                <w:spacing w:val="-2"/>
                <w:sz w:val="28"/>
                <w:szCs w:val="20"/>
              </w:rPr>
              <w:t xml:space="preserve"> </w:t>
            </w:r>
            <w:r w:rsidRPr="003D2C36">
              <w:rPr>
                <w:b/>
                <w:sz w:val="28"/>
                <w:szCs w:val="20"/>
              </w:rPr>
              <w:t>No.</w:t>
            </w:r>
          </w:p>
        </w:tc>
      </w:tr>
      <w:tr w:rsidR="00812C09" w14:paraId="1DDDE88F" w14:textId="77777777" w:rsidTr="003D2C36">
        <w:trPr>
          <w:trHeight w:val="844"/>
        </w:trPr>
        <w:tc>
          <w:tcPr>
            <w:tcW w:w="1571" w:type="dxa"/>
          </w:tcPr>
          <w:p w14:paraId="3FFB9FB5" w14:textId="27880308" w:rsidR="00812C09" w:rsidRDefault="005617F9">
            <w:pPr>
              <w:pStyle w:val="TableParagraph"/>
              <w:ind w:left="321" w:right="312"/>
              <w:rPr>
                <w:sz w:val="24"/>
              </w:rPr>
            </w:pPr>
            <w:r>
              <w:rPr>
                <w:sz w:val="24"/>
              </w:rPr>
              <w:t>1</w:t>
            </w:r>
          </w:p>
        </w:tc>
        <w:tc>
          <w:tcPr>
            <w:tcW w:w="6662" w:type="dxa"/>
          </w:tcPr>
          <w:p w14:paraId="55B39F47" w14:textId="0A7F54DF" w:rsidR="005617F9" w:rsidRDefault="003D2C36" w:rsidP="003D2C36">
            <w:pPr>
              <w:pStyle w:val="Heading2"/>
              <w:spacing w:before="60"/>
              <w:ind w:left="0"/>
              <w:rPr>
                <w:b w:val="0"/>
                <w:bCs w:val="0"/>
                <w:noProof/>
              </w:rPr>
            </w:pPr>
            <w:r>
              <w:rPr>
                <w:b w:val="0"/>
                <w:bCs w:val="0"/>
                <w:noProof/>
              </w:rPr>
              <w:t xml:space="preserve"> </w:t>
            </w:r>
            <w:r w:rsidR="005617F9">
              <w:rPr>
                <w:b w:val="0"/>
                <w:bCs w:val="0"/>
                <w:noProof/>
              </w:rPr>
              <w:t>Fig.1 The Flowchart of Digi-llect Protector</w:t>
            </w:r>
          </w:p>
          <w:p w14:paraId="332AAEA8" w14:textId="5AC0188E" w:rsidR="00812C09" w:rsidRDefault="00812C09">
            <w:pPr>
              <w:pStyle w:val="TableParagraph"/>
              <w:spacing w:before="1" w:line="240" w:lineRule="auto"/>
              <w:jc w:val="left"/>
            </w:pPr>
          </w:p>
        </w:tc>
        <w:tc>
          <w:tcPr>
            <w:tcW w:w="850" w:type="dxa"/>
          </w:tcPr>
          <w:p w14:paraId="077B3CF3" w14:textId="1EA44C08" w:rsidR="00812C09" w:rsidRDefault="00804596">
            <w:pPr>
              <w:pStyle w:val="TableParagraph"/>
              <w:ind w:left="152" w:right="144"/>
              <w:rPr>
                <w:sz w:val="24"/>
              </w:rPr>
            </w:pPr>
            <w:r>
              <w:rPr>
                <w:sz w:val="24"/>
              </w:rPr>
              <w:t>48</w:t>
            </w:r>
          </w:p>
        </w:tc>
      </w:tr>
      <w:tr w:rsidR="00812C09" w14:paraId="121F565D" w14:textId="77777777" w:rsidTr="003D2C36">
        <w:trPr>
          <w:trHeight w:val="519"/>
        </w:trPr>
        <w:tc>
          <w:tcPr>
            <w:tcW w:w="1571" w:type="dxa"/>
          </w:tcPr>
          <w:p w14:paraId="652F64DA" w14:textId="27E90C12" w:rsidR="00812C09" w:rsidRDefault="005617F9">
            <w:pPr>
              <w:pStyle w:val="TableParagraph"/>
              <w:ind w:left="321" w:right="312"/>
              <w:rPr>
                <w:sz w:val="24"/>
              </w:rPr>
            </w:pPr>
            <w:r>
              <w:rPr>
                <w:sz w:val="24"/>
              </w:rPr>
              <w:t>2</w:t>
            </w:r>
          </w:p>
        </w:tc>
        <w:tc>
          <w:tcPr>
            <w:tcW w:w="6662" w:type="dxa"/>
          </w:tcPr>
          <w:p w14:paraId="663CF428" w14:textId="504BE43A" w:rsidR="00812C09" w:rsidRPr="005617F9" w:rsidRDefault="003D2C36" w:rsidP="003D2C36">
            <w:pPr>
              <w:pStyle w:val="TableParagraph"/>
              <w:spacing w:before="1" w:line="240" w:lineRule="auto"/>
              <w:ind w:left="0"/>
              <w:jc w:val="left"/>
              <w:rPr>
                <w:sz w:val="28"/>
                <w:szCs w:val="28"/>
              </w:rPr>
            </w:pPr>
            <w:r>
              <w:rPr>
                <w:sz w:val="28"/>
                <w:szCs w:val="28"/>
              </w:rPr>
              <w:t xml:space="preserve"> </w:t>
            </w:r>
            <w:r w:rsidR="005617F9" w:rsidRPr="005617F9">
              <w:rPr>
                <w:sz w:val="28"/>
                <w:szCs w:val="28"/>
              </w:rPr>
              <w:t>Fig.2 The main output UI</w:t>
            </w:r>
          </w:p>
        </w:tc>
        <w:tc>
          <w:tcPr>
            <w:tcW w:w="850" w:type="dxa"/>
          </w:tcPr>
          <w:p w14:paraId="4B6F9120" w14:textId="121970BA" w:rsidR="00812C09" w:rsidRDefault="00804596">
            <w:pPr>
              <w:pStyle w:val="TableParagraph"/>
              <w:ind w:left="152" w:right="144"/>
              <w:rPr>
                <w:sz w:val="24"/>
              </w:rPr>
            </w:pPr>
            <w:r>
              <w:rPr>
                <w:sz w:val="24"/>
              </w:rPr>
              <w:t>49</w:t>
            </w:r>
          </w:p>
        </w:tc>
      </w:tr>
      <w:tr w:rsidR="00812C09" w14:paraId="1120420B" w14:textId="77777777" w:rsidTr="003D2C36">
        <w:trPr>
          <w:trHeight w:val="844"/>
        </w:trPr>
        <w:tc>
          <w:tcPr>
            <w:tcW w:w="1571" w:type="dxa"/>
          </w:tcPr>
          <w:p w14:paraId="5740EA2D" w14:textId="3280D0ED" w:rsidR="00812C09" w:rsidRDefault="005617F9">
            <w:pPr>
              <w:pStyle w:val="TableParagraph"/>
              <w:ind w:left="321" w:right="312"/>
              <w:rPr>
                <w:sz w:val="24"/>
              </w:rPr>
            </w:pPr>
            <w:r>
              <w:rPr>
                <w:sz w:val="24"/>
              </w:rPr>
              <w:t>3</w:t>
            </w:r>
          </w:p>
        </w:tc>
        <w:tc>
          <w:tcPr>
            <w:tcW w:w="6662" w:type="dxa"/>
          </w:tcPr>
          <w:p w14:paraId="7064A99F" w14:textId="53C49B06" w:rsidR="00812C09" w:rsidRPr="003D2C36" w:rsidRDefault="005617F9">
            <w:pPr>
              <w:pStyle w:val="TableParagraph"/>
              <w:spacing w:before="1" w:line="240" w:lineRule="auto"/>
              <w:jc w:val="left"/>
              <w:rPr>
                <w:sz w:val="28"/>
                <w:szCs w:val="28"/>
              </w:rPr>
            </w:pPr>
            <w:r w:rsidRPr="003D2C36">
              <w:rPr>
                <w:sz w:val="28"/>
                <w:szCs w:val="28"/>
              </w:rPr>
              <w:t>Fig.3 The select window appearing after clicking select image</w:t>
            </w:r>
          </w:p>
        </w:tc>
        <w:tc>
          <w:tcPr>
            <w:tcW w:w="850" w:type="dxa"/>
          </w:tcPr>
          <w:p w14:paraId="60CC1A77" w14:textId="0FFE6A3A" w:rsidR="00812C09" w:rsidRDefault="00804596">
            <w:pPr>
              <w:pStyle w:val="TableParagraph"/>
              <w:ind w:left="152" w:right="144"/>
              <w:rPr>
                <w:sz w:val="24"/>
              </w:rPr>
            </w:pPr>
            <w:r>
              <w:rPr>
                <w:sz w:val="24"/>
              </w:rPr>
              <w:t>49</w:t>
            </w:r>
          </w:p>
        </w:tc>
      </w:tr>
      <w:tr w:rsidR="00812C09" w14:paraId="488FB6C0" w14:textId="77777777" w:rsidTr="003D2C36">
        <w:trPr>
          <w:trHeight w:val="842"/>
        </w:trPr>
        <w:tc>
          <w:tcPr>
            <w:tcW w:w="1571" w:type="dxa"/>
          </w:tcPr>
          <w:p w14:paraId="1D92484F" w14:textId="12DBEB64" w:rsidR="00812C09" w:rsidRDefault="005617F9">
            <w:pPr>
              <w:pStyle w:val="TableParagraph"/>
              <w:ind w:left="321" w:right="312"/>
              <w:rPr>
                <w:sz w:val="24"/>
              </w:rPr>
            </w:pPr>
            <w:r>
              <w:rPr>
                <w:sz w:val="24"/>
              </w:rPr>
              <w:t>4</w:t>
            </w:r>
          </w:p>
        </w:tc>
        <w:tc>
          <w:tcPr>
            <w:tcW w:w="6662" w:type="dxa"/>
          </w:tcPr>
          <w:p w14:paraId="0FECCDE7" w14:textId="6401AAEB" w:rsidR="00812C09" w:rsidRPr="003D2C36" w:rsidRDefault="005617F9">
            <w:pPr>
              <w:pStyle w:val="TableParagraph"/>
              <w:jc w:val="left"/>
              <w:rPr>
                <w:sz w:val="28"/>
                <w:szCs w:val="28"/>
              </w:rPr>
            </w:pPr>
            <w:r w:rsidRPr="003D2C36">
              <w:rPr>
                <w:sz w:val="28"/>
                <w:szCs w:val="28"/>
              </w:rPr>
              <w:t>Fig.4 The prompt for image loaded successfully</w:t>
            </w:r>
          </w:p>
        </w:tc>
        <w:tc>
          <w:tcPr>
            <w:tcW w:w="850" w:type="dxa"/>
          </w:tcPr>
          <w:p w14:paraId="0AA3CA2C" w14:textId="1A407DD3" w:rsidR="00812C09" w:rsidRDefault="00804596">
            <w:pPr>
              <w:pStyle w:val="TableParagraph"/>
              <w:ind w:left="152" w:right="144"/>
              <w:rPr>
                <w:sz w:val="24"/>
              </w:rPr>
            </w:pPr>
            <w:r>
              <w:rPr>
                <w:sz w:val="24"/>
              </w:rPr>
              <w:t>50</w:t>
            </w:r>
          </w:p>
        </w:tc>
      </w:tr>
      <w:tr w:rsidR="00812C09" w14:paraId="7B7E9BA4" w14:textId="77777777" w:rsidTr="003D2C36">
        <w:trPr>
          <w:trHeight w:val="844"/>
        </w:trPr>
        <w:tc>
          <w:tcPr>
            <w:tcW w:w="1571" w:type="dxa"/>
          </w:tcPr>
          <w:p w14:paraId="4C62C981" w14:textId="19E22642" w:rsidR="00812C09" w:rsidRDefault="005617F9">
            <w:pPr>
              <w:pStyle w:val="TableParagraph"/>
              <w:spacing w:before="1" w:line="240" w:lineRule="auto"/>
              <w:ind w:left="321" w:right="312"/>
              <w:rPr>
                <w:sz w:val="24"/>
              </w:rPr>
            </w:pPr>
            <w:r>
              <w:rPr>
                <w:sz w:val="24"/>
              </w:rPr>
              <w:t>5</w:t>
            </w:r>
          </w:p>
        </w:tc>
        <w:tc>
          <w:tcPr>
            <w:tcW w:w="6662" w:type="dxa"/>
          </w:tcPr>
          <w:p w14:paraId="19B8A80D" w14:textId="487A4EDA" w:rsidR="00812C09" w:rsidRPr="003D2C36" w:rsidRDefault="005617F9">
            <w:pPr>
              <w:pStyle w:val="TableParagraph"/>
              <w:spacing w:before="137" w:line="240" w:lineRule="auto"/>
              <w:jc w:val="left"/>
              <w:rPr>
                <w:sz w:val="28"/>
                <w:szCs w:val="28"/>
              </w:rPr>
            </w:pPr>
            <w:r w:rsidRPr="003D2C36">
              <w:rPr>
                <w:sz w:val="28"/>
                <w:szCs w:val="28"/>
              </w:rPr>
              <w:t>Fig.5 The loaded image with options(performing)</w:t>
            </w:r>
          </w:p>
        </w:tc>
        <w:tc>
          <w:tcPr>
            <w:tcW w:w="850" w:type="dxa"/>
          </w:tcPr>
          <w:p w14:paraId="5C13B7CA" w14:textId="0B11A95A" w:rsidR="00812C09" w:rsidRDefault="00804596">
            <w:pPr>
              <w:pStyle w:val="TableParagraph"/>
              <w:spacing w:before="1" w:line="240" w:lineRule="auto"/>
              <w:ind w:left="152" w:right="144"/>
              <w:rPr>
                <w:sz w:val="24"/>
              </w:rPr>
            </w:pPr>
            <w:r>
              <w:rPr>
                <w:sz w:val="24"/>
              </w:rPr>
              <w:t>50</w:t>
            </w:r>
          </w:p>
        </w:tc>
      </w:tr>
      <w:tr w:rsidR="00812C09" w14:paraId="5973DF33" w14:textId="77777777" w:rsidTr="003D2C36">
        <w:trPr>
          <w:trHeight w:val="844"/>
        </w:trPr>
        <w:tc>
          <w:tcPr>
            <w:tcW w:w="1571" w:type="dxa"/>
          </w:tcPr>
          <w:p w14:paraId="4325EBEC" w14:textId="13E27E08" w:rsidR="00812C09" w:rsidRDefault="005617F9">
            <w:pPr>
              <w:pStyle w:val="TableParagraph"/>
              <w:ind w:left="321" w:right="312"/>
              <w:rPr>
                <w:sz w:val="24"/>
              </w:rPr>
            </w:pPr>
            <w:r>
              <w:rPr>
                <w:sz w:val="24"/>
              </w:rPr>
              <w:t>6</w:t>
            </w:r>
          </w:p>
        </w:tc>
        <w:tc>
          <w:tcPr>
            <w:tcW w:w="6662" w:type="dxa"/>
          </w:tcPr>
          <w:p w14:paraId="2FCA9A70" w14:textId="3979134E" w:rsidR="00812C09" w:rsidRPr="003D2C36" w:rsidRDefault="005617F9">
            <w:pPr>
              <w:pStyle w:val="TableParagraph"/>
              <w:spacing w:before="139" w:line="240" w:lineRule="auto"/>
              <w:jc w:val="left"/>
              <w:rPr>
                <w:sz w:val="28"/>
                <w:szCs w:val="28"/>
              </w:rPr>
            </w:pPr>
            <w:r w:rsidRPr="003D2C36">
              <w:rPr>
                <w:sz w:val="28"/>
                <w:szCs w:val="28"/>
              </w:rPr>
              <w:t>Fig.6 The admin and user entries for the processing</w:t>
            </w:r>
          </w:p>
        </w:tc>
        <w:tc>
          <w:tcPr>
            <w:tcW w:w="850" w:type="dxa"/>
          </w:tcPr>
          <w:p w14:paraId="0A938C23" w14:textId="059CCE06" w:rsidR="00812C09" w:rsidRDefault="00B918DA">
            <w:pPr>
              <w:pStyle w:val="TableParagraph"/>
              <w:ind w:left="152" w:right="144"/>
              <w:rPr>
                <w:sz w:val="24"/>
              </w:rPr>
            </w:pPr>
            <w:r>
              <w:rPr>
                <w:sz w:val="24"/>
              </w:rPr>
              <w:t>51</w:t>
            </w:r>
          </w:p>
        </w:tc>
      </w:tr>
      <w:tr w:rsidR="00812C09" w14:paraId="17145477" w14:textId="77777777" w:rsidTr="003D2C36">
        <w:trPr>
          <w:trHeight w:val="832"/>
        </w:trPr>
        <w:tc>
          <w:tcPr>
            <w:tcW w:w="1571" w:type="dxa"/>
          </w:tcPr>
          <w:p w14:paraId="4D46821D" w14:textId="7309BA64" w:rsidR="00812C09" w:rsidRDefault="005617F9">
            <w:pPr>
              <w:pStyle w:val="TableParagraph"/>
              <w:ind w:left="321" w:right="312"/>
              <w:rPr>
                <w:sz w:val="24"/>
              </w:rPr>
            </w:pPr>
            <w:r>
              <w:rPr>
                <w:sz w:val="24"/>
              </w:rPr>
              <w:t>7</w:t>
            </w:r>
          </w:p>
        </w:tc>
        <w:tc>
          <w:tcPr>
            <w:tcW w:w="6662" w:type="dxa"/>
          </w:tcPr>
          <w:p w14:paraId="24FA8387" w14:textId="234B2BDE" w:rsidR="00812C09" w:rsidRPr="003D2C36" w:rsidRDefault="005617F9">
            <w:pPr>
              <w:pStyle w:val="TableParagraph"/>
              <w:jc w:val="left"/>
              <w:rPr>
                <w:sz w:val="28"/>
                <w:szCs w:val="28"/>
              </w:rPr>
            </w:pPr>
            <w:r w:rsidRPr="003D2C36">
              <w:rPr>
                <w:sz w:val="28"/>
                <w:szCs w:val="28"/>
              </w:rPr>
              <w:t>Fig.7 The prompt for image processed successfully</w:t>
            </w:r>
          </w:p>
        </w:tc>
        <w:tc>
          <w:tcPr>
            <w:tcW w:w="850" w:type="dxa"/>
          </w:tcPr>
          <w:p w14:paraId="3994A896" w14:textId="50AD20F6" w:rsidR="00812C09" w:rsidRDefault="00B918DA">
            <w:pPr>
              <w:pStyle w:val="TableParagraph"/>
              <w:ind w:left="152" w:right="144"/>
              <w:rPr>
                <w:sz w:val="24"/>
              </w:rPr>
            </w:pPr>
            <w:r>
              <w:rPr>
                <w:sz w:val="24"/>
              </w:rPr>
              <w:t>51</w:t>
            </w:r>
          </w:p>
        </w:tc>
      </w:tr>
      <w:tr w:rsidR="00812C09" w14:paraId="1E41A45A" w14:textId="77777777" w:rsidTr="003D2C36">
        <w:trPr>
          <w:trHeight w:val="844"/>
        </w:trPr>
        <w:tc>
          <w:tcPr>
            <w:tcW w:w="1571" w:type="dxa"/>
          </w:tcPr>
          <w:p w14:paraId="01F92822" w14:textId="57408517" w:rsidR="00812C09" w:rsidRDefault="005617F9">
            <w:pPr>
              <w:pStyle w:val="TableParagraph"/>
              <w:ind w:left="321" w:right="312"/>
              <w:rPr>
                <w:sz w:val="24"/>
              </w:rPr>
            </w:pPr>
            <w:r>
              <w:rPr>
                <w:sz w:val="24"/>
              </w:rPr>
              <w:t>8</w:t>
            </w:r>
          </w:p>
        </w:tc>
        <w:tc>
          <w:tcPr>
            <w:tcW w:w="6662" w:type="dxa"/>
          </w:tcPr>
          <w:p w14:paraId="4E855E18" w14:textId="013E1FD8" w:rsidR="00812C09" w:rsidRPr="003D2C36" w:rsidRDefault="005617F9">
            <w:pPr>
              <w:pStyle w:val="TableParagraph"/>
              <w:jc w:val="left"/>
              <w:rPr>
                <w:sz w:val="28"/>
                <w:szCs w:val="28"/>
              </w:rPr>
            </w:pPr>
            <w:r w:rsidRPr="003D2C36">
              <w:rPr>
                <w:sz w:val="28"/>
                <w:szCs w:val="28"/>
              </w:rPr>
              <w:t>Fig.8 successful deployment of flask environment</w:t>
            </w:r>
          </w:p>
        </w:tc>
        <w:tc>
          <w:tcPr>
            <w:tcW w:w="850" w:type="dxa"/>
          </w:tcPr>
          <w:p w14:paraId="6D778BF8" w14:textId="69ADB1F4" w:rsidR="00812C09" w:rsidRDefault="00B918DA">
            <w:pPr>
              <w:pStyle w:val="TableParagraph"/>
              <w:ind w:left="152" w:right="144"/>
              <w:rPr>
                <w:sz w:val="24"/>
              </w:rPr>
            </w:pPr>
            <w:r>
              <w:rPr>
                <w:sz w:val="24"/>
              </w:rPr>
              <w:t>51</w:t>
            </w:r>
          </w:p>
        </w:tc>
      </w:tr>
      <w:tr w:rsidR="00812C09" w14:paraId="7C61E3AA" w14:textId="77777777" w:rsidTr="003D2C36">
        <w:trPr>
          <w:trHeight w:val="844"/>
        </w:trPr>
        <w:tc>
          <w:tcPr>
            <w:tcW w:w="1571" w:type="dxa"/>
          </w:tcPr>
          <w:p w14:paraId="574AE2E4" w14:textId="613E9972" w:rsidR="00812C09" w:rsidRDefault="005617F9">
            <w:pPr>
              <w:pStyle w:val="TableParagraph"/>
              <w:ind w:left="321" w:right="312"/>
              <w:rPr>
                <w:sz w:val="24"/>
              </w:rPr>
            </w:pPr>
            <w:r>
              <w:rPr>
                <w:sz w:val="24"/>
              </w:rPr>
              <w:t>9</w:t>
            </w:r>
          </w:p>
        </w:tc>
        <w:tc>
          <w:tcPr>
            <w:tcW w:w="6662" w:type="dxa"/>
          </w:tcPr>
          <w:p w14:paraId="6EEF28A1" w14:textId="29311A2B" w:rsidR="00812C09" w:rsidRPr="003D2C36" w:rsidRDefault="005617F9">
            <w:pPr>
              <w:pStyle w:val="TableParagraph"/>
              <w:jc w:val="left"/>
              <w:rPr>
                <w:sz w:val="28"/>
                <w:szCs w:val="28"/>
              </w:rPr>
            </w:pPr>
            <w:r w:rsidRPr="003D2C36">
              <w:rPr>
                <w:sz w:val="28"/>
                <w:szCs w:val="28"/>
              </w:rPr>
              <w:t>Fig.9 The main output window for checking fingerprint</w:t>
            </w:r>
          </w:p>
        </w:tc>
        <w:tc>
          <w:tcPr>
            <w:tcW w:w="850" w:type="dxa"/>
          </w:tcPr>
          <w:p w14:paraId="1887DC94" w14:textId="5AAC7942" w:rsidR="00812C09" w:rsidRDefault="00B918DA">
            <w:pPr>
              <w:pStyle w:val="TableParagraph"/>
              <w:ind w:left="152" w:right="144"/>
              <w:rPr>
                <w:sz w:val="24"/>
              </w:rPr>
            </w:pPr>
            <w:r>
              <w:rPr>
                <w:sz w:val="24"/>
              </w:rPr>
              <w:t>52</w:t>
            </w:r>
          </w:p>
          <w:p w14:paraId="67F6A697" w14:textId="10F416F0" w:rsidR="00B918DA" w:rsidRPr="00B918DA" w:rsidRDefault="00B918DA" w:rsidP="00B918DA"/>
        </w:tc>
      </w:tr>
      <w:tr w:rsidR="00812C09" w14:paraId="51E476C9" w14:textId="77777777" w:rsidTr="003D2C36">
        <w:trPr>
          <w:trHeight w:val="844"/>
        </w:trPr>
        <w:tc>
          <w:tcPr>
            <w:tcW w:w="1571" w:type="dxa"/>
          </w:tcPr>
          <w:p w14:paraId="5267F7C7" w14:textId="2299349A" w:rsidR="00812C09" w:rsidRDefault="005617F9">
            <w:pPr>
              <w:pStyle w:val="TableParagraph"/>
              <w:ind w:left="321" w:right="312"/>
              <w:rPr>
                <w:sz w:val="24"/>
              </w:rPr>
            </w:pPr>
            <w:r>
              <w:rPr>
                <w:sz w:val="24"/>
              </w:rPr>
              <w:t>10</w:t>
            </w:r>
          </w:p>
        </w:tc>
        <w:tc>
          <w:tcPr>
            <w:tcW w:w="6662" w:type="dxa"/>
          </w:tcPr>
          <w:p w14:paraId="7999736B" w14:textId="2EB36963" w:rsidR="00812C09" w:rsidRPr="003D2C36" w:rsidRDefault="005617F9">
            <w:pPr>
              <w:pStyle w:val="TableParagraph"/>
              <w:jc w:val="left"/>
              <w:rPr>
                <w:sz w:val="28"/>
                <w:szCs w:val="28"/>
              </w:rPr>
            </w:pPr>
            <w:r w:rsidRPr="003D2C36">
              <w:rPr>
                <w:sz w:val="28"/>
                <w:szCs w:val="28"/>
              </w:rPr>
              <w:t>Fig.10 image choosen with no fingerprint</w:t>
            </w:r>
          </w:p>
        </w:tc>
        <w:tc>
          <w:tcPr>
            <w:tcW w:w="850" w:type="dxa"/>
          </w:tcPr>
          <w:p w14:paraId="0EEDBFD1" w14:textId="24C0599C" w:rsidR="00812C09" w:rsidRDefault="00B918DA">
            <w:pPr>
              <w:pStyle w:val="TableParagraph"/>
              <w:ind w:left="152" w:right="144"/>
              <w:rPr>
                <w:sz w:val="24"/>
              </w:rPr>
            </w:pPr>
            <w:r>
              <w:rPr>
                <w:sz w:val="24"/>
              </w:rPr>
              <w:t>52</w:t>
            </w:r>
          </w:p>
        </w:tc>
      </w:tr>
      <w:tr w:rsidR="005617F9" w14:paraId="6D54CD2E" w14:textId="77777777" w:rsidTr="003D2C36">
        <w:trPr>
          <w:trHeight w:val="844"/>
        </w:trPr>
        <w:tc>
          <w:tcPr>
            <w:tcW w:w="1571" w:type="dxa"/>
          </w:tcPr>
          <w:p w14:paraId="25E3F0C4" w14:textId="5987B211" w:rsidR="005617F9" w:rsidRDefault="005617F9">
            <w:pPr>
              <w:pStyle w:val="TableParagraph"/>
              <w:ind w:left="321" w:right="312"/>
              <w:rPr>
                <w:sz w:val="24"/>
              </w:rPr>
            </w:pPr>
            <w:r>
              <w:rPr>
                <w:sz w:val="24"/>
              </w:rPr>
              <w:t>11</w:t>
            </w:r>
          </w:p>
        </w:tc>
        <w:tc>
          <w:tcPr>
            <w:tcW w:w="6662" w:type="dxa"/>
          </w:tcPr>
          <w:p w14:paraId="34984860" w14:textId="2ED75C43" w:rsidR="005617F9" w:rsidRPr="003D2C36" w:rsidRDefault="005617F9">
            <w:pPr>
              <w:pStyle w:val="TableParagraph"/>
              <w:jc w:val="left"/>
              <w:rPr>
                <w:sz w:val="28"/>
                <w:szCs w:val="28"/>
              </w:rPr>
            </w:pPr>
            <w:r w:rsidRPr="003D2C36">
              <w:rPr>
                <w:sz w:val="28"/>
                <w:szCs w:val="28"/>
              </w:rPr>
              <w:t>Fig.11 Image choosen with fingerprint</w:t>
            </w:r>
          </w:p>
        </w:tc>
        <w:tc>
          <w:tcPr>
            <w:tcW w:w="850" w:type="dxa"/>
          </w:tcPr>
          <w:p w14:paraId="511D550E" w14:textId="1A80F332" w:rsidR="005617F9" w:rsidRDefault="00B918DA">
            <w:pPr>
              <w:pStyle w:val="TableParagraph"/>
              <w:ind w:left="152" w:right="144"/>
              <w:rPr>
                <w:sz w:val="24"/>
              </w:rPr>
            </w:pPr>
            <w:r>
              <w:rPr>
                <w:sz w:val="24"/>
              </w:rPr>
              <w:t>52</w:t>
            </w:r>
          </w:p>
        </w:tc>
      </w:tr>
      <w:tr w:rsidR="005617F9" w14:paraId="0748E7C6" w14:textId="77777777" w:rsidTr="003D2C36">
        <w:trPr>
          <w:trHeight w:val="844"/>
        </w:trPr>
        <w:tc>
          <w:tcPr>
            <w:tcW w:w="1571" w:type="dxa"/>
          </w:tcPr>
          <w:p w14:paraId="5B6DF6FA" w14:textId="03957A69" w:rsidR="005617F9" w:rsidRDefault="005617F9">
            <w:pPr>
              <w:pStyle w:val="TableParagraph"/>
              <w:ind w:left="321" w:right="312"/>
              <w:rPr>
                <w:sz w:val="24"/>
              </w:rPr>
            </w:pPr>
            <w:r>
              <w:rPr>
                <w:sz w:val="24"/>
              </w:rPr>
              <w:t>12</w:t>
            </w:r>
          </w:p>
        </w:tc>
        <w:tc>
          <w:tcPr>
            <w:tcW w:w="6662" w:type="dxa"/>
          </w:tcPr>
          <w:p w14:paraId="24A8ADD6" w14:textId="5C70752B" w:rsidR="005617F9" w:rsidRPr="003D2C36" w:rsidRDefault="005617F9">
            <w:pPr>
              <w:pStyle w:val="TableParagraph"/>
              <w:jc w:val="left"/>
              <w:rPr>
                <w:sz w:val="28"/>
                <w:szCs w:val="28"/>
              </w:rPr>
            </w:pPr>
            <w:r w:rsidRPr="003D2C36">
              <w:rPr>
                <w:sz w:val="28"/>
                <w:szCs w:val="28"/>
              </w:rPr>
              <w:t>Fig.12 The prompt for asking to continue with Doc-ellect</w:t>
            </w:r>
          </w:p>
        </w:tc>
        <w:tc>
          <w:tcPr>
            <w:tcW w:w="850" w:type="dxa"/>
          </w:tcPr>
          <w:p w14:paraId="7621BC7C" w14:textId="449A23E3" w:rsidR="005617F9" w:rsidRDefault="00B918DA">
            <w:pPr>
              <w:pStyle w:val="TableParagraph"/>
              <w:ind w:left="152" w:right="144"/>
              <w:rPr>
                <w:sz w:val="24"/>
              </w:rPr>
            </w:pPr>
            <w:r>
              <w:rPr>
                <w:sz w:val="24"/>
              </w:rPr>
              <w:t>53</w:t>
            </w:r>
          </w:p>
        </w:tc>
      </w:tr>
      <w:tr w:rsidR="005617F9" w14:paraId="48ED8C25" w14:textId="77777777" w:rsidTr="003D2C36">
        <w:trPr>
          <w:trHeight w:val="844"/>
        </w:trPr>
        <w:tc>
          <w:tcPr>
            <w:tcW w:w="1571" w:type="dxa"/>
          </w:tcPr>
          <w:p w14:paraId="74B6C574" w14:textId="1A30D80A" w:rsidR="005617F9" w:rsidRDefault="005617F9">
            <w:pPr>
              <w:pStyle w:val="TableParagraph"/>
              <w:ind w:left="321" w:right="312"/>
              <w:rPr>
                <w:sz w:val="24"/>
              </w:rPr>
            </w:pPr>
            <w:r>
              <w:rPr>
                <w:sz w:val="24"/>
              </w:rPr>
              <w:t>13</w:t>
            </w:r>
          </w:p>
        </w:tc>
        <w:tc>
          <w:tcPr>
            <w:tcW w:w="6662" w:type="dxa"/>
          </w:tcPr>
          <w:p w14:paraId="22C1E8DB" w14:textId="0E3EFB93" w:rsidR="005617F9" w:rsidRPr="003D2C36" w:rsidRDefault="005617F9">
            <w:pPr>
              <w:pStyle w:val="TableParagraph"/>
              <w:jc w:val="left"/>
              <w:rPr>
                <w:sz w:val="28"/>
                <w:szCs w:val="28"/>
              </w:rPr>
            </w:pPr>
            <w:r w:rsidRPr="003D2C36">
              <w:rPr>
                <w:sz w:val="28"/>
                <w:szCs w:val="28"/>
              </w:rPr>
              <w:t>Fig.13 The doc-ellect main output window</w:t>
            </w:r>
          </w:p>
        </w:tc>
        <w:tc>
          <w:tcPr>
            <w:tcW w:w="850" w:type="dxa"/>
          </w:tcPr>
          <w:p w14:paraId="040EDAD3" w14:textId="337FDF13" w:rsidR="005617F9" w:rsidRDefault="00B918DA">
            <w:pPr>
              <w:pStyle w:val="TableParagraph"/>
              <w:ind w:left="152" w:right="144"/>
              <w:rPr>
                <w:sz w:val="24"/>
              </w:rPr>
            </w:pPr>
            <w:r>
              <w:rPr>
                <w:sz w:val="24"/>
              </w:rPr>
              <w:t>53</w:t>
            </w:r>
          </w:p>
        </w:tc>
      </w:tr>
    </w:tbl>
    <w:p w14:paraId="44ADF042" w14:textId="77777777" w:rsidR="00812C09" w:rsidRDefault="00812C09">
      <w:pPr>
        <w:rPr>
          <w:sz w:val="24"/>
        </w:rPr>
        <w:sectPr w:rsidR="00812C09" w:rsidSect="00531342">
          <w:pgSz w:w="12240" w:h="15840"/>
          <w:pgMar w:top="1134" w:right="1134" w:bottom="1134" w:left="1701" w:header="720" w:footer="720" w:gutter="0"/>
          <w:cols w:space="720"/>
          <w:docGrid w:linePitch="299"/>
        </w:sectPr>
      </w:pPr>
    </w:p>
    <w:p w14:paraId="2BFC77EF" w14:textId="18DD59DD" w:rsidR="006976C8" w:rsidRDefault="006976C8" w:rsidP="006976C8">
      <w:pPr>
        <w:pStyle w:val="Heading2"/>
        <w:spacing w:before="60"/>
        <w:jc w:val="center"/>
        <w:rPr>
          <w:sz w:val="32"/>
          <w:szCs w:val="32"/>
        </w:rPr>
      </w:pPr>
      <w:r w:rsidRPr="006976C8">
        <w:rPr>
          <w:sz w:val="32"/>
          <w:szCs w:val="32"/>
        </w:rPr>
        <w:lastRenderedPageBreak/>
        <w:t>TABLE OF CO</w:t>
      </w:r>
      <w:r>
        <w:rPr>
          <w:sz w:val="32"/>
          <w:szCs w:val="32"/>
        </w:rPr>
        <w:t>N</w:t>
      </w:r>
      <w:r w:rsidRPr="006976C8">
        <w:rPr>
          <w:sz w:val="32"/>
          <w:szCs w:val="32"/>
        </w:rPr>
        <w:t>TENT</w:t>
      </w:r>
    </w:p>
    <w:p w14:paraId="21E6C83B" w14:textId="77777777" w:rsidR="006976C8" w:rsidRPr="006976C8" w:rsidRDefault="006976C8" w:rsidP="006976C8">
      <w:pPr>
        <w:pStyle w:val="Heading2"/>
        <w:spacing w:before="60"/>
        <w:jc w:val="center"/>
        <w:rPr>
          <w:sz w:val="32"/>
          <w:szCs w:val="32"/>
        </w:rPr>
      </w:pPr>
    </w:p>
    <w:p w14:paraId="5FE6FBC0" w14:textId="2B711341" w:rsidR="00812C09" w:rsidRDefault="00EA7B6C">
      <w:pPr>
        <w:pStyle w:val="Heading2"/>
        <w:spacing w:before="60"/>
      </w:pPr>
      <w:r>
        <w:t>Chapter-1</w:t>
      </w:r>
      <w:r>
        <w:rPr>
          <w:spacing w:val="-4"/>
        </w:rPr>
        <w:t xml:space="preserve"> </w:t>
      </w:r>
      <w:r>
        <w:t>INTRODUCTION</w:t>
      </w:r>
    </w:p>
    <w:p w14:paraId="3B54E48B" w14:textId="77777777" w:rsidR="00812C09" w:rsidRDefault="00EA7B6C">
      <w:pPr>
        <w:pStyle w:val="ListParagraph"/>
        <w:numPr>
          <w:ilvl w:val="1"/>
          <w:numId w:val="10"/>
        </w:numPr>
        <w:tabs>
          <w:tab w:val="left" w:pos="1019"/>
        </w:tabs>
        <w:spacing w:before="161"/>
        <w:rPr>
          <w:sz w:val="28"/>
        </w:rPr>
      </w:pPr>
      <w:r>
        <w:rPr>
          <w:sz w:val="28"/>
        </w:rPr>
        <w:t>Problem</w:t>
      </w:r>
      <w:r>
        <w:rPr>
          <w:spacing w:val="-7"/>
          <w:sz w:val="28"/>
        </w:rPr>
        <w:t xml:space="preserve"> </w:t>
      </w:r>
      <w:r>
        <w:rPr>
          <w:sz w:val="28"/>
        </w:rPr>
        <w:t>Definition</w:t>
      </w:r>
    </w:p>
    <w:p w14:paraId="42D082A3" w14:textId="77777777" w:rsidR="00812C09" w:rsidRDefault="00EA7B6C">
      <w:pPr>
        <w:pStyle w:val="ListParagraph"/>
        <w:numPr>
          <w:ilvl w:val="1"/>
          <w:numId w:val="10"/>
        </w:numPr>
        <w:tabs>
          <w:tab w:val="left" w:pos="1019"/>
        </w:tabs>
        <w:spacing w:before="160"/>
        <w:rPr>
          <w:sz w:val="28"/>
        </w:rPr>
      </w:pPr>
      <w:r>
        <w:rPr>
          <w:sz w:val="28"/>
        </w:rPr>
        <w:t>Project</w:t>
      </w:r>
      <w:r>
        <w:rPr>
          <w:spacing w:val="-6"/>
          <w:sz w:val="28"/>
        </w:rPr>
        <w:t xml:space="preserve"> </w:t>
      </w:r>
      <w:r>
        <w:rPr>
          <w:sz w:val="28"/>
        </w:rPr>
        <w:t>Overview</w:t>
      </w:r>
    </w:p>
    <w:p w14:paraId="54306E65" w14:textId="77777777" w:rsidR="00812C09" w:rsidRDefault="00EA7B6C">
      <w:pPr>
        <w:pStyle w:val="ListParagraph"/>
        <w:numPr>
          <w:ilvl w:val="1"/>
          <w:numId w:val="10"/>
        </w:numPr>
        <w:tabs>
          <w:tab w:val="left" w:pos="1017"/>
        </w:tabs>
        <w:spacing w:before="163"/>
        <w:ind w:left="1016" w:hanging="421"/>
        <w:rPr>
          <w:sz w:val="28"/>
        </w:rPr>
      </w:pPr>
      <w:r>
        <w:rPr>
          <w:sz w:val="28"/>
        </w:rPr>
        <w:t>Hardware</w:t>
      </w:r>
      <w:r>
        <w:rPr>
          <w:spacing w:val="-6"/>
          <w:sz w:val="28"/>
        </w:rPr>
        <w:t xml:space="preserve"> </w:t>
      </w:r>
      <w:r>
        <w:rPr>
          <w:sz w:val="28"/>
        </w:rPr>
        <w:t>Specification</w:t>
      </w:r>
    </w:p>
    <w:p w14:paraId="610807F5" w14:textId="77777777" w:rsidR="00812C09" w:rsidRDefault="00EA7B6C">
      <w:pPr>
        <w:pStyle w:val="ListParagraph"/>
        <w:numPr>
          <w:ilvl w:val="1"/>
          <w:numId w:val="10"/>
        </w:numPr>
        <w:tabs>
          <w:tab w:val="left" w:pos="1019"/>
        </w:tabs>
        <w:spacing w:before="160"/>
        <w:rPr>
          <w:sz w:val="28"/>
        </w:rPr>
      </w:pPr>
      <w:r>
        <w:rPr>
          <w:sz w:val="28"/>
        </w:rPr>
        <w:t>Software</w:t>
      </w:r>
      <w:r>
        <w:rPr>
          <w:spacing w:val="-6"/>
          <w:sz w:val="28"/>
        </w:rPr>
        <w:t xml:space="preserve"> </w:t>
      </w:r>
      <w:r>
        <w:rPr>
          <w:sz w:val="28"/>
        </w:rPr>
        <w:t>Specification</w:t>
      </w:r>
    </w:p>
    <w:p w14:paraId="0C263818" w14:textId="77777777" w:rsidR="00812C09" w:rsidRDefault="00EA7B6C" w:rsidP="00BD625E">
      <w:pPr>
        <w:pStyle w:val="Heading2"/>
      </w:pPr>
      <w:r>
        <w:t>Chapter-2</w:t>
      </w:r>
      <w:r>
        <w:rPr>
          <w:spacing w:val="-4"/>
        </w:rPr>
        <w:t xml:space="preserve"> </w:t>
      </w:r>
      <w:r>
        <w:t>LITERATURE</w:t>
      </w:r>
      <w:r>
        <w:rPr>
          <w:spacing w:val="-4"/>
        </w:rPr>
        <w:t xml:space="preserve"> </w:t>
      </w:r>
      <w:r>
        <w:t>SURVEY</w:t>
      </w:r>
    </w:p>
    <w:p w14:paraId="3142AE63" w14:textId="77777777" w:rsidR="00812C09" w:rsidRDefault="00EA7B6C">
      <w:pPr>
        <w:pStyle w:val="ListParagraph"/>
        <w:numPr>
          <w:ilvl w:val="1"/>
          <w:numId w:val="9"/>
        </w:numPr>
        <w:tabs>
          <w:tab w:val="left" w:pos="2008"/>
        </w:tabs>
        <w:spacing w:before="160"/>
        <w:ind w:hanging="421"/>
        <w:rPr>
          <w:sz w:val="28"/>
        </w:rPr>
      </w:pPr>
      <w:r>
        <w:rPr>
          <w:sz w:val="28"/>
        </w:rPr>
        <w:t>Existing</w:t>
      </w:r>
      <w:r>
        <w:rPr>
          <w:spacing w:val="-3"/>
          <w:sz w:val="28"/>
        </w:rPr>
        <w:t xml:space="preserve"> </w:t>
      </w:r>
      <w:r>
        <w:rPr>
          <w:sz w:val="28"/>
        </w:rPr>
        <w:t>System</w:t>
      </w:r>
    </w:p>
    <w:p w14:paraId="6628D23F" w14:textId="77777777" w:rsidR="00812C09" w:rsidRDefault="00EA7B6C">
      <w:pPr>
        <w:pStyle w:val="ListParagraph"/>
        <w:numPr>
          <w:ilvl w:val="1"/>
          <w:numId w:val="9"/>
        </w:numPr>
        <w:tabs>
          <w:tab w:val="left" w:pos="2010"/>
        </w:tabs>
        <w:spacing w:before="164"/>
        <w:ind w:left="2009" w:hanging="423"/>
        <w:rPr>
          <w:sz w:val="28"/>
        </w:rPr>
      </w:pPr>
      <w:r>
        <w:rPr>
          <w:sz w:val="28"/>
        </w:rPr>
        <w:t>Proposed</w:t>
      </w:r>
      <w:r>
        <w:rPr>
          <w:spacing w:val="-8"/>
          <w:sz w:val="28"/>
        </w:rPr>
        <w:t xml:space="preserve"> </w:t>
      </w:r>
      <w:r>
        <w:rPr>
          <w:sz w:val="28"/>
        </w:rPr>
        <w:t>System</w:t>
      </w:r>
    </w:p>
    <w:p w14:paraId="5DEB6916" w14:textId="3E2F6829" w:rsidR="00BD625E" w:rsidRDefault="00EA7B6C" w:rsidP="00BD625E">
      <w:pPr>
        <w:pStyle w:val="ListParagraph"/>
        <w:numPr>
          <w:ilvl w:val="1"/>
          <w:numId w:val="9"/>
        </w:numPr>
        <w:tabs>
          <w:tab w:val="left" w:pos="2010"/>
        </w:tabs>
        <w:spacing w:before="160"/>
        <w:ind w:left="2009" w:hanging="423"/>
        <w:rPr>
          <w:sz w:val="28"/>
        </w:rPr>
      </w:pPr>
      <w:r>
        <w:rPr>
          <w:sz w:val="28"/>
        </w:rPr>
        <w:t>Feasibility</w:t>
      </w:r>
      <w:r>
        <w:rPr>
          <w:spacing w:val="-13"/>
          <w:sz w:val="28"/>
        </w:rPr>
        <w:t xml:space="preserve"> </w:t>
      </w:r>
      <w:r>
        <w:rPr>
          <w:sz w:val="28"/>
        </w:rPr>
        <w:t>Study</w:t>
      </w:r>
    </w:p>
    <w:p w14:paraId="2A73F21F" w14:textId="00A936C1" w:rsidR="00BD625E" w:rsidRPr="00BD625E" w:rsidRDefault="00BD625E" w:rsidP="00BD625E">
      <w:pPr>
        <w:pStyle w:val="Heading2"/>
      </w:pPr>
      <w:r>
        <w:t xml:space="preserve"> </w:t>
      </w:r>
      <w:r w:rsidRPr="00BD625E">
        <w:t>Chapter-3 Review/Background Material</w:t>
      </w:r>
    </w:p>
    <w:p w14:paraId="4A821C27" w14:textId="17438832" w:rsidR="00812C09" w:rsidRDefault="00EA7B6C">
      <w:pPr>
        <w:pStyle w:val="Heading2"/>
        <w:spacing w:before="161"/>
        <w:ind w:left="526"/>
      </w:pPr>
      <w:r>
        <w:t>Chapter-</w:t>
      </w:r>
      <w:r w:rsidR="00BD625E">
        <w:t>4</w:t>
      </w:r>
      <w:r>
        <w:rPr>
          <w:spacing w:val="-1"/>
        </w:rPr>
        <w:t xml:space="preserve"> </w:t>
      </w:r>
      <w:r>
        <w:t>SYSTEM</w:t>
      </w:r>
      <w:r>
        <w:rPr>
          <w:spacing w:val="-6"/>
        </w:rPr>
        <w:t xml:space="preserve"> </w:t>
      </w:r>
      <w:r>
        <w:t>ANALYSIS</w:t>
      </w:r>
      <w:r>
        <w:rPr>
          <w:spacing w:val="-1"/>
        </w:rPr>
        <w:t xml:space="preserve"> </w:t>
      </w:r>
      <w:r>
        <w:t>&amp;</w:t>
      </w:r>
      <w:r>
        <w:rPr>
          <w:spacing w:val="-5"/>
        </w:rPr>
        <w:t xml:space="preserve"> </w:t>
      </w:r>
      <w:r>
        <w:t>DESIGN</w:t>
      </w:r>
    </w:p>
    <w:p w14:paraId="7C7EE3B3" w14:textId="327131EF" w:rsidR="00812C09" w:rsidRPr="006D722A" w:rsidRDefault="006D722A" w:rsidP="006D722A">
      <w:pPr>
        <w:tabs>
          <w:tab w:val="left" w:pos="1019"/>
        </w:tabs>
        <w:spacing w:before="160"/>
        <w:ind w:left="595"/>
        <w:rPr>
          <w:sz w:val="28"/>
        </w:rPr>
      </w:pPr>
      <w:r>
        <w:rPr>
          <w:sz w:val="28"/>
        </w:rPr>
        <w:t>4.1</w:t>
      </w:r>
      <w:r w:rsidR="00EA7B6C" w:rsidRPr="006D722A">
        <w:rPr>
          <w:sz w:val="28"/>
        </w:rPr>
        <w:t>Requirement</w:t>
      </w:r>
      <w:r w:rsidR="00EA7B6C" w:rsidRPr="006D722A">
        <w:rPr>
          <w:spacing w:val="-7"/>
          <w:sz w:val="28"/>
        </w:rPr>
        <w:t xml:space="preserve"> </w:t>
      </w:r>
      <w:r w:rsidR="00EA7B6C" w:rsidRPr="006D722A">
        <w:rPr>
          <w:sz w:val="28"/>
        </w:rPr>
        <w:t>Specification</w:t>
      </w:r>
    </w:p>
    <w:p w14:paraId="6F0FF0C9" w14:textId="39CA5474" w:rsidR="00812C09" w:rsidRPr="006D722A" w:rsidRDefault="006D722A" w:rsidP="006D722A">
      <w:pPr>
        <w:tabs>
          <w:tab w:val="left" w:pos="1019"/>
        </w:tabs>
        <w:spacing w:before="163"/>
        <w:rPr>
          <w:sz w:val="28"/>
        </w:rPr>
      </w:pPr>
      <w:r>
        <w:rPr>
          <w:sz w:val="28"/>
        </w:rPr>
        <w:t xml:space="preserve">        4.2</w:t>
      </w:r>
      <w:r w:rsidR="00EA7B6C" w:rsidRPr="006D722A">
        <w:rPr>
          <w:sz w:val="28"/>
        </w:rPr>
        <w:t>Flowcharts</w:t>
      </w:r>
    </w:p>
    <w:p w14:paraId="233D2485" w14:textId="6BEC23F2" w:rsidR="00812C09" w:rsidRPr="000A749B" w:rsidRDefault="006D722A" w:rsidP="000A749B">
      <w:pPr>
        <w:tabs>
          <w:tab w:val="left" w:pos="1792"/>
        </w:tabs>
        <w:spacing w:before="160"/>
        <w:ind w:left="596"/>
        <w:rPr>
          <w:sz w:val="28"/>
        </w:rPr>
      </w:pPr>
      <w:r>
        <w:rPr>
          <w:sz w:val="28"/>
        </w:rPr>
        <w:tab/>
        <w:t>4.2.1</w:t>
      </w:r>
      <w:r w:rsidRPr="006D722A">
        <w:rPr>
          <w:sz w:val="28"/>
        </w:rPr>
        <w:t>Digi-llect Protector</w:t>
      </w:r>
    </w:p>
    <w:p w14:paraId="7BAEBD0F" w14:textId="77777777" w:rsidR="00812C09" w:rsidRDefault="00812C09">
      <w:pPr>
        <w:pStyle w:val="BodyText"/>
        <w:spacing w:before="8"/>
        <w:rPr>
          <w:b/>
          <w:sz w:val="41"/>
        </w:rPr>
      </w:pPr>
    </w:p>
    <w:p w14:paraId="7997D1DF" w14:textId="77777777" w:rsidR="00812C09" w:rsidRDefault="00EA7B6C">
      <w:pPr>
        <w:spacing w:before="1"/>
        <w:ind w:left="541"/>
        <w:rPr>
          <w:b/>
          <w:sz w:val="28"/>
        </w:rPr>
      </w:pPr>
      <w:r>
        <w:rPr>
          <w:b/>
          <w:sz w:val="28"/>
        </w:rPr>
        <w:t>Chapter-5</w:t>
      </w:r>
      <w:r>
        <w:rPr>
          <w:b/>
          <w:spacing w:val="-10"/>
          <w:sz w:val="28"/>
        </w:rPr>
        <w:t xml:space="preserve"> </w:t>
      </w:r>
      <w:r>
        <w:rPr>
          <w:b/>
          <w:sz w:val="28"/>
        </w:rPr>
        <w:t>CONCLUSIONS/RECOMMENDATIONS</w:t>
      </w:r>
    </w:p>
    <w:p w14:paraId="505B47BB" w14:textId="77777777" w:rsidR="00812C09" w:rsidRDefault="00812C09">
      <w:pPr>
        <w:pStyle w:val="BodyText"/>
        <w:spacing w:before="8"/>
        <w:rPr>
          <w:b/>
          <w:sz w:val="41"/>
        </w:rPr>
      </w:pPr>
    </w:p>
    <w:p w14:paraId="58DBA42E" w14:textId="77777777" w:rsidR="00812C09" w:rsidRDefault="00EA7B6C">
      <w:pPr>
        <w:pStyle w:val="Heading2"/>
        <w:ind w:left="541"/>
      </w:pPr>
      <w:r>
        <w:t>Chapter-6</w:t>
      </w:r>
      <w:r>
        <w:rPr>
          <w:spacing w:val="-5"/>
        </w:rPr>
        <w:t xml:space="preserve"> </w:t>
      </w:r>
      <w:r>
        <w:t>REFERENCES</w:t>
      </w:r>
    </w:p>
    <w:p w14:paraId="7D364AFB" w14:textId="77777777" w:rsidR="00812C09" w:rsidRDefault="00812C09">
      <w:pPr>
        <w:sectPr w:rsidR="00812C09" w:rsidSect="00531342">
          <w:pgSz w:w="12240" w:h="15840"/>
          <w:pgMar w:top="1134" w:right="1134" w:bottom="1134" w:left="1701" w:header="720" w:footer="720" w:gutter="0"/>
          <w:cols w:space="720"/>
          <w:docGrid w:linePitch="299"/>
        </w:sectPr>
      </w:pPr>
    </w:p>
    <w:p w14:paraId="2DF3E25F" w14:textId="2C1C0B9C" w:rsidR="002E738A" w:rsidRPr="005534E7" w:rsidRDefault="009B0A7F" w:rsidP="009B0A7F">
      <w:pPr>
        <w:tabs>
          <w:tab w:val="left" w:pos="863"/>
        </w:tabs>
        <w:jc w:val="center"/>
        <w:rPr>
          <w:b/>
          <w:sz w:val="32"/>
          <w:szCs w:val="32"/>
        </w:rPr>
      </w:pPr>
      <w:r w:rsidRPr="005534E7">
        <w:rPr>
          <w:b/>
          <w:sz w:val="32"/>
          <w:szCs w:val="32"/>
        </w:rPr>
        <w:lastRenderedPageBreak/>
        <w:t>Chapter1</w:t>
      </w:r>
    </w:p>
    <w:p w14:paraId="20CD9C48" w14:textId="77777777" w:rsidR="006A7311" w:rsidRPr="005534E7" w:rsidRDefault="006A7311" w:rsidP="009B0A7F">
      <w:pPr>
        <w:tabs>
          <w:tab w:val="left" w:pos="863"/>
        </w:tabs>
        <w:jc w:val="center"/>
        <w:rPr>
          <w:b/>
          <w:sz w:val="32"/>
          <w:szCs w:val="32"/>
        </w:rPr>
      </w:pPr>
    </w:p>
    <w:p w14:paraId="62FC04D2" w14:textId="5748C9AD" w:rsidR="006A7311" w:rsidRPr="005534E7" w:rsidRDefault="009B0A7F" w:rsidP="009B0A7F">
      <w:pPr>
        <w:tabs>
          <w:tab w:val="left" w:pos="863"/>
        </w:tabs>
        <w:jc w:val="center"/>
        <w:rPr>
          <w:b/>
          <w:sz w:val="32"/>
          <w:szCs w:val="32"/>
        </w:rPr>
      </w:pPr>
      <w:r w:rsidRPr="005534E7">
        <w:rPr>
          <w:b/>
          <w:sz w:val="32"/>
          <w:szCs w:val="32"/>
        </w:rPr>
        <w:t>INTRODUCTION</w:t>
      </w:r>
    </w:p>
    <w:p w14:paraId="5C4CBFA6" w14:textId="77777777" w:rsidR="009976BC" w:rsidRDefault="009976BC" w:rsidP="009976BC">
      <w:pPr>
        <w:pStyle w:val="Heading1"/>
        <w:spacing w:line="360" w:lineRule="auto"/>
        <w:ind w:left="0" w:right="1486"/>
        <w:jc w:val="both"/>
        <w:rPr>
          <w:bCs w:val="0"/>
          <w:sz w:val="28"/>
          <w:szCs w:val="22"/>
        </w:rPr>
      </w:pPr>
    </w:p>
    <w:p w14:paraId="292F8E8B" w14:textId="07612C10" w:rsidR="009976BC" w:rsidRPr="009976BC" w:rsidRDefault="009976BC" w:rsidP="009976BC">
      <w:pPr>
        <w:pStyle w:val="Heading1"/>
        <w:spacing w:line="360" w:lineRule="auto"/>
        <w:ind w:left="0" w:right="1486"/>
        <w:jc w:val="both"/>
        <w:rPr>
          <w:b w:val="0"/>
          <w:sz w:val="28"/>
          <w:szCs w:val="22"/>
        </w:rPr>
      </w:pPr>
      <w:r w:rsidRPr="009976BC">
        <w:rPr>
          <w:bCs w:val="0"/>
          <w:sz w:val="28"/>
          <w:szCs w:val="22"/>
        </w:rPr>
        <w:t xml:space="preserve">1.1 Problem Definition </w:t>
      </w:r>
    </w:p>
    <w:p w14:paraId="4EB56786" w14:textId="72D1291E" w:rsidR="009931A7" w:rsidRPr="009931A7" w:rsidRDefault="009931A7" w:rsidP="007A41A0">
      <w:pPr>
        <w:pStyle w:val="Heading1"/>
        <w:spacing w:line="360" w:lineRule="auto"/>
        <w:ind w:left="0"/>
        <w:jc w:val="both"/>
        <w:rPr>
          <w:b w:val="0"/>
          <w:sz w:val="24"/>
          <w:szCs w:val="24"/>
        </w:rPr>
      </w:pPr>
      <w:r w:rsidRPr="009931A7">
        <w:rPr>
          <w:b w:val="0"/>
          <w:sz w:val="24"/>
          <w:szCs w:val="24"/>
        </w:rPr>
        <w:t>The intricate landscape of intellectual property (IP) management</w:t>
      </w:r>
      <w:r w:rsidR="00427890">
        <w:rPr>
          <w:b w:val="0"/>
          <w:sz w:val="24"/>
          <w:szCs w:val="24"/>
        </w:rPr>
        <w:t xml:space="preserve"> for digital arts(images)</w:t>
      </w:r>
      <w:r w:rsidRPr="009931A7">
        <w:rPr>
          <w:b w:val="0"/>
          <w:sz w:val="24"/>
          <w:szCs w:val="24"/>
        </w:rPr>
        <w:t xml:space="preserve"> confronts a myriad of challenges, spanning issues of provenance, authenticity, and the secure transfer of ownership. Within conventional systems, the deficiency in transparency sparks disputes over rights and ownership, while instances of IP theft and unauthorized usage persist, exacerbated by the intricacies of tracing ownership. These hurdles are deeply rooted in the limitations of centralized databases, susceptible to manipulation and unauthorized alterations. Consequently, there arises a compelling and immediate need for the development of a system that transcends these challenges, one that is secure, transparent, and efficient in managing intellectual property rights.</w:t>
      </w:r>
    </w:p>
    <w:p w14:paraId="205154A7" w14:textId="77777777" w:rsidR="009931A7" w:rsidRPr="009931A7" w:rsidRDefault="009931A7" w:rsidP="007A41A0">
      <w:pPr>
        <w:pStyle w:val="Heading1"/>
        <w:spacing w:line="360" w:lineRule="auto"/>
        <w:ind w:left="0"/>
        <w:jc w:val="both"/>
        <w:rPr>
          <w:b w:val="0"/>
          <w:sz w:val="24"/>
          <w:szCs w:val="24"/>
        </w:rPr>
      </w:pPr>
    </w:p>
    <w:p w14:paraId="6B293D64" w14:textId="77777777" w:rsidR="009931A7" w:rsidRPr="009931A7" w:rsidRDefault="009931A7" w:rsidP="007A41A0">
      <w:pPr>
        <w:pStyle w:val="Heading1"/>
        <w:spacing w:line="360" w:lineRule="auto"/>
        <w:ind w:left="0"/>
        <w:jc w:val="both"/>
        <w:rPr>
          <w:b w:val="0"/>
          <w:sz w:val="24"/>
          <w:szCs w:val="24"/>
        </w:rPr>
      </w:pPr>
      <w:r w:rsidRPr="009931A7">
        <w:rPr>
          <w:b w:val="0"/>
          <w:sz w:val="24"/>
          <w:szCs w:val="24"/>
        </w:rPr>
        <w:t>Blockchain technology emerges as a beacon of promise, offering a decentralized and immutable ledger. The cryptographic security features inherent in blockchain serve as a robust shield, ensuring the integrity and immutability of records, thereby addressing the vulnerabilities ingrained in centralized systems. The envisioned system seeks to harness the power of blockchain to forge a transparent framework for meticulously tracking IP ownership, licenses, and usage rights. The overarching aspiration is to eradicate discrepancies, alleviate disputes, and cultivate an environment steeped in trust among the diverse stakeholders embedded in the intellectual property landscape.</w:t>
      </w:r>
    </w:p>
    <w:p w14:paraId="28252469" w14:textId="77777777" w:rsidR="009931A7" w:rsidRPr="009931A7" w:rsidRDefault="009931A7" w:rsidP="007A41A0">
      <w:pPr>
        <w:pStyle w:val="Heading1"/>
        <w:spacing w:line="360" w:lineRule="auto"/>
        <w:ind w:left="0"/>
        <w:jc w:val="both"/>
        <w:rPr>
          <w:b w:val="0"/>
          <w:sz w:val="24"/>
          <w:szCs w:val="24"/>
        </w:rPr>
      </w:pPr>
    </w:p>
    <w:p w14:paraId="33F28605" w14:textId="77777777" w:rsidR="009931A7" w:rsidRPr="009931A7" w:rsidRDefault="009931A7" w:rsidP="007A41A0">
      <w:pPr>
        <w:pStyle w:val="Heading1"/>
        <w:spacing w:line="360" w:lineRule="auto"/>
        <w:ind w:left="0"/>
        <w:jc w:val="both"/>
        <w:rPr>
          <w:b w:val="0"/>
          <w:sz w:val="24"/>
          <w:szCs w:val="24"/>
        </w:rPr>
      </w:pPr>
      <w:r w:rsidRPr="009931A7">
        <w:rPr>
          <w:b w:val="0"/>
          <w:sz w:val="24"/>
          <w:szCs w:val="24"/>
        </w:rPr>
        <w:t>To illustrate, envision a scenario where an image serves as intellectual property within this blockchain-powered paradigm. As a photographer captures and formally registers the image on the blockchain, critical details such as the title, creation date, and author information are cryptographically secured. This information transforms into an immutable aspect of the blockchain, constituting an indisputable record of the image's origin and ownership. Any subsequent transfers of ownership or licensing agreements seamlessly integrate into this transparent and traceable history, providing a comprehensive narrative for anyone seeking to verify the image's authenticity and permissions.</w:t>
      </w:r>
    </w:p>
    <w:p w14:paraId="7A0C384B" w14:textId="77777777" w:rsidR="009931A7" w:rsidRPr="009931A7" w:rsidRDefault="009931A7" w:rsidP="007A41A0">
      <w:pPr>
        <w:pStyle w:val="Heading1"/>
        <w:spacing w:line="360" w:lineRule="auto"/>
        <w:ind w:left="0"/>
        <w:jc w:val="both"/>
        <w:rPr>
          <w:b w:val="0"/>
          <w:sz w:val="24"/>
          <w:szCs w:val="24"/>
        </w:rPr>
      </w:pPr>
    </w:p>
    <w:p w14:paraId="6DC7965C" w14:textId="41D88437" w:rsidR="009976BC" w:rsidRPr="009931A7" w:rsidRDefault="009931A7" w:rsidP="007A41A0">
      <w:pPr>
        <w:pStyle w:val="Heading1"/>
        <w:spacing w:line="360" w:lineRule="auto"/>
        <w:ind w:left="0"/>
        <w:jc w:val="both"/>
        <w:rPr>
          <w:b w:val="0"/>
          <w:sz w:val="24"/>
          <w:szCs w:val="24"/>
        </w:rPr>
      </w:pPr>
      <w:r w:rsidRPr="009931A7">
        <w:rPr>
          <w:b w:val="0"/>
          <w:sz w:val="24"/>
          <w:szCs w:val="24"/>
        </w:rPr>
        <w:t>Through the implementation of this blockchain-based system, creators and rights holders gain access to a secure platform for registering their intellectual property. Simultaneously, users can confidently verify the legitimacy of an image and ensure that they possess the appropriate permissions for its utilization. This transformative approach not only mitigates issues related to IP infringement, unauthorized use, and ownership disputes but also lays the groundwork for a more resilient, secure, and trustworthy intellectual property management system.</w:t>
      </w:r>
    </w:p>
    <w:p w14:paraId="62ACFC5B" w14:textId="77777777" w:rsidR="009976BC" w:rsidRDefault="009976BC" w:rsidP="007A41A0">
      <w:pPr>
        <w:pStyle w:val="Heading1"/>
        <w:spacing w:line="360" w:lineRule="auto"/>
        <w:ind w:right="1486"/>
        <w:jc w:val="both"/>
        <w:rPr>
          <w:b w:val="0"/>
          <w:sz w:val="28"/>
          <w:szCs w:val="22"/>
        </w:rPr>
      </w:pPr>
    </w:p>
    <w:p w14:paraId="3EB0D351" w14:textId="215A2034" w:rsidR="009976BC" w:rsidRPr="009976BC" w:rsidRDefault="009976BC" w:rsidP="009976BC">
      <w:pPr>
        <w:pStyle w:val="Heading1"/>
        <w:spacing w:line="360" w:lineRule="auto"/>
        <w:ind w:left="0" w:right="1486"/>
        <w:jc w:val="both"/>
        <w:rPr>
          <w:bCs w:val="0"/>
          <w:sz w:val="28"/>
          <w:szCs w:val="22"/>
        </w:rPr>
      </w:pPr>
      <w:r w:rsidRPr="009976BC">
        <w:rPr>
          <w:bCs w:val="0"/>
          <w:sz w:val="28"/>
          <w:szCs w:val="22"/>
        </w:rPr>
        <w:t xml:space="preserve">1.2 Project Overview </w:t>
      </w:r>
    </w:p>
    <w:p w14:paraId="097383C3" w14:textId="36D6DC15"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The proposed Intellectual Property Management System, leveraging Blockchain technology in Python, represents a groundbreaking initiative poised to revolutionize the landscape of IP  management</w:t>
      </w:r>
      <w:r w:rsidR="00356297">
        <w:rPr>
          <w:b w:val="0"/>
          <w:bCs w:val="0"/>
          <w:sz w:val="24"/>
          <w:szCs w:val="24"/>
        </w:rPr>
        <w:t xml:space="preserve"> in genre of iamges</w:t>
      </w:r>
      <w:r w:rsidRPr="009931A7">
        <w:rPr>
          <w:b w:val="0"/>
          <w:bCs w:val="0"/>
          <w:sz w:val="24"/>
          <w:szCs w:val="24"/>
        </w:rPr>
        <w:t>. By capitalizing on the decentralized ledger and smart contract capabilities intrinsic to blockchain, this system aims to redefine the paradigms of managing, authenticating, and transferring intellectual property. The fundamental objective is to introduce a transparent and secure platform that facilitates the seamless registration, tracking, and licensing of IP assets.</w:t>
      </w:r>
    </w:p>
    <w:p w14:paraId="2F92893C"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At its core, the system integrates automated smart contracts to empower stakeholders in efficiently managing a spectrum of intellectual property-related activities, including licensing agreements, royalty distribution, and permissions. This automation not only enhances operational efficiency but also mitigates the potential for disputes and ambiguities.</w:t>
      </w:r>
    </w:p>
    <w:p w14:paraId="23A7A1E2"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The envisioned project goes beyond mere functionality, emphasizing the creation of a user-friendly interface that provides creators with a secure and intuitive space to register their intellectual property assets. Simultaneously, stakeholders such as creators, buyers, and licensors will have access to a transparent record of ownership and licensing history. This transparent visibility ensures the authenticity of intellectual property assets, significantly reducing the likelihood of disputes and fostering a more collaborative ecosystem.</w:t>
      </w:r>
    </w:p>
    <w:p w14:paraId="70FA21D5"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Furthermore, the system is designed to seamlessly integrate with existing IP regulatory frameworks, ensuring compliance with legal standards and reinforcing the legal validity of intellectual property transactions. This adherence to regulatory guidelines positions the system as a reliable and robust tool within the legal landscape of intellectual property management.</w:t>
      </w:r>
    </w:p>
    <w:p w14:paraId="46F0D433"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 xml:space="preserve">The implementation roadmap involves meticulous phases, commencing with a comprehensive </w:t>
      </w:r>
      <w:r w:rsidRPr="009931A7">
        <w:rPr>
          <w:b w:val="0"/>
          <w:bCs w:val="0"/>
          <w:sz w:val="24"/>
          <w:szCs w:val="24"/>
        </w:rPr>
        <w:lastRenderedPageBreak/>
        <w:t>system design that encapsulates user experience considerations, followed by the development of smart contracts to imbue the system with automation capabilities. The integration of blockchain, utilizing Python libraries like hashlib, is a pivotal phase to ensure the security and integrity of intellectual property data. Rigorous testing protocols will be employed to validate the system's functionality and security, emphasizing its resilience in handling real-world scenarios.</w:t>
      </w:r>
    </w:p>
    <w:p w14:paraId="2009910E"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The success of this project represents more than a technical achievement; it signifies a substantial leap forward in establishing a more secure, efficient, and trustworthy ecosystem for the management of intellectual property. The envisioned system is not merely a technological solution but a catalyst for transforming the dynamics of intellectual property rights in the contemporary digital landscape.</w:t>
      </w:r>
    </w:p>
    <w:p w14:paraId="45B10ECF" w14:textId="77777777" w:rsidR="007A41A0" w:rsidRDefault="007A41A0" w:rsidP="009976BC">
      <w:pPr>
        <w:rPr>
          <w:b/>
          <w:bCs/>
          <w:sz w:val="28"/>
          <w:szCs w:val="28"/>
        </w:rPr>
      </w:pPr>
    </w:p>
    <w:p w14:paraId="5BF70EE2" w14:textId="77777777" w:rsidR="007A41A0" w:rsidRDefault="007A41A0" w:rsidP="009976BC">
      <w:pPr>
        <w:rPr>
          <w:b/>
          <w:bCs/>
          <w:sz w:val="28"/>
          <w:szCs w:val="28"/>
        </w:rPr>
      </w:pPr>
    </w:p>
    <w:p w14:paraId="256A4006" w14:textId="3491E47B" w:rsidR="009976BC" w:rsidRDefault="009976BC" w:rsidP="009976BC">
      <w:pPr>
        <w:rPr>
          <w:b/>
          <w:bCs/>
          <w:sz w:val="28"/>
          <w:szCs w:val="28"/>
        </w:rPr>
      </w:pPr>
      <w:r w:rsidRPr="009976BC">
        <w:rPr>
          <w:b/>
          <w:bCs/>
          <w:sz w:val="28"/>
          <w:szCs w:val="28"/>
        </w:rPr>
        <w:t xml:space="preserve">1.3 Hardware Specification </w:t>
      </w:r>
    </w:p>
    <w:p w14:paraId="7EC6919B" w14:textId="77777777" w:rsidR="009976BC" w:rsidRPr="009976BC" w:rsidRDefault="009976BC" w:rsidP="009976BC">
      <w:pPr>
        <w:rPr>
          <w:b/>
          <w:bCs/>
          <w:sz w:val="28"/>
          <w:szCs w:val="28"/>
        </w:rPr>
      </w:pPr>
    </w:p>
    <w:p w14:paraId="5171B80F" w14:textId="77777777" w:rsidR="007A41A0" w:rsidRPr="007A41A0" w:rsidRDefault="007A41A0" w:rsidP="007A41A0">
      <w:pPr>
        <w:spacing w:line="360" w:lineRule="auto"/>
        <w:jc w:val="both"/>
        <w:rPr>
          <w:sz w:val="24"/>
          <w:szCs w:val="24"/>
        </w:rPr>
      </w:pPr>
      <w:r w:rsidRPr="007A41A0">
        <w:rPr>
          <w:sz w:val="24"/>
          <w:szCs w:val="24"/>
        </w:rPr>
        <w:t>The successful implementation of the Intellectual Property Management System hinges on a robust and well-architected hardware infrastructure that can seamlessly support the intricacies of the blockchain network and the storage demands associated with intellectual property data.</w:t>
      </w:r>
    </w:p>
    <w:p w14:paraId="12AEF051" w14:textId="77777777" w:rsidR="007A41A0" w:rsidRPr="007A41A0" w:rsidRDefault="007A41A0" w:rsidP="007A41A0">
      <w:pPr>
        <w:spacing w:line="360" w:lineRule="auto"/>
        <w:jc w:val="both"/>
        <w:rPr>
          <w:sz w:val="24"/>
          <w:szCs w:val="24"/>
        </w:rPr>
      </w:pPr>
      <w:r w:rsidRPr="007A41A0">
        <w:rPr>
          <w:sz w:val="24"/>
          <w:szCs w:val="24"/>
        </w:rPr>
        <w:t>A key element in this hardware setup is the deployment of servers equipped with multi-core processors, such as the Intel Xeon or AMD EPYC series. These processors are chosen for their ability to efficiently handle the computational demands inherent in blockchain transactions and the execution of smart contracts. The multi-core architecture ensures parallel processing, optimizing performance, scalability, and system responsiveness. To further enhance system capabilities, a minimum of 16GB DDR4 RAM is recommended, providing the necessary memory resources for swift and concurrent processing.</w:t>
      </w:r>
    </w:p>
    <w:p w14:paraId="5C46173C" w14:textId="77777777" w:rsidR="007A41A0" w:rsidRPr="007A41A0" w:rsidRDefault="007A41A0" w:rsidP="007A41A0">
      <w:pPr>
        <w:spacing w:line="360" w:lineRule="auto"/>
        <w:jc w:val="both"/>
        <w:rPr>
          <w:sz w:val="24"/>
          <w:szCs w:val="24"/>
        </w:rPr>
      </w:pPr>
      <w:r w:rsidRPr="007A41A0">
        <w:rPr>
          <w:sz w:val="24"/>
          <w:szCs w:val="24"/>
        </w:rPr>
        <w:t>Efficient data storage is paramount, and for this purpose, a strategic combination of Solid-State Drives (SSDs) and high-capacity Hard Disk Drives (HDDs) in a redundant array (RAID) configuration is advised. SSDs, known for their high-speed data retrieval, are ideal for managing time-sensitive blockchain transactions and smart contract executions. On the other hand, HDDs contribute cost-effective, high-capacity storage for non-time-sensitive data, ensuring a balanced and efficient storage strategy.</w:t>
      </w:r>
    </w:p>
    <w:p w14:paraId="07F64167" w14:textId="77777777" w:rsidR="007A41A0" w:rsidRPr="007A41A0" w:rsidRDefault="007A41A0" w:rsidP="007A41A0">
      <w:pPr>
        <w:spacing w:line="360" w:lineRule="auto"/>
        <w:jc w:val="both"/>
        <w:rPr>
          <w:sz w:val="24"/>
          <w:szCs w:val="24"/>
        </w:rPr>
      </w:pPr>
      <w:r w:rsidRPr="007A41A0">
        <w:rPr>
          <w:sz w:val="24"/>
          <w:szCs w:val="24"/>
        </w:rPr>
        <w:t xml:space="preserve">Networking equipment forms another crucial aspect of the hardware infrastructure. Routers and switches should be carefully selected to support high-speed data transfer, facilitating seamless communication between nodes within the blockchain network. The robustness of the networking </w:t>
      </w:r>
      <w:r w:rsidRPr="007A41A0">
        <w:rPr>
          <w:sz w:val="24"/>
          <w:szCs w:val="24"/>
        </w:rPr>
        <w:lastRenderedPageBreak/>
        <w:t>components is pivotal to maintaining the integrity of the distributed ledger and ensuring the timely validation of transactions.</w:t>
      </w:r>
    </w:p>
    <w:p w14:paraId="0D37AF6A" w14:textId="77777777" w:rsidR="007A41A0" w:rsidRPr="007A41A0" w:rsidRDefault="007A41A0" w:rsidP="007A41A0">
      <w:pPr>
        <w:spacing w:line="360" w:lineRule="auto"/>
        <w:jc w:val="both"/>
        <w:rPr>
          <w:sz w:val="24"/>
          <w:szCs w:val="24"/>
        </w:rPr>
      </w:pPr>
      <w:r w:rsidRPr="007A41A0">
        <w:rPr>
          <w:sz w:val="24"/>
          <w:szCs w:val="24"/>
        </w:rPr>
        <w:t>In the interest of uninterrupted operation, redundant power supplies and backup systems are imperative. This ensures that the Intellectual Property Management System remains operational in the event of power failures or unforeseen disruptions, safeguarding the integrity of intellectual property data.</w:t>
      </w:r>
    </w:p>
    <w:p w14:paraId="2C512251" w14:textId="77777777" w:rsidR="007A41A0" w:rsidRPr="007A41A0" w:rsidRDefault="007A41A0" w:rsidP="007A41A0">
      <w:pPr>
        <w:spacing w:line="360" w:lineRule="auto"/>
        <w:jc w:val="both"/>
        <w:rPr>
          <w:sz w:val="24"/>
          <w:szCs w:val="24"/>
        </w:rPr>
      </w:pPr>
      <w:r w:rsidRPr="007A41A0">
        <w:rPr>
          <w:sz w:val="24"/>
          <w:szCs w:val="24"/>
        </w:rPr>
        <w:t>Scalability is a key consideration for the hardware setup. The chosen configuration should be designed to accommodate potential increases in transaction volume and data storage as the system scales. Cloud-based solutions present an additional layer of flexibility and scalability, with options such as scalable virtual servers or containers offering the ability to adapt to changing demands while potentially reducing the initial infrastructure costs associated with traditional hardware setups.</w:t>
      </w:r>
    </w:p>
    <w:p w14:paraId="3F9E48BB" w14:textId="77777777" w:rsidR="007A41A0" w:rsidRPr="007A41A0" w:rsidRDefault="007A41A0" w:rsidP="007A41A0">
      <w:pPr>
        <w:spacing w:line="360" w:lineRule="auto"/>
        <w:jc w:val="both"/>
        <w:rPr>
          <w:sz w:val="24"/>
          <w:szCs w:val="24"/>
        </w:rPr>
      </w:pPr>
      <w:r w:rsidRPr="007A41A0">
        <w:rPr>
          <w:sz w:val="24"/>
          <w:szCs w:val="24"/>
        </w:rPr>
        <w:t>In summary, the hardware infrastructure for the Intellectual Property Management System is meticulously designed to handle the complexities of blockchain technology. It integrates powerful processors, efficient memory resources, a strategic storage combination, robust networking components, and contingency measures to ensure uninterrupted operation and data integrity. The consideration of scalability and the potential adoption of cloud-based solutions further contribute to the system's adaptability and resilience in the dynamic landscape of intellectual property management.</w:t>
      </w:r>
    </w:p>
    <w:p w14:paraId="17E029DE" w14:textId="77777777" w:rsidR="009976BC" w:rsidRPr="009931A7" w:rsidRDefault="009976BC" w:rsidP="009931A7">
      <w:pPr>
        <w:jc w:val="both"/>
        <w:rPr>
          <w:b/>
          <w:bCs/>
          <w:sz w:val="24"/>
          <w:szCs w:val="24"/>
        </w:rPr>
      </w:pPr>
    </w:p>
    <w:p w14:paraId="5D812444" w14:textId="1721C72F" w:rsidR="007A41A0" w:rsidRPr="007A41A0" w:rsidRDefault="007A41A0" w:rsidP="007A41A0">
      <w:pPr>
        <w:pStyle w:val="ListParagraph"/>
        <w:numPr>
          <w:ilvl w:val="1"/>
          <w:numId w:val="14"/>
        </w:numPr>
        <w:spacing w:line="360" w:lineRule="auto"/>
        <w:ind w:left="375"/>
        <w:rPr>
          <w:b/>
          <w:bCs/>
          <w:sz w:val="28"/>
          <w:szCs w:val="28"/>
        </w:rPr>
      </w:pPr>
      <w:r>
        <w:rPr>
          <w:b/>
          <w:bCs/>
          <w:sz w:val="28"/>
          <w:szCs w:val="28"/>
        </w:rPr>
        <w:t xml:space="preserve"> </w:t>
      </w:r>
      <w:r w:rsidR="009976BC" w:rsidRPr="007A41A0">
        <w:rPr>
          <w:b/>
          <w:bCs/>
          <w:sz w:val="28"/>
          <w:szCs w:val="28"/>
        </w:rPr>
        <w:t xml:space="preserve">Software Specification </w:t>
      </w:r>
    </w:p>
    <w:p w14:paraId="44BBD995" w14:textId="5FF88E8A" w:rsidR="007A41A0" w:rsidRPr="007A41A0" w:rsidRDefault="007A41A0" w:rsidP="006568C1">
      <w:pPr>
        <w:spacing w:line="360" w:lineRule="auto"/>
        <w:jc w:val="both"/>
        <w:rPr>
          <w:sz w:val="24"/>
          <w:szCs w:val="24"/>
        </w:rPr>
      </w:pPr>
      <w:r w:rsidRPr="007A41A0">
        <w:rPr>
          <w:sz w:val="24"/>
          <w:szCs w:val="24"/>
        </w:rPr>
        <w:t>The development of the Intellectual Property Management System will predominantly leverage the versatility of the Python programming language, coupled with robust blockchain frameworks and libraries to seamlessly integrate blockchain functionalities. This strategic choice aims to harness Python's readability, scalability, and extensive library support, making it an ideal language for the development of complex and dynamic systems.</w:t>
      </w:r>
    </w:p>
    <w:p w14:paraId="7596EF8F" w14:textId="77777777" w:rsidR="007A41A0" w:rsidRPr="007A41A0" w:rsidRDefault="007A41A0" w:rsidP="006568C1">
      <w:pPr>
        <w:spacing w:line="360" w:lineRule="auto"/>
        <w:jc w:val="both"/>
        <w:rPr>
          <w:sz w:val="24"/>
          <w:szCs w:val="24"/>
        </w:rPr>
      </w:pPr>
    </w:p>
    <w:p w14:paraId="74D33153" w14:textId="77777777" w:rsidR="00545713" w:rsidRDefault="00545713" w:rsidP="006568C1">
      <w:pPr>
        <w:spacing w:line="360" w:lineRule="auto"/>
        <w:jc w:val="both"/>
        <w:rPr>
          <w:b/>
          <w:bCs/>
          <w:sz w:val="24"/>
          <w:szCs w:val="24"/>
        </w:rPr>
      </w:pPr>
    </w:p>
    <w:p w14:paraId="6AE0214B" w14:textId="77777777" w:rsidR="00545713" w:rsidRDefault="00545713" w:rsidP="006568C1">
      <w:pPr>
        <w:spacing w:line="360" w:lineRule="auto"/>
        <w:jc w:val="both"/>
        <w:rPr>
          <w:b/>
          <w:bCs/>
          <w:sz w:val="24"/>
          <w:szCs w:val="24"/>
        </w:rPr>
      </w:pPr>
    </w:p>
    <w:p w14:paraId="3A713743" w14:textId="651828BF" w:rsidR="007A41A0" w:rsidRPr="007A41A0" w:rsidRDefault="007A41A0" w:rsidP="006568C1">
      <w:pPr>
        <w:spacing w:line="360" w:lineRule="auto"/>
        <w:jc w:val="both"/>
        <w:rPr>
          <w:b/>
          <w:bCs/>
          <w:sz w:val="24"/>
          <w:szCs w:val="24"/>
        </w:rPr>
      </w:pPr>
      <w:r w:rsidRPr="007A41A0">
        <w:rPr>
          <w:b/>
          <w:bCs/>
          <w:sz w:val="24"/>
          <w:szCs w:val="24"/>
        </w:rPr>
        <w:t>1.Blockchain Platform Selection:</w:t>
      </w:r>
    </w:p>
    <w:p w14:paraId="37CA7B06" w14:textId="77777777" w:rsidR="006568C1" w:rsidRPr="006568C1" w:rsidRDefault="006568C1" w:rsidP="006568C1">
      <w:pPr>
        <w:spacing w:line="360" w:lineRule="auto"/>
        <w:jc w:val="both"/>
        <w:rPr>
          <w:sz w:val="24"/>
          <w:szCs w:val="24"/>
        </w:rPr>
      </w:pPr>
      <w:r w:rsidRPr="006568C1">
        <w:rPr>
          <w:sz w:val="24"/>
          <w:szCs w:val="24"/>
        </w:rPr>
        <w:t xml:space="preserve">The selection of a suitable blockchain platform is a critical decision in the development of the Intellectual Property Management System. The system is designed to seamlessly integrate with </w:t>
      </w:r>
      <w:r w:rsidRPr="006568C1">
        <w:rPr>
          <w:sz w:val="24"/>
          <w:szCs w:val="24"/>
        </w:rPr>
        <w:lastRenderedPageBreak/>
        <w:t>established blockchain platforms, with Ethereum standing out as a prime candidate. This strategic choice is underpinned by Ethereum's prominence in the blockchain space, attributed to its sophisticated smart contract capabilities and decentralized architecture.</w:t>
      </w:r>
    </w:p>
    <w:p w14:paraId="6DDE540B" w14:textId="77777777" w:rsidR="006568C1" w:rsidRPr="006568C1" w:rsidRDefault="006568C1" w:rsidP="006568C1">
      <w:pPr>
        <w:spacing w:line="360" w:lineRule="auto"/>
        <w:jc w:val="both"/>
        <w:rPr>
          <w:sz w:val="24"/>
          <w:szCs w:val="24"/>
        </w:rPr>
      </w:pPr>
    </w:p>
    <w:p w14:paraId="054B130D" w14:textId="77777777" w:rsidR="006568C1" w:rsidRPr="006568C1" w:rsidRDefault="006568C1" w:rsidP="006568C1">
      <w:pPr>
        <w:spacing w:line="360" w:lineRule="auto"/>
        <w:jc w:val="both"/>
        <w:rPr>
          <w:sz w:val="24"/>
          <w:szCs w:val="24"/>
        </w:rPr>
      </w:pPr>
      <w:r w:rsidRPr="006568C1">
        <w:rPr>
          <w:sz w:val="24"/>
          <w:szCs w:val="24"/>
        </w:rPr>
        <w:t>Ethereum, often referred to as the "world computer," has garnered widespread recognition for its innovation in blockchain technology. At the heart of Ethereum's appeal lies its robust support for smart contracts. These self-executing contracts, coded in Solidity, Ethereum's native programming language, introduce a level of automation and programmability that is integral to the envisioned Intellectual Property Management System.</w:t>
      </w:r>
    </w:p>
    <w:p w14:paraId="2C268050" w14:textId="77777777" w:rsidR="006568C1" w:rsidRPr="006568C1" w:rsidRDefault="006568C1" w:rsidP="006568C1">
      <w:pPr>
        <w:spacing w:line="360" w:lineRule="auto"/>
        <w:jc w:val="both"/>
        <w:rPr>
          <w:sz w:val="24"/>
          <w:szCs w:val="24"/>
        </w:rPr>
      </w:pPr>
    </w:p>
    <w:p w14:paraId="5C154571" w14:textId="77777777" w:rsidR="006568C1" w:rsidRPr="006568C1" w:rsidRDefault="006568C1" w:rsidP="006568C1">
      <w:pPr>
        <w:spacing w:line="360" w:lineRule="auto"/>
        <w:jc w:val="both"/>
        <w:rPr>
          <w:sz w:val="24"/>
          <w:szCs w:val="24"/>
        </w:rPr>
      </w:pPr>
      <w:r w:rsidRPr="006568C1">
        <w:rPr>
          <w:sz w:val="24"/>
          <w:szCs w:val="24"/>
        </w:rPr>
        <w:t>Smart contracts are the digital counterparts of traditional legal contracts, embodying the terms and conditions of an agreement in code. In the context of intellectual property management, smart contracts assume a pivotal role in automating and ensuring the integrity of transactions. The use of Solidity, a purpose-built language for smart contract development on the Ethereum platform, provides a standardized and secure foundation for encoding complex business logic related to intellectual property registration, ownership transfers, and licensing agreements.</w:t>
      </w:r>
    </w:p>
    <w:p w14:paraId="3715EBB9" w14:textId="77777777" w:rsidR="006568C1" w:rsidRPr="006568C1" w:rsidRDefault="006568C1" w:rsidP="006568C1">
      <w:pPr>
        <w:spacing w:line="360" w:lineRule="auto"/>
        <w:jc w:val="both"/>
        <w:rPr>
          <w:sz w:val="24"/>
          <w:szCs w:val="24"/>
        </w:rPr>
      </w:pPr>
    </w:p>
    <w:p w14:paraId="5F00F2B8" w14:textId="77777777" w:rsidR="006568C1" w:rsidRPr="006568C1" w:rsidRDefault="006568C1" w:rsidP="006568C1">
      <w:pPr>
        <w:spacing w:line="360" w:lineRule="auto"/>
        <w:jc w:val="both"/>
        <w:rPr>
          <w:sz w:val="24"/>
          <w:szCs w:val="24"/>
        </w:rPr>
      </w:pPr>
      <w:r w:rsidRPr="006568C1">
        <w:rPr>
          <w:sz w:val="24"/>
          <w:szCs w:val="24"/>
        </w:rPr>
        <w:t>The sophisticated smart contract capabilities of Ethereum enable the automation of various processes within the Intellectual Property Management System. For instance, when a creator registers their intellectual property on the blockchain, a smart contract can be invoked to execute predefined logic, recording details such as title, creation date, and author information. Similarly, smart contracts can facilitate seamless ownership transfers by automatically updating the blockchain ledger in response to authorized transactions. Licensing agreements, a cornerstone of intellectual property transactions, can be encoded in smart contracts, ensuring that agreed-upon terms are automatically enforced and recorded on the immutable blockchain.</w:t>
      </w:r>
    </w:p>
    <w:p w14:paraId="426C66DE" w14:textId="77777777" w:rsidR="006568C1" w:rsidRPr="006568C1" w:rsidRDefault="006568C1" w:rsidP="006568C1">
      <w:pPr>
        <w:spacing w:line="360" w:lineRule="auto"/>
        <w:jc w:val="both"/>
        <w:rPr>
          <w:sz w:val="24"/>
          <w:szCs w:val="24"/>
        </w:rPr>
      </w:pPr>
    </w:p>
    <w:p w14:paraId="53B32D50" w14:textId="77777777" w:rsidR="006568C1" w:rsidRPr="006568C1" w:rsidRDefault="006568C1" w:rsidP="006568C1">
      <w:pPr>
        <w:spacing w:line="360" w:lineRule="auto"/>
        <w:jc w:val="both"/>
        <w:rPr>
          <w:sz w:val="24"/>
          <w:szCs w:val="24"/>
        </w:rPr>
      </w:pPr>
      <w:r w:rsidRPr="006568C1">
        <w:rPr>
          <w:sz w:val="24"/>
          <w:szCs w:val="24"/>
        </w:rPr>
        <w:t>The decentralized architecture of Ethereum further aligns with the system's objective of creating a transparent and secure intellectual property management ecosystem. Ethereum's blockchain is maintained by a network of nodes distributed globally, eliminating the need for a central authority. This decentralized nature mitigates the risks associated with central points of failure, making the system more resilient and less susceptible to unauthorized manipulation.</w:t>
      </w:r>
    </w:p>
    <w:p w14:paraId="1BDE27A9" w14:textId="77777777" w:rsidR="006568C1" w:rsidRPr="006568C1" w:rsidRDefault="006568C1" w:rsidP="006568C1">
      <w:pPr>
        <w:spacing w:line="360" w:lineRule="auto"/>
        <w:jc w:val="both"/>
        <w:rPr>
          <w:sz w:val="24"/>
          <w:szCs w:val="24"/>
        </w:rPr>
      </w:pPr>
    </w:p>
    <w:p w14:paraId="34A450D1" w14:textId="77777777" w:rsidR="006568C1" w:rsidRPr="006568C1" w:rsidRDefault="006568C1" w:rsidP="006568C1">
      <w:pPr>
        <w:spacing w:line="360" w:lineRule="auto"/>
        <w:jc w:val="both"/>
        <w:rPr>
          <w:sz w:val="24"/>
          <w:szCs w:val="24"/>
        </w:rPr>
      </w:pPr>
      <w:r w:rsidRPr="006568C1">
        <w:rPr>
          <w:sz w:val="24"/>
          <w:szCs w:val="24"/>
        </w:rPr>
        <w:lastRenderedPageBreak/>
        <w:t>The integration with Ethereum not only brings technical robustness but also aligns with industry standards and community support. Ethereum has established itself as a go-to platform for decentralized applications, and its extensive developer community ensures ongoing innovation and support. This aligns seamlessly with the Intellectual Property Management System's commitment to staying at the forefront of technological advancements.</w:t>
      </w:r>
    </w:p>
    <w:p w14:paraId="1EBD3446" w14:textId="77777777" w:rsidR="006568C1" w:rsidRPr="006568C1" w:rsidRDefault="006568C1" w:rsidP="006568C1">
      <w:pPr>
        <w:spacing w:line="360" w:lineRule="auto"/>
        <w:jc w:val="both"/>
        <w:rPr>
          <w:sz w:val="24"/>
          <w:szCs w:val="24"/>
        </w:rPr>
      </w:pPr>
    </w:p>
    <w:p w14:paraId="58A7C5CC" w14:textId="5B8B2CCE" w:rsidR="007A41A0" w:rsidRPr="007A41A0" w:rsidRDefault="006568C1" w:rsidP="006568C1">
      <w:pPr>
        <w:spacing w:line="360" w:lineRule="auto"/>
        <w:jc w:val="both"/>
        <w:rPr>
          <w:sz w:val="24"/>
          <w:szCs w:val="24"/>
        </w:rPr>
      </w:pPr>
      <w:r w:rsidRPr="006568C1">
        <w:rPr>
          <w:sz w:val="24"/>
          <w:szCs w:val="24"/>
        </w:rPr>
        <w:t>In summary, the selection of Ethereum as the blockchain platform for the Intellectual Property Management System is a strategic decision grounded in Ethereum's sophisticated smart contract capabilities and decentralized architecture. The use of Solidity for smart contract development enhances security and standardization, enabling the system to automate and secure intellectual property transactions. This integration positions the system to be at the forefront of blockchain innovation, fostering a transparent, secure, and efficient environment for the management of intellectual property rights.</w:t>
      </w:r>
    </w:p>
    <w:p w14:paraId="0A9C5EC5" w14:textId="77777777" w:rsidR="00545713" w:rsidRDefault="00545713" w:rsidP="006568C1">
      <w:pPr>
        <w:spacing w:line="360" w:lineRule="auto"/>
        <w:jc w:val="both"/>
        <w:rPr>
          <w:b/>
          <w:bCs/>
          <w:sz w:val="24"/>
          <w:szCs w:val="24"/>
        </w:rPr>
      </w:pPr>
    </w:p>
    <w:p w14:paraId="375C087D" w14:textId="336A2864" w:rsidR="007A41A0" w:rsidRPr="007A41A0" w:rsidRDefault="007A41A0" w:rsidP="006568C1">
      <w:pPr>
        <w:spacing w:line="360" w:lineRule="auto"/>
        <w:jc w:val="both"/>
        <w:rPr>
          <w:b/>
          <w:bCs/>
          <w:sz w:val="24"/>
          <w:szCs w:val="24"/>
        </w:rPr>
      </w:pPr>
      <w:r>
        <w:rPr>
          <w:b/>
          <w:bCs/>
          <w:sz w:val="24"/>
          <w:szCs w:val="24"/>
        </w:rPr>
        <w:t>2.</w:t>
      </w:r>
      <w:r w:rsidRPr="007A41A0">
        <w:rPr>
          <w:b/>
          <w:bCs/>
          <w:sz w:val="24"/>
          <w:szCs w:val="24"/>
        </w:rPr>
        <w:t>Python Libraries:</w:t>
      </w:r>
    </w:p>
    <w:p w14:paraId="59D68C86" w14:textId="77777777" w:rsidR="00356297" w:rsidRPr="00356297" w:rsidRDefault="00356297" w:rsidP="00356297">
      <w:pPr>
        <w:spacing w:line="360" w:lineRule="auto"/>
        <w:jc w:val="both"/>
        <w:rPr>
          <w:sz w:val="24"/>
          <w:szCs w:val="24"/>
        </w:rPr>
      </w:pPr>
      <w:r w:rsidRPr="00356297">
        <w:rPr>
          <w:sz w:val="24"/>
          <w:szCs w:val="24"/>
        </w:rPr>
        <w:t>At the heart of the Intellectual Property Management System's implementation lies a critical component: the hashlib library, a Python-based toolkit known for hashing and cryptographic functionalities. This library serves as a linchpin, facilitating secure data handling within the system, contributing significantly to its overall robustness.</w:t>
      </w:r>
    </w:p>
    <w:p w14:paraId="16D9D8D5" w14:textId="77777777" w:rsidR="00356297" w:rsidRPr="00356297" w:rsidRDefault="00356297" w:rsidP="00356297">
      <w:pPr>
        <w:spacing w:line="360" w:lineRule="auto"/>
        <w:jc w:val="both"/>
        <w:rPr>
          <w:sz w:val="24"/>
          <w:szCs w:val="24"/>
        </w:rPr>
      </w:pPr>
    </w:p>
    <w:p w14:paraId="3E60294A" w14:textId="77777777" w:rsidR="00356297" w:rsidRPr="00356297" w:rsidRDefault="00356297" w:rsidP="00356297">
      <w:pPr>
        <w:spacing w:line="360" w:lineRule="auto"/>
        <w:jc w:val="both"/>
        <w:rPr>
          <w:sz w:val="24"/>
          <w:szCs w:val="24"/>
        </w:rPr>
      </w:pPr>
      <w:r w:rsidRPr="00356297">
        <w:rPr>
          <w:sz w:val="24"/>
          <w:szCs w:val="24"/>
        </w:rPr>
        <w:t>hashlib stands as a testament to Python's versatility and power in cryptographic operations. It encapsulates a suite of functionalities essential for ensuring secure data storage, manipulation, and verification within the Intellectual Property Management System.</w:t>
      </w:r>
    </w:p>
    <w:p w14:paraId="0A1CC16B" w14:textId="77777777" w:rsidR="00356297" w:rsidRPr="00356297" w:rsidRDefault="00356297" w:rsidP="00356297">
      <w:pPr>
        <w:spacing w:line="360" w:lineRule="auto"/>
        <w:jc w:val="both"/>
        <w:rPr>
          <w:sz w:val="24"/>
          <w:szCs w:val="24"/>
        </w:rPr>
      </w:pPr>
    </w:p>
    <w:p w14:paraId="0C34EEEE" w14:textId="77777777" w:rsidR="00356297" w:rsidRPr="00356297" w:rsidRDefault="00356297" w:rsidP="00356297">
      <w:pPr>
        <w:spacing w:line="360" w:lineRule="auto"/>
        <w:jc w:val="both"/>
        <w:rPr>
          <w:sz w:val="24"/>
          <w:szCs w:val="24"/>
        </w:rPr>
      </w:pPr>
      <w:r w:rsidRPr="00356297">
        <w:rPr>
          <w:sz w:val="24"/>
          <w:szCs w:val="24"/>
        </w:rPr>
        <w:t>One of the primary functionalities hashlib brings is its ability to generate various hash functions like MD5, SHA-1, SHA-256, etc. In the context of the system, this translates to secure hashing of data, ensuring integrity and privacy. Whether it's hashing intellectual property details for secure storage or verifying the authenticity of transferred ownership, hashlib provides a secure means for data manipulation and verification.</w:t>
      </w:r>
    </w:p>
    <w:p w14:paraId="65BED7C2" w14:textId="77777777" w:rsidR="00356297" w:rsidRPr="00356297" w:rsidRDefault="00356297" w:rsidP="00356297">
      <w:pPr>
        <w:spacing w:line="360" w:lineRule="auto"/>
        <w:jc w:val="both"/>
        <w:rPr>
          <w:sz w:val="24"/>
          <w:szCs w:val="24"/>
        </w:rPr>
      </w:pPr>
    </w:p>
    <w:p w14:paraId="65680943" w14:textId="77777777" w:rsidR="00356297" w:rsidRPr="00356297" w:rsidRDefault="00356297" w:rsidP="00356297">
      <w:pPr>
        <w:spacing w:line="360" w:lineRule="auto"/>
        <w:jc w:val="both"/>
        <w:rPr>
          <w:sz w:val="24"/>
          <w:szCs w:val="24"/>
        </w:rPr>
      </w:pPr>
      <w:r w:rsidRPr="00356297">
        <w:rPr>
          <w:sz w:val="24"/>
          <w:szCs w:val="24"/>
        </w:rPr>
        <w:t xml:space="preserve">Furthermore, hashlib acts as a key tool in ensuring data privacy through techniques like data anonymization and pseudonymization. These techniques involve manipulating data in a way that </w:t>
      </w:r>
      <w:r w:rsidRPr="00356297">
        <w:rPr>
          <w:sz w:val="24"/>
          <w:szCs w:val="24"/>
        </w:rPr>
        <w:lastRenderedPageBreak/>
        <w:t>conceals sensitive information while maintaining usability. hashlib enables the system to anonymize or pseudonymize data elements, ensuring compliance with data privacy regulations like GDPR.</w:t>
      </w:r>
    </w:p>
    <w:p w14:paraId="63383CBC" w14:textId="77777777" w:rsidR="00356297" w:rsidRPr="00356297" w:rsidRDefault="00356297" w:rsidP="00356297">
      <w:pPr>
        <w:spacing w:line="360" w:lineRule="auto"/>
        <w:jc w:val="both"/>
        <w:rPr>
          <w:sz w:val="24"/>
          <w:szCs w:val="24"/>
        </w:rPr>
      </w:pPr>
    </w:p>
    <w:p w14:paraId="7F7ED9A0" w14:textId="77777777" w:rsidR="00356297" w:rsidRPr="00356297" w:rsidRDefault="00356297" w:rsidP="00356297">
      <w:pPr>
        <w:spacing w:line="360" w:lineRule="auto"/>
        <w:jc w:val="both"/>
        <w:rPr>
          <w:sz w:val="24"/>
          <w:szCs w:val="24"/>
        </w:rPr>
      </w:pPr>
      <w:r w:rsidRPr="00356297">
        <w:rPr>
          <w:sz w:val="24"/>
          <w:szCs w:val="24"/>
        </w:rPr>
        <w:t>The library's prowess extends beyond basic hashing functionalities to encompass encryption capabilities. In the context of the system, this means the ability to encrypt and decrypt sensitive data securely. Whether it's encrypting licensing agreements or protecting intellectual property data during transmission, hashlib ensures data confidentiality and privacy.</w:t>
      </w:r>
    </w:p>
    <w:p w14:paraId="406FCD74" w14:textId="77777777" w:rsidR="00356297" w:rsidRPr="00356297" w:rsidRDefault="00356297" w:rsidP="00356297">
      <w:pPr>
        <w:spacing w:line="360" w:lineRule="auto"/>
        <w:jc w:val="both"/>
        <w:rPr>
          <w:sz w:val="24"/>
          <w:szCs w:val="24"/>
        </w:rPr>
      </w:pPr>
    </w:p>
    <w:p w14:paraId="1C29BE93" w14:textId="77777777" w:rsidR="00356297" w:rsidRPr="00356297" w:rsidRDefault="00356297" w:rsidP="00356297">
      <w:pPr>
        <w:spacing w:line="360" w:lineRule="auto"/>
        <w:jc w:val="both"/>
        <w:rPr>
          <w:sz w:val="24"/>
          <w:szCs w:val="24"/>
        </w:rPr>
      </w:pPr>
      <w:r w:rsidRPr="00356297">
        <w:rPr>
          <w:sz w:val="24"/>
          <w:szCs w:val="24"/>
        </w:rPr>
        <w:t>The integration of hashlib into the system architecture ensures a secure and robust handling of intellectual property-related data. This security is crucial for maintaining the confidentiality, integrity, and authenticity of the information stored and processed within the system. hashlib's capabilities in hashing, encryption, and data manipulation contribute significantly to the system's ability to safeguard intellectual property assets and comply with data privacy regulations.</w:t>
      </w:r>
    </w:p>
    <w:p w14:paraId="0880C24E" w14:textId="77777777" w:rsidR="00356297" w:rsidRPr="00356297" w:rsidRDefault="00356297" w:rsidP="00356297">
      <w:pPr>
        <w:spacing w:line="360" w:lineRule="auto"/>
        <w:jc w:val="both"/>
        <w:rPr>
          <w:sz w:val="24"/>
          <w:szCs w:val="24"/>
        </w:rPr>
      </w:pPr>
    </w:p>
    <w:p w14:paraId="4EAAE6F4" w14:textId="77777777" w:rsidR="00356297" w:rsidRPr="00356297" w:rsidRDefault="00356297" w:rsidP="00356297">
      <w:pPr>
        <w:spacing w:line="360" w:lineRule="auto"/>
        <w:jc w:val="both"/>
        <w:rPr>
          <w:sz w:val="24"/>
          <w:szCs w:val="24"/>
        </w:rPr>
      </w:pPr>
      <w:r w:rsidRPr="00356297">
        <w:rPr>
          <w:sz w:val="24"/>
          <w:szCs w:val="24"/>
        </w:rPr>
        <w:t>Moreover, the utilization of hashlib aligns with the broader principles of secure data handling and privacy protection. Being a part of Python's standard library with well-established cryptographic functions, hashlib ensures that the Intellectual Property Management System can rely on industry-standard methods for data security.</w:t>
      </w:r>
    </w:p>
    <w:p w14:paraId="0D6AF676" w14:textId="77777777" w:rsidR="00356297" w:rsidRPr="00356297" w:rsidRDefault="00356297" w:rsidP="00356297">
      <w:pPr>
        <w:spacing w:line="360" w:lineRule="auto"/>
        <w:jc w:val="both"/>
        <w:rPr>
          <w:sz w:val="24"/>
          <w:szCs w:val="24"/>
        </w:rPr>
      </w:pPr>
    </w:p>
    <w:p w14:paraId="057641D5" w14:textId="5B7DBBD9" w:rsidR="007A41A0" w:rsidRPr="007A41A0" w:rsidRDefault="00356297" w:rsidP="00356297">
      <w:pPr>
        <w:spacing w:line="360" w:lineRule="auto"/>
        <w:jc w:val="both"/>
        <w:rPr>
          <w:sz w:val="24"/>
          <w:szCs w:val="24"/>
        </w:rPr>
      </w:pPr>
      <w:r w:rsidRPr="00356297">
        <w:rPr>
          <w:sz w:val="24"/>
          <w:szCs w:val="24"/>
        </w:rPr>
        <w:t>In conclusion, the integration of the hashlib library into the Intellectual Property Management System plays a pivotal role in ensuring data security, integrity, and compliance. Its functionalities in hashing, encryption, and data manipulation provide the system with a robust foundation for securely managing and protecting intellectual property assets, thereby enhancing trust and reliability in the system's operations</w:t>
      </w:r>
      <w:r w:rsidR="006568C1" w:rsidRPr="006568C1">
        <w:rPr>
          <w:sz w:val="24"/>
          <w:szCs w:val="24"/>
        </w:rPr>
        <w:t>.</w:t>
      </w:r>
    </w:p>
    <w:p w14:paraId="27688AC3" w14:textId="77777777" w:rsidR="00545713" w:rsidRDefault="00545713" w:rsidP="006568C1">
      <w:pPr>
        <w:spacing w:line="360" w:lineRule="auto"/>
        <w:jc w:val="both"/>
        <w:rPr>
          <w:b/>
          <w:bCs/>
          <w:sz w:val="24"/>
          <w:szCs w:val="24"/>
        </w:rPr>
      </w:pPr>
    </w:p>
    <w:p w14:paraId="24C84393" w14:textId="2BEC6843" w:rsidR="007A41A0" w:rsidRPr="007A41A0" w:rsidRDefault="007A41A0" w:rsidP="006568C1">
      <w:pPr>
        <w:spacing w:line="360" w:lineRule="auto"/>
        <w:jc w:val="both"/>
        <w:rPr>
          <w:b/>
          <w:bCs/>
          <w:sz w:val="24"/>
          <w:szCs w:val="24"/>
        </w:rPr>
      </w:pPr>
      <w:r>
        <w:rPr>
          <w:b/>
          <w:bCs/>
          <w:sz w:val="24"/>
          <w:szCs w:val="24"/>
        </w:rPr>
        <w:t>3.</w:t>
      </w:r>
      <w:r w:rsidRPr="007A41A0">
        <w:rPr>
          <w:b/>
          <w:bCs/>
          <w:sz w:val="24"/>
          <w:szCs w:val="24"/>
        </w:rPr>
        <w:t>Database Integration:</w:t>
      </w:r>
    </w:p>
    <w:p w14:paraId="60C88246" w14:textId="77777777" w:rsidR="006568C1" w:rsidRPr="006568C1" w:rsidRDefault="006568C1" w:rsidP="006568C1">
      <w:pPr>
        <w:spacing w:line="360" w:lineRule="auto"/>
        <w:jc w:val="both"/>
        <w:rPr>
          <w:sz w:val="24"/>
          <w:szCs w:val="24"/>
        </w:rPr>
      </w:pPr>
      <w:r w:rsidRPr="006568C1">
        <w:rPr>
          <w:sz w:val="24"/>
          <w:szCs w:val="24"/>
        </w:rPr>
        <w:t xml:space="preserve">The integration of a robust database system into the architecture of the Intellectual Property Management System stands as a critical and strategic decision, complementing the inherent strengths of blockchain functionalities. In this symbiotic relationship, the chosen database, be it a relational system like PostgreSQL or a NoSQL alternative like MongoDB, plays a pivotal role in efficiently managing non-transactional data. This includes crucial metadata associated with </w:t>
      </w:r>
      <w:r w:rsidRPr="006568C1">
        <w:rPr>
          <w:sz w:val="24"/>
          <w:szCs w:val="24"/>
        </w:rPr>
        <w:lastRenderedPageBreak/>
        <w:t>intellectual properties, user information, and various other non-blockchain-related data points that collectively contribute to the comprehensive landscape of intellectual property information storage and retrieval.</w:t>
      </w:r>
    </w:p>
    <w:p w14:paraId="073A92D9" w14:textId="77777777" w:rsidR="006568C1" w:rsidRPr="006568C1" w:rsidRDefault="006568C1" w:rsidP="006568C1">
      <w:pPr>
        <w:spacing w:line="360" w:lineRule="auto"/>
        <w:jc w:val="both"/>
        <w:rPr>
          <w:sz w:val="24"/>
          <w:szCs w:val="24"/>
        </w:rPr>
      </w:pPr>
    </w:p>
    <w:p w14:paraId="6D203305" w14:textId="77777777" w:rsidR="006568C1" w:rsidRPr="006568C1" w:rsidRDefault="006568C1" w:rsidP="006568C1">
      <w:pPr>
        <w:spacing w:line="360" w:lineRule="auto"/>
        <w:jc w:val="both"/>
        <w:rPr>
          <w:sz w:val="24"/>
          <w:szCs w:val="24"/>
        </w:rPr>
      </w:pPr>
      <w:r w:rsidRPr="006568C1">
        <w:rPr>
          <w:sz w:val="24"/>
          <w:szCs w:val="24"/>
        </w:rPr>
        <w:t>Relational databases, epitomized by PostgreSQL, offer a structured and organized approach to data management. Their tabular structure, with defined relationships between tables, aligns well with the requirements of storing metadata related to intellectual properties and user information. This structured format ensures data integrity, facilitates complex queries, and provides a reliable foundation for non-transactional aspects of the Intellectual Property Management System.</w:t>
      </w:r>
    </w:p>
    <w:p w14:paraId="07523CC2" w14:textId="77777777" w:rsidR="006568C1" w:rsidRPr="006568C1" w:rsidRDefault="006568C1" w:rsidP="006568C1">
      <w:pPr>
        <w:spacing w:line="360" w:lineRule="auto"/>
        <w:jc w:val="both"/>
        <w:rPr>
          <w:sz w:val="24"/>
          <w:szCs w:val="24"/>
        </w:rPr>
      </w:pPr>
    </w:p>
    <w:p w14:paraId="78F18E5A" w14:textId="77777777" w:rsidR="006568C1" w:rsidRPr="006568C1" w:rsidRDefault="006568C1" w:rsidP="006568C1">
      <w:pPr>
        <w:spacing w:line="360" w:lineRule="auto"/>
        <w:jc w:val="both"/>
        <w:rPr>
          <w:sz w:val="24"/>
          <w:szCs w:val="24"/>
        </w:rPr>
      </w:pPr>
      <w:r w:rsidRPr="006568C1">
        <w:rPr>
          <w:sz w:val="24"/>
          <w:szCs w:val="24"/>
        </w:rPr>
        <w:t>On the other hand, the adoption of a NoSQL database like MongoDB introduces a different paradigm, particularly beneficial for handling unstructured or semi-structured data. MongoDB's document-oriented structure is inherently flexible, accommodating a diverse set of data types without the need for predefined schemas. This flexibility is advantageous when dealing with non-transactional data that might exhibit varying structures, making MongoDB a suitable choice for scenarios where adaptability and scalability are paramount.</w:t>
      </w:r>
    </w:p>
    <w:p w14:paraId="65EF1585" w14:textId="77777777" w:rsidR="006568C1" w:rsidRPr="006568C1" w:rsidRDefault="006568C1" w:rsidP="006568C1">
      <w:pPr>
        <w:spacing w:line="360" w:lineRule="auto"/>
        <w:jc w:val="both"/>
        <w:rPr>
          <w:sz w:val="24"/>
          <w:szCs w:val="24"/>
        </w:rPr>
      </w:pPr>
    </w:p>
    <w:p w14:paraId="20196EDA" w14:textId="77777777" w:rsidR="006568C1" w:rsidRPr="006568C1" w:rsidRDefault="006568C1" w:rsidP="006568C1">
      <w:pPr>
        <w:spacing w:line="360" w:lineRule="auto"/>
        <w:jc w:val="both"/>
        <w:rPr>
          <w:sz w:val="24"/>
          <w:szCs w:val="24"/>
        </w:rPr>
      </w:pPr>
      <w:r w:rsidRPr="006568C1">
        <w:rPr>
          <w:sz w:val="24"/>
          <w:szCs w:val="24"/>
        </w:rPr>
        <w:t>The metadata associated with intellectual properties encompasses a rich array of information, including but not limited to, title, description, creation date, author details, and associated keywords. Storing and organizing this information efficiently is fundamental for the Intellectual Property Management System's success. A relational database excels in this regard by providing a clear structure for these interrelated pieces of data, enabling efficient querying and retrieval.</w:t>
      </w:r>
    </w:p>
    <w:p w14:paraId="0ABE6B61" w14:textId="77777777" w:rsidR="006568C1" w:rsidRPr="006568C1" w:rsidRDefault="006568C1" w:rsidP="006568C1">
      <w:pPr>
        <w:spacing w:line="360" w:lineRule="auto"/>
        <w:jc w:val="both"/>
        <w:rPr>
          <w:sz w:val="24"/>
          <w:szCs w:val="24"/>
        </w:rPr>
      </w:pPr>
    </w:p>
    <w:p w14:paraId="462A14F8" w14:textId="77777777" w:rsidR="006568C1" w:rsidRPr="006568C1" w:rsidRDefault="006568C1" w:rsidP="006568C1">
      <w:pPr>
        <w:spacing w:line="360" w:lineRule="auto"/>
        <w:jc w:val="both"/>
        <w:rPr>
          <w:sz w:val="24"/>
          <w:szCs w:val="24"/>
        </w:rPr>
      </w:pPr>
      <w:r w:rsidRPr="006568C1">
        <w:rPr>
          <w:sz w:val="24"/>
          <w:szCs w:val="24"/>
        </w:rPr>
        <w:t>User information, a crucial aspect of the system, also finds its repository in this database. Details such as user profiles, account information, and access controls are integral components that contribute to the secure and organized functioning of the Intellectual Property Management System. Relational databases excel in managing these structured relationships, ensuring that user-related data is accurately stored and retrieved, contributing to the overall user experience and system security.</w:t>
      </w:r>
    </w:p>
    <w:p w14:paraId="577358CA" w14:textId="77777777" w:rsidR="006568C1" w:rsidRPr="006568C1" w:rsidRDefault="006568C1" w:rsidP="006568C1">
      <w:pPr>
        <w:spacing w:line="360" w:lineRule="auto"/>
        <w:jc w:val="both"/>
        <w:rPr>
          <w:sz w:val="24"/>
          <w:szCs w:val="24"/>
        </w:rPr>
      </w:pPr>
    </w:p>
    <w:p w14:paraId="7F223065" w14:textId="77777777" w:rsidR="006568C1" w:rsidRPr="006568C1" w:rsidRDefault="006568C1" w:rsidP="006568C1">
      <w:pPr>
        <w:spacing w:line="360" w:lineRule="auto"/>
        <w:jc w:val="both"/>
        <w:rPr>
          <w:sz w:val="24"/>
          <w:szCs w:val="24"/>
        </w:rPr>
      </w:pPr>
      <w:r w:rsidRPr="006568C1">
        <w:rPr>
          <w:sz w:val="24"/>
          <w:szCs w:val="24"/>
        </w:rPr>
        <w:t xml:space="preserve">The non-blockchain-related data hosted in the chosen database extends beyond the immediate needs of transactional processing on the blockchain. This could encompass system configurations, </w:t>
      </w:r>
      <w:r w:rsidRPr="006568C1">
        <w:rPr>
          <w:sz w:val="24"/>
          <w:szCs w:val="24"/>
        </w:rPr>
        <w:lastRenderedPageBreak/>
        <w:t>user preferences, and other auxiliary information vital for the system's functionality. By leveraging the capabilities of PostgreSQL or MongoDB, the Intellectual Property Management System ensures that this non-transactional data is managed efficiently, contributing to the overall coherence and resilience of the system.</w:t>
      </w:r>
    </w:p>
    <w:p w14:paraId="5DA78BED" w14:textId="77777777" w:rsidR="006568C1" w:rsidRPr="006568C1" w:rsidRDefault="006568C1" w:rsidP="006568C1">
      <w:pPr>
        <w:spacing w:line="360" w:lineRule="auto"/>
        <w:jc w:val="both"/>
        <w:rPr>
          <w:sz w:val="24"/>
          <w:szCs w:val="24"/>
        </w:rPr>
      </w:pPr>
    </w:p>
    <w:p w14:paraId="7FAFD909" w14:textId="77777777" w:rsidR="006568C1" w:rsidRPr="006568C1" w:rsidRDefault="006568C1" w:rsidP="006568C1">
      <w:pPr>
        <w:spacing w:line="360" w:lineRule="auto"/>
        <w:jc w:val="both"/>
        <w:rPr>
          <w:sz w:val="24"/>
          <w:szCs w:val="24"/>
        </w:rPr>
      </w:pPr>
      <w:r w:rsidRPr="006568C1">
        <w:rPr>
          <w:sz w:val="24"/>
          <w:szCs w:val="24"/>
        </w:rPr>
        <w:t>The synergistic relationship between the blockchain and the database creates a comprehensive approach to data management within the Intellectual Property Management System. While the blockchain excels in handling transactional data with its immutable and decentralized ledger, the database complements this strength by providing a flexible and structured environment for non-transactional data. This synergy ensures that the system can manage a diverse set of data types seamlessly, creating a holistic and efficient approach to intellectual property information storage and retrieval.</w:t>
      </w:r>
    </w:p>
    <w:p w14:paraId="18263B96" w14:textId="77777777" w:rsidR="006568C1" w:rsidRPr="006568C1" w:rsidRDefault="006568C1" w:rsidP="006568C1">
      <w:pPr>
        <w:spacing w:line="360" w:lineRule="auto"/>
        <w:jc w:val="both"/>
        <w:rPr>
          <w:sz w:val="24"/>
          <w:szCs w:val="24"/>
        </w:rPr>
      </w:pPr>
    </w:p>
    <w:p w14:paraId="0DC8B326" w14:textId="77777777" w:rsidR="006568C1" w:rsidRPr="006568C1" w:rsidRDefault="006568C1" w:rsidP="006568C1">
      <w:pPr>
        <w:spacing w:line="360" w:lineRule="auto"/>
        <w:jc w:val="both"/>
        <w:rPr>
          <w:sz w:val="24"/>
          <w:szCs w:val="24"/>
        </w:rPr>
      </w:pPr>
      <w:r w:rsidRPr="006568C1">
        <w:rPr>
          <w:sz w:val="24"/>
          <w:szCs w:val="24"/>
        </w:rPr>
        <w:t>In essence, the integration of a relational or NoSQL database into the system architecture is not just a technical necessity; it's a strategic decision that underlines the commitment to efficiency, scalability, and data integrity within the Intellectual Property Management System. This symbiosis of blockchain and database technologies exemplifies a nuanced and thoughtful approach to information management, ensuring that the system is well-equipped to handle the complexities of intellectual property data in the contemporary digital landscape.</w:t>
      </w:r>
    </w:p>
    <w:p w14:paraId="678D817C" w14:textId="77777777" w:rsidR="006568C1" w:rsidRPr="006568C1" w:rsidRDefault="006568C1" w:rsidP="006568C1">
      <w:pPr>
        <w:spacing w:line="360" w:lineRule="auto"/>
        <w:jc w:val="both"/>
        <w:rPr>
          <w:sz w:val="24"/>
          <w:szCs w:val="24"/>
        </w:rPr>
      </w:pPr>
    </w:p>
    <w:p w14:paraId="6A0EC3C3" w14:textId="6D2A99BF" w:rsidR="007A41A0" w:rsidRPr="007A41A0" w:rsidRDefault="007A41A0" w:rsidP="006568C1">
      <w:pPr>
        <w:spacing w:line="360" w:lineRule="auto"/>
        <w:jc w:val="both"/>
        <w:rPr>
          <w:b/>
          <w:bCs/>
          <w:sz w:val="24"/>
          <w:szCs w:val="24"/>
        </w:rPr>
      </w:pPr>
      <w:r>
        <w:rPr>
          <w:b/>
          <w:bCs/>
          <w:sz w:val="24"/>
          <w:szCs w:val="24"/>
        </w:rPr>
        <w:t>4.</w:t>
      </w:r>
      <w:r w:rsidRPr="007A41A0">
        <w:rPr>
          <w:b/>
          <w:bCs/>
          <w:sz w:val="24"/>
          <w:szCs w:val="24"/>
        </w:rPr>
        <w:t>Scalability and Adaptability:</w:t>
      </w:r>
    </w:p>
    <w:p w14:paraId="5378F07F" w14:textId="77777777" w:rsidR="007A41A0" w:rsidRPr="007A41A0" w:rsidRDefault="007A41A0" w:rsidP="006568C1">
      <w:pPr>
        <w:spacing w:line="360" w:lineRule="auto"/>
        <w:jc w:val="both"/>
        <w:rPr>
          <w:sz w:val="24"/>
          <w:szCs w:val="24"/>
        </w:rPr>
      </w:pPr>
      <w:r w:rsidRPr="007A41A0">
        <w:rPr>
          <w:sz w:val="24"/>
          <w:szCs w:val="24"/>
        </w:rPr>
        <w:t>Considerations for scalability and adaptability will be central to the development process. The chosen technologies, including Python and Ethereum, are known for their scalability, allowing the Intellectual Property Management System to evolve seamlessly in response to growing user demands. Additionally, the use of modular design principles and the adoption of best practices in software development will further enhance the system's ability to adapt to future requirements.</w:t>
      </w:r>
    </w:p>
    <w:p w14:paraId="61AF1E1D" w14:textId="77777777" w:rsidR="007A41A0" w:rsidRPr="007A41A0" w:rsidRDefault="007A41A0" w:rsidP="006568C1">
      <w:pPr>
        <w:spacing w:line="360" w:lineRule="auto"/>
        <w:jc w:val="both"/>
        <w:rPr>
          <w:sz w:val="24"/>
          <w:szCs w:val="24"/>
        </w:rPr>
      </w:pPr>
    </w:p>
    <w:p w14:paraId="1623208B" w14:textId="77777777" w:rsidR="007A41A0" w:rsidRPr="007A41A0" w:rsidRDefault="007A41A0" w:rsidP="006568C1">
      <w:pPr>
        <w:spacing w:line="360" w:lineRule="auto"/>
        <w:jc w:val="both"/>
        <w:rPr>
          <w:sz w:val="24"/>
          <w:szCs w:val="24"/>
        </w:rPr>
      </w:pPr>
      <w:r w:rsidRPr="007A41A0">
        <w:rPr>
          <w:sz w:val="24"/>
          <w:szCs w:val="24"/>
        </w:rPr>
        <w:t xml:space="preserve">In essence, the meticulous selection of Python and associated libraries, coupled with the integration of Ethereum and a robust database system, underlines the commitment to building a powerful, scalable, and adaptable Intellectual Property Management System. This strategic amalgamation of technologies ensures that the system not only meets the immediate requirements of intellectual property management but also lays the foundation for future enhancements and innovations within </w:t>
      </w:r>
      <w:r w:rsidRPr="007A41A0">
        <w:rPr>
          <w:sz w:val="24"/>
          <w:szCs w:val="24"/>
        </w:rPr>
        <w:lastRenderedPageBreak/>
        <w:t>the dynamic landscape of blockchain technology.</w:t>
      </w:r>
    </w:p>
    <w:p w14:paraId="566A03DA" w14:textId="70870767" w:rsidR="00812C09" w:rsidRPr="009931A7" w:rsidRDefault="00812C09" w:rsidP="009976BC">
      <w:pPr>
        <w:rPr>
          <w:sz w:val="24"/>
          <w:szCs w:val="24"/>
        </w:rPr>
        <w:sectPr w:rsidR="00812C09" w:rsidRPr="009931A7" w:rsidSect="00F85D11">
          <w:footerReference w:type="default" r:id="rId11"/>
          <w:pgSz w:w="12240" w:h="15840"/>
          <w:pgMar w:top="1134" w:right="1134" w:bottom="1134" w:left="1701" w:header="0" w:footer="1012" w:gutter="0"/>
          <w:pgNumType w:start="1"/>
          <w:cols w:space="720"/>
          <w:docGrid w:linePitch="299"/>
        </w:sectPr>
      </w:pPr>
    </w:p>
    <w:p w14:paraId="3C22B151" w14:textId="77777777" w:rsidR="00812C09" w:rsidRDefault="00812C09">
      <w:pPr>
        <w:pStyle w:val="BodyText"/>
        <w:rPr>
          <w:sz w:val="30"/>
        </w:rPr>
      </w:pPr>
    </w:p>
    <w:p w14:paraId="19F93237" w14:textId="77777777" w:rsidR="00812C09" w:rsidRDefault="00812C09">
      <w:pPr>
        <w:pStyle w:val="BodyText"/>
        <w:rPr>
          <w:sz w:val="30"/>
        </w:rPr>
      </w:pPr>
    </w:p>
    <w:p w14:paraId="08082DE4" w14:textId="77777777" w:rsidR="00812C09" w:rsidRDefault="00812C09">
      <w:pPr>
        <w:pStyle w:val="BodyText"/>
        <w:spacing w:before="3"/>
        <w:rPr>
          <w:sz w:val="41"/>
        </w:rPr>
      </w:pPr>
    </w:p>
    <w:p w14:paraId="5D6C3DD7" w14:textId="70A02C0F" w:rsidR="00812C09" w:rsidRDefault="00EA7B6C">
      <w:pPr>
        <w:pStyle w:val="Heading1"/>
        <w:ind w:left="190" w:right="2837"/>
      </w:pPr>
      <w:r>
        <w:t>CHAPTER</w:t>
      </w:r>
      <w:r>
        <w:rPr>
          <w:spacing w:val="-8"/>
        </w:rPr>
        <w:t xml:space="preserve"> </w:t>
      </w:r>
      <w:r>
        <w:t>2</w:t>
      </w:r>
    </w:p>
    <w:p w14:paraId="1C8D3EC5" w14:textId="77777777" w:rsidR="00812C09" w:rsidRDefault="00EA7B6C">
      <w:pPr>
        <w:spacing w:before="184"/>
        <w:ind w:left="190" w:right="2837"/>
        <w:jc w:val="center"/>
        <w:rPr>
          <w:b/>
          <w:sz w:val="32"/>
        </w:rPr>
      </w:pPr>
      <w:r>
        <w:rPr>
          <w:b/>
          <w:spacing w:val="-1"/>
          <w:sz w:val="32"/>
        </w:rPr>
        <w:t>LITERATURE</w:t>
      </w:r>
      <w:r>
        <w:rPr>
          <w:b/>
          <w:spacing w:val="-18"/>
          <w:sz w:val="32"/>
        </w:rPr>
        <w:t xml:space="preserve"> </w:t>
      </w:r>
      <w:r>
        <w:rPr>
          <w:b/>
          <w:sz w:val="32"/>
        </w:rPr>
        <w:t>SURVEY</w:t>
      </w:r>
    </w:p>
    <w:p w14:paraId="71ADC0FD" w14:textId="77777777" w:rsidR="00812C09" w:rsidRDefault="00812C09">
      <w:pPr>
        <w:jc w:val="center"/>
        <w:rPr>
          <w:sz w:val="32"/>
        </w:rPr>
        <w:sectPr w:rsidR="00812C09" w:rsidSect="00531342">
          <w:pgSz w:w="12240" w:h="15840"/>
          <w:pgMar w:top="1134" w:right="1134" w:bottom="1134" w:left="1701" w:header="0" w:footer="1012" w:gutter="0"/>
          <w:cols w:num="2" w:space="720" w:equalWidth="0">
            <w:col w:w="2787" w:space="40"/>
            <w:col w:w="6578"/>
          </w:cols>
          <w:docGrid w:linePitch="299"/>
        </w:sectPr>
      </w:pPr>
    </w:p>
    <w:p w14:paraId="31D1974F" w14:textId="77777777" w:rsidR="00812C09" w:rsidRDefault="00812C09">
      <w:pPr>
        <w:pStyle w:val="BodyText"/>
        <w:rPr>
          <w:b/>
          <w:sz w:val="20"/>
        </w:rPr>
      </w:pPr>
    </w:p>
    <w:p w14:paraId="110801BF" w14:textId="77777777" w:rsidR="00BD625E" w:rsidRPr="00BD625E" w:rsidRDefault="00BD625E" w:rsidP="003A2D3A">
      <w:pPr>
        <w:pStyle w:val="BodyText"/>
        <w:spacing w:line="360" w:lineRule="auto"/>
        <w:rPr>
          <w:b/>
          <w:bCs/>
          <w:sz w:val="28"/>
          <w:szCs w:val="28"/>
        </w:rPr>
      </w:pPr>
      <w:r w:rsidRPr="00BD625E">
        <w:rPr>
          <w:b/>
          <w:bCs/>
          <w:sz w:val="28"/>
          <w:szCs w:val="28"/>
        </w:rPr>
        <w:t>2.1 Existing System</w:t>
      </w:r>
    </w:p>
    <w:p w14:paraId="0446F719" w14:textId="77777777" w:rsidR="00C0002F" w:rsidRPr="006976C8" w:rsidRDefault="00C0002F" w:rsidP="003A2D3A">
      <w:pPr>
        <w:pStyle w:val="BodyText"/>
        <w:spacing w:line="360" w:lineRule="auto"/>
        <w:jc w:val="both"/>
      </w:pPr>
      <w:r w:rsidRPr="006976C8">
        <w:t>The current landscape of Intellectual Property Management relies heavily on centralized databases, essentially serving as fortified vaults tasked with safeguarding invaluable ownership records. However, this centralized paradigm introduces a host of vulnerabilities, analogous to placing all valuable assets in a single room secured by a solitary lock. The inherent risk lies in the potential compromise of these centralized systems, where a breach could lead to the exposure of all stored data.</w:t>
      </w:r>
    </w:p>
    <w:p w14:paraId="31822577" w14:textId="77777777" w:rsidR="00C0002F" w:rsidRPr="006976C8" w:rsidRDefault="00C0002F" w:rsidP="003A2D3A">
      <w:pPr>
        <w:pStyle w:val="BodyText"/>
        <w:spacing w:line="360" w:lineRule="auto"/>
        <w:jc w:val="both"/>
      </w:pPr>
    </w:p>
    <w:p w14:paraId="68E42696" w14:textId="77777777" w:rsidR="00C0002F" w:rsidRPr="006976C8" w:rsidRDefault="00C0002F" w:rsidP="003A2D3A">
      <w:pPr>
        <w:pStyle w:val="BodyText"/>
        <w:spacing w:line="360" w:lineRule="auto"/>
        <w:jc w:val="both"/>
      </w:pPr>
      <w:r w:rsidRPr="006976C8">
        <w:t>This vulnerability is further magnified by the transparency challenges associated with accessing and interpreting ownership records within these centralized vaults. It's akin to reading a book with missing or scribbled-over pages, creating an environment where disputes are likely to arise due to unclear or inaccessible information. The potential for data manipulation within these unprotected environments adds an additional layer of risk, similar to someone tampering with valuables in an unsecured room.</w:t>
      </w:r>
    </w:p>
    <w:p w14:paraId="13A938F6" w14:textId="77777777" w:rsidR="00C0002F" w:rsidRPr="006976C8" w:rsidRDefault="00C0002F" w:rsidP="003A2D3A">
      <w:pPr>
        <w:pStyle w:val="BodyText"/>
        <w:spacing w:line="360" w:lineRule="auto"/>
        <w:jc w:val="both"/>
      </w:pPr>
    </w:p>
    <w:p w14:paraId="5DFB017E" w14:textId="77777777" w:rsidR="00C0002F" w:rsidRPr="006976C8" w:rsidRDefault="00C0002F" w:rsidP="003A2D3A">
      <w:pPr>
        <w:pStyle w:val="BodyText"/>
        <w:spacing w:line="360" w:lineRule="auto"/>
        <w:jc w:val="both"/>
      </w:pPr>
      <w:r w:rsidRPr="006976C8">
        <w:t>The intricacies of tracking the journey of intellectual property assets, from their initial creation to ownership, within these centralized systems can be compared to the challenge of tracing a book's trajectory from its author to its readers. The lack of transparency and efficient record-keeping in these systems contributes to disputes over ownership and usage rights, resulting in inefficiencies and legal complexities.</w:t>
      </w:r>
    </w:p>
    <w:p w14:paraId="01752D99" w14:textId="77777777" w:rsidR="00C0002F" w:rsidRPr="006976C8" w:rsidRDefault="00C0002F" w:rsidP="003A2D3A">
      <w:pPr>
        <w:pStyle w:val="BodyText"/>
        <w:spacing w:line="360" w:lineRule="auto"/>
        <w:jc w:val="both"/>
      </w:pPr>
    </w:p>
    <w:p w14:paraId="0762EC80" w14:textId="77777777" w:rsidR="00C0002F" w:rsidRPr="006976C8" w:rsidRDefault="00C0002F" w:rsidP="003A2D3A">
      <w:pPr>
        <w:pStyle w:val="BodyText"/>
        <w:spacing w:line="360" w:lineRule="auto"/>
        <w:jc w:val="both"/>
      </w:pPr>
      <w:r w:rsidRPr="006976C8">
        <w:t>Moreover, the reliance on a single central source for data storage introduces a significant point of failure. Depending on a solitary lock for security creates a systemic risk, where a compromise could lead to a collapse of the entire system. The often inadequate security measures within these centralized systems leave valuable intellectual property records susceptible to unauthorized access or manipulation.</w:t>
      </w:r>
    </w:p>
    <w:p w14:paraId="79179A87" w14:textId="77777777" w:rsidR="00C0002F" w:rsidRPr="006976C8" w:rsidRDefault="00C0002F" w:rsidP="003A2D3A">
      <w:pPr>
        <w:pStyle w:val="BodyText"/>
        <w:spacing w:line="360" w:lineRule="auto"/>
        <w:jc w:val="both"/>
      </w:pPr>
    </w:p>
    <w:p w14:paraId="199022F2" w14:textId="77777777" w:rsidR="00C0002F" w:rsidRPr="00C0002F" w:rsidRDefault="00C0002F" w:rsidP="003A2D3A">
      <w:pPr>
        <w:pStyle w:val="BodyText"/>
        <w:spacing w:line="360" w:lineRule="auto"/>
        <w:jc w:val="both"/>
        <w:rPr>
          <w:sz w:val="26"/>
        </w:rPr>
      </w:pPr>
      <w:r w:rsidRPr="006976C8">
        <w:t>The complexity of verifying ownership and authenticity within these centralized systems is comparable to deciphering information from damaged or obscured sources. This intricate</w:t>
      </w:r>
      <w:r w:rsidRPr="00C0002F">
        <w:rPr>
          <w:sz w:val="26"/>
        </w:rPr>
        <w:t xml:space="preserve"> process </w:t>
      </w:r>
      <w:r w:rsidRPr="00C0002F">
        <w:rPr>
          <w:sz w:val="26"/>
        </w:rPr>
        <w:lastRenderedPageBreak/>
        <w:t>further underscores the need for a more secure, transparent, and efficient system to manage intellectual property rights.</w:t>
      </w:r>
    </w:p>
    <w:p w14:paraId="49995D61" w14:textId="77777777" w:rsidR="00C0002F" w:rsidRPr="00C0002F" w:rsidRDefault="00C0002F" w:rsidP="003A2D3A">
      <w:pPr>
        <w:pStyle w:val="BodyText"/>
        <w:spacing w:line="360" w:lineRule="auto"/>
        <w:jc w:val="both"/>
        <w:rPr>
          <w:sz w:val="26"/>
        </w:rPr>
      </w:pPr>
    </w:p>
    <w:p w14:paraId="1BA0264F" w14:textId="77777777" w:rsidR="00C0002F" w:rsidRPr="00C0002F" w:rsidRDefault="00C0002F" w:rsidP="003A2D3A">
      <w:pPr>
        <w:pStyle w:val="BodyText"/>
        <w:spacing w:line="360" w:lineRule="auto"/>
        <w:jc w:val="both"/>
        <w:rPr>
          <w:sz w:val="26"/>
        </w:rPr>
      </w:pPr>
      <w:r w:rsidRPr="00C0002F">
        <w:rPr>
          <w:sz w:val="26"/>
        </w:rPr>
        <w:t>In response to these challenges, there is a growing recognition of the urgency to explore innovative solutions. One such approach involves the integration of blockchain technology with Python, coupled with a user-friendly interface using tkinter. This exploration aims to address the shortcomings of the existing centralized model and usher in a new era of intellectual property management characterized by resilience, transparency, and heightened security.</w:t>
      </w:r>
    </w:p>
    <w:p w14:paraId="69EA76E5" w14:textId="77777777" w:rsidR="00C0002F" w:rsidRPr="00C0002F" w:rsidRDefault="00C0002F" w:rsidP="003A2D3A">
      <w:pPr>
        <w:pStyle w:val="BodyText"/>
        <w:spacing w:line="360" w:lineRule="auto"/>
        <w:jc w:val="both"/>
        <w:rPr>
          <w:sz w:val="26"/>
        </w:rPr>
      </w:pPr>
    </w:p>
    <w:p w14:paraId="4A56D532" w14:textId="77777777" w:rsidR="00812C09" w:rsidRDefault="00812C09" w:rsidP="003A2D3A">
      <w:pPr>
        <w:pStyle w:val="BodyText"/>
        <w:spacing w:line="360" w:lineRule="auto"/>
        <w:jc w:val="both"/>
        <w:rPr>
          <w:sz w:val="26"/>
        </w:rPr>
      </w:pPr>
    </w:p>
    <w:p w14:paraId="003DCEBD" w14:textId="536DCA4E" w:rsidR="00812C09" w:rsidRDefault="00EA7B6C" w:rsidP="003A2D3A">
      <w:pPr>
        <w:pStyle w:val="Heading2"/>
        <w:numPr>
          <w:ilvl w:val="1"/>
          <w:numId w:val="13"/>
        </w:numPr>
        <w:tabs>
          <w:tab w:val="left" w:pos="863"/>
        </w:tabs>
        <w:spacing w:before="186" w:line="360" w:lineRule="auto"/>
        <w:jc w:val="both"/>
      </w:pPr>
      <w:r>
        <w:t>Proposed</w:t>
      </w:r>
      <w:r>
        <w:rPr>
          <w:spacing w:val="-7"/>
        </w:rPr>
        <w:t xml:space="preserve"> </w:t>
      </w:r>
      <w:r>
        <w:t>System</w:t>
      </w:r>
    </w:p>
    <w:p w14:paraId="79CBD5AC" w14:textId="1F098193" w:rsidR="00C0002F" w:rsidRPr="00ED1E64" w:rsidRDefault="00C0002F" w:rsidP="003A2D3A">
      <w:pPr>
        <w:pStyle w:val="BodyText"/>
        <w:spacing w:line="360" w:lineRule="auto"/>
      </w:pPr>
      <w:r w:rsidRPr="00ED1E64">
        <w:t xml:space="preserve">Implementing a Blockchain-powered solution represents a groundbreaking shift in the realm of </w:t>
      </w:r>
      <w:r w:rsidR="00545713">
        <w:t xml:space="preserve">digital arts </w:t>
      </w:r>
      <w:r w:rsidRPr="00ED1E64">
        <w:t>, addressing prevailing challenges with a holistic and innovative approach:</w:t>
      </w:r>
    </w:p>
    <w:p w14:paraId="1BD11854" w14:textId="77777777" w:rsidR="00C0002F" w:rsidRPr="00ED1E64" w:rsidRDefault="00C0002F" w:rsidP="003A2D3A">
      <w:pPr>
        <w:pStyle w:val="BodyText"/>
        <w:spacing w:line="360" w:lineRule="auto"/>
      </w:pPr>
    </w:p>
    <w:p w14:paraId="3F9F1745" w14:textId="67F122C1" w:rsidR="00C0002F" w:rsidRPr="007A41A0" w:rsidRDefault="0050602F" w:rsidP="0050602F">
      <w:pPr>
        <w:pStyle w:val="BodyText"/>
        <w:spacing w:line="360" w:lineRule="auto"/>
        <w:rPr>
          <w:b/>
          <w:bCs/>
        </w:rPr>
      </w:pPr>
      <w:r>
        <w:rPr>
          <w:b/>
          <w:bCs/>
        </w:rPr>
        <w:t>2.2.1B</w:t>
      </w:r>
      <w:r w:rsidR="00C0002F" w:rsidRPr="007A41A0">
        <w:rPr>
          <w:b/>
          <w:bCs/>
        </w:rPr>
        <w:t>lockchain-Powered Transparency:</w:t>
      </w:r>
    </w:p>
    <w:p w14:paraId="54C6CB91" w14:textId="77777777" w:rsidR="00F63A4B" w:rsidRDefault="00F63A4B" w:rsidP="00F63A4B">
      <w:pPr>
        <w:pStyle w:val="BodyText"/>
        <w:spacing w:line="360" w:lineRule="auto"/>
        <w:jc w:val="both"/>
      </w:pPr>
      <w:r>
        <w:t>Blockchain operates as a revolutionary system, creating an unchangeable, open ledger that beautifully captures ownership, rights, and transactions related to intellectual property. Imagine it as a grand library spread across countless locations, each holding an identical book of records. This decentralized network removes the reliance on a single authority, building a profound level of trust and clarity among everyone involved.</w:t>
      </w:r>
    </w:p>
    <w:p w14:paraId="697C6712" w14:textId="77777777" w:rsidR="00F63A4B" w:rsidRDefault="00F63A4B" w:rsidP="00F63A4B">
      <w:pPr>
        <w:pStyle w:val="BodyText"/>
        <w:spacing w:line="360" w:lineRule="auto"/>
        <w:jc w:val="both"/>
      </w:pPr>
    </w:p>
    <w:p w14:paraId="648AFEDE" w14:textId="77777777" w:rsidR="00F63A4B" w:rsidRDefault="00F63A4B" w:rsidP="00F63A4B">
      <w:pPr>
        <w:pStyle w:val="BodyText"/>
        <w:spacing w:line="360" w:lineRule="auto"/>
        <w:jc w:val="both"/>
      </w:pPr>
      <w:r>
        <w:t>The magic lies in its decentralized nature. Instead of one central entity overseeing everything, this ledger is like a mural painted on walls worldwide, visible to all. It's a shared canvas where every stroke is verified, ensuring authenticity without a single gatekeeper. This concept transforms the way we safeguard and manage ownership, usage rights, and transactions.</w:t>
      </w:r>
    </w:p>
    <w:p w14:paraId="436088FA" w14:textId="77777777" w:rsidR="00F63A4B" w:rsidRDefault="00F63A4B" w:rsidP="00F63A4B">
      <w:pPr>
        <w:pStyle w:val="BodyText"/>
        <w:spacing w:line="360" w:lineRule="auto"/>
        <w:jc w:val="both"/>
      </w:pPr>
    </w:p>
    <w:p w14:paraId="6973C219" w14:textId="77777777" w:rsidR="00F63A4B" w:rsidRDefault="00F63A4B" w:rsidP="00F63A4B">
      <w:pPr>
        <w:pStyle w:val="BodyText"/>
        <w:spacing w:line="360" w:lineRule="auto"/>
        <w:jc w:val="both"/>
      </w:pPr>
      <w:r>
        <w:t>This innovation weaves transparency into the fabric of ownership. It's like a stage where every act is visible to the audience, ensuring no hidden scripts or manipulations. Each participant holds a copy of the script, and any change requires collective agreement, cementing trust among creators, users, and all stakeholders.</w:t>
      </w:r>
    </w:p>
    <w:p w14:paraId="18EA2CC6" w14:textId="77777777" w:rsidR="00F63A4B" w:rsidRDefault="00F63A4B" w:rsidP="00F63A4B">
      <w:pPr>
        <w:pStyle w:val="BodyText"/>
        <w:spacing w:line="360" w:lineRule="auto"/>
        <w:jc w:val="both"/>
      </w:pPr>
    </w:p>
    <w:p w14:paraId="76C51C40" w14:textId="2B445095" w:rsidR="00C0002F" w:rsidRPr="00ED1E64" w:rsidRDefault="00F63A4B" w:rsidP="00F63A4B">
      <w:pPr>
        <w:pStyle w:val="BodyText"/>
        <w:spacing w:line="360" w:lineRule="auto"/>
        <w:jc w:val="both"/>
      </w:pPr>
      <w:r>
        <w:t>By distributing this ledger across nodes, Blockchain fosters a communal responsibility, where everyone contributes to the integrity of this global artwork. It's a testament to collaboration, where the collective effort ensures a secure, unalterable history of intellectual property rights, fostering a world where transparency and trust are foundational pillars</w:t>
      </w:r>
      <w:r w:rsidR="00C0002F" w:rsidRPr="00ED1E64">
        <w:t>.</w:t>
      </w:r>
    </w:p>
    <w:p w14:paraId="3F35BDB8" w14:textId="77777777" w:rsidR="00C0002F" w:rsidRPr="007A41A0" w:rsidRDefault="00C0002F" w:rsidP="003A2D3A">
      <w:pPr>
        <w:pStyle w:val="BodyText"/>
        <w:spacing w:line="360" w:lineRule="auto"/>
        <w:rPr>
          <w:b/>
          <w:bCs/>
        </w:rPr>
      </w:pPr>
    </w:p>
    <w:p w14:paraId="02D9AF27" w14:textId="6D8E0CAF" w:rsidR="00C0002F" w:rsidRPr="007A41A0" w:rsidRDefault="00C0002F" w:rsidP="003A2D3A">
      <w:pPr>
        <w:pStyle w:val="BodyText"/>
        <w:spacing w:line="360" w:lineRule="auto"/>
        <w:rPr>
          <w:b/>
          <w:bCs/>
        </w:rPr>
      </w:pPr>
      <w:r w:rsidRPr="007A41A0">
        <w:rPr>
          <w:b/>
          <w:bCs/>
        </w:rPr>
        <w:t>2.</w:t>
      </w:r>
      <w:r w:rsidR="0050602F">
        <w:rPr>
          <w:b/>
          <w:bCs/>
        </w:rPr>
        <w:t xml:space="preserve">2.2 </w:t>
      </w:r>
      <w:r w:rsidRPr="007A41A0">
        <w:rPr>
          <w:b/>
          <w:bCs/>
        </w:rPr>
        <w:t>Smart Contract Automation:</w:t>
      </w:r>
    </w:p>
    <w:p w14:paraId="45106884" w14:textId="77777777" w:rsidR="00F63A4B" w:rsidRDefault="00F63A4B" w:rsidP="0061066C">
      <w:pPr>
        <w:pStyle w:val="BodyText"/>
        <w:spacing w:line="360" w:lineRule="auto"/>
        <w:jc w:val="both"/>
      </w:pPr>
      <w:r>
        <w:t>Smart contracts are like digital assistants, executing tasks based on predefined rules without needing oversight. In the realm of intellectual property, they're game-changers. Picture them as your trusty sidekick, simplifying complex processes like licensing, ownership transfers, and royalty payments.</w:t>
      </w:r>
    </w:p>
    <w:p w14:paraId="21866347" w14:textId="77777777" w:rsidR="00F63A4B" w:rsidRDefault="00F63A4B" w:rsidP="0061066C">
      <w:pPr>
        <w:pStyle w:val="BodyText"/>
        <w:spacing w:line="360" w:lineRule="auto"/>
        <w:jc w:val="both"/>
      </w:pPr>
    </w:p>
    <w:p w14:paraId="3B9B4DAB" w14:textId="77777777" w:rsidR="00F63A4B" w:rsidRDefault="00F63A4B" w:rsidP="0061066C">
      <w:pPr>
        <w:pStyle w:val="BodyText"/>
        <w:spacing w:line="360" w:lineRule="auto"/>
        <w:jc w:val="both"/>
      </w:pPr>
      <w:r>
        <w:t>Imagine a contract that springs to life and manages itself. These smart contracts are crafted with coded smarts, understanding the ins and outs of agreements. They're the superheroes of automation, reducing the heavy load of paperwork and administrative hassles.</w:t>
      </w:r>
    </w:p>
    <w:p w14:paraId="4FFF7FC6" w14:textId="77777777" w:rsidR="00F63A4B" w:rsidRDefault="00F63A4B" w:rsidP="0061066C">
      <w:pPr>
        <w:pStyle w:val="BodyText"/>
        <w:spacing w:line="360" w:lineRule="auto"/>
        <w:jc w:val="both"/>
      </w:pPr>
    </w:p>
    <w:p w14:paraId="17D5A2ED" w14:textId="77777777" w:rsidR="00F63A4B" w:rsidRDefault="00F63A4B" w:rsidP="0061066C">
      <w:pPr>
        <w:pStyle w:val="BodyText"/>
        <w:spacing w:line="360" w:lineRule="auto"/>
        <w:jc w:val="both"/>
      </w:pPr>
      <w:r>
        <w:t>These digital marvels go beyond just cutting down paperwork. They bring a peace of mind by enforcing clear rules and conditions. It's like having an incorruptible referee ensuring fair play in a game. This transparency helps avoid conflicts and misunderstandings that often arise in traditional systems.</w:t>
      </w:r>
    </w:p>
    <w:p w14:paraId="79D82953" w14:textId="77777777" w:rsidR="00F63A4B" w:rsidRDefault="00F63A4B" w:rsidP="0061066C">
      <w:pPr>
        <w:pStyle w:val="BodyText"/>
        <w:spacing w:line="360" w:lineRule="auto"/>
        <w:jc w:val="both"/>
      </w:pPr>
    </w:p>
    <w:p w14:paraId="74B63D13" w14:textId="77777777" w:rsidR="00F63A4B" w:rsidRDefault="00F63A4B" w:rsidP="0061066C">
      <w:pPr>
        <w:pStyle w:val="BodyText"/>
        <w:spacing w:line="360" w:lineRule="auto"/>
        <w:jc w:val="both"/>
      </w:pPr>
      <w:r>
        <w:t>Think of smart contracts as wizards casting spells of certainty. They're designed to follow predefined steps and obligations, leaving no room for ambiguity. This clarity acts as a guidebook, ensuring everyone involved is on the same page. Whether it's tracking usage rights or triggering payments, they operate with precise accuracy.</w:t>
      </w:r>
    </w:p>
    <w:p w14:paraId="0E51FFB6" w14:textId="77777777" w:rsidR="00F63A4B" w:rsidRDefault="00F63A4B" w:rsidP="0061066C">
      <w:pPr>
        <w:pStyle w:val="BodyText"/>
        <w:spacing w:line="360" w:lineRule="auto"/>
        <w:jc w:val="both"/>
      </w:pPr>
    </w:p>
    <w:p w14:paraId="331D8E96" w14:textId="7ACB9BB1" w:rsidR="00C0002F" w:rsidRPr="00ED1E64" w:rsidRDefault="00F63A4B" w:rsidP="0061066C">
      <w:pPr>
        <w:pStyle w:val="BodyText"/>
        <w:spacing w:line="360" w:lineRule="auto"/>
        <w:jc w:val="both"/>
      </w:pPr>
      <w:r>
        <w:t>By automating these crucial tasks, smart contracts free up time and resources, allowing creators to focus on their craft. They're the architects of efficiency, enabling smoother transactions and transfers of intellectual property. Their ability to streamline processes and enforce predefined rules brings a new level of reliability and trust to the world of intellectual property management.</w:t>
      </w:r>
      <w:r w:rsidR="00C0002F" w:rsidRPr="00ED1E64">
        <w:t>.</w:t>
      </w:r>
    </w:p>
    <w:p w14:paraId="4814DE19" w14:textId="77777777" w:rsidR="00C0002F" w:rsidRPr="007A41A0" w:rsidRDefault="00C0002F" w:rsidP="0061066C">
      <w:pPr>
        <w:pStyle w:val="BodyText"/>
        <w:spacing w:line="360" w:lineRule="auto"/>
        <w:jc w:val="both"/>
        <w:rPr>
          <w:b/>
          <w:bCs/>
        </w:rPr>
      </w:pPr>
    </w:p>
    <w:p w14:paraId="6FBE21F6" w14:textId="77777777" w:rsidR="00531342" w:rsidRDefault="00531342" w:rsidP="0061066C">
      <w:pPr>
        <w:pStyle w:val="BodyText"/>
        <w:spacing w:line="360" w:lineRule="auto"/>
        <w:jc w:val="both"/>
        <w:rPr>
          <w:b/>
          <w:bCs/>
        </w:rPr>
      </w:pPr>
    </w:p>
    <w:p w14:paraId="1BF80D45" w14:textId="77777777" w:rsidR="00531342" w:rsidRDefault="00531342" w:rsidP="0061066C">
      <w:pPr>
        <w:pStyle w:val="BodyText"/>
        <w:spacing w:line="360" w:lineRule="auto"/>
        <w:jc w:val="both"/>
        <w:rPr>
          <w:b/>
          <w:bCs/>
        </w:rPr>
      </w:pPr>
    </w:p>
    <w:p w14:paraId="5B32D99B" w14:textId="6C29D5B2" w:rsidR="00F63A4B" w:rsidRPr="007A41A0" w:rsidRDefault="0050602F" w:rsidP="0061066C">
      <w:pPr>
        <w:pStyle w:val="BodyText"/>
        <w:spacing w:line="360" w:lineRule="auto"/>
        <w:jc w:val="both"/>
        <w:rPr>
          <w:b/>
          <w:bCs/>
        </w:rPr>
      </w:pPr>
      <w:r>
        <w:rPr>
          <w:b/>
          <w:bCs/>
        </w:rPr>
        <w:t xml:space="preserve">2.2.3 </w:t>
      </w:r>
      <w:r w:rsidR="00C0002F" w:rsidRPr="007A41A0">
        <w:rPr>
          <w:b/>
          <w:bCs/>
        </w:rPr>
        <w:t>Intuitive tkinter Interface:</w:t>
      </w:r>
    </w:p>
    <w:p w14:paraId="6176689D" w14:textId="77777777" w:rsidR="00F63A4B" w:rsidRDefault="00F63A4B" w:rsidP="0061066C">
      <w:pPr>
        <w:pStyle w:val="BodyText"/>
        <w:spacing w:line="360" w:lineRule="auto"/>
        <w:jc w:val="both"/>
      </w:pPr>
      <w:r>
        <w:t>In the world of tech, the tkinter UI framework is like the artist’s palette, painting a canvas of ease and accessibility. This framework acts as the friendly face of a digital space, making it inviting and easy to use. It's the secret sauce behind crafting an interface that feels like a breeze to everyone—be it creators, buyers, or licensors.</w:t>
      </w:r>
    </w:p>
    <w:p w14:paraId="16984773" w14:textId="77777777" w:rsidR="00F63A4B" w:rsidRDefault="00F63A4B" w:rsidP="0061066C">
      <w:pPr>
        <w:pStyle w:val="BodyText"/>
        <w:spacing w:line="360" w:lineRule="auto"/>
        <w:jc w:val="both"/>
      </w:pPr>
    </w:p>
    <w:p w14:paraId="6AF9B648" w14:textId="77777777" w:rsidR="00F63A4B" w:rsidRDefault="00F63A4B" w:rsidP="0061066C">
      <w:pPr>
        <w:pStyle w:val="BodyText"/>
        <w:spacing w:line="360" w:lineRule="auto"/>
        <w:jc w:val="both"/>
      </w:pPr>
      <w:r>
        <w:t>Imagine stepping into a space that feels tailor-made for you. That's what this interface does—it's your cozy corner in the digital realm. It's designed with care to be inclusive, welcoming folks from all walks of life. Its simplicity is like a warm handshake, instantly putting users at ease.</w:t>
      </w:r>
    </w:p>
    <w:p w14:paraId="08D2C825" w14:textId="77777777" w:rsidR="00F63A4B" w:rsidRDefault="00F63A4B" w:rsidP="0061066C">
      <w:pPr>
        <w:pStyle w:val="BodyText"/>
        <w:spacing w:line="360" w:lineRule="auto"/>
        <w:jc w:val="both"/>
      </w:pPr>
    </w:p>
    <w:p w14:paraId="1954DAC8" w14:textId="77777777" w:rsidR="00F63A4B" w:rsidRDefault="00F63A4B" w:rsidP="0061066C">
      <w:pPr>
        <w:pStyle w:val="BodyText"/>
        <w:spacing w:line="360" w:lineRule="auto"/>
        <w:jc w:val="both"/>
      </w:pPr>
      <w:r>
        <w:t>Think of it as a guide, gently leading you through the maze. With its intuitive design, even the less tech-savvy among us can navigate smoothly. It's about creating a place where everyone feels at home, where complex tasks become as simple as a click.</w:t>
      </w:r>
    </w:p>
    <w:p w14:paraId="6759EBFE" w14:textId="77777777" w:rsidR="00F63A4B" w:rsidRDefault="00F63A4B" w:rsidP="0061066C">
      <w:pPr>
        <w:pStyle w:val="BodyText"/>
        <w:spacing w:line="360" w:lineRule="auto"/>
        <w:jc w:val="both"/>
      </w:pPr>
    </w:p>
    <w:p w14:paraId="7FBF5818" w14:textId="77777777" w:rsidR="00F63A4B" w:rsidRDefault="00F63A4B" w:rsidP="0061066C">
      <w:pPr>
        <w:pStyle w:val="BodyText"/>
        <w:spacing w:line="360" w:lineRule="auto"/>
        <w:jc w:val="both"/>
      </w:pPr>
      <w:r>
        <w:t>This interface isn't just about looking pretty; it's about building bridges between people. It's the connector, bringing creators, buyers, and licensors together on a shared platform. It's a hub of collaboration, where ideas flow freely, and interactions feel natural.</w:t>
      </w:r>
    </w:p>
    <w:p w14:paraId="6AA39557" w14:textId="77777777" w:rsidR="00F63A4B" w:rsidRDefault="00F63A4B" w:rsidP="0061066C">
      <w:pPr>
        <w:pStyle w:val="BodyText"/>
        <w:spacing w:line="360" w:lineRule="auto"/>
        <w:jc w:val="both"/>
      </w:pPr>
    </w:p>
    <w:p w14:paraId="20A517EE" w14:textId="77777777" w:rsidR="00F63A4B" w:rsidRDefault="00F63A4B" w:rsidP="0061066C">
      <w:pPr>
        <w:pStyle w:val="BodyText"/>
        <w:spacing w:line="360" w:lineRule="auto"/>
        <w:jc w:val="both"/>
      </w:pPr>
      <w:r>
        <w:t>The magic lies in its ability to make the complex seem effortless. It's a translator, turning tech jargon into a language we all understand. This simplicity encourages everyone to dive in, explore, and engage, fostering a sense of community and acceptance.</w:t>
      </w:r>
    </w:p>
    <w:p w14:paraId="7893B975" w14:textId="77777777" w:rsidR="00F63A4B" w:rsidRDefault="00F63A4B" w:rsidP="0061066C">
      <w:pPr>
        <w:pStyle w:val="BodyText"/>
        <w:spacing w:line="360" w:lineRule="auto"/>
        <w:jc w:val="both"/>
      </w:pPr>
    </w:p>
    <w:p w14:paraId="41CDAA13" w14:textId="563EBFF4" w:rsidR="00C0002F" w:rsidRPr="00ED1E64" w:rsidRDefault="00F63A4B" w:rsidP="0061066C">
      <w:pPr>
        <w:pStyle w:val="BodyText"/>
        <w:spacing w:line="360" w:lineRule="auto"/>
        <w:jc w:val="both"/>
      </w:pPr>
      <w:r>
        <w:t>Ultimately, this user-friendly interface isn't just a design—it's an experience. It's about empowering users, making them feel heard, and ensuring that technology becomes a tool that everyone can wield confidently. It’s about creating a digital space where collaboration flourishes, fueled by a UI that speaks the language of its users.</w:t>
      </w:r>
      <w:r w:rsidR="00C0002F" w:rsidRPr="00ED1E64">
        <w:t>.</w:t>
      </w:r>
    </w:p>
    <w:p w14:paraId="2FF952EE" w14:textId="77777777" w:rsidR="00C0002F" w:rsidRPr="00ED1E64" w:rsidRDefault="00C0002F" w:rsidP="0061066C">
      <w:pPr>
        <w:pStyle w:val="BodyText"/>
        <w:spacing w:line="360" w:lineRule="auto"/>
        <w:jc w:val="both"/>
      </w:pPr>
    </w:p>
    <w:p w14:paraId="0A02732C" w14:textId="6AADAAD6" w:rsidR="00C0002F" w:rsidRPr="007A41A0" w:rsidRDefault="0050602F" w:rsidP="0061066C">
      <w:pPr>
        <w:pStyle w:val="BodyText"/>
        <w:spacing w:line="360" w:lineRule="auto"/>
        <w:jc w:val="both"/>
        <w:rPr>
          <w:b/>
          <w:bCs/>
        </w:rPr>
      </w:pPr>
      <w:r>
        <w:rPr>
          <w:b/>
          <w:bCs/>
        </w:rPr>
        <w:t xml:space="preserve">2.2.4 </w:t>
      </w:r>
      <w:r w:rsidR="00C0002F" w:rsidRPr="007A41A0">
        <w:rPr>
          <w:b/>
          <w:bCs/>
        </w:rPr>
        <w:t>Immutable Data Records:</w:t>
      </w:r>
    </w:p>
    <w:p w14:paraId="0D05E59E" w14:textId="7BCDF6AC" w:rsidR="00F63A4B" w:rsidRDefault="002E2EAA" w:rsidP="0061066C">
      <w:pPr>
        <w:pStyle w:val="BodyText"/>
        <w:spacing w:line="360" w:lineRule="auto"/>
        <w:jc w:val="both"/>
      </w:pPr>
      <w:r>
        <w:t>I</w:t>
      </w:r>
      <w:r w:rsidR="00F63A4B">
        <w:t xml:space="preserve">magine a vault where your most precious possessions are stored, safeguarded from any tampering or meddling. That's what Blockchain does for data—it creates an iron-clad fortress of security. Every move, every transaction in this digital world is etched in a way that cannot be altered, </w:t>
      </w:r>
      <w:r w:rsidR="00F63A4B">
        <w:lastRenderedPageBreak/>
        <w:t>forming an unbreakable chain of events.</w:t>
      </w:r>
    </w:p>
    <w:p w14:paraId="36469A6B" w14:textId="77777777" w:rsidR="00F63A4B" w:rsidRDefault="00F63A4B" w:rsidP="0061066C">
      <w:pPr>
        <w:pStyle w:val="BodyText"/>
        <w:spacing w:line="360" w:lineRule="auto"/>
        <w:jc w:val="both"/>
      </w:pPr>
    </w:p>
    <w:p w14:paraId="4D9EC14E" w14:textId="77777777" w:rsidR="00F63A4B" w:rsidRDefault="00F63A4B" w:rsidP="0061066C">
      <w:pPr>
        <w:pStyle w:val="BodyText"/>
        <w:spacing w:line="360" w:lineRule="auto"/>
        <w:jc w:val="both"/>
      </w:pPr>
      <w:r>
        <w:t>Think of it as a storybook, where each chapter is connected to the one before it, weaving a tale that cannot be rewritten. Each transaction in Blockchain is like a word in this story, linked to the one preceding it through unbreakable bonds of cryptography. It's this unbroken chain that ensures the sanctity and truthfulness of every record.</w:t>
      </w:r>
    </w:p>
    <w:p w14:paraId="5E6A9D48" w14:textId="77777777" w:rsidR="00F63A4B" w:rsidRDefault="00F63A4B" w:rsidP="0061066C">
      <w:pPr>
        <w:pStyle w:val="BodyText"/>
        <w:spacing w:line="360" w:lineRule="auto"/>
        <w:jc w:val="both"/>
      </w:pPr>
    </w:p>
    <w:p w14:paraId="3B20CC17" w14:textId="77777777" w:rsidR="00F63A4B" w:rsidRDefault="00F63A4B" w:rsidP="0061066C">
      <w:pPr>
        <w:pStyle w:val="BodyText"/>
        <w:spacing w:line="360" w:lineRule="auto"/>
        <w:jc w:val="both"/>
      </w:pPr>
      <w:r>
        <w:t>In this digital landscape, Blockchain acts as a guardian of truth and integrity. It's the shield that protects the authenticity of intellectual property records. This unchangeable history acts as a time capsule, capturing the journey of every creation, every transfer, and every ownership shift.</w:t>
      </w:r>
    </w:p>
    <w:p w14:paraId="74426EA3" w14:textId="77777777" w:rsidR="00F63A4B" w:rsidRDefault="00F63A4B" w:rsidP="0061066C">
      <w:pPr>
        <w:pStyle w:val="BodyText"/>
        <w:spacing w:line="360" w:lineRule="auto"/>
        <w:jc w:val="both"/>
      </w:pPr>
    </w:p>
    <w:p w14:paraId="339B4CB7" w14:textId="77777777" w:rsidR="00F63A4B" w:rsidRDefault="00F63A4B" w:rsidP="0061066C">
      <w:pPr>
        <w:pStyle w:val="BodyText"/>
        <w:spacing w:line="360" w:lineRule="auto"/>
        <w:jc w:val="both"/>
      </w:pPr>
      <w:r>
        <w:t>Just like a signature or a fingerprint, Blockchain's immutability guarantees the authenticity of each entry. It's a stamp of trust, providing a rock-solid foundation for the auditable history of transactions. This means that no one can rewrite history or manipulate records, ensuring that what you see is what truly happened.</w:t>
      </w:r>
    </w:p>
    <w:p w14:paraId="67DAD8BA" w14:textId="77777777" w:rsidR="00F63A4B" w:rsidRDefault="00F63A4B" w:rsidP="0061066C">
      <w:pPr>
        <w:pStyle w:val="BodyText"/>
        <w:spacing w:line="360" w:lineRule="auto"/>
        <w:jc w:val="both"/>
      </w:pPr>
    </w:p>
    <w:p w14:paraId="17570BC5" w14:textId="51B94604" w:rsidR="00C0002F" w:rsidRDefault="00F63A4B" w:rsidP="0061066C">
      <w:pPr>
        <w:pStyle w:val="BodyText"/>
        <w:spacing w:line="360" w:lineRule="auto"/>
        <w:jc w:val="both"/>
      </w:pPr>
      <w:r>
        <w:t>This reliability isn't just a fancy feature; it's a game-changer in the world of intellectual property. It's about building a castle of trust where creators, owners, and users can walk in with confidence, knowing that the records are etched in stone—immutable and unshakeable. It's the assurance of an honest and transparent journey for every piece of intellectual property, backed by a history that's beyond dispute.</w:t>
      </w:r>
    </w:p>
    <w:p w14:paraId="03312B96" w14:textId="77777777" w:rsidR="00F63A4B" w:rsidRPr="00ED1E64" w:rsidRDefault="00F63A4B" w:rsidP="0061066C">
      <w:pPr>
        <w:pStyle w:val="BodyText"/>
        <w:spacing w:line="360" w:lineRule="auto"/>
        <w:jc w:val="both"/>
      </w:pPr>
    </w:p>
    <w:p w14:paraId="4EC55F0D" w14:textId="643358BB" w:rsidR="00C0002F" w:rsidRPr="007A41A0" w:rsidRDefault="0050602F" w:rsidP="0061066C">
      <w:pPr>
        <w:pStyle w:val="BodyText"/>
        <w:spacing w:line="360" w:lineRule="auto"/>
        <w:jc w:val="both"/>
        <w:rPr>
          <w:b/>
          <w:bCs/>
        </w:rPr>
      </w:pPr>
      <w:r>
        <w:rPr>
          <w:b/>
          <w:bCs/>
        </w:rPr>
        <w:t xml:space="preserve">2.2.5 </w:t>
      </w:r>
      <w:r w:rsidR="00C0002F" w:rsidRPr="007A41A0">
        <w:rPr>
          <w:b/>
          <w:bCs/>
        </w:rPr>
        <w:t>Efficient Ownership Tracking:</w:t>
      </w:r>
    </w:p>
    <w:p w14:paraId="161E13DF" w14:textId="77777777" w:rsidR="00C0002F" w:rsidRPr="00ED1E64" w:rsidRDefault="00C0002F" w:rsidP="0061066C">
      <w:pPr>
        <w:pStyle w:val="BodyText"/>
        <w:spacing w:line="360" w:lineRule="auto"/>
        <w:jc w:val="both"/>
      </w:pPr>
      <w:r w:rsidRPr="00ED1E64">
        <w:t>Blockchain's inherent traceability features enhance the tracking of intellectual property assets. Every change in ownership or licensing agreement is recorded in a transparent and chronological manner. Stakeholders can efficiently trace the complete journey of intellectual property assets, from their creation to the current owner.</w:t>
      </w:r>
    </w:p>
    <w:p w14:paraId="7913F889" w14:textId="77777777" w:rsidR="00C0002F" w:rsidRPr="00ED1E64" w:rsidRDefault="00C0002F" w:rsidP="0061066C">
      <w:pPr>
        <w:pStyle w:val="BodyText"/>
        <w:spacing w:line="360" w:lineRule="auto"/>
        <w:jc w:val="both"/>
      </w:pPr>
    </w:p>
    <w:p w14:paraId="1AED0B8F" w14:textId="5CA56268" w:rsidR="00C0002F" w:rsidRPr="007A41A0" w:rsidRDefault="0050602F" w:rsidP="0061066C">
      <w:pPr>
        <w:pStyle w:val="BodyText"/>
        <w:spacing w:line="360" w:lineRule="auto"/>
        <w:jc w:val="both"/>
        <w:rPr>
          <w:b/>
          <w:bCs/>
        </w:rPr>
      </w:pPr>
      <w:r>
        <w:rPr>
          <w:b/>
          <w:bCs/>
        </w:rPr>
        <w:t xml:space="preserve">2.2.6 </w:t>
      </w:r>
      <w:r w:rsidR="00C0002F" w:rsidRPr="007A41A0">
        <w:rPr>
          <w:b/>
          <w:bCs/>
        </w:rPr>
        <w:t>Enhanced Security Measures:</w:t>
      </w:r>
    </w:p>
    <w:p w14:paraId="6485A629" w14:textId="77777777" w:rsidR="00C0002F" w:rsidRPr="00ED1E64" w:rsidRDefault="00C0002F" w:rsidP="0061066C">
      <w:pPr>
        <w:pStyle w:val="BodyText"/>
        <w:spacing w:line="360" w:lineRule="auto"/>
        <w:jc w:val="both"/>
      </w:pPr>
      <w:r w:rsidRPr="00ED1E64">
        <w:t xml:space="preserve">The decentralized architecture of Blockchain fortifies security by eliminating single points of failure. Each node in the network stores a copy of the entire ledger, reducing susceptibility to unauthorized access or manipulation. The cryptographic principles of Blockchain contribute to a </w:t>
      </w:r>
      <w:r w:rsidRPr="00ED1E64">
        <w:lastRenderedPageBreak/>
        <w:t>secure environment for intellectual property data.</w:t>
      </w:r>
    </w:p>
    <w:p w14:paraId="43DFEB48" w14:textId="77777777" w:rsidR="00C0002F" w:rsidRPr="00ED1E64" w:rsidRDefault="00C0002F" w:rsidP="0061066C">
      <w:pPr>
        <w:pStyle w:val="BodyText"/>
        <w:spacing w:line="360" w:lineRule="auto"/>
        <w:jc w:val="both"/>
      </w:pPr>
    </w:p>
    <w:p w14:paraId="11604A86" w14:textId="77777777" w:rsidR="00F63A4B" w:rsidRDefault="00F63A4B" w:rsidP="0061066C">
      <w:pPr>
        <w:pStyle w:val="BodyText"/>
        <w:spacing w:line="360" w:lineRule="auto"/>
        <w:jc w:val="both"/>
        <w:rPr>
          <w:b/>
          <w:bCs/>
        </w:rPr>
      </w:pPr>
    </w:p>
    <w:p w14:paraId="76445F76" w14:textId="1061C21B" w:rsidR="00C0002F" w:rsidRPr="007A41A0" w:rsidRDefault="0050602F" w:rsidP="0061066C">
      <w:pPr>
        <w:pStyle w:val="BodyText"/>
        <w:spacing w:line="360" w:lineRule="auto"/>
        <w:jc w:val="both"/>
        <w:rPr>
          <w:b/>
          <w:bCs/>
        </w:rPr>
      </w:pPr>
      <w:r>
        <w:rPr>
          <w:b/>
          <w:bCs/>
        </w:rPr>
        <w:t xml:space="preserve">2.2.7 </w:t>
      </w:r>
      <w:r w:rsidR="00C0002F" w:rsidRPr="007A41A0">
        <w:rPr>
          <w:b/>
          <w:bCs/>
        </w:rPr>
        <w:t>Streamlined Stakeholder Interactions:</w:t>
      </w:r>
    </w:p>
    <w:p w14:paraId="3A7C1F85" w14:textId="77777777" w:rsidR="00F63A4B" w:rsidRDefault="00F63A4B" w:rsidP="0061066C">
      <w:pPr>
        <w:pStyle w:val="BodyText"/>
        <w:spacing w:line="360" w:lineRule="auto"/>
        <w:jc w:val="both"/>
      </w:pPr>
      <w:r>
        <w:t>In the grand scheme of technology, the tkinter interface is like a warm embrace—it's the friendly face greeting you as you step into a bustling marketplace. Its simplicity is a beacon, guiding creators, buyers, and licensors alike through a maze of possibilities. It's the bridge that connects these diverse groups, speaking a language that everyone understands.</w:t>
      </w:r>
    </w:p>
    <w:p w14:paraId="46D1F1C1" w14:textId="77777777" w:rsidR="00F63A4B" w:rsidRDefault="00F63A4B" w:rsidP="0061066C">
      <w:pPr>
        <w:pStyle w:val="BodyText"/>
        <w:spacing w:line="360" w:lineRule="auto"/>
        <w:jc w:val="both"/>
      </w:pPr>
    </w:p>
    <w:p w14:paraId="7F345B0B" w14:textId="77777777" w:rsidR="00F63A4B" w:rsidRDefault="00F63A4B" w:rsidP="0061066C">
      <w:pPr>
        <w:pStyle w:val="BodyText"/>
        <w:spacing w:line="360" w:lineRule="auto"/>
        <w:jc w:val="both"/>
      </w:pPr>
      <w:r>
        <w:t>Picture walking into a cozy cafe where the menu is straightforward, inviting you to explore without confusion. That's the magic of this interface—it's designed to be that inviting menu, making interactions smooth and enjoyable for all. Its simplicity isn't just a perk; it's the glue that holds together a community of creators and stakeholders.</w:t>
      </w:r>
    </w:p>
    <w:p w14:paraId="16959E59" w14:textId="77777777" w:rsidR="00F63A4B" w:rsidRDefault="00F63A4B" w:rsidP="0061066C">
      <w:pPr>
        <w:pStyle w:val="BodyText"/>
        <w:spacing w:line="360" w:lineRule="auto"/>
        <w:jc w:val="both"/>
      </w:pPr>
    </w:p>
    <w:p w14:paraId="04E87ECC" w14:textId="77777777" w:rsidR="00F63A4B" w:rsidRDefault="00F63A4B" w:rsidP="0061066C">
      <w:pPr>
        <w:pStyle w:val="BodyText"/>
        <w:spacing w:line="360" w:lineRule="auto"/>
        <w:jc w:val="both"/>
      </w:pPr>
      <w:r>
        <w:t>Imagine a lively conversation where everyone understands each other effortlessly. That's the kind of environment tkinter creates—a space where engagement flows like a friendly chat. Whether you're a tech wizard or just dipping your toes into this digital realm, tkinter ensures that everyone can participate, fostering collaboration and open communication.</w:t>
      </w:r>
    </w:p>
    <w:p w14:paraId="66551001" w14:textId="77777777" w:rsidR="00F63A4B" w:rsidRDefault="00F63A4B" w:rsidP="0061066C">
      <w:pPr>
        <w:pStyle w:val="BodyText"/>
        <w:spacing w:line="360" w:lineRule="auto"/>
        <w:jc w:val="both"/>
      </w:pPr>
    </w:p>
    <w:p w14:paraId="6853E388" w14:textId="77777777" w:rsidR="00F63A4B" w:rsidRDefault="00F63A4B" w:rsidP="0061066C">
      <w:pPr>
        <w:pStyle w:val="BodyText"/>
        <w:spacing w:line="360" w:lineRule="auto"/>
        <w:jc w:val="both"/>
      </w:pPr>
      <w:r>
        <w:t>This interface isn't just about buttons and screens; it's about creating a welcoming atmosphere. It's the facilitator of connections, breaking down barriers and making complex tasks feel like a breeze. It's a canvas where ideas are shared, where feedback is given without hesitation, and where progress happens through a symphony of interactions.</w:t>
      </w:r>
    </w:p>
    <w:p w14:paraId="754CCB32" w14:textId="77777777" w:rsidR="00F63A4B" w:rsidRDefault="00F63A4B" w:rsidP="0061066C">
      <w:pPr>
        <w:pStyle w:val="BodyText"/>
        <w:spacing w:line="360" w:lineRule="auto"/>
        <w:jc w:val="both"/>
      </w:pPr>
    </w:p>
    <w:p w14:paraId="3B230126" w14:textId="1E1C217F" w:rsidR="00C0002F" w:rsidRPr="00ED1E64" w:rsidRDefault="00F63A4B" w:rsidP="0061066C">
      <w:pPr>
        <w:pStyle w:val="BodyText"/>
        <w:spacing w:line="360" w:lineRule="auto"/>
        <w:jc w:val="both"/>
      </w:pPr>
      <w:r>
        <w:t>The beauty of this simplicity lies in its ability to build bridges between different perspectives. It's the equalizer, ensuring that everyone has a seat at the table. In a world where technology can sometimes feel overwhelming, tkinter steps in as the friendly guide, showing the way and ensuring that interactions are not just efficient but enjoyable. It's the cornerstone of a user-friendly environment, where stakeholders feel at home and engaged.</w:t>
      </w:r>
    </w:p>
    <w:p w14:paraId="361BDF83" w14:textId="77777777" w:rsidR="00C0002F" w:rsidRPr="00ED1E64" w:rsidRDefault="00C0002F" w:rsidP="0061066C">
      <w:pPr>
        <w:pStyle w:val="BodyText"/>
        <w:spacing w:line="360" w:lineRule="auto"/>
        <w:jc w:val="both"/>
      </w:pPr>
    </w:p>
    <w:p w14:paraId="48EFEDF7" w14:textId="36E9788F" w:rsidR="00C0002F" w:rsidRPr="007A41A0" w:rsidRDefault="0050602F" w:rsidP="0061066C">
      <w:pPr>
        <w:pStyle w:val="BodyText"/>
        <w:spacing w:line="360" w:lineRule="auto"/>
        <w:jc w:val="both"/>
        <w:rPr>
          <w:b/>
          <w:bCs/>
        </w:rPr>
      </w:pPr>
      <w:r>
        <w:rPr>
          <w:b/>
          <w:bCs/>
        </w:rPr>
        <w:t>2.2.</w:t>
      </w:r>
      <w:r w:rsidR="00FC0610">
        <w:rPr>
          <w:b/>
          <w:bCs/>
        </w:rPr>
        <w:t>8</w:t>
      </w:r>
      <w:r>
        <w:rPr>
          <w:b/>
          <w:bCs/>
        </w:rPr>
        <w:t xml:space="preserve"> </w:t>
      </w:r>
      <w:r w:rsidR="00C0002F" w:rsidRPr="007A41A0">
        <w:rPr>
          <w:b/>
          <w:bCs/>
        </w:rPr>
        <w:t>Reduced Administrative Complexity:</w:t>
      </w:r>
    </w:p>
    <w:p w14:paraId="525ACA6E" w14:textId="7EEFB640" w:rsidR="00F63A4B" w:rsidRDefault="00F63A4B" w:rsidP="0061066C">
      <w:pPr>
        <w:pStyle w:val="BodyText"/>
        <w:spacing w:line="360" w:lineRule="auto"/>
        <w:jc w:val="both"/>
      </w:pPr>
      <w:r>
        <w:t xml:space="preserve">Imagine a world where paperwork magically completes itself, where tedious tasks vanish into thin </w:t>
      </w:r>
      <w:r>
        <w:lastRenderedPageBreak/>
        <w:t>air. That's the magic of smart contracts and Blockchain—they're like your trusty assistants, handling the nitty-gritty of intellectual property management with precision and speed. They're the heroes in the background, quietly but efficiently managing licenses, verifying ownership, and ensuring royalty payments reach the right hands.</w:t>
      </w:r>
    </w:p>
    <w:p w14:paraId="0014BCC0" w14:textId="77777777" w:rsidR="00F63A4B" w:rsidRDefault="00F63A4B" w:rsidP="0061066C">
      <w:pPr>
        <w:pStyle w:val="BodyText"/>
        <w:spacing w:line="360" w:lineRule="auto"/>
        <w:jc w:val="both"/>
      </w:pPr>
    </w:p>
    <w:p w14:paraId="3699BC9C" w14:textId="77777777" w:rsidR="00F63A4B" w:rsidRDefault="00F63A4B" w:rsidP="0061066C">
      <w:pPr>
        <w:pStyle w:val="BodyText"/>
        <w:spacing w:line="360" w:lineRule="auto"/>
        <w:jc w:val="both"/>
      </w:pPr>
      <w:r>
        <w:t>Think of smart contracts as the conductor of an orchestra, orchestrating tasks flawlessly without missing a beat. They're the digital wizards transforming complex processes into seamless actions. By automating these tasks, they wave goodbye to the stacks of paperwork and human errors that often plague traditional systems.</w:t>
      </w:r>
    </w:p>
    <w:p w14:paraId="42E5829E" w14:textId="77777777" w:rsidR="00F63A4B" w:rsidRDefault="00F63A4B" w:rsidP="0061066C">
      <w:pPr>
        <w:pStyle w:val="BodyText"/>
        <w:spacing w:line="360" w:lineRule="auto"/>
        <w:jc w:val="both"/>
      </w:pPr>
    </w:p>
    <w:p w14:paraId="79D0B59F" w14:textId="77777777" w:rsidR="00F63A4B" w:rsidRDefault="00F63A4B" w:rsidP="0061066C">
      <w:pPr>
        <w:pStyle w:val="BodyText"/>
        <w:spacing w:line="360" w:lineRule="auto"/>
        <w:jc w:val="both"/>
      </w:pPr>
      <w:r>
        <w:t>Blockchain is the fortress of transparency, ensuring that every step in the intellectual property journey is crystal clear. It's the keeper of truth, where each transaction is securely recorded and cryptographically linked. This unbroken chain of records becomes a trusted history, eliminating doubts and uncertainties.</w:t>
      </w:r>
    </w:p>
    <w:p w14:paraId="56D486E0" w14:textId="77777777" w:rsidR="00F63A4B" w:rsidRDefault="00F63A4B" w:rsidP="0061066C">
      <w:pPr>
        <w:pStyle w:val="BodyText"/>
        <w:spacing w:line="360" w:lineRule="auto"/>
        <w:jc w:val="both"/>
      </w:pPr>
    </w:p>
    <w:p w14:paraId="324731CB" w14:textId="77777777" w:rsidR="00F63A4B" w:rsidRDefault="00F63A4B" w:rsidP="0061066C">
      <w:pPr>
        <w:pStyle w:val="BodyText"/>
        <w:spacing w:line="360" w:lineRule="auto"/>
        <w:jc w:val="both"/>
      </w:pPr>
      <w:r>
        <w:t>This automation isn't just about saving time and effort; it's about creating a world where errors and complexities are minimized. It's a safety net, catching potential mistakes before they become headaches. By streamlining administrative processes, smart contracts and Blockchain liberate creators and stakeholders from the burdensome tasks, allowing them to focus on what truly matters—their creative endeavors.</w:t>
      </w:r>
    </w:p>
    <w:p w14:paraId="704DFA3B" w14:textId="77777777" w:rsidR="00F63A4B" w:rsidRDefault="00F63A4B" w:rsidP="0061066C">
      <w:pPr>
        <w:pStyle w:val="BodyText"/>
        <w:spacing w:line="360" w:lineRule="auto"/>
        <w:jc w:val="both"/>
      </w:pPr>
    </w:p>
    <w:p w14:paraId="7A85A031" w14:textId="77777777" w:rsidR="00F63A4B" w:rsidRDefault="00F63A4B" w:rsidP="0061066C">
      <w:pPr>
        <w:pStyle w:val="BodyText"/>
        <w:spacing w:line="360" w:lineRule="auto"/>
        <w:jc w:val="both"/>
      </w:pPr>
      <w:r>
        <w:t>In this digital landscape, trust is the cornerstone. Smart contracts and Blockchain build that trust by ensuring that everything—from licensing to payments—is executed exactly as agreed upon. It's about creating a level playing field where everyone knows the rules and can rely on the system's fairness and accuracy.</w:t>
      </w:r>
    </w:p>
    <w:p w14:paraId="735F7441" w14:textId="77777777" w:rsidR="00F63A4B" w:rsidRDefault="00F63A4B" w:rsidP="0061066C">
      <w:pPr>
        <w:pStyle w:val="BodyText"/>
        <w:spacing w:line="360" w:lineRule="auto"/>
        <w:jc w:val="both"/>
      </w:pPr>
    </w:p>
    <w:p w14:paraId="1D9E2FDD" w14:textId="2FFBD694" w:rsidR="00C0002F" w:rsidRPr="00ED1E64" w:rsidRDefault="00F63A4B" w:rsidP="0061066C">
      <w:pPr>
        <w:pStyle w:val="BodyText"/>
        <w:spacing w:line="360" w:lineRule="auto"/>
        <w:jc w:val="both"/>
      </w:pPr>
      <w:r>
        <w:t>Ultimately, these technological marvels aren't just about lines of code and encryption—they're about simplifying the lives of creators and stakeholders. They're the architects of efficiency, transforming the complexities of intellectual property management into a seamless and transparent experience.</w:t>
      </w:r>
    </w:p>
    <w:p w14:paraId="16C6ED39" w14:textId="73CA8347" w:rsidR="00C0002F" w:rsidRPr="007A41A0" w:rsidRDefault="00FC0610" w:rsidP="0061066C">
      <w:pPr>
        <w:pStyle w:val="BodyText"/>
        <w:spacing w:line="360" w:lineRule="auto"/>
        <w:jc w:val="both"/>
        <w:rPr>
          <w:b/>
          <w:bCs/>
        </w:rPr>
      </w:pPr>
      <w:r>
        <w:rPr>
          <w:b/>
          <w:bCs/>
        </w:rPr>
        <w:t>2.2.9</w:t>
      </w:r>
      <w:r w:rsidR="0050602F">
        <w:rPr>
          <w:b/>
          <w:bCs/>
        </w:rPr>
        <w:t xml:space="preserve"> </w:t>
      </w:r>
      <w:r w:rsidR="00C0002F" w:rsidRPr="007A41A0">
        <w:rPr>
          <w:b/>
          <w:bCs/>
        </w:rPr>
        <w:t>Trust and Transparency Assurance:</w:t>
      </w:r>
    </w:p>
    <w:p w14:paraId="2BD2101E" w14:textId="77777777" w:rsidR="00C0002F" w:rsidRPr="00ED1E64" w:rsidRDefault="00C0002F" w:rsidP="0061066C">
      <w:pPr>
        <w:pStyle w:val="BodyText"/>
        <w:spacing w:line="360" w:lineRule="auto"/>
        <w:jc w:val="both"/>
      </w:pPr>
      <w:r w:rsidRPr="00ED1E64">
        <w:t xml:space="preserve">Transparent records and automated processes build trust among stakeholders. By providing a clear </w:t>
      </w:r>
      <w:r w:rsidRPr="00ED1E64">
        <w:lastRenderedPageBreak/>
        <w:t>and auditable history of intellectual property transactions, the system instills confidence in the fairness and reliability of the management process. This trust is fundamental to fostering a collaborative ecosystem.</w:t>
      </w:r>
    </w:p>
    <w:p w14:paraId="1B89EF0B" w14:textId="77777777" w:rsidR="00C0002F" w:rsidRPr="00ED1E64" w:rsidRDefault="00C0002F" w:rsidP="0061066C">
      <w:pPr>
        <w:pStyle w:val="BodyText"/>
        <w:spacing w:line="360" w:lineRule="auto"/>
        <w:jc w:val="both"/>
      </w:pPr>
    </w:p>
    <w:p w14:paraId="3981FE33" w14:textId="77777777" w:rsidR="00F63A4B" w:rsidRDefault="00F63A4B" w:rsidP="0061066C">
      <w:pPr>
        <w:pStyle w:val="BodyText"/>
        <w:spacing w:line="360" w:lineRule="auto"/>
        <w:jc w:val="both"/>
        <w:rPr>
          <w:b/>
          <w:bCs/>
        </w:rPr>
      </w:pPr>
    </w:p>
    <w:p w14:paraId="34C11B54" w14:textId="4D2FB00F" w:rsidR="00C0002F" w:rsidRPr="007A41A0" w:rsidRDefault="00FC0610" w:rsidP="0061066C">
      <w:pPr>
        <w:pStyle w:val="BodyText"/>
        <w:spacing w:line="360" w:lineRule="auto"/>
        <w:jc w:val="both"/>
        <w:rPr>
          <w:b/>
          <w:bCs/>
        </w:rPr>
      </w:pPr>
      <w:r>
        <w:rPr>
          <w:b/>
          <w:bCs/>
        </w:rPr>
        <w:t>2.2.10</w:t>
      </w:r>
      <w:r w:rsidR="0050602F">
        <w:rPr>
          <w:b/>
          <w:bCs/>
        </w:rPr>
        <w:t xml:space="preserve"> </w:t>
      </w:r>
      <w:r w:rsidR="00C0002F" w:rsidRPr="007A41A0">
        <w:rPr>
          <w:b/>
          <w:bCs/>
        </w:rPr>
        <w:t>Innovation in IP Management:</w:t>
      </w:r>
    </w:p>
    <w:p w14:paraId="2C26AD39" w14:textId="77777777" w:rsidR="00F63A4B" w:rsidRDefault="00F63A4B" w:rsidP="0061066C">
      <w:pPr>
        <w:pStyle w:val="BodyText"/>
        <w:spacing w:line="360" w:lineRule="auto"/>
        <w:jc w:val="both"/>
      </w:pPr>
      <w:r>
        <w:t>Imagine a makeover for the world of intellectual property—it's like giving it a superhero suit with the power to conquer challenges. That's what this proposed system does. It's a game-changer, stepping into the ring armed with the latest in Blockchain technology, ready to revolutionize how we handle intellectual property assets.</w:t>
      </w:r>
    </w:p>
    <w:p w14:paraId="62D02305" w14:textId="77777777" w:rsidR="00F63A4B" w:rsidRDefault="00F63A4B" w:rsidP="0061066C">
      <w:pPr>
        <w:pStyle w:val="BodyText"/>
        <w:spacing w:line="360" w:lineRule="auto"/>
        <w:jc w:val="both"/>
      </w:pPr>
    </w:p>
    <w:p w14:paraId="65DC6350" w14:textId="77777777" w:rsidR="00F63A4B" w:rsidRDefault="00F63A4B" w:rsidP="0061066C">
      <w:pPr>
        <w:pStyle w:val="BodyText"/>
        <w:spacing w:line="360" w:lineRule="auto"/>
        <w:jc w:val="both"/>
      </w:pPr>
      <w:r>
        <w:t>Think of it as a lighthouse beaming its light across stormy seas. This system isn't just a tweak; it's a whole new way of navigating the complexities of managing intellectual property. By harnessing the incredible capabilities of Blockchain, it introduces a fresh, efficient, and foolproof approach that's as secure as a vault.</w:t>
      </w:r>
    </w:p>
    <w:p w14:paraId="52DACE80" w14:textId="77777777" w:rsidR="00F63A4B" w:rsidRDefault="00F63A4B" w:rsidP="0061066C">
      <w:pPr>
        <w:pStyle w:val="BodyText"/>
        <w:spacing w:line="360" w:lineRule="auto"/>
        <w:jc w:val="both"/>
      </w:pPr>
    </w:p>
    <w:p w14:paraId="2F30E78E" w14:textId="77777777" w:rsidR="00F63A4B" w:rsidRDefault="00F63A4B" w:rsidP="0061066C">
      <w:pPr>
        <w:pStyle w:val="BodyText"/>
        <w:spacing w:line="360" w:lineRule="auto"/>
        <w:jc w:val="both"/>
      </w:pPr>
      <w:r>
        <w:t>This innovation isn't here to patch up existing problems—it's here to redesign the entire landscape, preparing it for the future. It's about future-proofing intellectual property management in a world where change is the only constant. This system isn't static; it's dynamic, built to adapt and thrive amidst the rapid evolution of our digital world.</w:t>
      </w:r>
    </w:p>
    <w:p w14:paraId="02301160" w14:textId="77777777" w:rsidR="00F63A4B" w:rsidRDefault="00F63A4B" w:rsidP="0061066C">
      <w:pPr>
        <w:pStyle w:val="BodyText"/>
        <w:spacing w:line="360" w:lineRule="auto"/>
        <w:jc w:val="both"/>
      </w:pPr>
    </w:p>
    <w:p w14:paraId="09173ABD" w14:textId="77777777" w:rsidR="00F63A4B" w:rsidRDefault="00F63A4B" w:rsidP="0061066C">
      <w:pPr>
        <w:pStyle w:val="BodyText"/>
        <w:spacing w:line="360" w:lineRule="auto"/>
        <w:jc w:val="both"/>
      </w:pPr>
      <w:r>
        <w:t>At its core, this proposed system is about building trust and transparency. It's the promise of a system where every step, every transaction, is crystal clear and tamper-proof. It's about creating a safe haven where creators, buyers, licensors, and everyone involved can confidently engage, knowing that their intellectual property is in capable hands.</w:t>
      </w:r>
    </w:p>
    <w:p w14:paraId="5B35143E" w14:textId="77777777" w:rsidR="00F63A4B" w:rsidRDefault="00F63A4B" w:rsidP="0061066C">
      <w:pPr>
        <w:pStyle w:val="BodyText"/>
        <w:spacing w:line="360" w:lineRule="auto"/>
        <w:jc w:val="both"/>
      </w:pPr>
    </w:p>
    <w:p w14:paraId="1E56661C" w14:textId="77777777" w:rsidR="00F63A4B" w:rsidRDefault="00F63A4B" w:rsidP="0061066C">
      <w:pPr>
        <w:pStyle w:val="BodyText"/>
        <w:spacing w:line="360" w:lineRule="auto"/>
        <w:jc w:val="both"/>
      </w:pPr>
      <w:r>
        <w:t>In the midst of this digital revolution, this system acts as a beacon of resilience. It's the sturdy ship sailing through turbulent waters, equipped to weather any storm. It's about embracing change and ensuring that intellectual property management isn't just keeping up but leading the charge into the future.</w:t>
      </w:r>
    </w:p>
    <w:p w14:paraId="7397F152" w14:textId="77777777" w:rsidR="00F63A4B" w:rsidRDefault="00F63A4B" w:rsidP="0061066C">
      <w:pPr>
        <w:pStyle w:val="BodyText"/>
        <w:spacing w:line="360" w:lineRule="auto"/>
        <w:jc w:val="both"/>
      </w:pPr>
    </w:p>
    <w:p w14:paraId="575807D7" w14:textId="2711DCFD" w:rsidR="00C0002F" w:rsidRPr="00ED1E64" w:rsidRDefault="00F63A4B" w:rsidP="0061066C">
      <w:pPr>
        <w:pStyle w:val="BodyText"/>
        <w:spacing w:line="360" w:lineRule="auto"/>
        <w:jc w:val="both"/>
      </w:pPr>
      <w:r>
        <w:t xml:space="preserve">Ultimately, this isn't just a system upgrade—it's a testament to innovation and progress. It's the </w:t>
      </w:r>
      <w:r>
        <w:lastRenderedPageBreak/>
        <w:t>handshake between tradition and technology, paving the way for a new era of managing intellectual property assets—one that's efficient, secure, and ready to stand the test of time</w:t>
      </w:r>
      <w:r w:rsidR="00C0002F" w:rsidRPr="00ED1E64">
        <w:t>.</w:t>
      </w:r>
    </w:p>
    <w:p w14:paraId="67319B25" w14:textId="77777777" w:rsidR="00C0002F" w:rsidRPr="00ED1E64" w:rsidRDefault="00C0002F" w:rsidP="0061066C">
      <w:pPr>
        <w:pStyle w:val="BodyText"/>
        <w:spacing w:line="360" w:lineRule="auto"/>
        <w:jc w:val="both"/>
      </w:pPr>
    </w:p>
    <w:p w14:paraId="72C9CE31" w14:textId="77777777" w:rsidR="007A41A0" w:rsidRDefault="007A41A0" w:rsidP="0061066C">
      <w:pPr>
        <w:pStyle w:val="Heading2"/>
        <w:tabs>
          <w:tab w:val="left" w:pos="863"/>
        </w:tabs>
        <w:spacing w:before="187"/>
        <w:ind w:left="0"/>
        <w:jc w:val="both"/>
        <w:rPr>
          <w:sz w:val="24"/>
          <w:szCs w:val="24"/>
        </w:rPr>
      </w:pPr>
    </w:p>
    <w:p w14:paraId="56933B9E" w14:textId="77777777" w:rsidR="00F63A4B" w:rsidRDefault="00F63A4B" w:rsidP="0061066C">
      <w:pPr>
        <w:pStyle w:val="Heading2"/>
        <w:tabs>
          <w:tab w:val="left" w:pos="863"/>
        </w:tabs>
        <w:spacing w:before="187"/>
        <w:ind w:left="0"/>
        <w:jc w:val="both"/>
        <w:rPr>
          <w:sz w:val="24"/>
          <w:szCs w:val="24"/>
        </w:rPr>
      </w:pPr>
    </w:p>
    <w:p w14:paraId="4FAD8AE3" w14:textId="308BB421" w:rsidR="00812C09" w:rsidRDefault="0050602F" w:rsidP="0061066C">
      <w:pPr>
        <w:pStyle w:val="Heading2"/>
        <w:numPr>
          <w:ilvl w:val="1"/>
          <w:numId w:val="13"/>
        </w:numPr>
        <w:tabs>
          <w:tab w:val="left" w:pos="863"/>
        </w:tabs>
        <w:spacing w:before="187"/>
        <w:jc w:val="both"/>
      </w:pPr>
      <w:r>
        <w:t xml:space="preserve"> </w:t>
      </w:r>
      <w:r w:rsidR="00EA7B6C">
        <w:t>Feasibility</w:t>
      </w:r>
      <w:r w:rsidR="00EA7B6C">
        <w:rPr>
          <w:spacing w:val="-4"/>
        </w:rPr>
        <w:t xml:space="preserve"> </w:t>
      </w:r>
      <w:r w:rsidR="00EA7B6C">
        <w:t>Study</w:t>
      </w:r>
    </w:p>
    <w:p w14:paraId="0FCFCA1C" w14:textId="77777777" w:rsidR="005534E7" w:rsidRDefault="005534E7" w:rsidP="0061066C">
      <w:pPr>
        <w:pStyle w:val="Heading2"/>
        <w:tabs>
          <w:tab w:val="left" w:pos="863"/>
        </w:tabs>
        <w:spacing w:before="187"/>
        <w:ind w:left="0"/>
        <w:jc w:val="both"/>
      </w:pPr>
    </w:p>
    <w:p w14:paraId="6E55A899" w14:textId="32723605" w:rsidR="00BD625E" w:rsidRPr="005534E7" w:rsidRDefault="00FC0610" w:rsidP="0061066C">
      <w:pPr>
        <w:spacing w:line="360" w:lineRule="auto"/>
        <w:jc w:val="both"/>
        <w:rPr>
          <w:b/>
          <w:bCs/>
          <w:sz w:val="24"/>
          <w:szCs w:val="24"/>
        </w:rPr>
      </w:pPr>
      <w:r>
        <w:rPr>
          <w:b/>
          <w:bCs/>
          <w:sz w:val="24"/>
          <w:szCs w:val="24"/>
        </w:rPr>
        <w:t xml:space="preserve">2.3.1 </w:t>
      </w:r>
      <w:r w:rsidR="00BD625E" w:rsidRPr="005534E7">
        <w:rPr>
          <w:b/>
          <w:bCs/>
          <w:sz w:val="24"/>
          <w:szCs w:val="24"/>
        </w:rPr>
        <w:t>Technical Feasibility:</w:t>
      </w:r>
    </w:p>
    <w:p w14:paraId="6731E60C" w14:textId="77777777" w:rsidR="00BD625E" w:rsidRPr="00FC0610" w:rsidRDefault="00BD625E" w:rsidP="0061066C">
      <w:pPr>
        <w:pStyle w:val="ListParagraph"/>
        <w:numPr>
          <w:ilvl w:val="0"/>
          <w:numId w:val="19"/>
        </w:numPr>
        <w:spacing w:line="360" w:lineRule="auto"/>
        <w:rPr>
          <w:sz w:val="24"/>
          <w:szCs w:val="24"/>
        </w:rPr>
      </w:pPr>
      <w:r w:rsidRPr="00FC0610">
        <w:rPr>
          <w:sz w:val="24"/>
          <w:szCs w:val="24"/>
        </w:rPr>
        <w:t>Blockchain Integration: Assess the compatibility of chosen blockchain platforms (e.g., Ethereum) with Python for seamless integration. Evaluate the feasibility of implementing blockchain functionalities like smart contracts and data storage.</w:t>
      </w:r>
    </w:p>
    <w:p w14:paraId="00534CEE" w14:textId="77777777" w:rsidR="00BD625E" w:rsidRPr="00FC0610" w:rsidRDefault="00BD625E" w:rsidP="0061066C">
      <w:pPr>
        <w:pStyle w:val="ListParagraph"/>
        <w:numPr>
          <w:ilvl w:val="0"/>
          <w:numId w:val="20"/>
        </w:numPr>
        <w:spacing w:line="360" w:lineRule="auto"/>
        <w:rPr>
          <w:sz w:val="24"/>
          <w:szCs w:val="24"/>
        </w:rPr>
      </w:pPr>
      <w:r w:rsidRPr="00FC0610">
        <w:rPr>
          <w:sz w:val="24"/>
          <w:szCs w:val="24"/>
        </w:rPr>
        <w:t>tkinter Suitability: Evaluate the capability of tkinter to meet UI requirements and seamlessly integrate with Python for a responsive and user-friendly interface.</w:t>
      </w:r>
    </w:p>
    <w:p w14:paraId="16BAEF86" w14:textId="3865DC78" w:rsidR="00BD625E" w:rsidRPr="005534E7" w:rsidRDefault="00ED1E64" w:rsidP="0061066C">
      <w:pPr>
        <w:spacing w:line="360" w:lineRule="auto"/>
        <w:jc w:val="both"/>
        <w:rPr>
          <w:b/>
          <w:bCs/>
          <w:sz w:val="24"/>
          <w:szCs w:val="24"/>
        </w:rPr>
      </w:pPr>
      <w:r w:rsidRPr="005534E7">
        <w:rPr>
          <w:b/>
          <w:bCs/>
          <w:sz w:val="24"/>
          <w:szCs w:val="24"/>
        </w:rPr>
        <w:t>2.</w:t>
      </w:r>
      <w:r w:rsidR="00FC0610">
        <w:rPr>
          <w:b/>
          <w:bCs/>
          <w:sz w:val="24"/>
          <w:szCs w:val="24"/>
        </w:rPr>
        <w:t xml:space="preserve">3.2 </w:t>
      </w:r>
      <w:r w:rsidR="00BD625E" w:rsidRPr="005534E7">
        <w:rPr>
          <w:b/>
          <w:bCs/>
          <w:sz w:val="24"/>
          <w:szCs w:val="24"/>
        </w:rPr>
        <w:t>Economic Feasibility:</w:t>
      </w:r>
    </w:p>
    <w:p w14:paraId="1C83AFD7" w14:textId="39E26F0D" w:rsidR="00BD625E" w:rsidRPr="00FC0610" w:rsidRDefault="00BD625E" w:rsidP="0061066C">
      <w:pPr>
        <w:pStyle w:val="ListParagraph"/>
        <w:numPr>
          <w:ilvl w:val="0"/>
          <w:numId w:val="21"/>
        </w:numPr>
        <w:spacing w:line="360" w:lineRule="auto"/>
        <w:rPr>
          <w:sz w:val="24"/>
          <w:szCs w:val="24"/>
        </w:rPr>
      </w:pPr>
      <w:r w:rsidRPr="00FC0610">
        <w:rPr>
          <w:sz w:val="24"/>
          <w:szCs w:val="24"/>
        </w:rPr>
        <w:t>Cost-Benefit Analysis: Conduct a comprehensive cost analysis, considering hardware procurement, software development, maintenance, and operational costs against the anticipated benefits of the proposed system.</w:t>
      </w:r>
    </w:p>
    <w:p w14:paraId="02FD89E1" w14:textId="12A61C0E" w:rsidR="00BD625E" w:rsidRPr="00FC0610" w:rsidRDefault="00BD625E" w:rsidP="0061066C">
      <w:pPr>
        <w:pStyle w:val="ListParagraph"/>
        <w:numPr>
          <w:ilvl w:val="0"/>
          <w:numId w:val="22"/>
        </w:numPr>
        <w:spacing w:line="360" w:lineRule="auto"/>
        <w:rPr>
          <w:sz w:val="24"/>
          <w:szCs w:val="24"/>
        </w:rPr>
      </w:pPr>
      <w:r w:rsidRPr="00FC0610">
        <w:rPr>
          <w:sz w:val="24"/>
          <w:szCs w:val="24"/>
        </w:rPr>
        <w:t>ROI Projection: Estimate the potential return on investment (ROI) and cost savings that the new system may offer compared to the expenses incurred in its implementation and maintenance.</w:t>
      </w:r>
    </w:p>
    <w:p w14:paraId="539F4053" w14:textId="13171A5E" w:rsidR="00BD625E" w:rsidRPr="005534E7" w:rsidRDefault="00FC0610" w:rsidP="0061066C">
      <w:pPr>
        <w:spacing w:line="360" w:lineRule="auto"/>
        <w:jc w:val="both"/>
        <w:rPr>
          <w:b/>
          <w:bCs/>
          <w:sz w:val="24"/>
          <w:szCs w:val="24"/>
        </w:rPr>
      </w:pPr>
      <w:r>
        <w:rPr>
          <w:b/>
          <w:bCs/>
          <w:sz w:val="24"/>
          <w:szCs w:val="24"/>
        </w:rPr>
        <w:t>2.</w:t>
      </w:r>
      <w:r w:rsidR="00ED1E64" w:rsidRPr="005534E7">
        <w:rPr>
          <w:b/>
          <w:bCs/>
          <w:sz w:val="24"/>
          <w:szCs w:val="24"/>
        </w:rPr>
        <w:t>3.</w:t>
      </w:r>
      <w:r>
        <w:rPr>
          <w:b/>
          <w:bCs/>
          <w:sz w:val="24"/>
          <w:szCs w:val="24"/>
        </w:rPr>
        <w:t xml:space="preserve">3 </w:t>
      </w:r>
      <w:r w:rsidR="00BD625E" w:rsidRPr="005534E7">
        <w:rPr>
          <w:b/>
          <w:bCs/>
          <w:sz w:val="24"/>
          <w:szCs w:val="24"/>
        </w:rPr>
        <w:t>Operational Feasibility:</w:t>
      </w:r>
    </w:p>
    <w:p w14:paraId="1F7383DA" w14:textId="76680FF5" w:rsidR="00BD625E" w:rsidRPr="00FC0610" w:rsidRDefault="00BD625E" w:rsidP="0061066C">
      <w:pPr>
        <w:pStyle w:val="ListParagraph"/>
        <w:numPr>
          <w:ilvl w:val="0"/>
          <w:numId w:val="23"/>
        </w:numPr>
        <w:spacing w:line="360" w:lineRule="auto"/>
        <w:rPr>
          <w:sz w:val="24"/>
          <w:szCs w:val="24"/>
        </w:rPr>
      </w:pPr>
      <w:r w:rsidRPr="00FC0610">
        <w:rPr>
          <w:sz w:val="24"/>
          <w:szCs w:val="24"/>
        </w:rPr>
        <w:t>Stakeholder Acceptance: Assess stakeholders' acceptance of the proposed system and its user interface, considering ease of use and adaptability to their workflows.</w:t>
      </w:r>
    </w:p>
    <w:p w14:paraId="2D96088E" w14:textId="597C8058" w:rsidR="00BD625E" w:rsidRPr="00FC0610" w:rsidRDefault="00BD625E" w:rsidP="0061066C">
      <w:pPr>
        <w:pStyle w:val="ListParagraph"/>
        <w:numPr>
          <w:ilvl w:val="0"/>
          <w:numId w:val="23"/>
        </w:numPr>
        <w:spacing w:line="360" w:lineRule="auto"/>
        <w:rPr>
          <w:sz w:val="24"/>
          <w:szCs w:val="24"/>
        </w:rPr>
      </w:pPr>
      <w:r w:rsidRPr="00FC0610">
        <w:rPr>
          <w:sz w:val="24"/>
          <w:szCs w:val="24"/>
        </w:rPr>
        <w:t>Integration Challenges: Address potential challenges in integrating the blockchain backend with the tkinter frontend, ensuring smooth communication and data exchange between components.</w:t>
      </w:r>
    </w:p>
    <w:p w14:paraId="6FD2F890" w14:textId="72343D37" w:rsidR="00BD625E" w:rsidRPr="005534E7" w:rsidRDefault="00FC0610" w:rsidP="0061066C">
      <w:pPr>
        <w:spacing w:line="360" w:lineRule="auto"/>
        <w:jc w:val="both"/>
        <w:rPr>
          <w:b/>
          <w:bCs/>
          <w:sz w:val="24"/>
          <w:szCs w:val="24"/>
        </w:rPr>
      </w:pPr>
      <w:r>
        <w:rPr>
          <w:b/>
          <w:bCs/>
          <w:sz w:val="24"/>
          <w:szCs w:val="24"/>
        </w:rPr>
        <w:t>2.3.</w:t>
      </w:r>
      <w:r w:rsidR="00ED1E64" w:rsidRPr="005534E7">
        <w:rPr>
          <w:b/>
          <w:bCs/>
          <w:sz w:val="24"/>
          <w:szCs w:val="24"/>
        </w:rPr>
        <w:t>4</w:t>
      </w:r>
      <w:r>
        <w:rPr>
          <w:b/>
          <w:bCs/>
          <w:sz w:val="24"/>
          <w:szCs w:val="24"/>
        </w:rPr>
        <w:t xml:space="preserve"> </w:t>
      </w:r>
      <w:r w:rsidR="00BD625E" w:rsidRPr="005534E7">
        <w:rPr>
          <w:b/>
          <w:bCs/>
          <w:sz w:val="24"/>
          <w:szCs w:val="24"/>
        </w:rPr>
        <w:t>Risk Assessment:</w:t>
      </w:r>
    </w:p>
    <w:p w14:paraId="0B96A95F" w14:textId="244F3413" w:rsidR="00BD625E" w:rsidRPr="00FC0610" w:rsidRDefault="00BD625E" w:rsidP="0061066C">
      <w:pPr>
        <w:pStyle w:val="ListParagraph"/>
        <w:numPr>
          <w:ilvl w:val="0"/>
          <w:numId w:val="24"/>
        </w:numPr>
        <w:spacing w:line="360" w:lineRule="auto"/>
        <w:rPr>
          <w:sz w:val="24"/>
          <w:szCs w:val="24"/>
        </w:rPr>
      </w:pPr>
      <w:r w:rsidRPr="00FC0610">
        <w:rPr>
          <w:sz w:val="24"/>
          <w:szCs w:val="24"/>
        </w:rPr>
        <w:t>Identification of Risks: Identify technical, operational, and implementation risks associated with the project, such as technical complexities, regulatory hurdles, or resistance from stakeholders.</w:t>
      </w:r>
    </w:p>
    <w:p w14:paraId="2DEC5B22" w14:textId="0872F004" w:rsidR="00BD625E" w:rsidRPr="00FC0610" w:rsidRDefault="00BD625E" w:rsidP="0061066C">
      <w:pPr>
        <w:pStyle w:val="ListParagraph"/>
        <w:numPr>
          <w:ilvl w:val="0"/>
          <w:numId w:val="24"/>
        </w:numPr>
        <w:spacing w:line="360" w:lineRule="auto"/>
        <w:rPr>
          <w:sz w:val="24"/>
          <w:szCs w:val="24"/>
        </w:rPr>
      </w:pPr>
      <w:r w:rsidRPr="00FC0610">
        <w:rPr>
          <w:sz w:val="24"/>
          <w:szCs w:val="24"/>
        </w:rPr>
        <w:t xml:space="preserve">Risk Mitigation Strategies: Develop strategies to mitigate identified risks, including </w:t>
      </w:r>
      <w:r w:rsidRPr="00FC0610">
        <w:rPr>
          <w:sz w:val="24"/>
          <w:szCs w:val="24"/>
        </w:rPr>
        <w:lastRenderedPageBreak/>
        <w:t>contingency plans and alternative approaches to navigate potential obstacles.</w:t>
      </w:r>
    </w:p>
    <w:p w14:paraId="5F70F4FA" w14:textId="72E4E1F0" w:rsidR="00BD625E" w:rsidRPr="005534E7" w:rsidRDefault="00FC0610" w:rsidP="0061066C">
      <w:pPr>
        <w:spacing w:line="360" w:lineRule="auto"/>
        <w:jc w:val="both"/>
        <w:rPr>
          <w:b/>
          <w:bCs/>
          <w:sz w:val="24"/>
          <w:szCs w:val="24"/>
        </w:rPr>
      </w:pPr>
      <w:r>
        <w:rPr>
          <w:b/>
          <w:bCs/>
          <w:sz w:val="24"/>
          <w:szCs w:val="24"/>
        </w:rPr>
        <w:t>2.3.</w:t>
      </w:r>
      <w:r w:rsidR="00ED1E64" w:rsidRPr="005534E7">
        <w:rPr>
          <w:b/>
          <w:bCs/>
          <w:sz w:val="24"/>
          <w:szCs w:val="24"/>
        </w:rPr>
        <w:t>5</w:t>
      </w:r>
      <w:r>
        <w:rPr>
          <w:b/>
          <w:bCs/>
          <w:sz w:val="24"/>
          <w:szCs w:val="24"/>
        </w:rPr>
        <w:t xml:space="preserve"> </w:t>
      </w:r>
      <w:r w:rsidR="00BD625E" w:rsidRPr="005534E7">
        <w:rPr>
          <w:b/>
          <w:bCs/>
          <w:sz w:val="24"/>
          <w:szCs w:val="24"/>
        </w:rPr>
        <w:t>Resource Evaluation:</w:t>
      </w:r>
    </w:p>
    <w:p w14:paraId="0B72FB8E" w14:textId="77777777" w:rsidR="00BD625E" w:rsidRPr="00FC0610" w:rsidRDefault="00BD625E" w:rsidP="0061066C">
      <w:pPr>
        <w:pStyle w:val="ListParagraph"/>
        <w:numPr>
          <w:ilvl w:val="0"/>
          <w:numId w:val="25"/>
        </w:numPr>
        <w:spacing w:line="360" w:lineRule="auto"/>
        <w:rPr>
          <w:sz w:val="24"/>
          <w:szCs w:val="24"/>
        </w:rPr>
      </w:pPr>
      <w:r w:rsidRPr="00FC0610">
        <w:rPr>
          <w:sz w:val="24"/>
          <w:szCs w:val="24"/>
        </w:rPr>
        <w:t>Skill and Resource Availability: Assess the availability of skilled personnel proficient in Python, blockchain technologies, and UI/UX design using tkinter. Ensure the availability of required resources within the project's scope.</w:t>
      </w:r>
    </w:p>
    <w:p w14:paraId="7770AEDA" w14:textId="77777777" w:rsidR="00BD1E2B" w:rsidRDefault="00BD1E2B" w:rsidP="0061066C">
      <w:pPr>
        <w:spacing w:line="360" w:lineRule="auto"/>
        <w:jc w:val="both"/>
        <w:rPr>
          <w:b/>
          <w:bCs/>
          <w:sz w:val="24"/>
          <w:szCs w:val="24"/>
        </w:rPr>
      </w:pPr>
    </w:p>
    <w:p w14:paraId="55293D2B" w14:textId="20946197" w:rsidR="00BD625E" w:rsidRPr="005534E7" w:rsidRDefault="00FC0610" w:rsidP="0061066C">
      <w:pPr>
        <w:spacing w:line="360" w:lineRule="auto"/>
        <w:jc w:val="both"/>
        <w:rPr>
          <w:b/>
          <w:bCs/>
          <w:sz w:val="24"/>
          <w:szCs w:val="24"/>
        </w:rPr>
      </w:pPr>
      <w:r>
        <w:rPr>
          <w:b/>
          <w:bCs/>
          <w:sz w:val="24"/>
          <w:szCs w:val="24"/>
        </w:rPr>
        <w:t>2.3.</w:t>
      </w:r>
      <w:r w:rsidR="00ED1E64" w:rsidRPr="005534E7">
        <w:rPr>
          <w:b/>
          <w:bCs/>
          <w:sz w:val="24"/>
          <w:szCs w:val="24"/>
        </w:rPr>
        <w:t>6</w:t>
      </w:r>
      <w:r>
        <w:rPr>
          <w:b/>
          <w:bCs/>
          <w:sz w:val="24"/>
          <w:szCs w:val="24"/>
        </w:rPr>
        <w:t xml:space="preserve"> </w:t>
      </w:r>
      <w:r w:rsidR="00BD625E" w:rsidRPr="005534E7">
        <w:rPr>
          <w:b/>
          <w:bCs/>
          <w:sz w:val="24"/>
          <w:szCs w:val="24"/>
        </w:rPr>
        <w:t>Legal and Regulatory Compliance:</w:t>
      </w:r>
    </w:p>
    <w:p w14:paraId="2A1C7882" w14:textId="77777777" w:rsidR="00BD625E" w:rsidRPr="00FC0610" w:rsidRDefault="00BD625E" w:rsidP="0061066C">
      <w:pPr>
        <w:pStyle w:val="ListParagraph"/>
        <w:numPr>
          <w:ilvl w:val="0"/>
          <w:numId w:val="26"/>
        </w:numPr>
        <w:spacing w:line="360" w:lineRule="auto"/>
        <w:rPr>
          <w:sz w:val="24"/>
          <w:szCs w:val="24"/>
        </w:rPr>
      </w:pPr>
      <w:r w:rsidRPr="00FC0610">
        <w:rPr>
          <w:sz w:val="24"/>
          <w:szCs w:val="24"/>
        </w:rPr>
        <w:t>Legal Implications: Evaluate the legal implications of implementing blockchain-based IP management, considering data privacy, intellectual property rights, and regulatory compliance.</w:t>
      </w:r>
    </w:p>
    <w:p w14:paraId="2147DD8F" w14:textId="77777777" w:rsidR="00BD625E" w:rsidRPr="00FC0610" w:rsidRDefault="00BD625E" w:rsidP="0061066C">
      <w:pPr>
        <w:pStyle w:val="ListParagraph"/>
        <w:numPr>
          <w:ilvl w:val="0"/>
          <w:numId w:val="26"/>
        </w:numPr>
        <w:spacing w:line="360" w:lineRule="auto"/>
        <w:rPr>
          <w:sz w:val="24"/>
          <w:szCs w:val="24"/>
        </w:rPr>
      </w:pPr>
      <w:r w:rsidRPr="00FC0610">
        <w:rPr>
          <w:sz w:val="24"/>
          <w:szCs w:val="24"/>
        </w:rPr>
        <w:t>Adherence to Standards: Ensure that the proposed system aligns with industry standards and regulatory requirements governing IP management.</w:t>
      </w:r>
    </w:p>
    <w:p w14:paraId="5D0B719E" w14:textId="4A5D916D" w:rsidR="00BD625E" w:rsidRPr="005534E7" w:rsidRDefault="00FC0610" w:rsidP="0061066C">
      <w:pPr>
        <w:spacing w:line="360" w:lineRule="auto"/>
        <w:jc w:val="both"/>
        <w:rPr>
          <w:b/>
          <w:bCs/>
          <w:sz w:val="24"/>
          <w:szCs w:val="24"/>
        </w:rPr>
      </w:pPr>
      <w:r>
        <w:rPr>
          <w:b/>
          <w:bCs/>
          <w:sz w:val="24"/>
          <w:szCs w:val="24"/>
        </w:rPr>
        <w:t>2.3.</w:t>
      </w:r>
      <w:r w:rsidR="005534E7" w:rsidRPr="005534E7">
        <w:rPr>
          <w:b/>
          <w:bCs/>
          <w:sz w:val="24"/>
          <w:szCs w:val="24"/>
        </w:rPr>
        <w:t>7</w:t>
      </w:r>
      <w:r>
        <w:rPr>
          <w:b/>
          <w:bCs/>
          <w:sz w:val="24"/>
          <w:szCs w:val="24"/>
        </w:rPr>
        <w:t xml:space="preserve"> </w:t>
      </w:r>
      <w:r w:rsidR="00BD625E" w:rsidRPr="005534E7">
        <w:rPr>
          <w:b/>
          <w:bCs/>
          <w:sz w:val="24"/>
          <w:szCs w:val="24"/>
        </w:rPr>
        <w:t>Timeline and Milestones:</w:t>
      </w:r>
    </w:p>
    <w:p w14:paraId="1B129CDB" w14:textId="77777777" w:rsidR="00BD625E" w:rsidRPr="00FC0610" w:rsidRDefault="00BD625E" w:rsidP="0061066C">
      <w:pPr>
        <w:pStyle w:val="ListParagraph"/>
        <w:numPr>
          <w:ilvl w:val="0"/>
          <w:numId w:val="27"/>
        </w:numPr>
        <w:spacing w:line="360" w:lineRule="auto"/>
        <w:rPr>
          <w:sz w:val="24"/>
          <w:szCs w:val="24"/>
        </w:rPr>
      </w:pPr>
      <w:r w:rsidRPr="00FC0610">
        <w:rPr>
          <w:sz w:val="24"/>
          <w:szCs w:val="24"/>
        </w:rPr>
        <w:t>Project Timeline: Develop a realistic project timeline, including milestones and checkpoints, to ensure timely completion and effective project management</w:t>
      </w:r>
    </w:p>
    <w:p w14:paraId="64B0C11D" w14:textId="77777777" w:rsidR="00812C09" w:rsidRDefault="00812C09">
      <w:pPr>
        <w:spacing w:line="360" w:lineRule="auto"/>
        <w:jc w:val="both"/>
        <w:sectPr w:rsidR="00812C09" w:rsidSect="00531342">
          <w:type w:val="continuous"/>
          <w:pgSz w:w="12240" w:h="15840"/>
          <w:pgMar w:top="1134" w:right="1134" w:bottom="1134" w:left="1701" w:header="0" w:footer="1009" w:gutter="0"/>
          <w:cols w:space="720"/>
          <w:docGrid w:linePitch="299"/>
        </w:sectPr>
      </w:pPr>
    </w:p>
    <w:p w14:paraId="6BED5A63" w14:textId="77777777" w:rsidR="00812C09" w:rsidRDefault="00EA7B6C">
      <w:pPr>
        <w:pStyle w:val="Heading1"/>
        <w:ind w:right="757"/>
      </w:pPr>
      <w:r>
        <w:lastRenderedPageBreak/>
        <w:t>CHAPTER-3</w:t>
      </w:r>
    </w:p>
    <w:p w14:paraId="31D08D41" w14:textId="1DC14731" w:rsidR="00812C09" w:rsidRDefault="00BD625E" w:rsidP="00BD625E">
      <w:pPr>
        <w:pStyle w:val="BodyText"/>
        <w:jc w:val="center"/>
        <w:rPr>
          <w:b/>
          <w:sz w:val="32"/>
          <w:szCs w:val="22"/>
        </w:rPr>
      </w:pPr>
      <w:r w:rsidRPr="00BD625E">
        <w:rPr>
          <w:b/>
          <w:sz w:val="32"/>
          <w:szCs w:val="22"/>
        </w:rPr>
        <w:t>Review/Background Material</w:t>
      </w:r>
    </w:p>
    <w:p w14:paraId="1D0CC22A" w14:textId="77777777" w:rsidR="00C0002F" w:rsidRDefault="00C0002F" w:rsidP="00BD625E">
      <w:pPr>
        <w:pStyle w:val="BodyText"/>
        <w:jc w:val="center"/>
        <w:rPr>
          <w:b/>
          <w:sz w:val="34"/>
        </w:rPr>
      </w:pPr>
    </w:p>
    <w:p w14:paraId="190BBEA1" w14:textId="2D07F334" w:rsidR="00BD625E" w:rsidRPr="00BD625E" w:rsidRDefault="0050602F" w:rsidP="003A2D3A">
      <w:pPr>
        <w:pStyle w:val="BodyText"/>
        <w:spacing w:line="360" w:lineRule="auto"/>
        <w:rPr>
          <w:b/>
          <w:bCs/>
          <w:sz w:val="28"/>
          <w:szCs w:val="28"/>
        </w:rPr>
      </w:pPr>
      <w:r>
        <w:rPr>
          <w:b/>
          <w:bCs/>
          <w:sz w:val="28"/>
          <w:szCs w:val="28"/>
        </w:rPr>
        <w:t xml:space="preserve">3.1 </w:t>
      </w:r>
      <w:r w:rsidR="00BD625E" w:rsidRPr="00BD625E">
        <w:rPr>
          <w:b/>
          <w:bCs/>
          <w:sz w:val="28"/>
          <w:szCs w:val="28"/>
        </w:rPr>
        <w:t>Introduction to Intellectual Property (IP) Management</w:t>
      </w:r>
    </w:p>
    <w:p w14:paraId="0814A4C8" w14:textId="77777777" w:rsidR="00BD1E2B" w:rsidRDefault="00BD1E2B" w:rsidP="00BD1E2B">
      <w:pPr>
        <w:pStyle w:val="BodyText"/>
        <w:spacing w:line="360" w:lineRule="auto"/>
        <w:jc w:val="both"/>
      </w:pPr>
      <w:r>
        <w:t>Intellectual property, often abbreviated as IP, stands as a fortress guarding the creations of human ingenuity. Within this fortress reside patents, copyrights, trademarks, and trade secrets—each a treasure, meticulously crafted and fiercely protected. Yet, the traditional guardians of these treasures, the IP management systems, face their own battles.</w:t>
      </w:r>
    </w:p>
    <w:p w14:paraId="1B0242AF" w14:textId="77777777" w:rsidR="00BD1E2B" w:rsidRDefault="00BD1E2B" w:rsidP="00BD1E2B">
      <w:pPr>
        <w:pStyle w:val="BodyText"/>
        <w:spacing w:line="360" w:lineRule="auto"/>
        <w:jc w:val="both"/>
      </w:pPr>
    </w:p>
    <w:p w14:paraId="40C4E5A0" w14:textId="77777777" w:rsidR="00BD1E2B" w:rsidRDefault="00BD1E2B" w:rsidP="00BD1E2B">
      <w:pPr>
        <w:pStyle w:val="BodyText"/>
        <w:spacing w:line="360" w:lineRule="auto"/>
        <w:jc w:val="both"/>
      </w:pPr>
      <w:r>
        <w:t>In the realm of intellectual property, these systems have long operated under a shadow of centralization. Picture a towering fortress where all the keys are held by a single guardian. This central authority, while meant to ensure order, often becomes a bottleneck, storing and controlling data in a closed-off environment. However, this closed-door approach creates its own set of challenges.</w:t>
      </w:r>
    </w:p>
    <w:p w14:paraId="5CAA11DA" w14:textId="77777777" w:rsidR="00BD1E2B" w:rsidRDefault="00BD1E2B" w:rsidP="00BD1E2B">
      <w:pPr>
        <w:pStyle w:val="BodyText"/>
        <w:spacing w:line="360" w:lineRule="auto"/>
        <w:jc w:val="both"/>
      </w:pPr>
    </w:p>
    <w:p w14:paraId="037BB32A" w14:textId="77777777" w:rsidR="00BD1E2B" w:rsidRDefault="00BD1E2B" w:rsidP="00BD1E2B">
      <w:pPr>
        <w:pStyle w:val="BodyText"/>
        <w:spacing w:line="360" w:lineRule="auto"/>
        <w:jc w:val="both"/>
      </w:pPr>
      <w:r>
        <w:t>Transparency, the cornerstone of trust, often fades in the shadows of centralization. When a single entity holds the reins, the visibility into the processes and ownership rights becomes murky. This lack of transparency invites unwelcome guests—fraud and manipulation—casting doubt on the validity and authenticity of intellectual property records.</w:t>
      </w:r>
    </w:p>
    <w:p w14:paraId="3B94F301" w14:textId="77777777" w:rsidR="00BD1E2B" w:rsidRDefault="00BD1E2B" w:rsidP="00BD1E2B">
      <w:pPr>
        <w:pStyle w:val="BodyText"/>
        <w:spacing w:line="360" w:lineRule="auto"/>
        <w:jc w:val="both"/>
      </w:pPr>
    </w:p>
    <w:p w14:paraId="5C3B2F4C" w14:textId="77777777" w:rsidR="00BD1E2B" w:rsidRDefault="00BD1E2B" w:rsidP="00BD1E2B">
      <w:pPr>
        <w:pStyle w:val="BodyText"/>
        <w:spacing w:line="360" w:lineRule="auto"/>
        <w:jc w:val="both"/>
      </w:pPr>
      <w:r>
        <w:t>Disputes, akin to thunderstorms in this fortress, rumble incessantly. Ownership battles, clashes over rights, and conflicts concerning usage permissions are all too common. These disputes emerge from the fog of centralized control, hindering the efficient management of these valuable assets. The struggle to safeguard creations and inventions grows, akin to guarding a treasure trove with a single, vulnerable lock.</w:t>
      </w:r>
    </w:p>
    <w:p w14:paraId="659270D1" w14:textId="77777777" w:rsidR="00BD1E2B" w:rsidRDefault="00BD1E2B" w:rsidP="00BD1E2B">
      <w:pPr>
        <w:pStyle w:val="BodyText"/>
        <w:spacing w:line="360" w:lineRule="auto"/>
        <w:jc w:val="both"/>
      </w:pPr>
    </w:p>
    <w:p w14:paraId="3DFEE595" w14:textId="77777777" w:rsidR="00BD1E2B" w:rsidRDefault="00BD1E2B" w:rsidP="00BD1E2B">
      <w:pPr>
        <w:pStyle w:val="BodyText"/>
        <w:spacing w:line="360" w:lineRule="auto"/>
        <w:jc w:val="both"/>
      </w:pPr>
      <w:r>
        <w:t>Creators, the architects of these treasures, and businesses, the guardians, face an uphill battle in protecting their intellectual property. The existing systems, marred by opacity and vulnerability, create cracks in the fortress walls, leaving these treasures susceptible to infringement and misuse. This vulnerability calls for an evolution—a transformation towards a more secure and transparent management system.</w:t>
      </w:r>
    </w:p>
    <w:p w14:paraId="76BA4EEE" w14:textId="77777777" w:rsidR="00BD1E2B" w:rsidRDefault="00BD1E2B" w:rsidP="00BD1E2B">
      <w:pPr>
        <w:pStyle w:val="BodyText"/>
        <w:spacing w:line="360" w:lineRule="auto"/>
        <w:jc w:val="both"/>
      </w:pPr>
    </w:p>
    <w:p w14:paraId="6472FD70" w14:textId="77777777" w:rsidR="00BD1E2B" w:rsidRDefault="00BD1E2B" w:rsidP="00BD1E2B">
      <w:pPr>
        <w:pStyle w:val="BodyText"/>
        <w:spacing w:line="360" w:lineRule="auto"/>
        <w:jc w:val="both"/>
      </w:pPr>
      <w:r>
        <w:lastRenderedPageBreak/>
        <w:t>The pressing need for a paradigm shift in IP management echoes through the corridors of this fortress. It calls for a system built on trust, transparency, and resilience. Imagine a distributed network—a network where every participant holds a piece of the puzzle, yet no one possesses all the keys. This decentralized structure, embodied in cutting-edge Blockchain technology, holds the promise of revolutionizing IP management.</w:t>
      </w:r>
    </w:p>
    <w:p w14:paraId="2A71B0FE" w14:textId="77777777" w:rsidR="00BD1E2B" w:rsidRDefault="00BD1E2B" w:rsidP="00BD1E2B">
      <w:pPr>
        <w:pStyle w:val="BodyText"/>
        <w:spacing w:line="360" w:lineRule="auto"/>
        <w:jc w:val="both"/>
      </w:pPr>
    </w:p>
    <w:p w14:paraId="669FCB0D" w14:textId="77777777" w:rsidR="00BD1E2B" w:rsidRDefault="00BD1E2B" w:rsidP="00BD1E2B">
      <w:pPr>
        <w:pStyle w:val="BodyText"/>
        <w:spacing w:line="360" w:lineRule="auto"/>
        <w:jc w:val="both"/>
      </w:pPr>
      <w:r>
        <w:t>Blockchain, the guardian of trust and transparency, emerges as a beacon of hope in this quest. Each transaction in this distributed ledger is etched in an unalterable chain—a testament to the journey of each intellectual property asset. The cryptographic links between these transactions fortify the walls of trust, rendering fraud and manipulation nearly impossible.</w:t>
      </w:r>
    </w:p>
    <w:p w14:paraId="1B3D9634" w14:textId="77777777" w:rsidR="00BD1E2B" w:rsidRDefault="00BD1E2B" w:rsidP="00BD1E2B">
      <w:pPr>
        <w:pStyle w:val="BodyText"/>
        <w:spacing w:line="360" w:lineRule="auto"/>
        <w:jc w:val="both"/>
      </w:pPr>
    </w:p>
    <w:p w14:paraId="24B8129F" w14:textId="77777777" w:rsidR="00BD1E2B" w:rsidRDefault="00BD1E2B" w:rsidP="00BD1E2B">
      <w:pPr>
        <w:pStyle w:val="BodyText"/>
        <w:spacing w:line="360" w:lineRule="auto"/>
        <w:jc w:val="both"/>
      </w:pPr>
      <w:r>
        <w:t>In this decentralized realm, disputes over ownership and rights fade, much like a storm dissipating into a clear sky. The transparency afforded by Blockchain technology ensures that every stakeholder sees the same unaltered truth, fostering efficient management of intellectual property.</w:t>
      </w:r>
    </w:p>
    <w:p w14:paraId="44AF2D69" w14:textId="77777777" w:rsidR="00BD1E2B" w:rsidRDefault="00BD1E2B" w:rsidP="00BD1E2B">
      <w:pPr>
        <w:pStyle w:val="BodyText"/>
        <w:spacing w:line="360" w:lineRule="auto"/>
        <w:jc w:val="both"/>
      </w:pPr>
    </w:p>
    <w:p w14:paraId="729CF622" w14:textId="0F6DF235" w:rsidR="00BD625E" w:rsidRPr="00C0002F" w:rsidRDefault="00BD1E2B" w:rsidP="00BD1E2B">
      <w:pPr>
        <w:pStyle w:val="BodyText"/>
        <w:spacing w:line="360" w:lineRule="auto"/>
        <w:jc w:val="both"/>
      </w:pPr>
      <w:r>
        <w:t>The shift towards a more secure and transparent management system isn't merely a wish—it's an urgent call echoing through the fortress walls. It's a call for innovation, for a transformation that safeguards the treasures within, ensuring that the creations of human brilliance find the protection they deserve in a world evolving at the speed of thought.</w:t>
      </w:r>
      <w:r w:rsidR="00BD625E" w:rsidRPr="00C0002F">
        <w:t>.</w:t>
      </w:r>
    </w:p>
    <w:p w14:paraId="0A9B79C8" w14:textId="77777777" w:rsidR="00BD625E" w:rsidRPr="00BD625E" w:rsidRDefault="00BD625E" w:rsidP="003A2D3A">
      <w:pPr>
        <w:pStyle w:val="BodyText"/>
        <w:spacing w:line="360" w:lineRule="auto"/>
        <w:rPr>
          <w:b/>
          <w:bCs/>
          <w:sz w:val="28"/>
          <w:szCs w:val="28"/>
        </w:rPr>
      </w:pPr>
    </w:p>
    <w:p w14:paraId="099B91DA" w14:textId="5B453E1D"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2 Fundamentals of Blockchain Technology</w:t>
      </w:r>
    </w:p>
    <w:p w14:paraId="16FE8001" w14:textId="77777777" w:rsidR="00BD1E2B" w:rsidRDefault="00BD1E2B" w:rsidP="00BD1E2B">
      <w:pPr>
        <w:pStyle w:val="BodyText"/>
        <w:spacing w:line="360" w:lineRule="auto"/>
        <w:jc w:val="both"/>
      </w:pPr>
      <w:r>
        <w:t>Blockchain, a marvel in the digital realm, stands as a testament to the evolution of record-keeping. At its core, it's a decentralized ledger—an intricate network of computers, each playing a part in a symphony of transparency, immutability, and security. The beauty of Blockchain lies in its architecture—a series of blocks, each a fortress of data, linked by cryptographic magic.</w:t>
      </w:r>
    </w:p>
    <w:p w14:paraId="3C817018" w14:textId="77777777" w:rsidR="00BD1E2B" w:rsidRDefault="00BD1E2B" w:rsidP="00BD1E2B">
      <w:pPr>
        <w:pStyle w:val="BodyText"/>
        <w:spacing w:line="360" w:lineRule="auto"/>
        <w:jc w:val="both"/>
      </w:pPr>
    </w:p>
    <w:p w14:paraId="4CB6185E" w14:textId="77777777" w:rsidR="00BD1E2B" w:rsidRDefault="00BD1E2B" w:rsidP="00BD1E2B">
      <w:pPr>
        <w:pStyle w:val="BodyText"/>
        <w:spacing w:line="360" w:lineRule="auto"/>
        <w:jc w:val="both"/>
      </w:pPr>
      <w:r>
        <w:t>Picture this: a block in Blockchain is like a safe deposit box, holding a trove of information. This information isn't just stored haphazardly; it's secured using cryptographic hash functions—complex algorithms that transform data into a unique string of characters. It's this string, the hash, that serves as the guardian, locking the contents of the block.</w:t>
      </w:r>
    </w:p>
    <w:p w14:paraId="00D1AB37" w14:textId="77777777" w:rsidR="00BD1E2B" w:rsidRDefault="00BD1E2B" w:rsidP="00BD1E2B">
      <w:pPr>
        <w:pStyle w:val="BodyText"/>
        <w:spacing w:line="360" w:lineRule="auto"/>
        <w:jc w:val="both"/>
      </w:pPr>
    </w:p>
    <w:p w14:paraId="06A20106" w14:textId="77777777" w:rsidR="00BD1E2B" w:rsidRDefault="00BD1E2B" w:rsidP="00BD1E2B">
      <w:pPr>
        <w:pStyle w:val="BodyText"/>
        <w:spacing w:line="360" w:lineRule="auto"/>
        <w:jc w:val="both"/>
      </w:pPr>
      <w:r>
        <w:t xml:space="preserve">Now, these blocks aren't solitary islands; they're interconnected, forming an unbroken chain. Each </w:t>
      </w:r>
      <w:r>
        <w:lastRenderedPageBreak/>
        <w:t>block holds the key to the next one through its hash, creating a chain where the past holds the future in its grasp. This chain of blocks, this Blockchain, is the heart of its immutability—tampering with one block would send ripples through the entire chain, alerting the network to any mischief.</w:t>
      </w:r>
    </w:p>
    <w:p w14:paraId="100E04D2" w14:textId="77777777" w:rsidR="00BD1E2B" w:rsidRDefault="00BD1E2B" w:rsidP="00BD1E2B">
      <w:pPr>
        <w:pStyle w:val="BodyText"/>
        <w:spacing w:line="360" w:lineRule="auto"/>
        <w:jc w:val="both"/>
      </w:pPr>
    </w:p>
    <w:p w14:paraId="04DBAFC3" w14:textId="77777777" w:rsidR="00BD1E2B" w:rsidRDefault="00BD1E2B" w:rsidP="00BD1E2B">
      <w:pPr>
        <w:pStyle w:val="BodyText"/>
        <w:spacing w:line="360" w:lineRule="auto"/>
        <w:jc w:val="both"/>
      </w:pPr>
      <w:r>
        <w:t>Imagine trying to change a single block in this chain. It's akin to attempting to rewrite history in a library filled with millions of watchful eyes. The cryptographic links ensure that any alteration would disrupt the delicate harmony of the chain, immediately raising red flags across the network. This feature—the near impossibility of tampering—makes Blockchain a fortress of trust.</w:t>
      </w:r>
    </w:p>
    <w:p w14:paraId="7AF27A46" w14:textId="77777777" w:rsidR="00BD1E2B" w:rsidRDefault="00BD1E2B" w:rsidP="00BD1E2B">
      <w:pPr>
        <w:pStyle w:val="BodyText"/>
        <w:spacing w:line="360" w:lineRule="auto"/>
        <w:jc w:val="both"/>
      </w:pPr>
    </w:p>
    <w:p w14:paraId="4349C8CB" w14:textId="77777777" w:rsidR="00BD1E2B" w:rsidRDefault="00BD1E2B" w:rsidP="00BD1E2B">
      <w:pPr>
        <w:pStyle w:val="BodyText"/>
        <w:spacing w:line="360" w:lineRule="auto"/>
        <w:jc w:val="both"/>
      </w:pPr>
      <w:r>
        <w:t>This technology, born from the marriage of computer science and cryptography, has captured imaginations across industries. Its potential to revolutionize record-keeping isn't just a whisper; it's a resounding echo in the halls of innovation. It offers a groundbreaking alternative to traditional centralized systems, removing the need for intermediaries and opening doors to a new era of trust.</w:t>
      </w:r>
    </w:p>
    <w:p w14:paraId="00A8FF6C" w14:textId="77777777" w:rsidR="00BD1E2B" w:rsidRDefault="00BD1E2B" w:rsidP="00BD1E2B">
      <w:pPr>
        <w:pStyle w:val="BodyText"/>
        <w:spacing w:line="360" w:lineRule="auto"/>
        <w:jc w:val="both"/>
      </w:pPr>
    </w:p>
    <w:p w14:paraId="6E5B8662" w14:textId="77777777" w:rsidR="00BD1E2B" w:rsidRDefault="00BD1E2B" w:rsidP="00BD1E2B">
      <w:pPr>
        <w:pStyle w:val="BodyText"/>
        <w:spacing w:line="360" w:lineRule="auto"/>
        <w:jc w:val="both"/>
      </w:pPr>
      <w:r>
        <w:t>In the world of transactions, be it financial or informational, transparency is the golden currency. Blockchain, with its distributed nature, grants this transparency as a birthright. Every participant in the network holds a copy of the ledger, witnessing every transaction in real-time. It's like a grand stage where every act is visible to the audience—a stage without curtains or hidden scripts.</w:t>
      </w:r>
    </w:p>
    <w:p w14:paraId="483F47A0" w14:textId="77777777" w:rsidR="00BD1E2B" w:rsidRDefault="00BD1E2B" w:rsidP="00BD1E2B">
      <w:pPr>
        <w:pStyle w:val="BodyText"/>
        <w:spacing w:line="360" w:lineRule="auto"/>
        <w:jc w:val="both"/>
      </w:pPr>
    </w:p>
    <w:p w14:paraId="3EABAB67" w14:textId="77777777" w:rsidR="00BD1E2B" w:rsidRDefault="00BD1E2B" w:rsidP="00BD1E2B">
      <w:pPr>
        <w:pStyle w:val="BodyText"/>
        <w:spacing w:line="360" w:lineRule="auto"/>
        <w:jc w:val="both"/>
      </w:pPr>
      <w:r>
        <w:t>Security, another pillar of Blockchain, is akin to a fortress guarded by layers of cryptographic shields. The encryption ensures that data stored in blocks is as secure as the most closely guarded secrets. This level of security isn't just a shield against cyber threats; it's a promise—a promise that data is stored safely, away from the reach of unauthorized hands.</w:t>
      </w:r>
    </w:p>
    <w:p w14:paraId="5ADB65EF" w14:textId="77777777" w:rsidR="00BD1E2B" w:rsidRDefault="00BD1E2B" w:rsidP="00BD1E2B">
      <w:pPr>
        <w:pStyle w:val="BodyText"/>
        <w:spacing w:line="360" w:lineRule="auto"/>
        <w:jc w:val="both"/>
      </w:pPr>
    </w:p>
    <w:p w14:paraId="2DE261A9" w14:textId="77777777" w:rsidR="00BD1E2B" w:rsidRDefault="00BD1E2B" w:rsidP="00BD1E2B">
      <w:pPr>
        <w:pStyle w:val="BodyText"/>
        <w:spacing w:line="360" w:lineRule="auto"/>
        <w:jc w:val="both"/>
      </w:pPr>
      <w:r>
        <w:t>Immutability, the cornerstone of trust in Blockchain, paints a picture of reliability. It's a ledger where records, once entered, are etched in stone. They cannot be altered or erased without leaving a trace—a trace that alerts the network to any attempt at manipulation.</w:t>
      </w:r>
    </w:p>
    <w:p w14:paraId="60C95015" w14:textId="77777777" w:rsidR="00BD1E2B" w:rsidRDefault="00BD1E2B" w:rsidP="00BD1E2B">
      <w:pPr>
        <w:pStyle w:val="BodyText"/>
        <w:spacing w:line="360" w:lineRule="auto"/>
        <w:jc w:val="both"/>
      </w:pPr>
    </w:p>
    <w:p w14:paraId="30370168" w14:textId="26121E9B" w:rsidR="00BD625E" w:rsidRPr="00C0002F" w:rsidRDefault="00BD1E2B" w:rsidP="00BD1E2B">
      <w:pPr>
        <w:pStyle w:val="BodyText"/>
        <w:spacing w:line="360" w:lineRule="auto"/>
        <w:jc w:val="both"/>
      </w:pPr>
      <w:r>
        <w:t xml:space="preserve">The potential of Blockchain to transform record-keeping isn't just theoretical—it's being embraced across diverse fields. From finance to healthcare, supply chains to intellectual property, the applications of Blockchain are expanding. Its promise of a trustworthy, transparent, and secure way to store and track data has positioned it as a torchbearer in the evolution of record-keeping. It's not </w:t>
      </w:r>
      <w:r>
        <w:lastRenderedPageBreak/>
        <w:t>merely a technology; it's a revolution—a revolution with the power to redefine how we trust, transact, and record in the digital age.</w:t>
      </w:r>
      <w:r w:rsidR="00BD625E" w:rsidRPr="00C0002F">
        <w:t>.</w:t>
      </w:r>
    </w:p>
    <w:p w14:paraId="493DC8E0" w14:textId="77777777" w:rsidR="00BD625E" w:rsidRPr="00C0002F" w:rsidRDefault="00BD625E" w:rsidP="003A2D3A">
      <w:pPr>
        <w:pStyle w:val="BodyText"/>
        <w:spacing w:line="360" w:lineRule="auto"/>
      </w:pPr>
    </w:p>
    <w:p w14:paraId="625007E6" w14:textId="78B0ADC9"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3 Blockchain Integration with Python</w:t>
      </w:r>
    </w:p>
    <w:p w14:paraId="3668A5EB" w14:textId="77777777" w:rsidR="00BD1E2B" w:rsidRDefault="00BD1E2B" w:rsidP="00BD1E2B">
      <w:pPr>
        <w:pStyle w:val="BodyText"/>
        <w:spacing w:line="360" w:lineRule="auto"/>
        <w:jc w:val="both"/>
      </w:pPr>
      <w:r>
        <w:t>Python, renowned for its simplicity and versatility, emerges as a key player in the realm of blockchain integration. Its marriage with blockchain networks through libraries like web3.py paints a canvas of endless possibilities—a world where developers wield the power to interact with blockchain functionalities effortlessly.</w:t>
      </w:r>
    </w:p>
    <w:p w14:paraId="67B1E6B6" w14:textId="77777777" w:rsidR="00BD1E2B" w:rsidRDefault="00BD1E2B" w:rsidP="00BD1E2B">
      <w:pPr>
        <w:pStyle w:val="BodyText"/>
        <w:spacing w:line="360" w:lineRule="auto"/>
        <w:jc w:val="both"/>
      </w:pPr>
    </w:p>
    <w:p w14:paraId="2EECB2C1" w14:textId="77777777" w:rsidR="00BD1E2B" w:rsidRDefault="00BD1E2B" w:rsidP="00BD1E2B">
      <w:pPr>
        <w:pStyle w:val="BodyText"/>
        <w:spacing w:line="360" w:lineRule="auto"/>
        <w:jc w:val="both"/>
      </w:pPr>
      <w:r>
        <w:t>At its core, web3.py acts as a gateway, bridging the gap between Python and blockchain networks. This library serves as the master key, unlocking a treasure trove of blockchain-related functionalities. Developers, armed with Python's intuitive syntax and web3.py's capabilities, find themselves navigating the complex world of blockchain with ease.</w:t>
      </w:r>
    </w:p>
    <w:p w14:paraId="49925966" w14:textId="77777777" w:rsidR="00BD1E2B" w:rsidRDefault="00BD1E2B" w:rsidP="00BD1E2B">
      <w:pPr>
        <w:pStyle w:val="BodyText"/>
        <w:spacing w:line="360" w:lineRule="auto"/>
        <w:jc w:val="both"/>
      </w:pPr>
    </w:p>
    <w:p w14:paraId="0E7C7C3E" w14:textId="77777777" w:rsidR="00BD1E2B" w:rsidRDefault="00BD1E2B" w:rsidP="00BD1E2B">
      <w:pPr>
        <w:pStyle w:val="BodyText"/>
        <w:spacing w:line="360" w:lineRule="auto"/>
        <w:jc w:val="both"/>
      </w:pPr>
      <w:r>
        <w:t>The beauty of Python lies in its simplicity—its clean and readable code feels like a breeze even amidst the intricate labyrinth of blockchain. With web3.py, tasks that once seemed daunting, such as interacting with nodes or handling transactions, become as simple as writing a few lines of code. Python's gentle learning curve opens doors for both seasoned developers and newcomers, making blockchain integration accessible to all.</w:t>
      </w:r>
    </w:p>
    <w:p w14:paraId="58B7165C" w14:textId="77777777" w:rsidR="00BD1E2B" w:rsidRDefault="00BD1E2B" w:rsidP="00BD1E2B">
      <w:pPr>
        <w:pStyle w:val="BodyText"/>
        <w:spacing w:line="360" w:lineRule="auto"/>
        <w:jc w:val="both"/>
      </w:pPr>
    </w:p>
    <w:p w14:paraId="02E1BE56" w14:textId="77777777" w:rsidR="00BD1E2B" w:rsidRDefault="00BD1E2B" w:rsidP="00BD1E2B">
      <w:pPr>
        <w:pStyle w:val="BodyText"/>
        <w:spacing w:line="360" w:lineRule="auto"/>
        <w:jc w:val="both"/>
      </w:pPr>
      <w:r>
        <w:t>The flexibility offered by Python in coding blockchain-related features is akin to an artist's palette—a canvas waiting to be painted with innovation. Developers can seamlessly create and deploy smart contracts, the backbone of blockchain applications, using Python's expressive capabilities. The ability to encode complex business logic into smart contracts using Python empowers developers to bring their ideas to life in the blockchain space.</w:t>
      </w:r>
    </w:p>
    <w:p w14:paraId="294FA6D6" w14:textId="77777777" w:rsidR="00BD1E2B" w:rsidRDefault="00BD1E2B" w:rsidP="00BD1E2B">
      <w:pPr>
        <w:pStyle w:val="BodyText"/>
        <w:spacing w:line="360" w:lineRule="auto"/>
        <w:jc w:val="both"/>
      </w:pPr>
    </w:p>
    <w:p w14:paraId="6FC01F0E" w14:textId="77777777" w:rsidR="00BD1E2B" w:rsidRDefault="00BD1E2B" w:rsidP="00BD1E2B">
      <w:pPr>
        <w:pStyle w:val="BodyText"/>
        <w:spacing w:line="360" w:lineRule="auto"/>
        <w:jc w:val="both"/>
      </w:pPr>
      <w:r>
        <w:t>The versatility of Python is a trump card in the realm of implementing blockchain solutions. It's like a chameleon, adapting effortlessly to diverse environments. Whether it's integrating blockchain functionalities into financial systems, supply chains, or healthcare records, Python flexes its muscles, offering a harmonious blend of reliability and adaptability.</w:t>
      </w:r>
    </w:p>
    <w:p w14:paraId="38745F96" w14:textId="77777777" w:rsidR="00BD1E2B" w:rsidRDefault="00BD1E2B" w:rsidP="00BD1E2B">
      <w:pPr>
        <w:pStyle w:val="BodyText"/>
        <w:spacing w:line="360" w:lineRule="auto"/>
        <w:jc w:val="both"/>
      </w:pPr>
    </w:p>
    <w:p w14:paraId="6383CEF0" w14:textId="77777777" w:rsidR="00BD1E2B" w:rsidRDefault="00BD1E2B" w:rsidP="00BD1E2B">
      <w:pPr>
        <w:pStyle w:val="BodyText"/>
        <w:spacing w:line="360" w:lineRule="auto"/>
        <w:jc w:val="both"/>
      </w:pPr>
      <w:r>
        <w:t xml:space="preserve">Python's prowess in handling data and its extensive ecosystem of libraries and frameworks further </w:t>
      </w:r>
      <w:r>
        <w:lastRenderedPageBreak/>
        <w:t>amplifies its appeal in the blockchain arena. From handling large volumes of transactional data to leveraging machine learning algorithms for predictive analysis within blockchain networks, Python's toolkit offers an expansive playground for developers.</w:t>
      </w:r>
    </w:p>
    <w:p w14:paraId="52A6B809" w14:textId="77777777" w:rsidR="00BD1E2B" w:rsidRDefault="00BD1E2B" w:rsidP="00BD1E2B">
      <w:pPr>
        <w:pStyle w:val="BodyText"/>
        <w:spacing w:line="360" w:lineRule="auto"/>
        <w:jc w:val="both"/>
      </w:pPr>
    </w:p>
    <w:p w14:paraId="60EF0BDB" w14:textId="77777777" w:rsidR="00BD1E2B" w:rsidRDefault="00BD1E2B" w:rsidP="00BD1E2B">
      <w:pPr>
        <w:pStyle w:val="BodyText"/>
        <w:spacing w:line="360" w:lineRule="auto"/>
        <w:jc w:val="both"/>
      </w:pPr>
      <w:r>
        <w:t>The seamless integration of Python with existing systems is a testament to its strength as a bridge between the old and the new. It's not just about creating standalone blockchain applications; it's about weaving blockchain functionalities into the fabric of existing systems. Python's compatibility ensures that these integrations are smooth, reducing friction and enabling a seamless transition.</w:t>
      </w:r>
    </w:p>
    <w:p w14:paraId="4DA6C18D" w14:textId="77777777" w:rsidR="00BD1E2B" w:rsidRDefault="00BD1E2B" w:rsidP="00BD1E2B">
      <w:pPr>
        <w:pStyle w:val="BodyText"/>
        <w:spacing w:line="360" w:lineRule="auto"/>
        <w:jc w:val="both"/>
      </w:pPr>
    </w:p>
    <w:p w14:paraId="115C14C5" w14:textId="77777777" w:rsidR="00BD1E2B" w:rsidRDefault="00BD1E2B" w:rsidP="00BD1E2B">
      <w:pPr>
        <w:pStyle w:val="BodyText"/>
        <w:spacing w:line="360" w:lineRule="auto"/>
        <w:jc w:val="both"/>
      </w:pPr>
      <w:r>
        <w:t>The real-world applications of Python's integration with blockchain networks span a wide spectrum. From decentralized finance (DeFi) applications to supply chain management, the impact is palpable. Python's ability to serve as a facilitator, an enabler of innovation in the blockchain space, positions it as a driving force in the evolution of technology.</w:t>
      </w:r>
    </w:p>
    <w:p w14:paraId="1495752D" w14:textId="77777777" w:rsidR="00BD1E2B" w:rsidRDefault="00BD1E2B" w:rsidP="00BD1E2B">
      <w:pPr>
        <w:pStyle w:val="BodyText"/>
        <w:spacing w:line="360" w:lineRule="auto"/>
        <w:jc w:val="both"/>
      </w:pPr>
    </w:p>
    <w:p w14:paraId="334BEA2E" w14:textId="44BD0E3F" w:rsidR="00BD625E" w:rsidRPr="00C0002F" w:rsidRDefault="00BD1E2B" w:rsidP="00BD1E2B">
      <w:pPr>
        <w:pStyle w:val="BodyText"/>
        <w:spacing w:line="360" w:lineRule="auto"/>
        <w:jc w:val="both"/>
      </w:pPr>
      <w:r>
        <w:t>In conclusion, Python's symbiotic relationship with blockchain networks, facilitated by libraries like web3.py, is nothing short of a game-changer. Its simplicity, flexibility, and versatility empower developers to wield the power of blockchain, crafting solutions that revolutionize industries and pave the way for a decentralized future. As blockchain continues to redefine our digital landscape, Python stands as a stalwart ally, ready to navigate this transformative journey with its unique blend of simplicity and sophistication.</w:t>
      </w:r>
      <w:r w:rsidR="00BD625E" w:rsidRPr="00C0002F">
        <w:t>.</w:t>
      </w:r>
    </w:p>
    <w:p w14:paraId="0263C892" w14:textId="77777777" w:rsidR="00BD625E" w:rsidRPr="00BD625E" w:rsidRDefault="00BD625E" w:rsidP="003A2D3A">
      <w:pPr>
        <w:pStyle w:val="BodyText"/>
        <w:spacing w:line="360" w:lineRule="auto"/>
        <w:rPr>
          <w:b/>
          <w:bCs/>
          <w:sz w:val="28"/>
          <w:szCs w:val="28"/>
        </w:rPr>
      </w:pPr>
    </w:p>
    <w:p w14:paraId="4912450E" w14:textId="623725C4"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4 tkinter User Interface Framework</w:t>
      </w:r>
    </w:p>
    <w:p w14:paraId="284E501E" w14:textId="77777777" w:rsidR="00BD1E2B" w:rsidRDefault="00BD1E2B" w:rsidP="00BD1E2B">
      <w:pPr>
        <w:pStyle w:val="BodyText"/>
        <w:spacing w:line="360" w:lineRule="auto"/>
        <w:jc w:val="both"/>
      </w:pPr>
      <w:r>
        <w:t>Tkinter, revered as a standard GUI (Graphical User Interface) toolkit for Python, serves as the canvas upon which developers paint intuitive and user-friendly interfaces. Its prominence lies in its ability to transform complex lines of code into visually appealing and interactive applications, making it a go-to choice for developers seeking simplicity and ease in crafting interfaces.</w:t>
      </w:r>
    </w:p>
    <w:p w14:paraId="5F645927" w14:textId="77777777" w:rsidR="00BD1E2B" w:rsidRDefault="00BD1E2B" w:rsidP="00BD1E2B">
      <w:pPr>
        <w:pStyle w:val="BodyText"/>
        <w:spacing w:line="360" w:lineRule="auto"/>
        <w:jc w:val="both"/>
      </w:pPr>
    </w:p>
    <w:p w14:paraId="27BD073C" w14:textId="77777777" w:rsidR="00BD1E2B" w:rsidRDefault="00BD1E2B" w:rsidP="00BD1E2B">
      <w:pPr>
        <w:pStyle w:val="BodyText"/>
        <w:spacing w:line="360" w:lineRule="auto"/>
        <w:jc w:val="both"/>
      </w:pPr>
      <w:r>
        <w:t>At its core, Tkinter equips developers with a palette of widgets and tools, empowering them to design interfaces that speak the language of users. These widgets—windows, buttons, labels, entry fields, and more—are the building blocks that transform ideas into tangible, interactive elements within applications. Developers wield these tools like artisans, sculpting interfaces that captivate and engage users.</w:t>
      </w:r>
    </w:p>
    <w:p w14:paraId="19CB4903" w14:textId="77777777" w:rsidR="00BD1E2B" w:rsidRDefault="00BD1E2B" w:rsidP="00BD1E2B">
      <w:pPr>
        <w:pStyle w:val="BodyText"/>
        <w:spacing w:line="360" w:lineRule="auto"/>
        <w:jc w:val="both"/>
      </w:pPr>
    </w:p>
    <w:p w14:paraId="26BCC51E" w14:textId="77777777" w:rsidR="00BD1E2B" w:rsidRDefault="00BD1E2B" w:rsidP="00BD1E2B">
      <w:pPr>
        <w:pStyle w:val="BodyText"/>
        <w:spacing w:line="360" w:lineRule="auto"/>
        <w:jc w:val="both"/>
      </w:pPr>
      <w:r>
        <w:t>Simplicity is the hallmark of Tkinter, and its elegance lies in its approachable nature. The intuitive syntax and straightforward structure of Tkinter's code feel like a conversation, allowing developers to effortlessly translate their vision into a functional interface. Whether it's designing a basic window or orchestrating a complex layout of interactive elements, Tkinter's simplicity serves as a guiding light, leading developers through the intricacies of interface design.</w:t>
      </w:r>
    </w:p>
    <w:p w14:paraId="32E2DF40" w14:textId="77777777" w:rsidR="00BD1E2B" w:rsidRDefault="00BD1E2B" w:rsidP="00BD1E2B">
      <w:pPr>
        <w:pStyle w:val="BodyText"/>
        <w:spacing w:line="360" w:lineRule="auto"/>
        <w:jc w:val="both"/>
      </w:pPr>
    </w:p>
    <w:p w14:paraId="449B5B70" w14:textId="77777777" w:rsidR="00BD1E2B" w:rsidRDefault="00BD1E2B" w:rsidP="00BD1E2B">
      <w:pPr>
        <w:pStyle w:val="BodyText"/>
        <w:spacing w:line="360" w:lineRule="auto"/>
        <w:jc w:val="both"/>
      </w:pPr>
      <w:r>
        <w:t>The treasure trove of widgets offered by Tkinter isn't just about aesthetics; it's about functionality. Developers can weave together a tapestry of interactive elements, crafting applications that respond to user actions with seamless fluidity. With buttons that respond to clicks, entry fields that capture user input, and labels that display information, Tkinter transforms static applications into dynamic experiences.</w:t>
      </w:r>
    </w:p>
    <w:p w14:paraId="170FB294" w14:textId="77777777" w:rsidR="00BD1E2B" w:rsidRDefault="00BD1E2B" w:rsidP="00BD1E2B">
      <w:pPr>
        <w:pStyle w:val="BodyText"/>
        <w:spacing w:line="360" w:lineRule="auto"/>
        <w:jc w:val="both"/>
      </w:pPr>
    </w:p>
    <w:p w14:paraId="504297E7" w14:textId="77777777" w:rsidR="00BD1E2B" w:rsidRDefault="00BD1E2B" w:rsidP="00BD1E2B">
      <w:pPr>
        <w:pStyle w:val="BodyText"/>
        <w:spacing w:line="360" w:lineRule="auto"/>
        <w:jc w:val="both"/>
      </w:pPr>
      <w:r>
        <w:t>The versatility of Tkinter shines through in its adaptability to different application domains. From creating simple calculator interfaces to crafting sophisticated data visualization tools, Tkinter flexes its muscles, offering a plethora of options to developers. Its suitability for both beginner-friendly projects and complex applications positions it as a toolkit for all skill levels.</w:t>
      </w:r>
    </w:p>
    <w:p w14:paraId="25CA6557" w14:textId="77777777" w:rsidR="00BD1E2B" w:rsidRDefault="00BD1E2B" w:rsidP="00BD1E2B">
      <w:pPr>
        <w:pStyle w:val="BodyText"/>
        <w:spacing w:line="360" w:lineRule="auto"/>
        <w:jc w:val="both"/>
      </w:pPr>
    </w:p>
    <w:p w14:paraId="609E8E13" w14:textId="77777777" w:rsidR="00BD1E2B" w:rsidRDefault="00BD1E2B" w:rsidP="00BD1E2B">
      <w:pPr>
        <w:pStyle w:val="BodyText"/>
        <w:spacing w:line="360" w:lineRule="auto"/>
        <w:jc w:val="both"/>
      </w:pPr>
      <w:r>
        <w:t>Understanding Tkinter isn't just about mastering a toolkit; it's about unlocking the power to create interfaces that resonate with users. It empowers developers to bridge the gap between functionality and aesthetics, ensuring that applications not only perform tasks but do so in a visually appealing and intuitive manner. The ability to craft interfaces that users can navigate effortlessly enhances the overall user experience, fostering engagement and satisfaction.</w:t>
      </w:r>
    </w:p>
    <w:p w14:paraId="3DBD5614" w14:textId="77777777" w:rsidR="00BD1E2B" w:rsidRDefault="00BD1E2B" w:rsidP="00BD1E2B">
      <w:pPr>
        <w:pStyle w:val="BodyText"/>
        <w:spacing w:line="360" w:lineRule="auto"/>
        <w:jc w:val="both"/>
      </w:pPr>
    </w:p>
    <w:p w14:paraId="239C1BAD" w14:textId="77777777" w:rsidR="00BD1E2B" w:rsidRDefault="00BD1E2B" w:rsidP="00BD1E2B">
      <w:pPr>
        <w:pStyle w:val="BodyText"/>
        <w:spacing w:line="360" w:lineRule="auto"/>
        <w:jc w:val="both"/>
      </w:pPr>
      <w:r>
        <w:t>The significance of Tkinter extends beyond mere interface design; it impacts the success of applications. An application's first impression often rests on its interface—how it looks and how users interact with it. Tkinter's role in shaping this impression is pivotal, as it allows developers to design interfaces that captivate users from the moment they launch the application.</w:t>
      </w:r>
    </w:p>
    <w:p w14:paraId="36DE9098" w14:textId="77777777" w:rsidR="00BD1E2B" w:rsidRDefault="00BD1E2B" w:rsidP="00BD1E2B">
      <w:pPr>
        <w:pStyle w:val="BodyText"/>
        <w:spacing w:line="360" w:lineRule="auto"/>
        <w:jc w:val="both"/>
      </w:pPr>
    </w:p>
    <w:p w14:paraId="5CF016E2" w14:textId="135DDB68" w:rsidR="00BD625E" w:rsidRPr="00C0002F" w:rsidRDefault="00BD1E2B" w:rsidP="00BD1E2B">
      <w:pPr>
        <w:pStyle w:val="BodyText"/>
        <w:spacing w:line="360" w:lineRule="auto"/>
        <w:jc w:val="both"/>
      </w:pPr>
      <w:r>
        <w:t xml:space="preserve">In conclusion, Tkinter stands as a cornerstone in the world of Python GUI development. Its arsenal of widgets, coupled with its simplicity and ease of use, empowers developers to create interfaces that blend functionality with aesthetics. Understanding Tkinter isn't just a skill; it's a gateway to </w:t>
      </w:r>
      <w:r>
        <w:lastRenderedPageBreak/>
        <w:t>crafting applications that resonate with users, ensuring a delightful and engaging user experience. As developers harness the power of Tkinter, they embark on a journey to create interfaces that not only meet user needs but also leave a lasting impression</w:t>
      </w:r>
      <w:r w:rsidR="00BD625E" w:rsidRPr="00C0002F">
        <w:t>.</w:t>
      </w:r>
    </w:p>
    <w:p w14:paraId="01AAC30F" w14:textId="77777777" w:rsidR="00BD625E" w:rsidRPr="00BD625E" w:rsidRDefault="00BD625E" w:rsidP="003A2D3A">
      <w:pPr>
        <w:pStyle w:val="BodyText"/>
        <w:spacing w:line="360" w:lineRule="auto"/>
        <w:rPr>
          <w:b/>
          <w:bCs/>
          <w:sz w:val="28"/>
          <w:szCs w:val="28"/>
        </w:rPr>
      </w:pPr>
    </w:p>
    <w:p w14:paraId="0F09B998" w14:textId="57439F21"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5 Smart Contracts in Blockchain</w:t>
      </w:r>
    </w:p>
    <w:p w14:paraId="60F4A2D9" w14:textId="77777777" w:rsidR="00A90090" w:rsidRDefault="00A90090" w:rsidP="00A90090">
      <w:pPr>
        <w:pStyle w:val="BodyText"/>
        <w:spacing w:line="360" w:lineRule="auto"/>
        <w:jc w:val="both"/>
      </w:pPr>
      <w:r>
        <w:t>Smart contracts represent a groundbreaking evolution in the realm of contracts, redefining the way agreements are formulated, executed, and enforced. At their essence, smart contracts are like digital guardians, embedded with predefined conditions and coded business logic that self-execute when specific criteria are met. They operate on a "code is law" principle, automating and enforcing agreements without the need for intermediaries, ushering in a new era of trust and efficiency in contract execution.</w:t>
      </w:r>
    </w:p>
    <w:p w14:paraId="241841AA" w14:textId="77777777" w:rsidR="00A90090" w:rsidRDefault="00A90090" w:rsidP="00A90090">
      <w:pPr>
        <w:pStyle w:val="BodyText"/>
        <w:spacing w:line="360" w:lineRule="auto"/>
        <w:jc w:val="both"/>
      </w:pPr>
    </w:p>
    <w:p w14:paraId="519BE0A3" w14:textId="77777777" w:rsidR="00A90090" w:rsidRDefault="00A90090" w:rsidP="00A90090">
      <w:pPr>
        <w:pStyle w:val="BodyText"/>
        <w:spacing w:line="360" w:lineRule="auto"/>
        <w:jc w:val="both"/>
      </w:pPr>
      <w:r>
        <w:t>These contracts are crafted using programming languages specifically designed for blockchain platforms, with Solidity reigning as a prominent language for creating smart contracts on the Ethereum network. Solidity, known for its similarity to JavaScript and C++, enables developers to encode complex contractual rules and conditions into the blockchain, transforming legal agreements into lines of code.</w:t>
      </w:r>
    </w:p>
    <w:p w14:paraId="6405AACC" w14:textId="77777777" w:rsidR="00A90090" w:rsidRDefault="00A90090" w:rsidP="00A90090">
      <w:pPr>
        <w:pStyle w:val="BodyText"/>
        <w:spacing w:line="360" w:lineRule="auto"/>
        <w:jc w:val="both"/>
      </w:pPr>
    </w:p>
    <w:p w14:paraId="48764F4B" w14:textId="77777777" w:rsidR="00A90090" w:rsidRDefault="00A90090" w:rsidP="00A90090">
      <w:pPr>
        <w:pStyle w:val="BodyText"/>
        <w:spacing w:line="360" w:lineRule="auto"/>
        <w:jc w:val="both"/>
      </w:pPr>
      <w:r>
        <w:t>The significance of smart contracts lies in their autonomy and accuracy. Traditional contracts often rely on intermediaries, like lawyers or notaries, to ensure compliance and oversee execution. However, smart contracts, being self-executing and tamper-proof, eliminate the need for these intermediaries. They operate autonomously, executing predefined actions when the specified conditions are met. This not only reduces the reliance on third parties but also minimizes the scope for errors, delays, or manipulation that can occur with manual intervention.</w:t>
      </w:r>
    </w:p>
    <w:p w14:paraId="7DCCBB65" w14:textId="77777777" w:rsidR="00A90090" w:rsidRDefault="00A90090" w:rsidP="00A90090">
      <w:pPr>
        <w:pStyle w:val="BodyText"/>
        <w:spacing w:line="360" w:lineRule="auto"/>
        <w:jc w:val="both"/>
      </w:pPr>
    </w:p>
    <w:p w14:paraId="323E1903" w14:textId="77777777" w:rsidR="00A90090" w:rsidRDefault="00A90090" w:rsidP="00A90090">
      <w:pPr>
        <w:pStyle w:val="BodyText"/>
        <w:spacing w:line="360" w:lineRule="auto"/>
        <w:jc w:val="both"/>
      </w:pPr>
      <w:r>
        <w:t>The process of creating a smart contract begins with defining the terms and conditions of the agreement in code. These conditions can range from simple actions like transferring ownership of an asset upon payment to more complex operations involving multiple parties and conditional triggers. Solidity provides developers with a robust framework to define these rules and conditions, ensuring that the contract behaves exactly as intended.</w:t>
      </w:r>
    </w:p>
    <w:p w14:paraId="135263BB" w14:textId="77777777" w:rsidR="00A90090" w:rsidRDefault="00A90090" w:rsidP="00A90090">
      <w:pPr>
        <w:pStyle w:val="BodyText"/>
        <w:spacing w:line="360" w:lineRule="auto"/>
        <w:jc w:val="both"/>
      </w:pPr>
    </w:p>
    <w:p w14:paraId="5AC8B607" w14:textId="77777777" w:rsidR="00A90090" w:rsidRDefault="00A90090" w:rsidP="00A90090">
      <w:pPr>
        <w:pStyle w:val="BodyText"/>
        <w:spacing w:line="360" w:lineRule="auto"/>
        <w:jc w:val="both"/>
      </w:pPr>
      <w:r>
        <w:t xml:space="preserve">Once deployed onto the blockchain, smart contracts become immutable and transparent. </w:t>
      </w:r>
      <w:r>
        <w:lastRenderedPageBreak/>
        <w:t>Immutability ensures that the code cannot be altered or tampered with once deployed, guaranteeing that the agreed-upon rules remain intact throughout the contract's lifecycle. Transparency, inherent in blockchain technology, enables anyone to inspect the contract's code and verify its functionality, fostering trust among all involved parties.</w:t>
      </w:r>
    </w:p>
    <w:p w14:paraId="60FC141E" w14:textId="77777777" w:rsidR="00A90090" w:rsidRDefault="00A90090" w:rsidP="00A90090">
      <w:pPr>
        <w:pStyle w:val="BodyText"/>
        <w:spacing w:line="360" w:lineRule="auto"/>
        <w:jc w:val="both"/>
      </w:pPr>
    </w:p>
    <w:p w14:paraId="419C9A1D" w14:textId="77777777" w:rsidR="00A90090" w:rsidRDefault="00A90090" w:rsidP="00A90090">
      <w:pPr>
        <w:pStyle w:val="BodyText"/>
        <w:spacing w:line="360" w:lineRule="auto"/>
        <w:jc w:val="both"/>
      </w:pPr>
      <w:r>
        <w:t>The automation aspect of smart contracts introduces a layer of efficiency and precision to contract execution. Transactions occur automatically when the predefined conditions are met, significantly reducing the time and resources required for manual verification and processing. This not only streamlines operations but also minimizes the potential for disputes arising from misinterpretation or non-compliance with the contract terms.</w:t>
      </w:r>
    </w:p>
    <w:p w14:paraId="2FD134DC" w14:textId="77777777" w:rsidR="00A90090" w:rsidRDefault="00A90090" w:rsidP="00A90090">
      <w:pPr>
        <w:pStyle w:val="BodyText"/>
        <w:spacing w:line="360" w:lineRule="auto"/>
        <w:jc w:val="both"/>
      </w:pPr>
    </w:p>
    <w:p w14:paraId="07E5AC19" w14:textId="77777777" w:rsidR="00A90090" w:rsidRDefault="00A90090" w:rsidP="00A90090">
      <w:pPr>
        <w:pStyle w:val="BodyText"/>
        <w:spacing w:line="360" w:lineRule="auto"/>
        <w:jc w:val="both"/>
      </w:pPr>
      <w:r>
        <w:t>Furthermore, smart contracts have far-reaching applications across various industries. They facilitate secure and transparent transactions in finance, automate supply chain processes, enable decentralized governance systems, and even revolutionize the gaming and entertainment sectors, among others. Their versatility and potential to reshape existing systems have positioned smart contracts as a cornerstone of blockchain innovation.</w:t>
      </w:r>
    </w:p>
    <w:p w14:paraId="1107FC33" w14:textId="77777777" w:rsidR="00A90090" w:rsidRDefault="00A90090" w:rsidP="00A90090">
      <w:pPr>
        <w:pStyle w:val="BodyText"/>
        <w:spacing w:line="360" w:lineRule="auto"/>
        <w:jc w:val="both"/>
      </w:pPr>
    </w:p>
    <w:p w14:paraId="3F74FBCB" w14:textId="7A62DE15" w:rsidR="00BD625E" w:rsidRPr="00C0002F" w:rsidRDefault="00A90090" w:rsidP="00A90090">
      <w:pPr>
        <w:pStyle w:val="BodyText"/>
        <w:spacing w:line="360" w:lineRule="auto"/>
        <w:jc w:val="both"/>
      </w:pPr>
      <w:r>
        <w:t>In conclusion, smart contracts, powered by languages like Solidity, represent a transformative force in contract management. Their self-executing nature, embedded conditions, and trustless execution revolutionize the way agreements are formulated and executed. With the potential to eliminate intermediaries, reduce errors, and ensure transparent and efficient transactions, smart contracts herald a future where contractual agreements are defined by lines of code executed on immutable and decentralized blockchain networks</w:t>
      </w:r>
    </w:p>
    <w:p w14:paraId="05EC8154" w14:textId="36774B77"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6 IP Management System Architecture</w:t>
      </w:r>
    </w:p>
    <w:p w14:paraId="7C0263B1" w14:textId="77777777" w:rsidR="00A90090" w:rsidRDefault="00A90090" w:rsidP="00A90090">
      <w:pPr>
        <w:pStyle w:val="BodyText"/>
        <w:spacing w:line="360" w:lineRule="auto"/>
        <w:jc w:val="both"/>
      </w:pPr>
      <w:r>
        <w:t>The architectural design of an Intellectual Property (IP) management system brings together the power of two fundamental technologies: blockchain for robust data storage and tkinter for crafting an intuitive user interface. This symbiotic integration serves as the backbone for an innovative platform that ensures the integrity, transparency, and accessibility of IP-related data and interactions.</w:t>
      </w:r>
    </w:p>
    <w:p w14:paraId="02B77CAF" w14:textId="77777777" w:rsidR="00A90090" w:rsidRDefault="00A90090" w:rsidP="00A90090">
      <w:pPr>
        <w:pStyle w:val="BodyText"/>
        <w:spacing w:line="360" w:lineRule="auto"/>
        <w:jc w:val="both"/>
      </w:pPr>
    </w:p>
    <w:p w14:paraId="5436F0F5" w14:textId="77777777" w:rsidR="00A90090" w:rsidRDefault="00A90090" w:rsidP="00A90090">
      <w:pPr>
        <w:pStyle w:val="BodyText"/>
        <w:spacing w:line="360" w:lineRule="auto"/>
        <w:jc w:val="both"/>
      </w:pPr>
      <w:r>
        <w:t xml:space="preserve">At the heart of this architecture lies blockchain, a decentralized and immutable ledger technology. Blockchain serves as the fortress for storing and securing IP-related data in a tamper-proof manner. </w:t>
      </w:r>
      <w:r>
        <w:lastRenderedPageBreak/>
        <w:t>Each transaction, whether it involves patent information, copyright details, trademark registrations, or trade secrets, is cryptographically linked and stored in a series of blocks. This unbroken chain of records ensures the integrity and traceability of every action taken within the system.</w:t>
      </w:r>
    </w:p>
    <w:p w14:paraId="5AC6C75D" w14:textId="77777777" w:rsidR="00A90090" w:rsidRDefault="00A90090" w:rsidP="00A90090">
      <w:pPr>
        <w:pStyle w:val="BodyText"/>
        <w:spacing w:line="360" w:lineRule="auto"/>
        <w:jc w:val="both"/>
      </w:pPr>
    </w:p>
    <w:p w14:paraId="16DB1BE5" w14:textId="77777777" w:rsidR="00A90090" w:rsidRDefault="00A90090" w:rsidP="00A90090">
      <w:pPr>
        <w:pStyle w:val="BodyText"/>
        <w:spacing w:line="360" w:lineRule="auto"/>
        <w:jc w:val="both"/>
      </w:pPr>
      <w:r>
        <w:t>The immutability of blockchain guarantees that once data is recorded, it cannot be altered or deleted. This feature is pivotal in preserving the authenticity and history of intellectual property transactions. It offers a level of trust and reliability, assuring stakeholders that the information stored is accurate, transparent, and resistant to unauthorized changes or manipulation.</w:t>
      </w:r>
    </w:p>
    <w:p w14:paraId="6EC9E340" w14:textId="77777777" w:rsidR="00A90090" w:rsidRDefault="00A90090" w:rsidP="00A90090">
      <w:pPr>
        <w:pStyle w:val="BodyText"/>
        <w:spacing w:line="360" w:lineRule="auto"/>
        <w:jc w:val="both"/>
      </w:pPr>
    </w:p>
    <w:p w14:paraId="521FFDE4" w14:textId="77777777" w:rsidR="00A90090" w:rsidRDefault="00A90090" w:rsidP="00A90090">
      <w:pPr>
        <w:pStyle w:val="BodyText"/>
        <w:spacing w:line="360" w:lineRule="auto"/>
        <w:jc w:val="both"/>
      </w:pPr>
      <w:r>
        <w:t>Additionally, blockchain's transparent nature enables all authorized participants to access and verify the stored information. This transparency fosters trust among stakeholders, eliminating doubts about the validity of records and ownership. It offers a clear and auditable trail of transactions, empowering users to trace the history of intellectual property assets effortlessly.</w:t>
      </w:r>
    </w:p>
    <w:p w14:paraId="305C068B" w14:textId="77777777" w:rsidR="00A90090" w:rsidRDefault="00A90090" w:rsidP="00A90090">
      <w:pPr>
        <w:pStyle w:val="BodyText"/>
        <w:spacing w:line="360" w:lineRule="auto"/>
        <w:jc w:val="both"/>
      </w:pPr>
    </w:p>
    <w:p w14:paraId="5573DFDB" w14:textId="77777777" w:rsidR="00A90090" w:rsidRDefault="00A90090" w:rsidP="00A90090">
      <w:pPr>
        <w:pStyle w:val="BodyText"/>
        <w:spacing w:line="360" w:lineRule="auto"/>
        <w:jc w:val="both"/>
      </w:pPr>
      <w:r>
        <w:t>Complementing the robustness of blockchain, tkinter emerges as the front-end interface, providing users with a user-friendly platform to interact with the IP management system. tkinter, a standard GUI toolkit for Python, offers a range of tools and widgets that simplify the complexities of the underlying blockchain technology. Its intuitive design enables developers to craft visually appealing and easy-to-navigate interfaces.</w:t>
      </w:r>
    </w:p>
    <w:p w14:paraId="595FBAD6" w14:textId="77777777" w:rsidR="00A90090" w:rsidRDefault="00A90090" w:rsidP="00A90090">
      <w:pPr>
        <w:pStyle w:val="BodyText"/>
        <w:spacing w:line="360" w:lineRule="auto"/>
        <w:jc w:val="both"/>
      </w:pPr>
    </w:p>
    <w:p w14:paraId="488F7B42" w14:textId="77777777" w:rsidR="00A90090" w:rsidRDefault="00A90090" w:rsidP="00A90090">
      <w:pPr>
        <w:pStyle w:val="BodyText"/>
        <w:spacing w:line="360" w:lineRule="auto"/>
        <w:jc w:val="both"/>
      </w:pPr>
      <w:r>
        <w:t>Through tkinter, users can access and interact with the IP management system seamlessly. The interface facilitates various functionalities, such as browsing IP records, submitting applications, managing licenses, and initiating transactions. Its simplicity and ease of use democratize the usage of the system, making it accessible to a diverse user base, including creators, businesses, licensors, and regulatory bodies.</w:t>
      </w:r>
    </w:p>
    <w:p w14:paraId="437872CF" w14:textId="77777777" w:rsidR="00A90090" w:rsidRDefault="00A90090" w:rsidP="00A90090">
      <w:pPr>
        <w:pStyle w:val="BodyText"/>
        <w:spacing w:line="360" w:lineRule="auto"/>
        <w:jc w:val="both"/>
      </w:pPr>
    </w:p>
    <w:p w14:paraId="7ED9553F" w14:textId="77777777" w:rsidR="00A90090" w:rsidRDefault="00A90090" w:rsidP="00A90090">
      <w:pPr>
        <w:pStyle w:val="BodyText"/>
        <w:spacing w:line="360" w:lineRule="auto"/>
        <w:jc w:val="both"/>
      </w:pPr>
      <w:r>
        <w:t>The integration of tkinter with the blockchain-powered backend ensures that the power of blockchain technology is made user-friendly and accessible. It bridges the gap between the complex, underlying technology and the end users, simplifying intricate processes and enhancing user experience.</w:t>
      </w:r>
    </w:p>
    <w:p w14:paraId="72A86139" w14:textId="77777777" w:rsidR="00A90090" w:rsidRDefault="00A90090" w:rsidP="00A90090">
      <w:pPr>
        <w:pStyle w:val="BodyText"/>
        <w:spacing w:line="360" w:lineRule="auto"/>
        <w:jc w:val="both"/>
      </w:pPr>
    </w:p>
    <w:p w14:paraId="5D2A312E" w14:textId="40A6B3FB" w:rsidR="00BD625E" w:rsidRPr="00BD625E" w:rsidRDefault="00A90090" w:rsidP="00A90090">
      <w:pPr>
        <w:pStyle w:val="BodyText"/>
        <w:spacing w:line="360" w:lineRule="auto"/>
        <w:jc w:val="both"/>
        <w:rPr>
          <w:b/>
          <w:bCs/>
          <w:sz w:val="28"/>
          <w:szCs w:val="28"/>
        </w:rPr>
      </w:pPr>
      <w:r>
        <w:t xml:space="preserve">In essence, this architectural fusion of blockchain for secure data storage and tkinter for an intuitive </w:t>
      </w:r>
      <w:r>
        <w:lastRenderedPageBreak/>
        <w:t>user interface represents a harmonious blend of robustness and usability. It creates an ecosystem where the immutability and transparency of blockchain seamlessly coexist with the simplicity and accessibility offered by tkinter. Together, they pave the way for an IP management system that empowers users, fosters trust, and revolutionizes the handling of intellectual property assets</w:t>
      </w:r>
      <w:r w:rsidR="00BD625E" w:rsidRPr="00C0002F">
        <w:t>.</w:t>
      </w:r>
    </w:p>
    <w:p w14:paraId="36AD9E5C" w14:textId="77777777" w:rsidR="00BD625E" w:rsidRPr="00BD625E" w:rsidRDefault="00BD625E" w:rsidP="003A2D3A">
      <w:pPr>
        <w:pStyle w:val="BodyText"/>
        <w:spacing w:line="360" w:lineRule="auto"/>
        <w:rPr>
          <w:b/>
          <w:bCs/>
          <w:sz w:val="28"/>
          <w:szCs w:val="28"/>
        </w:rPr>
      </w:pPr>
    </w:p>
    <w:p w14:paraId="3DA0F16F" w14:textId="0A10DCA9"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7 Security Measures in IP and Blockchain Integration</w:t>
      </w:r>
    </w:p>
    <w:p w14:paraId="625B0A23" w14:textId="77777777" w:rsidR="00BD625E" w:rsidRPr="00C0002F" w:rsidRDefault="00BD625E" w:rsidP="003A2D3A">
      <w:pPr>
        <w:pStyle w:val="BodyText"/>
        <w:spacing w:line="360" w:lineRule="auto"/>
        <w:jc w:val="both"/>
      </w:pPr>
      <w:r w:rsidRPr="00C0002F">
        <w:t>In IP management, data security is crucial. Blockchain integration ensures data immutability, cryptographic security, and decentralized storage, minimizing the risk of unauthorized access or tampering. tkinter also plays a role by providing secure user interactions, implementing encryption techniques, and following UI security best practices to protect sensitive information.</w:t>
      </w:r>
    </w:p>
    <w:p w14:paraId="59A0C03F" w14:textId="77777777" w:rsidR="00BD625E" w:rsidRPr="00C0002F" w:rsidRDefault="00BD625E" w:rsidP="003A2D3A">
      <w:pPr>
        <w:pStyle w:val="BodyText"/>
        <w:spacing w:line="360" w:lineRule="auto"/>
        <w:jc w:val="both"/>
      </w:pPr>
    </w:p>
    <w:p w14:paraId="06FC216F" w14:textId="480FD431"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8 Case Studies and Use Cases</w:t>
      </w:r>
    </w:p>
    <w:p w14:paraId="119B4C0F" w14:textId="77777777" w:rsidR="00BD625E" w:rsidRPr="00C0002F" w:rsidRDefault="00BD625E" w:rsidP="003A2D3A">
      <w:pPr>
        <w:pStyle w:val="BodyText"/>
        <w:spacing w:line="360" w:lineRule="auto"/>
        <w:jc w:val="both"/>
      </w:pPr>
      <w:r w:rsidRPr="00C0002F">
        <w:t>Examining real-world case studies demonstrates successful integration of blockchain in IP management, showcasing improved transparency, reduced disputes, and enhanced trust among stakeholders. Use cases illustrate how blockchain and tkinter integration streamline processes, automate agreements, and improve the overall efficiency of IP management systems.</w:t>
      </w:r>
    </w:p>
    <w:p w14:paraId="0DC19FCA" w14:textId="77777777" w:rsidR="00BD625E" w:rsidRPr="00BD625E" w:rsidRDefault="00BD625E" w:rsidP="003A2D3A">
      <w:pPr>
        <w:pStyle w:val="BodyText"/>
        <w:spacing w:line="360" w:lineRule="auto"/>
        <w:rPr>
          <w:b/>
          <w:bCs/>
          <w:sz w:val="28"/>
          <w:szCs w:val="28"/>
        </w:rPr>
      </w:pPr>
    </w:p>
    <w:p w14:paraId="2772960E" w14:textId="77777777" w:rsidR="00A90090" w:rsidRDefault="00A90090" w:rsidP="003A2D3A">
      <w:pPr>
        <w:pStyle w:val="BodyText"/>
        <w:spacing w:line="360" w:lineRule="auto"/>
        <w:rPr>
          <w:b/>
          <w:bCs/>
          <w:sz w:val="28"/>
          <w:szCs w:val="28"/>
        </w:rPr>
      </w:pPr>
    </w:p>
    <w:p w14:paraId="581BAEAC" w14:textId="15B6F8C7"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9 Legal and Regulatory Considerations</w:t>
      </w:r>
    </w:p>
    <w:p w14:paraId="3908CF5B" w14:textId="77777777" w:rsidR="00BD625E" w:rsidRPr="00C0002F" w:rsidRDefault="00BD625E" w:rsidP="003A2D3A">
      <w:pPr>
        <w:pStyle w:val="BodyText"/>
        <w:spacing w:line="360" w:lineRule="auto"/>
        <w:jc w:val="both"/>
      </w:pPr>
      <w:r w:rsidRPr="00C0002F">
        <w:t>Navigating legal and regulatory landscapes is vital when implementing blockchain-based IP management systems. Understanding data privacy laws, intellectual property regulations, and compliance standards ensures that the system aligns with legal frameworks, ensuring protection for creators' rights and adherence to industry standards.</w:t>
      </w:r>
    </w:p>
    <w:p w14:paraId="2207ABDB" w14:textId="77777777" w:rsidR="00BD625E" w:rsidRPr="00BD625E" w:rsidRDefault="00BD625E" w:rsidP="003A2D3A">
      <w:pPr>
        <w:pStyle w:val="BodyText"/>
        <w:spacing w:line="360" w:lineRule="auto"/>
        <w:rPr>
          <w:b/>
          <w:bCs/>
          <w:sz w:val="28"/>
          <w:szCs w:val="28"/>
        </w:rPr>
      </w:pPr>
    </w:p>
    <w:p w14:paraId="1B58A336" w14:textId="583B0D22"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10 Feasibility and Challenges</w:t>
      </w:r>
    </w:p>
    <w:p w14:paraId="327A205D" w14:textId="77777777" w:rsidR="00BD625E" w:rsidRPr="00C0002F" w:rsidRDefault="00BD625E" w:rsidP="003A2D3A">
      <w:pPr>
        <w:pStyle w:val="BodyText"/>
        <w:spacing w:line="360" w:lineRule="auto"/>
        <w:jc w:val="both"/>
      </w:pPr>
      <w:r w:rsidRPr="00C0002F">
        <w:t>Assessing feasibility involves evaluating technical aspects of blockchain integration with Python and tkinter, estimating costs, considering stakeholder acceptance, and addressing potential integration hurdles. Identifying and mitigating challenges, whether technical complexities or regulatory compliance, are essential steps toward ensuring successful implementation of the proposed system.</w:t>
      </w:r>
    </w:p>
    <w:p w14:paraId="12387025" w14:textId="77777777" w:rsidR="00BD625E" w:rsidRPr="00BD625E" w:rsidRDefault="00BD625E" w:rsidP="003A2D3A">
      <w:pPr>
        <w:pStyle w:val="BodyText"/>
        <w:spacing w:line="360" w:lineRule="auto"/>
        <w:rPr>
          <w:b/>
          <w:bCs/>
          <w:sz w:val="28"/>
          <w:szCs w:val="28"/>
        </w:rPr>
      </w:pPr>
    </w:p>
    <w:p w14:paraId="1A33058C" w14:textId="77777777" w:rsidR="00BD625E" w:rsidRPr="00BD625E" w:rsidRDefault="00BD625E" w:rsidP="00BD625E">
      <w:pPr>
        <w:pStyle w:val="BodyText"/>
        <w:rPr>
          <w:b/>
          <w:bCs/>
          <w:sz w:val="28"/>
          <w:szCs w:val="28"/>
        </w:rPr>
      </w:pPr>
    </w:p>
    <w:p w14:paraId="326897FD" w14:textId="77777777" w:rsidR="00BD625E" w:rsidRPr="00BD625E" w:rsidRDefault="00BD625E" w:rsidP="00BD625E">
      <w:pPr>
        <w:pStyle w:val="BodyText"/>
        <w:rPr>
          <w:b/>
          <w:bCs/>
          <w:sz w:val="28"/>
          <w:szCs w:val="28"/>
        </w:rPr>
      </w:pPr>
    </w:p>
    <w:p w14:paraId="719B8D5D" w14:textId="77777777" w:rsidR="00BD625E" w:rsidRPr="00BD625E" w:rsidRDefault="00BD625E" w:rsidP="00BD625E">
      <w:pPr>
        <w:pStyle w:val="BodyText"/>
        <w:rPr>
          <w:b/>
          <w:bCs/>
          <w:sz w:val="28"/>
          <w:szCs w:val="28"/>
        </w:rPr>
      </w:pPr>
    </w:p>
    <w:p w14:paraId="037EAB49" w14:textId="77777777" w:rsidR="00812C09" w:rsidRDefault="00812C09">
      <w:pPr>
        <w:pStyle w:val="BodyText"/>
        <w:rPr>
          <w:sz w:val="26"/>
        </w:rPr>
      </w:pPr>
    </w:p>
    <w:p w14:paraId="2D7DC1B9" w14:textId="77777777" w:rsidR="00812C09" w:rsidRDefault="00812C09">
      <w:pPr>
        <w:pStyle w:val="BodyText"/>
        <w:rPr>
          <w:sz w:val="26"/>
        </w:rPr>
      </w:pPr>
    </w:p>
    <w:p w14:paraId="6E14EF22" w14:textId="678BBCCA" w:rsidR="00812C09" w:rsidRPr="00C0002F" w:rsidRDefault="00812C09" w:rsidP="00C0002F">
      <w:pPr>
        <w:ind w:left="913" w:right="753"/>
        <w:jc w:val="center"/>
        <w:rPr>
          <w:b/>
          <w:sz w:val="28"/>
        </w:rPr>
        <w:sectPr w:rsidR="00812C09" w:rsidRPr="00C0002F" w:rsidSect="00531342">
          <w:footerReference w:type="default" r:id="rId12"/>
          <w:pgSz w:w="12240" w:h="15840"/>
          <w:pgMar w:top="1134" w:right="1134" w:bottom="1134" w:left="1701" w:header="0" w:footer="1012" w:gutter="0"/>
          <w:cols w:space="720"/>
          <w:docGrid w:linePitch="299"/>
        </w:sectPr>
      </w:pPr>
    </w:p>
    <w:p w14:paraId="1430E86C" w14:textId="77777777" w:rsidR="00ED1E64" w:rsidRDefault="00EA7B6C" w:rsidP="005A40C6">
      <w:pPr>
        <w:pStyle w:val="Heading2"/>
        <w:spacing w:before="161"/>
        <w:ind w:left="526"/>
        <w:jc w:val="center"/>
        <w:rPr>
          <w:spacing w:val="1"/>
          <w:sz w:val="32"/>
          <w:szCs w:val="32"/>
        </w:rPr>
      </w:pPr>
      <w:r w:rsidRPr="00ED1E64">
        <w:rPr>
          <w:sz w:val="32"/>
          <w:szCs w:val="32"/>
        </w:rPr>
        <w:lastRenderedPageBreak/>
        <w:t>CHAPTER-4</w:t>
      </w:r>
      <w:r w:rsidRPr="00ED1E64">
        <w:rPr>
          <w:spacing w:val="1"/>
          <w:sz w:val="32"/>
          <w:szCs w:val="32"/>
        </w:rPr>
        <w:t xml:space="preserve"> </w:t>
      </w:r>
    </w:p>
    <w:p w14:paraId="10D76D44" w14:textId="34AAB6BB" w:rsidR="005A40C6" w:rsidRPr="00ED1E64" w:rsidRDefault="005A40C6" w:rsidP="005A40C6">
      <w:pPr>
        <w:pStyle w:val="Heading2"/>
        <w:spacing w:before="161"/>
        <w:ind w:left="526"/>
        <w:jc w:val="center"/>
        <w:rPr>
          <w:sz w:val="32"/>
          <w:szCs w:val="32"/>
        </w:rPr>
      </w:pPr>
      <w:r w:rsidRPr="00ED1E64">
        <w:rPr>
          <w:sz w:val="32"/>
          <w:szCs w:val="32"/>
        </w:rPr>
        <w:t>SYSTEM</w:t>
      </w:r>
      <w:r w:rsidRPr="00ED1E64">
        <w:rPr>
          <w:spacing w:val="-6"/>
          <w:sz w:val="32"/>
          <w:szCs w:val="32"/>
        </w:rPr>
        <w:t xml:space="preserve"> </w:t>
      </w:r>
      <w:r w:rsidRPr="00ED1E64">
        <w:rPr>
          <w:sz w:val="32"/>
          <w:szCs w:val="32"/>
        </w:rPr>
        <w:t>ANALYSIS</w:t>
      </w:r>
      <w:r w:rsidRPr="00ED1E64">
        <w:rPr>
          <w:spacing w:val="-1"/>
          <w:sz w:val="32"/>
          <w:szCs w:val="32"/>
        </w:rPr>
        <w:t xml:space="preserve"> </w:t>
      </w:r>
      <w:r w:rsidRPr="00ED1E64">
        <w:rPr>
          <w:sz w:val="32"/>
          <w:szCs w:val="32"/>
        </w:rPr>
        <w:t>&amp;</w:t>
      </w:r>
      <w:r w:rsidRPr="00ED1E64">
        <w:rPr>
          <w:spacing w:val="-5"/>
          <w:sz w:val="32"/>
          <w:szCs w:val="32"/>
        </w:rPr>
        <w:t xml:space="preserve"> </w:t>
      </w:r>
      <w:r w:rsidRPr="00ED1E64">
        <w:rPr>
          <w:sz w:val="32"/>
          <w:szCs w:val="32"/>
        </w:rPr>
        <w:t>DESIGN</w:t>
      </w:r>
    </w:p>
    <w:p w14:paraId="3426CC9C" w14:textId="70D9F3DF" w:rsidR="00812C09" w:rsidRPr="00ED1E64" w:rsidRDefault="00812C09">
      <w:pPr>
        <w:pStyle w:val="Heading1"/>
        <w:spacing w:before="61" w:line="465" w:lineRule="auto"/>
        <w:ind w:left="3246" w:right="3080" w:firstLine="600"/>
        <w:jc w:val="left"/>
        <w:rPr>
          <w:sz w:val="28"/>
          <w:szCs w:val="28"/>
        </w:rPr>
      </w:pPr>
    </w:p>
    <w:p w14:paraId="2FB5BCD9" w14:textId="77777777" w:rsidR="00ED1E64" w:rsidRDefault="005A40C6" w:rsidP="00ED1E64">
      <w:pPr>
        <w:spacing w:line="360" w:lineRule="auto"/>
        <w:jc w:val="both"/>
        <w:rPr>
          <w:b/>
          <w:bCs/>
          <w:sz w:val="28"/>
          <w:szCs w:val="28"/>
        </w:rPr>
      </w:pPr>
      <w:r w:rsidRPr="00ED1E64">
        <w:rPr>
          <w:b/>
          <w:bCs/>
          <w:sz w:val="28"/>
          <w:szCs w:val="28"/>
        </w:rPr>
        <w:t>4.1 Requirement Specification</w:t>
      </w:r>
    </w:p>
    <w:p w14:paraId="35117185" w14:textId="237BC328" w:rsidR="00ED1E64" w:rsidRPr="005534E7" w:rsidRDefault="003A2D3A" w:rsidP="00ED1E64">
      <w:pPr>
        <w:spacing w:line="360" w:lineRule="auto"/>
        <w:jc w:val="both"/>
        <w:rPr>
          <w:b/>
          <w:bCs/>
          <w:sz w:val="24"/>
          <w:szCs w:val="24"/>
        </w:rPr>
      </w:pPr>
      <w:r>
        <w:rPr>
          <w:b/>
          <w:bCs/>
          <w:sz w:val="24"/>
          <w:szCs w:val="24"/>
        </w:rPr>
        <w:t xml:space="preserve">4.1.1 </w:t>
      </w:r>
      <w:r w:rsidR="00ED1E64" w:rsidRPr="005534E7">
        <w:rPr>
          <w:b/>
          <w:bCs/>
          <w:sz w:val="24"/>
          <w:szCs w:val="24"/>
        </w:rPr>
        <w:t>User Roles and Permissions:</w:t>
      </w:r>
    </w:p>
    <w:p w14:paraId="0B298C6A" w14:textId="6FD791BA" w:rsidR="00C77663" w:rsidRPr="00C77663" w:rsidRDefault="00C77663" w:rsidP="00C77663">
      <w:pPr>
        <w:spacing w:line="360" w:lineRule="auto"/>
        <w:jc w:val="both"/>
        <w:rPr>
          <w:sz w:val="24"/>
          <w:szCs w:val="24"/>
        </w:rPr>
      </w:pPr>
      <w:r w:rsidRPr="00C77663">
        <w:rPr>
          <w:sz w:val="24"/>
          <w:szCs w:val="24"/>
        </w:rPr>
        <w:t>In any system that involves managing intellectual property, defining user roles and permissions is pivotal for smooth operations, security, and ensuring proper governance. The delineation of distinct user roles and their corresponding permissions is crucial for maintaining the integrity of the platform. Let's delve deeper into the specific roles and their associated responsibilities within this system:</w:t>
      </w:r>
    </w:p>
    <w:p w14:paraId="53FC8397" w14:textId="77777777" w:rsidR="00C77663" w:rsidRPr="00C77663" w:rsidRDefault="00C77663" w:rsidP="00C77663">
      <w:pPr>
        <w:spacing w:line="360" w:lineRule="auto"/>
        <w:jc w:val="both"/>
        <w:rPr>
          <w:sz w:val="24"/>
          <w:szCs w:val="24"/>
        </w:rPr>
      </w:pPr>
    </w:p>
    <w:p w14:paraId="195123D4" w14:textId="77777777" w:rsidR="00C77663" w:rsidRPr="00C77663" w:rsidRDefault="00C77663" w:rsidP="00C77663">
      <w:pPr>
        <w:spacing w:line="360" w:lineRule="auto"/>
        <w:jc w:val="both"/>
        <w:rPr>
          <w:sz w:val="24"/>
          <w:szCs w:val="24"/>
        </w:rPr>
      </w:pPr>
      <w:r w:rsidRPr="00C77663">
        <w:rPr>
          <w:sz w:val="24"/>
          <w:szCs w:val="24"/>
        </w:rPr>
        <w:t>Administrators:</w:t>
      </w:r>
    </w:p>
    <w:p w14:paraId="58D84C0A" w14:textId="77777777" w:rsidR="00C77663" w:rsidRPr="00C77663" w:rsidRDefault="00C77663" w:rsidP="00C77663">
      <w:pPr>
        <w:spacing w:line="360" w:lineRule="auto"/>
        <w:jc w:val="both"/>
        <w:rPr>
          <w:sz w:val="24"/>
          <w:szCs w:val="24"/>
        </w:rPr>
      </w:pPr>
      <w:r w:rsidRPr="00C77663">
        <w:rPr>
          <w:sz w:val="24"/>
          <w:szCs w:val="24"/>
        </w:rPr>
        <w:t>Administrators form the backbone of the system, entrusted with managing user accounts, access controls, and system configurations. Their responsibilities encompass overseeing the overall functionality and security of the system. They hold the authority to create and revoke user accounts, set permissions, and ensure compliance with security protocols. Additionally, they handle system updates, troubleshoot issues, and maintain the system's health and performance.</w:t>
      </w:r>
    </w:p>
    <w:p w14:paraId="7CE9F52B" w14:textId="77777777" w:rsidR="00C77663" w:rsidRPr="00C77663" w:rsidRDefault="00C77663" w:rsidP="00C77663">
      <w:pPr>
        <w:spacing w:line="360" w:lineRule="auto"/>
        <w:jc w:val="both"/>
        <w:rPr>
          <w:sz w:val="24"/>
          <w:szCs w:val="24"/>
        </w:rPr>
      </w:pPr>
    </w:p>
    <w:p w14:paraId="366F7526" w14:textId="77777777" w:rsidR="00C77663" w:rsidRPr="00C77663" w:rsidRDefault="00C77663" w:rsidP="00C77663">
      <w:pPr>
        <w:spacing w:line="360" w:lineRule="auto"/>
        <w:jc w:val="both"/>
        <w:rPr>
          <w:sz w:val="24"/>
          <w:szCs w:val="24"/>
        </w:rPr>
      </w:pPr>
      <w:r w:rsidRPr="00C77663">
        <w:rPr>
          <w:sz w:val="24"/>
          <w:szCs w:val="24"/>
        </w:rPr>
        <w:t>Creators:</w:t>
      </w:r>
    </w:p>
    <w:p w14:paraId="6CEDF676" w14:textId="77777777" w:rsidR="00C77663" w:rsidRPr="00C77663" w:rsidRDefault="00C77663" w:rsidP="00C77663">
      <w:pPr>
        <w:spacing w:line="360" w:lineRule="auto"/>
        <w:jc w:val="both"/>
        <w:rPr>
          <w:sz w:val="24"/>
          <w:szCs w:val="24"/>
        </w:rPr>
      </w:pPr>
      <w:r w:rsidRPr="00C77663">
        <w:rPr>
          <w:sz w:val="24"/>
          <w:szCs w:val="24"/>
        </w:rPr>
        <w:t>These users hold the creative essence of the platform. They possess the capability to register intellectual properties, update their creations, and track the ownership history of their assets. Creators are empowered to upload their content, provide metadata, and manage the details associated with their intellectual property. This role allows them to maintain control and visibility over their creations within the system.</w:t>
      </w:r>
    </w:p>
    <w:p w14:paraId="00150DE6" w14:textId="77777777" w:rsidR="00C77663" w:rsidRPr="00C77663" w:rsidRDefault="00C77663" w:rsidP="00C77663">
      <w:pPr>
        <w:spacing w:line="360" w:lineRule="auto"/>
        <w:jc w:val="both"/>
        <w:rPr>
          <w:sz w:val="24"/>
          <w:szCs w:val="24"/>
        </w:rPr>
      </w:pPr>
    </w:p>
    <w:p w14:paraId="42C2DBF0" w14:textId="77777777" w:rsidR="00C77663" w:rsidRPr="00C77663" w:rsidRDefault="00C77663" w:rsidP="00C77663">
      <w:pPr>
        <w:spacing w:line="360" w:lineRule="auto"/>
        <w:jc w:val="both"/>
        <w:rPr>
          <w:sz w:val="24"/>
          <w:szCs w:val="24"/>
        </w:rPr>
      </w:pPr>
      <w:r w:rsidRPr="00C77663">
        <w:rPr>
          <w:sz w:val="24"/>
          <w:szCs w:val="24"/>
        </w:rPr>
        <w:t>Licensors:</w:t>
      </w:r>
    </w:p>
    <w:p w14:paraId="487C668C" w14:textId="77777777" w:rsidR="00C77663" w:rsidRPr="00C77663" w:rsidRDefault="00C77663" w:rsidP="00C77663">
      <w:pPr>
        <w:spacing w:line="360" w:lineRule="auto"/>
        <w:jc w:val="both"/>
        <w:rPr>
          <w:sz w:val="24"/>
          <w:szCs w:val="24"/>
        </w:rPr>
      </w:pPr>
      <w:r w:rsidRPr="00C77663">
        <w:rPr>
          <w:sz w:val="24"/>
          <w:szCs w:val="24"/>
        </w:rPr>
        <w:t xml:space="preserve">Licensors play a critical role in the licensing ecosystem. Their responsibilities revolve around issuing licenses, managing licensing requests from consumers, and overseeing the enforcement of licensing agreements. They assess requests, negotiate terms, and grant appropriate licenses to consumers based on the terms and conditions associated with the intellectual properties. Additionally, licensors ensure compliance with licensing agreements and handle any disputes that </w:t>
      </w:r>
      <w:r w:rsidRPr="00C77663">
        <w:rPr>
          <w:sz w:val="24"/>
          <w:szCs w:val="24"/>
        </w:rPr>
        <w:lastRenderedPageBreak/>
        <w:t>may arise.</w:t>
      </w:r>
    </w:p>
    <w:p w14:paraId="6776E099" w14:textId="77777777" w:rsidR="00C77663" w:rsidRPr="00C77663" w:rsidRDefault="00C77663" w:rsidP="00C77663">
      <w:pPr>
        <w:spacing w:line="360" w:lineRule="auto"/>
        <w:jc w:val="both"/>
        <w:rPr>
          <w:sz w:val="24"/>
          <w:szCs w:val="24"/>
        </w:rPr>
      </w:pPr>
    </w:p>
    <w:p w14:paraId="56934252" w14:textId="77777777" w:rsidR="00C77663" w:rsidRPr="00C77663" w:rsidRDefault="00C77663" w:rsidP="00C77663">
      <w:pPr>
        <w:spacing w:line="360" w:lineRule="auto"/>
        <w:jc w:val="both"/>
        <w:rPr>
          <w:sz w:val="24"/>
          <w:szCs w:val="24"/>
        </w:rPr>
      </w:pPr>
      <w:r w:rsidRPr="00C77663">
        <w:rPr>
          <w:sz w:val="24"/>
          <w:szCs w:val="24"/>
        </w:rPr>
        <w:t>Consumers:</w:t>
      </w:r>
    </w:p>
    <w:p w14:paraId="6A641D7A" w14:textId="77777777" w:rsidR="00C77663" w:rsidRPr="00C77663" w:rsidRDefault="00C77663" w:rsidP="00C77663">
      <w:pPr>
        <w:spacing w:line="360" w:lineRule="auto"/>
        <w:jc w:val="both"/>
        <w:rPr>
          <w:sz w:val="24"/>
          <w:szCs w:val="24"/>
        </w:rPr>
      </w:pPr>
      <w:r w:rsidRPr="00C77663">
        <w:rPr>
          <w:sz w:val="24"/>
          <w:szCs w:val="24"/>
        </w:rPr>
        <w:t>Consumers are the end-users of the system. They are allowed to browse and search the intellectual property catalog, view licensed content, and submit requests for licenses. Their primary interactions involve exploring available content, understanding licensing terms, and requesting permissions to utilize the intellectual properties within the defined parameters.</w:t>
      </w:r>
    </w:p>
    <w:p w14:paraId="1DCBBB6C" w14:textId="77777777" w:rsidR="00C77663" w:rsidRPr="00C77663" w:rsidRDefault="00C77663" w:rsidP="00C77663">
      <w:pPr>
        <w:spacing w:line="360" w:lineRule="auto"/>
        <w:jc w:val="both"/>
        <w:rPr>
          <w:sz w:val="24"/>
          <w:szCs w:val="24"/>
        </w:rPr>
      </w:pPr>
    </w:p>
    <w:p w14:paraId="2BE1D981" w14:textId="77777777" w:rsidR="00C77663" w:rsidRPr="00C77663" w:rsidRDefault="00C77663" w:rsidP="00C77663">
      <w:pPr>
        <w:spacing w:line="360" w:lineRule="auto"/>
        <w:jc w:val="both"/>
        <w:rPr>
          <w:sz w:val="24"/>
          <w:szCs w:val="24"/>
        </w:rPr>
      </w:pPr>
      <w:r w:rsidRPr="00C77663">
        <w:rPr>
          <w:sz w:val="24"/>
          <w:szCs w:val="24"/>
        </w:rPr>
        <w:t>The segregation of these roles ensures a structured workflow, safeguarding the interests of each participant while fostering a conducive environment for the management and utilization of intellectual properties. It establishes clear boundaries, ensuring that access and actions within the system are aligned with the respective responsibilities and permissions associated with each role.</w:t>
      </w:r>
    </w:p>
    <w:p w14:paraId="1261F758" w14:textId="77777777" w:rsidR="00C77663" w:rsidRPr="00C77663" w:rsidRDefault="00C77663" w:rsidP="00C77663">
      <w:pPr>
        <w:spacing w:line="360" w:lineRule="auto"/>
        <w:jc w:val="both"/>
        <w:rPr>
          <w:sz w:val="24"/>
          <w:szCs w:val="24"/>
        </w:rPr>
      </w:pPr>
    </w:p>
    <w:p w14:paraId="2363A6FE" w14:textId="535A9766" w:rsidR="00ED1E64" w:rsidRPr="005534E7" w:rsidRDefault="00C77663" w:rsidP="00C77663">
      <w:pPr>
        <w:spacing w:line="360" w:lineRule="auto"/>
        <w:jc w:val="both"/>
        <w:rPr>
          <w:b/>
          <w:bCs/>
          <w:sz w:val="24"/>
          <w:szCs w:val="24"/>
        </w:rPr>
      </w:pPr>
      <w:r w:rsidRPr="00C77663">
        <w:rPr>
          <w:sz w:val="24"/>
          <w:szCs w:val="24"/>
        </w:rPr>
        <w:t>By delineating these roles and permissions, the system can efficiently handle the complexities of managing intellectual property, facilitate transparent interactions, and uphold the integrity of the content while fostering collaboration between creators, licensors, and consumers. This structured approach ultimately contributes to the overall efficiency, security, and success of the platform.</w:t>
      </w:r>
    </w:p>
    <w:p w14:paraId="410A217C" w14:textId="6DEE6873" w:rsidR="00ED1E64" w:rsidRPr="005534E7" w:rsidRDefault="003A2D3A" w:rsidP="00ED1E64">
      <w:pPr>
        <w:spacing w:line="360" w:lineRule="auto"/>
        <w:jc w:val="both"/>
        <w:rPr>
          <w:b/>
          <w:bCs/>
          <w:sz w:val="24"/>
          <w:szCs w:val="24"/>
        </w:rPr>
      </w:pPr>
      <w:r>
        <w:rPr>
          <w:b/>
          <w:bCs/>
          <w:sz w:val="24"/>
          <w:szCs w:val="24"/>
        </w:rPr>
        <w:t xml:space="preserve">4.1.2 </w:t>
      </w:r>
      <w:r w:rsidR="00ED1E64" w:rsidRPr="005534E7">
        <w:rPr>
          <w:b/>
          <w:bCs/>
          <w:sz w:val="24"/>
          <w:szCs w:val="24"/>
        </w:rPr>
        <w:t>IP Registration and Tracking:</w:t>
      </w:r>
    </w:p>
    <w:p w14:paraId="4DCA415B" w14:textId="77777777" w:rsidR="00C77663" w:rsidRPr="00C77663" w:rsidRDefault="00C77663" w:rsidP="00C77663">
      <w:pPr>
        <w:spacing w:line="360" w:lineRule="auto"/>
        <w:jc w:val="both"/>
        <w:rPr>
          <w:sz w:val="24"/>
          <w:szCs w:val="24"/>
        </w:rPr>
      </w:pPr>
      <w:r w:rsidRPr="00C77663">
        <w:rPr>
          <w:sz w:val="24"/>
          <w:szCs w:val="24"/>
        </w:rPr>
        <w:t>The system's ability to capture comprehensive information about intellectual properties is foundational. It includes essential elements such as the title, description, creation date, and author/creator details. Additionally, metadata associated with these properties significantly enhances their discoverability and categorization.</w:t>
      </w:r>
    </w:p>
    <w:p w14:paraId="633A29C8" w14:textId="77777777" w:rsidR="00C77663" w:rsidRPr="00C77663" w:rsidRDefault="00C77663" w:rsidP="00C77663">
      <w:pPr>
        <w:spacing w:line="360" w:lineRule="auto"/>
        <w:jc w:val="both"/>
        <w:rPr>
          <w:sz w:val="24"/>
          <w:szCs w:val="24"/>
        </w:rPr>
      </w:pPr>
    </w:p>
    <w:p w14:paraId="4961C2CF" w14:textId="77777777" w:rsidR="00C77663" w:rsidRPr="00C77663" w:rsidRDefault="00C77663" w:rsidP="00C77663">
      <w:pPr>
        <w:spacing w:line="360" w:lineRule="auto"/>
        <w:jc w:val="both"/>
        <w:rPr>
          <w:sz w:val="24"/>
          <w:szCs w:val="24"/>
        </w:rPr>
      </w:pPr>
      <w:r w:rsidRPr="00C77663">
        <w:rPr>
          <w:sz w:val="24"/>
          <w:szCs w:val="24"/>
        </w:rPr>
        <w:t>Title and Description:</w:t>
      </w:r>
    </w:p>
    <w:p w14:paraId="467B6148" w14:textId="77777777" w:rsidR="00C77663" w:rsidRPr="00C77663" w:rsidRDefault="00C77663" w:rsidP="00C77663">
      <w:pPr>
        <w:spacing w:line="360" w:lineRule="auto"/>
        <w:jc w:val="both"/>
        <w:rPr>
          <w:sz w:val="24"/>
          <w:szCs w:val="24"/>
        </w:rPr>
      </w:pPr>
      <w:r w:rsidRPr="00C77663">
        <w:rPr>
          <w:sz w:val="24"/>
          <w:szCs w:val="24"/>
        </w:rPr>
        <w:t>These elements provide a concise yet descriptive overview of the intellectual property. A clear title and detailed description aid in quickly understanding the essence and purpose of the asset.</w:t>
      </w:r>
    </w:p>
    <w:p w14:paraId="064FD815" w14:textId="77777777" w:rsidR="00C77663" w:rsidRPr="00C77663" w:rsidRDefault="00C77663" w:rsidP="00C77663">
      <w:pPr>
        <w:spacing w:line="360" w:lineRule="auto"/>
        <w:jc w:val="both"/>
        <w:rPr>
          <w:sz w:val="24"/>
          <w:szCs w:val="24"/>
        </w:rPr>
      </w:pPr>
    </w:p>
    <w:p w14:paraId="402157B3" w14:textId="77777777" w:rsidR="00C77663" w:rsidRPr="00C77663" w:rsidRDefault="00C77663" w:rsidP="00C77663">
      <w:pPr>
        <w:spacing w:line="360" w:lineRule="auto"/>
        <w:jc w:val="both"/>
        <w:rPr>
          <w:sz w:val="24"/>
          <w:szCs w:val="24"/>
        </w:rPr>
      </w:pPr>
      <w:r w:rsidRPr="00C77663">
        <w:rPr>
          <w:sz w:val="24"/>
          <w:szCs w:val="24"/>
        </w:rPr>
        <w:t>Creation Date and Author/Creator Details:</w:t>
      </w:r>
    </w:p>
    <w:p w14:paraId="5A2E3F19" w14:textId="77777777" w:rsidR="00C77663" w:rsidRPr="00C77663" w:rsidRDefault="00C77663" w:rsidP="00C77663">
      <w:pPr>
        <w:spacing w:line="360" w:lineRule="auto"/>
        <w:jc w:val="both"/>
        <w:rPr>
          <w:sz w:val="24"/>
          <w:szCs w:val="24"/>
        </w:rPr>
      </w:pPr>
      <w:r w:rsidRPr="00C77663">
        <w:rPr>
          <w:sz w:val="24"/>
          <w:szCs w:val="24"/>
        </w:rPr>
        <w:t>Capturing the creation date helps establish the timeline of the asset's inception, crucial for determining ownership rights and establishing precedence in case of disputes. Author/Creator details attribute the work to its originator, providing essential information for licensing and ownership verification.</w:t>
      </w:r>
    </w:p>
    <w:p w14:paraId="3B379074" w14:textId="77777777" w:rsidR="00C77663" w:rsidRPr="00C77663" w:rsidRDefault="00C77663" w:rsidP="00C77663">
      <w:pPr>
        <w:spacing w:line="360" w:lineRule="auto"/>
        <w:jc w:val="both"/>
        <w:rPr>
          <w:sz w:val="24"/>
          <w:szCs w:val="24"/>
        </w:rPr>
      </w:pPr>
    </w:p>
    <w:p w14:paraId="5DAD7AF8" w14:textId="77777777" w:rsidR="00C77663" w:rsidRPr="00C77663" w:rsidRDefault="00C77663" w:rsidP="00C77663">
      <w:pPr>
        <w:spacing w:line="360" w:lineRule="auto"/>
        <w:jc w:val="both"/>
        <w:rPr>
          <w:sz w:val="24"/>
          <w:szCs w:val="24"/>
        </w:rPr>
      </w:pPr>
      <w:r w:rsidRPr="00C77663">
        <w:rPr>
          <w:sz w:val="24"/>
          <w:szCs w:val="24"/>
        </w:rPr>
        <w:t>Associated Metadata:</w:t>
      </w:r>
    </w:p>
    <w:p w14:paraId="63536B36" w14:textId="77777777" w:rsidR="00C77663" w:rsidRPr="00C77663" w:rsidRDefault="00C77663" w:rsidP="00C77663">
      <w:pPr>
        <w:spacing w:line="360" w:lineRule="auto"/>
        <w:jc w:val="both"/>
        <w:rPr>
          <w:sz w:val="24"/>
          <w:szCs w:val="24"/>
        </w:rPr>
      </w:pPr>
      <w:r w:rsidRPr="00C77663">
        <w:rPr>
          <w:sz w:val="24"/>
          <w:szCs w:val="24"/>
        </w:rPr>
        <w:t>Metadata, comprising various tags, keywords, categories, and other descriptive elements, greatly improves the searchability and categorization of intellectual properties. Properly structured metadata facilitates efficient retrieval of assets, enhancing user experience and content organization within the system.</w:t>
      </w:r>
    </w:p>
    <w:p w14:paraId="1244DEC5" w14:textId="77777777" w:rsidR="00C77663" w:rsidRPr="00C77663" w:rsidRDefault="00C77663" w:rsidP="00C77663">
      <w:pPr>
        <w:spacing w:line="360" w:lineRule="auto"/>
        <w:jc w:val="both"/>
        <w:rPr>
          <w:sz w:val="24"/>
          <w:szCs w:val="24"/>
        </w:rPr>
      </w:pPr>
    </w:p>
    <w:p w14:paraId="7722F179" w14:textId="77777777" w:rsidR="00C77663" w:rsidRPr="00C77663" w:rsidRDefault="00C77663" w:rsidP="00C77663">
      <w:pPr>
        <w:spacing w:line="360" w:lineRule="auto"/>
        <w:jc w:val="both"/>
        <w:rPr>
          <w:sz w:val="24"/>
          <w:szCs w:val="24"/>
        </w:rPr>
      </w:pPr>
      <w:r w:rsidRPr="00C77663">
        <w:rPr>
          <w:sz w:val="24"/>
          <w:szCs w:val="24"/>
        </w:rPr>
        <w:t>Lifecycle Tracking:</w:t>
      </w:r>
    </w:p>
    <w:p w14:paraId="12969ADB" w14:textId="77777777" w:rsidR="00C77663" w:rsidRPr="00C77663" w:rsidRDefault="00C77663" w:rsidP="00C77663">
      <w:pPr>
        <w:spacing w:line="360" w:lineRule="auto"/>
        <w:jc w:val="both"/>
        <w:rPr>
          <w:sz w:val="24"/>
          <w:szCs w:val="24"/>
        </w:rPr>
      </w:pPr>
      <w:r w:rsidRPr="00C77663">
        <w:rPr>
          <w:sz w:val="24"/>
          <w:szCs w:val="24"/>
        </w:rPr>
        <w:t>Monitoring the complete lifecycle of intellectual properties involves tracking modifications, transfers, and maintaining a comprehensive history of licensing agreements. This meticulous tracking ensures transparency and accountability at every stage of an asset's journey.</w:t>
      </w:r>
    </w:p>
    <w:p w14:paraId="36BF8C9D" w14:textId="77777777" w:rsidR="00C77663" w:rsidRPr="00C77663" w:rsidRDefault="00C77663" w:rsidP="00C77663">
      <w:pPr>
        <w:spacing w:line="360" w:lineRule="auto"/>
        <w:jc w:val="both"/>
        <w:rPr>
          <w:sz w:val="24"/>
          <w:szCs w:val="24"/>
        </w:rPr>
      </w:pPr>
    </w:p>
    <w:p w14:paraId="6D8240B1" w14:textId="77777777" w:rsidR="00C77663" w:rsidRPr="00C77663" w:rsidRDefault="00C77663" w:rsidP="00C77663">
      <w:pPr>
        <w:spacing w:line="360" w:lineRule="auto"/>
        <w:jc w:val="both"/>
        <w:rPr>
          <w:sz w:val="24"/>
          <w:szCs w:val="24"/>
        </w:rPr>
      </w:pPr>
      <w:r w:rsidRPr="00C77663">
        <w:rPr>
          <w:sz w:val="24"/>
          <w:szCs w:val="24"/>
        </w:rPr>
        <w:t>Modifications and Transfers:</w:t>
      </w:r>
    </w:p>
    <w:p w14:paraId="38F8C874" w14:textId="77777777" w:rsidR="00C77663" w:rsidRPr="00C77663" w:rsidRDefault="00C77663" w:rsidP="00C77663">
      <w:pPr>
        <w:spacing w:line="360" w:lineRule="auto"/>
        <w:jc w:val="both"/>
        <w:rPr>
          <w:sz w:val="24"/>
          <w:szCs w:val="24"/>
        </w:rPr>
      </w:pPr>
      <w:r w:rsidRPr="00C77663">
        <w:rPr>
          <w:sz w:val="24"/>
          <w:szCs w:val="24"/>
        </w:rPr>
        <w:t>Recording modifications, updates, or changes made to an intellectual property is vital for maintaining an accurate record of its evolution. Likewise, tracking transfers of ownership or rights ensures a clear trail of who has held control over the asset at different points in time.</w:t>
      </w:r>
    </w:p>
    <w:p w14:paraId="3B2ED140" w14:textId="77777777" w:rsidR="00C77663" w:rsidRPr="00C77663" w:rsidRDefault="00C77663" w:rsidP="00C77663">
      <w:pPr>
        <w:spacing w:line="360" w:lineRule="auto"/>
        <w:jc w:val="both"/>
        <w:rPr>
          <w:sz w:val="24"/>
          <w:szCs w:val="24"/>
        </w:rPr>
      </w:pPr>
    </w:p>
    <w:p w14:paraId="0E1E4631" w14:textId="77777777" w:rsidR="00C77663" w:rsidRPr="00C77663" w:rsidRDefault="00C77663" w:rsidP="00C77663">
      <w:pPr>
        <w:spacing w:line="360" w:lineRule="auto"/>
        <w:jc w:val="both"/>
        <w:rPr>
          <w:sz w:val="24"/>
          <w:szCs w:val="24"/>
        </w:rPr>
      </w:pPr>
      <w:r w:rsidRPr="00C77663">
        <w:rPr>
          <w:sz w:val="24"/>
          <w:szCs w:val="24"/>
        </w:rPr>
        <w:t>History of Licensing Agreements:</w:t>
      </w:r>
    </w:p>
    <w:p w14:paraId="3A777348" w14:textId="77777777" w:rsidR="00C77663" w:rsidRPr="00C77663" w:rsidRDefault="00C77663" w:rsidP="00C77663">
      <w:pPr>
        <w:spacing w:line="360" w:lineRule="auto"/>
        <w:jc w:val="both"/>
        <w:rPr>
          <w:sz w:val="24"/>
          <w:szCs w:val="24"/>
        </w:rPr>
      </w:pPr>
      <w:r w:rsidRPr="00C77663">
        <w:rPr>
          <w:sz w:val="24"/>
          <w:szCs w:val="24"/>
        </w:rPr>
        <w:t>Maintaining a detailed history of licensing agreements is crucial for transparency and compliance. It includes records of licenses issued, terms agreed upon, renewals, and any alterations to the licensing terms. This comprehensive history aids in resolving disputes, verifying rights, and ensuring adherence to legal obligations.</w:t>
      </w:r>
    </w:p>
    <w:p w14:paraId="138E74D0" w14:textId="77777777" w:rsidR="00C77663" w:rsidRPr="00C77663" w:rsidRDefault="00C77663" w:rsidP="00C77663">
      <w:pPr>
        <w:spacing w:line="360" w:lineRule="auto"/>
        <w:jc w:val="both"/>
        <w:rPr>
          <w:sz w:val="24"/>
          <w:szCs w:val="24"/>
        </w:rPr>
      </w:pPr>
    </w:p>
    <w:p w14:paraId="5B24195E" w14:textId="77777777" w:rsidR="00C77663" w:rsidRPr="00C77663" w:rsidRDefault="00C77663" w:rsidP="00C77663">
      <w:pPr>
        <w:spacing w:line="360" w:lineRule="auto"/>
        <w:jc w:val="both"/>
        <w:rPr>
          <w:sz w:val="24"/>
          <w:szCs w:val="24"/>
        </w:rPr>
      </w:pPr>
      <w:r w:rsidRPr="00C77663">
        <w:rPr>
          <w:sz w:val="24"/>
          <w:szCs w:val="24"/>
        </w:rPr>
        <w:t>A robust system for tracking the lifecycle of intellectual properties not only fosters transparency but also facilitates efficient management and decision-making. It empowers stakeholders by providing a clear understanding of an asset's journey from creation to utilization, thereby safeguarding the interests of creators, licensors, and consumers.</w:t>
      </w:r>
    </w:p>
    <w:p w14:paraId="12EE01C5" w14:textId="77777777" w:rsidR="00C77663" w:rsidRPr="00C77663" w:rsidRDefault="00C77663" w:rsidP="00C77663">
      <w:pPr>
        <w:spacing w:line="360" w:lineRule="auto"/>
        <w:jc w:val="both"/>
        <w:rPr>
          <w:sz w:val="24"/>
          <w:szCs w:val="24"/>
        </w:rPr>
      </w:pPr>
    </w:p>
    <w:p w14:paraId="4EA1B7F0" w14:textId="4FC69524" w:rsidR="00ED1E64" w:rsidRDefault="00C77663" w:rsidP="00C77663">
      <w:pPr>
        <w:spacing w:line="360" w:lineRule="auto"/>
        <w:jc w:val="both"/>
        <w:rPr>
          <w:sz w:val="24"/>
          <w:szCs w:val="24"/>
        </w:rPr>
      </w:pPr>
      <w:r w:rsidRPr="00C77663">
        <w:rPr>
          <w:sz w:val="24"/>
          <w:szCs w:val="24"/>
        </w:rPr>
        <w:t>By integrating these functionalities, the system ensures that intellectual properties are not only properly cataloged but also meticulously monitored throughout their lifecycle. This comprehensive approach establishes trust, streamlines operations, and forms the basis for a robust intellectual property management ecosystem.</w:t>
      </w:r>
    </w:p>
    <w:p w14:paraId="35F0B85E" w14:textId="77777777" w:rsidR="00C77663" w:rsidRDefault="00C77663" w:rsidP="00C77663">
      <w:pPr>
        <w:spacing w:line="360" w:lineRule="auto"/>
        <w:jc w:val="both"/>
        <w:rPr>
          <w:sz w:val="24"/>
          <w:szCs w:val="24"/>
        </w:rPr>
      </w:pPr>
    </w:p>
    <w:p w14:paraId="4E61FA2B" w14:textId="77777777" w:rsidR="00C77663" w:rsidRPr="00ED1E64" w:rsidRDefault="00C77663" w:rsidP="00C77663">
      <w:pPr>
        <w:spacing w:line="360" w:lineRule="auto"/>
        <w:jc w:val="both"/>
        <w:rPr>
          <w:sz w:val="24"/>
          <w:szCs w:val="24"/>
        </w:rPr>
      </w:pPr>
    </w:p>
    <w:p w14:paraId="2D1A461C" w14:textId="44AA3921" w:rsidR="00ED1E64" w:rsidRPr="00FC0610" w:rsidRDefault="00ED1E64" w:rsidP="00FC0610">
      <w:pPr>
        <w:pStyle w:val="ListParagraph"/>
        <w:numPr>
          <w:ilvl w:val="2"/>
          <w:numId w:val="30"/>
        </w:numPr>
        <w:spacing w:line="360" w:lineRule="auto"/>
        <w:rPr>
          <w:b/>
          <w:bCs/>
          <w:sz w:val="24"/>
          <w:szCs w:val="24"/>
        </w:rPr>
      </w:pPr>
      <w:r w:rsidRPr="00FC0610">
        <w:rPr>
          <w:b/>
          <w:bCs/>
          <w:sz w:val="24"/>
          <w:szCs w:val="24"/>
        </w:rPr>
        <w:t>Blockchain Integration Requirements:</w:t>
      </w:r>
    </w:p>
    <w:p w14:paraId="385D6025" w14:textId="77777777" w:rsidR="00C77663" w:rsidRPr="00C77663" w:rsidRDefault="00C77663" w:rsidP="00C77663">
      <w:pPr>
        <w:spacing w:line="360" w:lineRule="auto"/>
        <w:jc w:val="both"/>
        <w:rPr>
          <w:sz w:val="24"/>
          <w:szCs w:val="24"/>
        </w:rPr>
      </w:pPr>
      <w:r w:rsidRPr="00C77663">
        <w:rPr>
          <w:sz w:val="24"/>
          <w:szCs w:val="24"/>
        </w:rPr>
        <w:t>Platform Selection:</w:t>
      </w:r>
    </w:p>
    <w:p w14:paraId="713E3265" w14:textId="77777777" w:rsidR="00C77663" w:rsidRPr="00C77663" w:rsidRDefault="00C77663" w:rsidP="00C77663">
      <w:pPr>
        <w:spacing w:line="360" w:lineRule="auto"/>
        <w:jc w:val="both"/>
        <w:rPr>
          <w:sz w:val="24"/>
          <w:szCs w:val="24"/>
        </w:rPr>
      </w:pPr>
      <w:r w:rsidRPr="00C77663">
        <w:rPr>
          <w:sz w:val="24"/>
          <w:szCs w:val="24"/>
        </w:rPr>
        <w:t>The selection of the appropriate blockchain platform, such as Ethereum or Hyperledger, is pivotal and involves a comprehensive evaluation process. Factors such as scalability, security, functionality, and the specific requirements of the IP management system will guide this decision-making.</w:t>
      </w:r>
    </w:p>
    <w:p w14:paraId="7A204D6A" w14:textId="77777777" w:rsidR="00C77663" w:rsidRPr="00C77663" w:rsidRDefault="00C77663" w:rsidP="00C77663">
      <w:pPr>
        <w:spacing w:line="360" w:lineRule="auto"/>
        <w:jc w:val="both"/>
        <w:rPr>
          <w:sz w:val="24"/>
          <w:szCs w:val="24"/>
        </w:rPr>
      </w:pPr>
    </w:p>
    <w:p w14:paraId="4446DE1C" w14:textId="77777777" w:rsidR="00C77663" w:rsidRPr="00C77663" w:rsidRDefault="00C77663" w:rsidP="00C77663">
      <w:pPr>
        <w:spacing w:line="360" w:lineRule="auto"/>
        <w:jc w:val="both"/>
        <w:rPr>
          <w:sz w:val="24"/>
          <w:szCs w:val="24"/>
        </w:rPr>
      </w:pPr>
      <w:r w:rsidRPr="00C77663">
        <w:rPr>
          <w:sz w:val="24"/>
          <w:szCs w:val="24"/>
        </w:rPr>
        <w:t>Scalability:</w:t>
      </w:r>
    </w:p>
    <w:p w14:paraId="6DC3A2B9" w14:textId="77777777" w:rsidR="00C77663" w:rsidRPr="00C77663" w:rsidRDefault="00C77663" w:rsidP="00C77663">
      <w:pPr>
        <w:spacing w:line="360" w:lineRule="auto"/>
        <w:jc w:val="both"/>
        <w:rPr>
          <w:sz w:val="24"/>
          <w:szCs w:val="24"/>
        </w:rPr>
      </w:pPr>
      <w:r w:rsidRPr="00C77663">
        <w:rPr>
          <w:sz w:val="24"/>
          <w:szCs w:val="24"/>
        </w:rPr>
        <w:t>The scalability of the blockchain platform is crucial, especially considering the potential volume of IP registrations, transfers, and licensing transactions. Evaluating the platform's ability to handle increased transactions without compromising performance is essential for accommodating future growth.</w:t>
      </w:r>
    </w:p>
    <w:p w14:paraId="05468926" w14:textId="77777777" w:rsidR="00C77663" w:rsidRPr="00C77663" w:rsidRDefault="00C77663" w:rsidP="00C77663">
      <w:pPr>
        <w:spacing w:line="360" w:lineRule="auto"/>
        <w:jc w:val="both"/>
        <w:rPr>
          <w:sz w:val="24"/>
          <w:szCs w:val="24"/>
        </w:rPr>
      </w:pPr>
    </w:p>
    <w:p w14:paraId="7E0826AE" w14:textId="77777777" w:rsidR="00C77663" w:rsidRPr="00C77663" w:rsidRDefault="00C77663" w:rsidP="00C77663">
      <w:pPr>
        <w:spacing w:line="360" w:lineRule="auto"/>
        <w:jc w:val="both"/>
        <w:rPr>
          <w:sz w:val="24"/>
          <w:szCs w:val="24"/>
        </w:rPr>
      </w:pPr>
      <w:r w:rsidRPr="00C77663">
        <w:rPr>
          <w:sz w:val="24"/>
          <w:szCs w:val="24"/>
        </w:rPr>
        <w:t>Security:</w:t>
      </w:r>
    </w:p>
    <w:p w14:paraId="19C0E40A" w14:textId="77777777" w:rsidR="00C77663" w:rsidRPr="00C77663" w:rsidRDefault="00C77663" w:rsidP="00C77663">
      <w:pPr>
        <w:spacing w:line="360" w:lineRule="auto"/>
        <w:jc w:val="both"/>
        <w:rPr>
          <w:sz w:val="24"/>
          <w:szCs w:val="24"/>
        </w:rPr>
      </w:pPr>
      <w:r w:rsidRPr="00C77663">
        <w:rPr>
          <w:sz w:val="24"/>
          <w:szCs w:val="24"/>
        </w:rPr>
        <w:t>Blockchain's inherent security features, like cryptographic hashing and decentralized architecture, form a robust shield against unauthorized access and tampering. Choosing a platform with a strong security framework is paramount to safeguard sensitive IP data and transactions.</w:t>
      </w:r>
    </w:p>
    <w:p w14:paraId="17F90CCE" w14:textId="77777777" w:rsidR="00C77663" w:rsidRPr="00C77663" w:rsidRDefault="00C77663" w:rsidP="00C77663">
      <w:pPr>
        <w:spacing w:line="360" w:lineRule="auto"/>
        <w:jc w:val="both"/>
        <w:rPr>
          <w:sz w:val="24"/>
          <w:szCs w:val="24"/>
        </w:rPr>
      </w:pPr>
    </w:p>
    <w:p w14:paraId="486D0504" w14:textId="77777777" w:rsidR="00C77663" w:rsidRPr="00C77663" w:rsidRDefault="00C77663" w:rsidP="00C77663">
      <w:pPr>
        <w:spacing w:line="360" w:lineRule="auto"/>
        <w:jc w:val="both"/>
        <w:rPr>
          <w:sz w:val="24"/>
          <w:szCs w:val="24"/>
        </w:rPr>
      </w:pPr>
      <w:r w:rsidRPr="00C77663">
        <w:rPr>
          <w:sz w:val="24"/>
          <w:szCs w:val="24"/>
        </w:rPr>
        <w:t>Functionality:</w:t>
      </w:r>
    </w:p>
    <w:p w14:paraId="19663D8D" w14:textId="77777777" w:rsidR="00C77663" w:rsidRPr="00C77663" w:rsidRDefault="00C77663" w:rsidP="00C77663">
      <w:pPr>
        <w:spacing w:line="360" w:lineRule="auto"/>
        <w:jc w:val="both"/>
        <w:rPr>
          <w:sz w:val="24"/>
          <w:szCs w:val="24"/>
        </w:rPr>
      </w:pPr>
      <w:r w:rsidRPr="00C77663">
        <w:rPr>
          <w:sz w:val="24"/>
          <w:szCs w:val="24"/>
        </w:rPr>
        <w:t>The functionality of the chosen platform must align with the specific needs of the IP management system. This includes the capability to store complex data structures, execute smart contracts, and integrate seamlessly with existing system components.</w:t>
      </w:r>
    </w:p>
    <w:p w14:paraId="02540E90" w14:textId="77777777" w:rsidR="00C77663" w:rsidRPr="00C77663" w:rsidRDefault="00C77663" w:rsidP="00C77663">
      <w:pPr>
        <w:spacing w:line="360" w:lineRule="auto"/>
        <w:jc w:val="both"/>
        <w:rPr>
          <w:sz w:val="24"/>
          <w:szCs w:val="24"/>
        </w:rPr>
      </w:pPr>
    </w:p>
    <w:p w14:paraId="6DBF5099" w14:textId="77777777" w:rsidR="00C77663" w:rsidRPr="00C77663" w:rsidRDefault="00C77663" w:rsidP="00C77663">
      <w:pPr>
        <w:spacing w:line="360" w:lineRule="auto"/>
        <w:jc w:val="both"/>
        <w:rPr>
          <w:sz w:val="24"/>
          <w:szCs w:val="24"/>
        </w:rPr>
      </w:pPr>
      <w:r w:rsidRPr="00C77663">
        <w:rPr>
          <w:sz w:val="24"/>
          <w:szCs w:val="24"/>
        </w:rPr>
        <w:t>Smart Contract Functionality:</w:t>
      </w:r>
    </w:p>
    <w:p w14:paraId="5F83F6D1" w14:textId="77777777" w:rsidR="00C77663" w:rsidRPr="00C77663" w:rsidRDefault="00C77663" w:rsidP="00C77663">
      <w:pPr>
        <w:spacing w:line="360" w:lineRule="auto"/>
        <w:jc w:val="both"/>
        <w:rPr>
          <w:sz w:val="24"/>
          <w:szCs w:val="24"/>
        </w:rPr>
      </w:pPr>
      <w:r w:rsidRPr="00C77663">
        <w:rPr>
          <w:sz w:val="24"/>
          <w:szCs w:val="24"/>
        </w:rPr>
        <w:t>Smart contracts, integral to blockchain technology, offer self-executing agreements with predefined rules and conditions encoded within the blockchain network. They play a pivotal role in streamlining and automating various aspects of IP management.</w:t>
      </w:r>
    </w:p>
    <w:p w14:paraId="64A09CCB" w14:textId="77777777" w:rsidR="00C77663" w:rsidRPr="00C77663" w:rsidRDefault="00C77663" w:rsidP="00C77663">
      <w:pPr>
        <w:spacing w:line="360" w:lineRule="auto"/>
        <w:jc w:val="both"/>
        <w:rPr>
          <w:sz w:val="24"/>
          <w:szCs w:val="24"/>
        </w:rPr>
      </w:pPr>
    </w:p>
    <w:p w14:paraId="00AC1508" w14:textId="77777777" w:rsidR="00C77663" w:rsidRPr="00C77663" w:rsidRDefault="00C77663" w:rsidP="00C77663">
      <w:pPr>
        <w:spacing w:line="360" w:lineRule="auto"/>
        <w:jc w:val="both"/>
        <w:rPr>
          <w:sz w:val="24"/>
          <w:szCs w:val="24"/>
        </w:rPr>
      </w:pPr>
      <w:r w:rsidRPr="00C77663">
        <w:rPr>
          <w:sz w:val="24"/>
          <w:szCs w:val="24"/>
        </w:rPr>
        <w:t>IP Registration:</w:t>
      </w:r>
    </w:p>
    <w:p w14:paraId="64AF7BFE" w14:textId="77777777" w:rsidR="00C77663" w:rsidRPr="00C77663" w:rsidRDefault="00C77663" w:rsidP="00C77663">
      <w:pPr>
        <w:spacing w:line="360" w:lineRule="auto"/>
        <w:jc w:val="both"/>
        <w:rPr>
          <w:sz w:val="24"/>
          <w:szCs w:val="24"/>
        </w:rPr>
      </w:pPr>
      <w:r w:rsidRPr="00C77663">
        <w:rPr>
          <w:sz w:val="24"/>
          <w:szCs w:val="24"/>
        </w:rPr>
        <w:t xml:space="preserve">Smart contracts can automate the registration process by encoding rules for validating and </w:t>
      </w:r>
      <w:r w:rsidRPr="00C77663">
        <w:rPr>
          <w:sz w:val="24"/>
          <w:szCs w:val="24"/>
        </w:rPr>
        <w:lastRenderedPageBreak/>
        <w:t>recording IP details onto the blockchain. This ensures the accuracy and immutability of registered information, reducing manual errors and enhancing trust.</w:t>
      </w:r>
    </w:p>
    <w:p w14:paraId="3B349FEF" w14:textId="77777777" w:rsidR="00C77663" w:rsidRPr="00C77663" w:rsidRDefault="00C77663" w:rsidP="00C77663">
      <w:pPr>
        <w:spacing w:line="360" w:lineRule="auto"/>
        <w:jc w:val="both"/>
        <w:rPr>
          <w:sz w:val="24"/>
          <w:szCs w:val="24"/>
        </w:rPr>
      </w:pPr>
    </w:p>
    <w:p w14:paraId="6CE85EE6" w14:textId="77777777" w:rsidR="00C77663" w:rsidRPr="00C77663" w:rsidRDefault="00C77663" w:rsidP="00C77663">
      <w:pPr>
        <w:spacing w:line="360" w:lineRule="auto"/>
        <w:jc w:val="both"/>
        <w:rPr>
          <w:sz w:val="24"/>
          <w:szCs w:val="24"/>
        </w:rPr>
      </w:pPr>
      <w:r w:rsidRPr="00C77663">
        <w:rPr>
          <w:sz w:val="24"/>
          <w:szCs w:val="24"/>
        </w:rPr>
        <w:t>Ownership Transfer:</w:t>
      </w:r>
    </w:p>
    <w:p w14:paraId="298D9DE9" w14:textId="77777777" w:rsidR="00C77663" w:rsidRPr="00C77663" w:rsidRDefault="00C77663" w:rsidP="00C77663">
      <w:pPr>
        <w:spacing w:line="360" w:lineRule="auto"/>
        <w:jc w:val="both"/>
        <w:rPr>
          <w:sz w:val="24"/>
          <w:szCs w:val="24"/>
        </w:rPr>
      </w:pPr>
      <w:r w:rsidRPr="00C77663">
        <w:rPr>
          <w:sz w:val="24"/>
          <w:szCs w:val="24"/>
        </w:rPr>
        <w:t>Facilitating ownership transfer of IP assets through smart contracts automates and secures the process. These contracts can enforce conditions, such as verification of rights or compliance with predefined criteria before executing a transfer, ensuring transparency and reducing disputes.</w:t>
      </w:r>
    </w:p>
    <w:p w14:paraId="38EFACF7" w14:textId="77777777" w:rsidR="00C77663" w:rsidRPr="00C77663" w:rsidRDefault="00C77663" w:rsidP="00C77663">
      <w:pPr>
        <w:spacing w:line="360" w:lineRule="auto"/>
        <w:jc w:val="both"/>
        <w:rPr>
          <w:sz w:val="24"/>
          <w:szCs w:val="24"/>
        </w:rPr>
      </w:pPr>
    </w:p>
    <w:p w14:paraId="5DCB57D8" w14:textId="77777777" w:rsidR="00C77663" w:rsidRPr="00C77663" w:rsidRDefault="00C77663" w:rsidP="00C77663">
      <w:pPr>
        <w:spacing w:line="360" w:lineRule="auto"/>
        <w:jc w:val="both"/>
        <w:rPr>
          <w:sz w:val="24"/>
          <w:szCs w:val="24"/>
        </w:rPr>
      </w:pPr>
      <w:r w:rsidRPr="00C77663">
        <w:rPr>
          <w:sz w:val="24"/>
          <w:szCs w:val="24"/>
        </w:rPr>
        <w:t>Licensing Transactions:</w:t>
      </w:r>
    </w:p>
    <w:p w14:paraId="5CF5EAAF" w14:textId="77777777" w:rsidR="00C77663" w:rsidRPr="00C77663" w:rsidRDefault="00C77663" w:rsidP="00C77663">
      <w:pPr>
        <w:spacing w:line="360" w:lineRule="auto"/>
        <w:jc w:val="both"/>
        <w:rPr>
          <w:sz w:val="24"/>
          <w:szCs w:val="24"/>
        </w:rPr>
      </w:pPr>
      <w:r w:rsidRPr="00C77663">
        <w:rPr>
          <w:sz w:val="24"/>
          <w:szCs w:val="24"/>
        </w:rPr>
        <w:t>Smart contracts can be utilized to automate licensing agreements, executing predefined terms upon fulfillment of conditions. This functionality streamlines the licensing process, ensuring adherence to agreed-upon terms and automating the distribution of royalties or payments.</w:t>
      </w:r>
    </w:p>
    <w:p w14:paraId="61392705" w14:textId="77777777" w:rsidR="00C77663" w:rsidRPr="00C77663" w:rsidRDefault="00C77663" w:rsidP="00C77663">
      <w:pPr>
        <w:spacing w:line="360" w:lineRule="auto"/>
        <w:jc w:val="both"/>
        <w:rPr>
          <w:sz w:val="24"/>
          <w:szCs w:val="24"/>
        </w:rPr>
      </w:pPr>
    </w:p>
    <w:p w14:paraId="689AD6C9" w14:textId="77777777" w:rsidR="00C77663" w:rsidRPr="00C77663" w:rsidRDefault="00C77663" w:rsidP="00C77663">
      <w:pPr>
        <w:spacing w:line="360" w:lineRule="auto"/>
        <w:jc w:val="both"/>
        <w:rPr>
          <w:sz w:val="24"/>
          <w:szCs w:val="24"/>
        </w:rPr>
      </w:pPr>
      <w:r w:rsidRPr="00C77663">
        <w:rPr>
          <w:sz w:val="24"/>
          <w:szCs w:val="24"/>
        </w:rPr>
        <w:t>Integrating blockchain technology, along with smart contracts, into the IP management system brings unparalleled benefits of transparency, immutability, and automation. It ensures a tamper-proof record of IP assets and transactions while automating key processes, reducing administrative overhead, and fostering trust among stakeholders.</w:t>
      </w:r>
    </w:p>
    <w:p w14:paraId="172ED369" w14:textId="77777777" w:rsidR="00C77663" w:rsidRPr="00C77663" w:rsidRDefault="00C77663" w:rsidP="00C77663">
      <w:pPr>
        <w:spacing w:line="360" w:lineRule="auto"/>
        <w:jc w:val="both"/>
        <w:rPr>
          <w:sz w:val="24"/>
          <w:szCs w:val="24"/>
        </w:rPr>
      </w:pPr>
    </w:p>
    <w:p w14:paraId="2820BB57" w14:textId="7A711651" w:rsidR="00ED1E64" w:rsidRPr="005534E7" w:rsidRDefault="00C77663" w:rsidP="00C77663">
      <w:pPr>
        <w:spacing w:line="360" w:lineRule="auto"/>
        <w:jc w:val="both"/>
        <w:rPr>
          <w:b/>
          <w:bCs/>
          <w:sz w:val="24"/>
          <w:szCs w:val="24"/>
        </w:rPr>
      </w:pPr>
      <w:r w:rsidRPr="00C77663">
        <w:rPr>
          <w:sz w:val="24"/>
          <w:szCs w:val="24"/>
        </w:rPr>
        <w:t>The careful selection of the blockchain platform and the strategic utilization of smart contracts lay the foundation for a robust, secure, and efficient IP management ecosystem, promising enhanced security, streamlined operations, and greater trust among all involved parties.</w:t>
      </w:r>
    </w:p>
    <w:p w14:paraId="0ABFB5C0" w14:textId="14DBDF9D"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4</w:t>
      </w:r>
      <w:r>
        <w:rPr>
          <w:b/>
          <w:bCs/>
          <w:sz w:val="24"/>
          <w:szCs w:val="24"/>
        </w:rPr>
        <w:t xml:space="preserve"> </w:t>
      </w:r>
      <w:r w:rsidR="00ED1E64" w:rsidRPr="005534E7">
        <w:rPr>
          <w:b/>
          <w:bCs/>
          <w:sz w:val="24"/>
          <w:szCs w:val="24"/>
        </w:rPr>
        <w:t>User Interface (UI) Requirements with tkinter:</w:t>
      </w:r>
    </w:p>
    <w:p w14:paraId="4F0CF167" w14:textId="77777777" w:rsidR="00C77663" w:rsidRPr="00C77663" w:rsidRDefault="00C77663" w:rsidP="00C77663">
      <w:pPr>
        <w:spacing w:line="360" w:lineRule="auto"/>
        <w:jc w:val="both"/>
        <w:rPr>
          <w:sz w:val="24"/>
          <w:szCs w:val="24"/>
        </w:rPr>
      </w:pPr>
      <w:r w:rsidRPr="00C77663">
        <w:rPr>
          <w:sz w:val="24"/>
          <w:szCs w:val="24"/>
        </w:rPr>
        <w:t>Creating a user interface (UI) that resonates with stakeholders and ensures seamless interaction within the intellectual property (IP) management system is critical. The specified UI Requirements with tkinter highlight the significance of intuitive design and functional components:</w:t>
      </w:r>
    </w:p>
    <w:p w14:paraId="3E95E458" w14:textId="77777777" w:rsidR="00C77663" w:rsidRPr="00C77663" w:rsidRDefault="00C77663" w:rsidP="00C77663">
      <w:pPr>
        <w:spacing w:line="360" w:lineRule="auto"/>
        <w:jc w:val="both"/>
        <w:rPr>
          <w:sz w:val="24"/>
          <w:szCs w:val="24"/>
        </w:rPr>
      </w:pPr>
    </w:p>
    <w:p w14:paraId="1765DB57" w14:textId="77777777" w:rsidR="00C77663" w:rsidRPr="00C77663" w:rsidRDefault="00C77663" w:rsidP="00C77663">
      <w:pPr>
        <w:spacing w:line="360" w:lineRule="auto"/>
        <w:jc w:val="both"/>
        <w:rPr>
          <w:sz w:val="24"/>
          <w:szCs w:val="24"/>
        </w:rPr>
      </w:pPr>
      <w:r w:rsidRPr="00C77663">
        <w:rPr>
          <w:sz w:val="24"/>
          <w:szCs w:val="24"/>
        </w:rPr>
        <w:t>Intuitive UI Design:</w:t>
      </w:r>
    </w:p>
    <w:p w14:paraId="399C4424" w14:textId="77777777" w:rsidR="00C77663" w:rsidRPr="00C77663" w:rsidRDefault="00C77663" w:rsidP="00C77663">
      <w:pPr>
        <w:spacing w:line="360" w:lineRule="auto"/>
        <w:jc w:val="both"/>
        <w:rPr>
          <w:sz w:val="24"/>
          <w:szCs w:val="24"/>
        </w:rPr>
      </w:pPr>
      <w:r w:rsidRPr="00C77663">
        <w:rPr>
          <w:sz w:val="24"/>
          <w:szCs w:val="24"/>
        </w:rPr>
        <w:t>The emphasis on a responsive and visually appealing interface underscores the importance of user experience (UX) in the system. Achieving an intuitive UI involves several key aspects:</w:t>
      </w:r>
    </w:p>
    <w:p w14:paraId="3AEEE103" w14:textId="77777777" w:rsidR="00C77663" w:rsidRPr="00C77663" w:rsidRDefault="00C77663" w:rsidP="00C77663">
      <w:pPr>
        <w:spacing w:line="360" w:lineRule="auto"/>
        <w:jc w:val="both"/>
        <w:rPr>
          <w:sz w:val="24"/>
          <w:szCs w:val="24"/>
        </w:rPr>
      </w:pPr>
    </w:p>
    <w:p w14:paraId="793AF1F3" w14:textId="77777777" w:rsidR="00C77663" w:rsidRPr="00C77663" w:rsidRDefault="00C77663" w:rsidP="00C77663">
      <w:pPr>
        <w:spacing w:line="360" w:lineRule="auto"/>
        <w:jc w:val="both"/>
        <w:rPr>
          <w:sz w:val="24"/>
          <w:szCs w:val="24"/>
        </w:rPr>
      </w:pPr>
      <w:r w:rsidRPr="00C77663">
        <w:rPr>
          <w:sz w:val="24"/>
          <w:szCs w:val="24"/>
        </w:rPr>
        <w:t>Responsive Design:</w:t>
      </w:r>
    </w:p>
    <w:p w14:paraId="6560EA84" w14:textId="77777777" w:rsidR="00C77663" w:rsidRPr="00C77663" w:rsidRDefault="00C77663" w:rsidP="00C77663">
      <w:pPr>
        <w:spacing w:line="360" w:lineRule="auto"/>
        <w:jc w:val="both"/>
        <w:rPr>
          <w:sz w:val="24"/>
          <w:szCs w:val="24"/>
        </w:rPr>
      </w:pPr>
      <w:r w:rsidRPr="00C77663">
        <w:rPr>
          <w:sz w:val="24"/>
          <w:szCs w:val="24"/>
        </w:rPr>
        <w:t xml:space="preserve">The UI must adapt seamlessly across various devices and screen sizes. A responsive design ensures </w:t>
      </w:r>
      <w:r w:rsidRPr="00C77663">
        <w:rPr>
          <w:sz w:val="24"/>
          <w:szCs w:val="24"/>
        </w:rPr>
        <w:lastRenderedPageBreak/>
        <w:t>accessibility and usability for users accessing the system from different devices, be it desktops, tablets, or smartphones.</w:t>
      </w:r>
    </w:p>
    <w:p w14:paraId="5211B1E1" w14:textId="77777777" w:rsidR="00C77663" w:rsidRPr="00C77663" w:rsidRDefault="00C77663" w:rsidP="00C77663">
      <w:pPr>
        <w:spacing w:line="360" w:lineRule="auto"/>
        <w:jc w:val="both"/>
        <w:rPr>
          <w:sz w:val="24"/>
          <w:szCs w:val="24"/>
        </w:rPr>
      </w:pPr>
    </w:p>
    <w:p w14:paraId="0BE1DC1C" w14:textId="77777777" w:rsidR="00C77663" w:rsidRPr="00C77663" w:rsidRDefault="00C77663" w:rsidP="00C77663">
      <w:pPr>
        <w:spacing w:line="360" w:lineRule="auto"/>
        <w:jc w:val="both"/>
        <w:rPr>
          <w:sz w:val="24"/>
          <w:szCs w:val="24"/>
        </w:rPr>
      </w:pPr>
      <w:r w:rsidRPr="00C77663">
        <w:rPr>
          <w:sz w:val="24"/>
          <w:szCs w:val="24"/>
        </w:rPr>
        <w:t>Visual Appeal:</w:t>
      </w:r>
    </w:p>
    <w:p w14:paraId="72C5C9B4" w14:textId="77777777" w:rsidR="00C77663" w:rsidRPr="00C77663" w:rsidRDefault="00C77663" w:rsidP="00C77663">
      <w:pPr>
        <w:spacing w:line="360" w:lineRule="auto"/>
        <w:jc w:val="both"/>
        <w:rPr>
          <w:sz w:val="24"/>
          <w:szCs w:val="24"/>
        </w:rPr>
      </w:pPr>
      <w:r w:rsidRPr="00C77663">
        <w:rPr>
          <w:sz w:val="24"/>
          <w:szCs w:val="24"/>
        </w:rPr>
        <w:t>Aesthetics play a crucial role in engaging users. Utilizing a clean layout, visually appealing elements, and an appropriate color scheme enhances the overall user experience. Visual cues and clear hierarchies aid in guiding users through the interface effortlessly.</w:t>
      </w:r>
    </w:p>
    <w:p w14:paraId="28D7ECB0" w14:textId="77777777" w:rsidR="00C77663" w:rsidRPr="00C77663" w:rsidRDefault="00C77663" w:rsidP="00C77663">
      <w:pPr>
        <w:spacing w:line="360" w:lineRule="auto"/>
        <w:jc w:val="both"/>
        <w:rPr>
          <w:sz w:val="24"/>
          <w:szCs w:val="24"/>
        </w:rPr>
      </w:pPr>
    </w:p>
    <w:p w14:paraId="7E9FDDCC" w14:textId="77777777" w:rsidR="00C77663" w:rsidRPr="00C77663" w:rsidRDefault="00C77663" w:rsidP="00C77663">
      <w:pPr>
        <w:spacing w:line="360" w:lineRule="auto"/>
        <w:jc w:val="both"/>
        <w:rPr>
          <w:sz w:val="24"/>
          <w:szCs w:val="24"/>
        </w:rPr>
      </w:pPr>
      <w:r w:rsidRPr="00C77663">
        <w:rPr>
          <w:sz w:val="24"/>
          <w:szCs w:val="24"/>
        </w:rPr>
        <w:t>User-Centric Navigation:</w:t>
      </w:r>
    </w:p>
    <w:p w14:paraId="560CCE59" w14:textId="77777777" w:rsidR="00C77663" w:rsidRPr="00C77663" w:rsidRDefault="00C77663" w:rsidP="00C77663">
      <w:pPr>
        <w:spacing w:line="360" w:lineRule="auto"/>
        <w:jc w:val="both"/>
        <w:rPr>
          <w:sz w:val="24"/>
          <w:szCs w:val="24"/>
        </w:rPr>
      </w:pPr>
      <w:r w:rsidRPr="00C77663">
        <w:rPr>
          <w:sz w:val="24"/>
          <w:szCs w:val="24"/>
        </w:rPr>
        <w:t>Intuitive navigation is fundamental for users to explore and interact with the system effectively. Clear and logical navigation paths, along with easily accessible menus and controls, ensure that users can move through the system with ease, reducing friction in their interactions.</w:t>
      </w:r>
    </w:p>
    <w:p w14:paraId="44551442" w14:textId="77777777" w:rsidR="00C77663" w:rsidRPr="00C77663" w:rsidRDefault="00C77663" w:rsidP="00C77663">
      <w:pPr>
        <w:spacing w:line="360" w:lineRule="auto"/>
        <w:jc w:val="both"/>
        <w:rPr>
          <w:sz w:val="24"/>
          <w:szCs w:val="24"/>
        </w:rPr>
      </w:pPr>
    </w:p>
    <w:p w14:paraId="0EF6FF59" w14:textId="77777777" w:rsidR="00C77663" w:rsidRPr="00C77663" w:rsidRDefault="00C77663" w:rsidP="00C77663">
      <w:pPr>
        <w:spacing w:line="360" w:lineRule="auto"/>
        <w:jc w:val="both"/>
        <w:rPr>
          <w:sz w:val="24"/>
          <w:szCs w:val="24"/>
        </w:rPr>
      </w:pPr>
      <w:r w:rsidRPr="00C77663">
        <w:rPr>
          <w:sz w:val="24"/>
          <w:szCs w:val="24"/>
        </w:rPr>
        <w:t>Functional Components:</w:t>
      </w:r>
    </w:p>
    <w:p w14:paraId="34AEA4DE" w14:textId="77777777" w:rsidR="00C77663" w:rsidRPr="00C77663" w:rsidRDefault="00C77663" w:rsidP="00C77663">
      <w:pPr>
        <w:spacing w:line="360" w:lineRule="auto"/>
        <w:jc w:val="both"/>
        <w:rPr>
          <w:sz w:val="24"/>
          <w:szCs w:val="24"/>
        </w:rPr>
      </w:pPr>
      <w:r w:rsidRPr="00C77663">
        <w:rPr>
          <w:sz w:val="24"/>
          <w:szCs w:val="24"/>
        </w:rPr>
        <w:t>The implementation of functional components within the UI contributes significantly to user-friendliness and operational efficiency:</w:t>
      </w:r>
    </w:p>
    <w:p w14:paraId="2AF7A095" w14:textId="77777777" w:rsidR="00C77663" w:rsidRPr="00C77663" w:rsidRDefault="00C77663" w:rsidP="00C77663">
      <w:pPr>
        <w:spacing w:line="360" w:lineRule="auto"/>
        <w:jc w:val="both"/>
        <w:rPr>
          <w:sz w:val="24"/>
          <w:szCs w:val="24"/>
        </w:rPr>
      </w:pPr>
    </w:p>
    <w:p w14:paraId="78D835FD" w14:textId="77777777" w:rsidR="00C77663" w:rsidRPr="00C77663" w:rsidRDefault="00C77663" w:rsidP="00C77663">
      <w:pPr>
        <w:spacing w:line="360" w:lineRule="auto"/>
        <w:jc w:val="both"/>
        <w:rPr>
          <w:sz w:val="24"/>
          <w:szCs w:val="24"/>
        </w:rPr>
      </w:pPr>
      <w:r w:rsidRPr="00C77663">
        <w:rPr>
          <w:sz w:val="24"/>
          <w:szCs w:val="24"/>
        </w:rPr>
        <w:t>IP Registration Forms:</w:t>
      </w:r>
    </w:p>
    <w:p w14:paraId="199C1E27" w14:textId="77777777" w:rsidR="00C77663" w:rsidRPr="00C77663" w:rsidRDefault="00C77663" w:rsidP="00C77663">
      <w:pPr>
        <w:spacing w:line="360" w:lineRule="auto"/>
        <w:jc w:val="both"/>
        <w:rPr>
          <w:sz w:val="24"/>
          <w:szCs w:val="24"/>
        </w:rPr>
      </w:pPr>
      <w:r w:rsidRPr="00C77663">
        <w:rPr>
          <w:sz w:val="24"/>
          <w:szCs w:val="24"/>
        </w:rPr>
        <w:t>User-friendly forms for registering intellectual properties streamline the process for creators. These forms should be intuitive, guiding creators through the necessary fields and providing prompts or suggestions to ensure accurate and comprehensive data entry.</w:t>
      </w:r>
    </w:p>
    <w:p w14:paraId="153D7FBC" w14:textId="77777777" w:rsidR="00C77663" w:rsidRPr="00C77663" w:rsidRDefault="00C77663" w:rsidP="00C77663">
      <w:pPr>
        <w:spacing w:line="360" w:lineRule="auto"/>
        <w:jc w:val="both"/>
        <w:rPr>
          <w:sz w:val="24"/>
          <w:szCs w:val="24"/>
        </w:rPr>
      </w:pPr>
    </w:p>
    <w:p w14:paraId="735A004C" w14:textId="77777777" w:rsidR="00C77663" w:rsidRPr="00C77663" w:rsidRDefault="00C77663" w:rsidP="00C77663">
      <w:pPr>
        <w:spacing w:line="360" w:lineRule="auto"/>
        <w:jc w:val="both"/>
        <w:rPr>
          <w:sz w:val="24"/>
          <w:szCs w:val="24"/>
        </w:rPr>
      </w:pPr>
      <w:r w:rsidRPr="00C77663">
        <w:rPr>
          <w:sz w:val="24"/>
          <w:szCs w:val="24"/>
        </w:rPr>
        <w:t>Search Filters:</w:t>
      </w:r>
    </w:p>
    <w:p w14:paraId="5ECA5BDE" w14:textId="77777777" w:rsidR="00C77663" w:rsidRPr="00C77663" w:rsidRDefault="00C77663" w:rsidP="00C77663">
      <w:pPr>
        <w:spacing w:line="360" w:lineRule="auto"/>
        <w:jc w:val="both"/>
        <w:rPr>
          <w:sz w:val="24"/>
          <w:szCs w:val="24"/>
        </w:rPr>
      </w:pPr>
      <w:r w:rsidRPr="00C77663">
        <w:rPr>
          <w:sz w:val="24"/>
          <w:szCs w:val="24"/>
        </w:rPr>
        <w:t>Efficient search functionality with intuitive filters enables users to swiftly locate specific intellectual properties. Implementing filters based on categories, keywords, dates, or other relevant criteria enhances the discoverability of content within the system.</w:t>
      </w:r>
    </w:p>
    <w:p w14:paraId="14334205" w14:textId="77777777" w:rsidR="00C77663" w:rsidRPr="00C77663" w:rsidRDefault="00C77663" w:rsidP="00C77663">
      <w:pPr>
        <w:spacing w:line="360" w:lineRule="auto"/>
        <w:jc w:val="both"/>
        <w:rPr>
          <w:sz w:val="24"/>
          <w:szCs w:val="24"/>
        </w:rPr>
      </w:pPr>
    </w:p>
    <w:p w14:paraId="0D7882A6" w14:textId="77777777" w:rsidR="00C77663" w:rsidRPr="00C77663" w:rsidRDefault="00C77663" w:rsidP="00C77663">
      <w:pPr>
        <w:spacing w:line="360" w:lineRule="auto"/>
        <w:jc w:val="both"/>
        <w:rPr>
          <w:sz w:val="24"/>
          <w:szCs w:val="24"/>
        </w:rPr>
      </w:pPr>
      <w:r w:rsidRPr="00C77663">
        <w:rPr>
          <w:sz w:val="24"/>
          <w:szCs w:val="24"/>
        </w:rPr>
        <w:t>User Profiles:</w:t>
      </w:r>
    </w:p>
    <w:p w14:paraId="6338E30F" w14:textId="77777777" w:rsidR="00C77663" w:rsidRPr="00C77663" w:rsidRDefault="00C77663" w:rsidP="00C77663">
      <w:pPr>
        <w:spacing w:line="360" w:lineRule="auto"/>
        <w:jc w:val="both"/>
        <w:rPr>
          <w:sz w:val="24"/>
          <w:szCs w:val="24"/>
        </w:rPr>
      </w:pPr>
      <w:r w:rsidRPr="00C77663">
        <w:rPr>
          <w:sz w:val="24"/>
          <w:szCs w:val="24"/>
        </w:rPr>
        <w:t>User profiles allow for personalized experiences. They should display relevant information about the user, such as roles, permissions, and activity history. Customizable settings within profiles enable users to manage their preferences effectively.</w:t>
      </w:r>
    </w:p>
    <w:p w14:paraId="186B9E9A" w14:textId="77777777" w:rsidR="00C77663" w:rsidRPr="00C77663" w:rsidRDefault="00C77663" w:rsidP="00C77663">
      <w:pPr>
        <w:spacing w:line="360" w:lineRule="auto"/>
        <w:jc w:val="both"/>
        <w:rPr>
          <w:sz w:val="24"/>
          <w:szCs w:val="24"/>
        </w:rPr>
      </w:pPr>
    </w:p>
    <w:p w14:paraId="73B03FDA" w14:textId="77777777" w:rsidR="00C77663" w:rsidRPr="00C77663" w:rsidRDefault="00C77663" w:rsidP="00C77663">
      <w:pPr>
        <w:spacing w:line="360" w:lineRule="auto"/>
        <w:jc w:val="both"/>
        <w:rPr>
          <w:sz w:val="24"/>
          <w:szCs w:val="24"/>
        </w:rPr>
      </w:pPr>
      <w:r w:rsidRPr="00C77663">
        <w:rPr>
          <w:sz w:val="24"/>
          <w:szCs w:val="24"/>
        </w:rPr>
        <w:lastRenderedPageBreak/>
        <w:t>Transactional Views:</w:t>
      </w:r>
    </w:p>
    <w:p w14:paraId="4B8E7A17" w14:textId="77777777" w:rsidR="00C77663" w:rsidRPr="00C77663" w:rsidRDefault="00C77663" w:rsidP="00C77663">
      <w:pPr>
        <w:spacing w:line="360" w:lineRule="auto"/>
        <w:jc w:val="both"/>
        <w:rPr>
          <w:sz w:val="24"/>
          <w:szCs w:val="24"/>
        </w:rPr>
      </w:pPr>
      <w:r w:rsidRPr="00C77663">
        <w:rPr>
          <w:sz w:val="24"/>
          <w:szCs w:val="24"/>
        </w:rPr>
        <w:t>Clear and concise views of transactions related to IP ownership, licensing, or other interactions provide stakeholders with transparent insights into the system's activities. These views should present information in an easily understandable format, facilitating informed decision-making.</w:t>
      </w:r>
    </w:p>
    <w:p w14:paraId="33EEB3C6" w14:textId="77777777" w:rsidR="00C77663" w:rsidRPr="00C77663" w:rsidRDefault="00C77663" w:rsidP="00C77663">
      <w:pPr>
        <w:spacing w:line="360" w:lineRule="auto"/>
        <w:jc w:val="both"/>
        <w:rPr>
          <w:sz w:val="24"/>
          <w:szCs w:val="24"/>
        </w:rPr>
      </w:pPr>
    </w:p>
    <w:p w14:paraId="613E852F" w14:textId="67739097" w:rsidR="00ED1E64" w:rsidRPr="005534E7" w:rsidRDefault="00C77663" w:rsidP="00C77663">
      <w:pPr>
        <w:spacing w:line="360" w:lineRule="auto"/>
        <w:jc w:val="both"/>
        <w:rPr>
          <w:b/>
          <w:bCs/>
          <w:sz w:val="24"/>
          <w:szCs w:val="24"/>
        </w:rPr>
      </w:pPr>
      <w:r w:rsidRPr="00C77663">
        <w:rPr>
          <w:sz w:val="24"/>
          <w:szCs w:val="24"/>
        </w:rPr>
        <w:t>By prioritizing these UI requirements, the system aims to foster a user-centric environment where stakeholders can navigate, interact, and manage intellectual properties efficiently. A well-designed interface not only enhances user satisfaction but also increases adoption rates and productivity within the IP management ecosystem. It serves as a bridge that connects users to the functionalities of the system, ensuring a seamless and intuitive experience throughout their interactions.</w:t>
      </w:r>
    </w:p>
    <w:p w14:paraId="36883B29" w14:textId="2AA28B31"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5</w:t>
      </w:r>
      <w:r>
        <w:rPr>
          <w:b/>
          <w:bCs/>
          <w:sz w:val="24"/>
          <w:szCs w:val="24"/>
        </w:rPr>
        <w:t xml:space="preserve"> </w:t>
      </w:r>
      <w:r w:rsidR="00ED1E64" w:rsidRPr="005534E7">
        <w:rPr>
          <w:b/>
          <w:bCs/>
          <w:sz w:val="24"/>
          <w:szCs w:val="24"/>
        </w:rPr>
        <w:t>Security and Access Control:</w:t>
      </w:r>
    </w:p>
    <w:p w14:paraId="51B57725" w14:textId="77777777" w:rsidR="00C77663" w:rsidRPr="00C77663" w:rsidRDefault="00C77663" w:rsidP="00C77663">
      <w:pPr>
        <w:spacing w:line="360" w:lineRule="auto"/>
        <w:jc w:val="both"/>
        <w:rPr>
          <w:sz w:val="24"/>
          <w:szCs w:val="24"/>
        </w:rPr>
      </w:pPr>
      <w:r w:rsidRPr="00C77663">
        <w:rPr>
          <w:sz w:val="24"/>
          <w:szCs w:val="24"/>
        </w:rPr>
        <w:t>The Security and Access Control measures outlined for the intellectual property (IP) management system emphasize the critical importance of robust security protocols. These measures are pivotal in safeguarding sensitive data and ensuring secure access for authorized users:</w:t>
      </w:r>
    </w:p>
    <w:p w14:paraId="39A8B7A9" w14:textId="77777777" w:rsidR="00C77663" w:rsidRPr="00C77663" w:rsidRDefault="00C77663" w:rsidP="00C77663">
      <w:pPr>
        <w:spacing w:line="360" w:lineRule="auto"/>
        <w:jc w:val="both"/>
        <w:rPr>
          <w:sz w:val="24"/>
          <w:szCs w:val="24"/>
        </w:rPr>
      </w:pPr>
      <w:r w:rsidRPr="00C77663">
        <w:rPr>
          <w:sz w:val="24"/>
          <w:szCs w:val="24"/>
        </w:rPr>
        <w:t>Authentication Mechanisms:</w:t>
      </w:r>
    </w:p>
    <w:p w14:paraId="189A937B" w14:textId="77777777" w:rsidR="00C77663" w:rsidRPr="00C77663" w:rsidRDefault="00C77663" w:rsidP="00C77663">
      <w:pPr>
        <w:spacing w:line="360" w:lineRule="auto"/>
        <w:jc w:val="both"/>
        <w:rPr>
          <w:sz w:val="24"/>
          <w:szCs w:val="24"/>
        </w:rPr>
      </w:pPr>
      <w:r w:rsidRPr="00C77663">
        <w:rPr>
          <w:sz w:val="24"/>
          <w:szCs w:val="24"/>
        </w:rPr>
        <w:t>Implementing a secure login system fortified with multi-factor authentication (MFA) is a fundamental step in fortifying the system against unauthorized access.</w:t>
      </w:r>
    </w:p>
    <w:p w14:paraId="7D189B4A" w14:textId="77777777" w:rsidR="00C77663" w:rsidRPr="00C77663" w:rsidRDefault="00C77663" w:rsidP="00C77663">
      <w:pPr>
        <w:spacing w:line="360" w:lineRule="auto"/>
        <w:jc w:val="both"/>
        <w:rPr>
          <w:sz w:val="24"/>
          <w:szCs w:val="24"/>
        </w:rPr>
      </w:pPr>
      <w:r w:rsidRPr="00C77663">
        <w:rPr>
          <w:sz w:val="24"/>
          <w:szCs w:val="24"/>
        </w:rPr>
        <w:t>Secure Login:</w:t>
      </w:r>
    </w:p>
    <w:p w14:paraId="340A5C45" w14:textId="77777777" w:rsidR="00C77663" w:rsidRPr="00C77663" w:rsidRDefault="00C77663" w:rsidP="00C77663">
      <w:pPr>
        <w:spacing w:line="360" w:lineRule="auto"/>
        <w:jc w:val="both"/>
        <w:rPr>
          <w:sz w:val="24"/>
          <w:szCs w:val="24"/>
        </w:rPr>
      </w:pPr>
      <w:r w:rsidRPr="00C77663">
        <w:rPr>
          <w:sz w:val="24"/>
          <w:szCs w:val="24"/>
        </w:rPr>
        <w:t>A robust authentication mechanism verifies the identity of users before granting access to the system. This typically involves username/password combinations or more advanced methods like biometric authentication, ensuring that only authorized individuals can access the system.</w:t>
      </w:r>
    </w:p>
    <w:p w14:paraId="0C829C9C" w14:textId="77777777" w:rsidR="00C77663" w:rsidRPr="00C77663" w:rsidRDefault="00C77663" w:rsidP="00C77663">
      <w:pPr>
        <w:spacing w:line="360" w:lineRule="auto"/>
        <w:jc w:val="both"/>
        <w:rPr>
          <w:sz w:val="24"/>
          <w:szCs w:val="24"/>
        </w:rPr>
      </w:pPr>
      <w:r w:rsidRPr="00C77663">
        <w:rPr>
          <w:sz w:val="24"/>
          <w:szCs w:val="24"/>
        </w:rPr>
        <w:t>Multi-Factor Authentication (MFA):</w:t>
      </w:r>
    </w:p>
    <w:p w14:paraId="09BEC279" w14:textId="77777777" w:rsidR="00C77663" w:rsidRPr="00C77663" w:rsidRDefault="00C77663" w:rsidP="00C77663">
      <w:pPr>
        <w:spacing w:line="360" w:lineRule="auto"/>
        <w:jc w:val="both"/>
        <w:rPr>
          <w:sz w:val="24"/>
          <w:szCs w:val="24"/>
        </w:rPr>
      </w:pPr>
      <w:r w:rsidRPr="00C77663">
        <w:rPr>
          <w:sz w:val="24"/>
          <w:szCs w:val="24"/>
        </w:rPr>
        <w:t>MFA adds an additional layer of security by requiring users to provide multiple forms of verification, such as a password along with a unique code sent to their mobile device or generated by an authenticator app. This significantly reduces the risk of unauthorized access even if login credentials are compromised.</w:t>
      </w:r>
    </w:p>
    <w:p w14:paraId="76375F77" w14:textId="77777777" w:rsidR="00C77663" w:rsidRPr="00C77663" w:rsidRDefault="00C77663" w:rsidP="00C77663">
      <w:pPr>
        <w:spacing w:line="360" w:lineRule="auto"/>
        <w:jc w:val="both"/>
        <w:rPr>
          <w:sz w:val="24"/>
          <w:szCs w:val="24"/>
        </w:rPr>
      </w:pPr>
      <w:r w:rsidRPr="00C77663">
        <w:rPr>
          <w:sz w:val="24"/>
          <w:szCs w:val="24"/>
        </w:rPr>
        <w:t>IP Data Encryption:</w:t>
      </w:r>
    </w:p>
    <w:p w14:paraId="45564B52" w14:textId="77777777" w:rsidR="00C77663" w:rsidRPr="00C77663" w:rsidRDefault="00C77663" w:rsidP="00C77663">
      <w:pPr>
        <w:spacing w:line="360" w:lineRule="auto"/>
        <w:jc w:val="both"/>
        <w:rPr>
          <w:sz w:val="24"/>
          <w:szCs w:val="24"/>
        </w:rPr>
      </w:pPr>
      <w:r w:rsidRPr="00C77663">
        <w:rPr>
          <w:sz w:val="24"/>
          <w:szCs w:val="24"/>
        </w:rPr>
        <w:t>Protecting intellectual property data stored within the system, especially on the blockchain, is crucial to prevent unauthorized access and maintain confidentiality.</w:t>
      </w:r>
    </w:p>
    <w:p w14:paraId="1A9462A1" w14:textId="77777777" w:rsidR="00C77663" w:rsidRPr="00C77663" w:rsidRDefault="00C77663" w:rsidP="00C77663">
      <w:pPr>
        <w:spacing w:line="360" w:lineRule="auto"/>
        <w:jc w:val="both"/>
        <w:rPr>
          <w:sz w:val="24"/>
          <w:szCs w:val="24"/>
        </w:rPr>
      </w:pPr>
      <w:r w:rsidRPr="00C77663">
        <w:rPr>
          <w:sz w:val="24"/>
          <w:szCs w:val="24"/>
        </w:rPr>
        <w:t>Encryption Techniques:</w:t>
      </w:r>
    </w:p>
    <w:p w14:paraId="49988C29" w14:textId="77777777" w:rsidR="00C77663" w:rsidRPr="00C77663" w:rsidRDefault="00C77663" w:rsidP="00C77663">
      <w:pPr>
        <w:spacing w:line="360" w:lineRule="auto"/>
        <w:jc w:val="both"/>
        <w:rPr>
          <w:sz w:val="24"/>
          <w:szCs w:val="24"/>
        </w:rPr>
      </w:pPr>
      <w:r w:rsidRPr="00C77663">
        <w:rPr>
          <w:sz w:val="24"/>
          <w:szCs w:val="24"/>
        </w:rPr>
        <w:t xml:space="preserve">Utilizing robust encryption algorithms ensures that intellectual property data is converted into an unreadable format, making it indecipherable without the appropriate decryption key. This shields </w:t>
      </w:r>
      <w:r w:rsidRPr="00C77663">
        <w:rPr>
          <w:sz w:val="24"/>
          <w:szCs w:val="24"/>
        </w:rPr>
        <w:lastRenderedPageBreak/>
        <w:t>sensitive information from unauthorized access or data breaches.</w:t>
      </w:r>
    </w:p>
    <w:p w14:paraId="7C45DA48" w14:textId="77777777" w:rsidR="00C77663" w:rsidRPr="00C77663" w:rsidRDefault="00C77663" w:rsidP="00C77663">
      <w:pPr>
        <w:spacing w:line="360" w:lineRule="auto"/>
        <w:jc w:val="both"/>
        <w:rPr>
          <w:sz w:val="24"/>
          <w:szCs w:val="24"/>
        </w:rPr>
      </w:pPr>
      <w:r w:rsidRPr="00C77663">
        <w:rPr>
          <w:sz w:val="24"/>
          <w:szCs w:val="24"/>
        </w:rPr>
        <w:t>End-to-End Encryption:</w:t>
      </w:r>
    </w:p>
    <w:p w14:paraId="1ED3F0BF" w14:textId="77777777" w:rsidR="00C77663" w:rsidRPr="00C77663" w:rsidRDefault="00C77663" w:rsidP="00C77663">
      <w:pPr>
        <w:spacing w:line="360" w:lineRule="auto"/>
        <w:jc w:val="both"/>
        <w:rPr>
          <w:sz w:val="24"/>
          <w:szCs w:val="24"/>
        </w:rPr>
      </w:pPr>
      <w:r w:rsidRPr="00C77663">
        <w:rPr>
          <w:sz w:val="24"/>
          <w:szCs w:val="24"/>
        </w:rPr>
        <w:t>Ensuring end-to-end encryption during data transmission is vital. It encrypts data at the source and decrypts it only at the intended destination, safeguarding the information from interception or eavesdropping during transit.</w:t>
      </w:r>
    </w:p>
    <w:p w14:paraId="43C79B24" w14:textId="77777777" w:rsidR="00C77663" w:rsidRPr="00C77663" w:rsidRDefault="00C77663" w:rsidP="00C77663">
      <w:pPr>
        <w:spacing w:line="360" w:lineRule="auto"/>
        <w:jc w:val="both"/>
        <w:rPr>
          <w:sz w:val="24"/>
          <w:szCs w:val="24"/>
        </w:rPr>
      </w:pPr>
      <w:r w:rsidRPr="00C77663">
        <w:rPr>
          <w:sz w:val="24"/>
          <w:szCs w:val="24"/>
        </w:rPr>
        <w:t>By implementing these security measures, the system fortifies itself against potential vulnerabilities and threats. Robust authentication mechanisms, coupled with encryption techniques, form a formidable defense against unauthorized access, data breaches, and tampering.</w:t>
      </w:r>
    </w:p>
    <w:p w14:paraId="5B97800E" w14:textId="77777777" w:rsidR="00C77663" w:rsidRPr="00C77663" w:rsidRDefault="00C77663" w:rsidP="00C77663">
      <w:pPr>
        <w:spacing w:line="360" w:lineRule="auto"/>
        <w:jc w:val="both"/>
        <w:rPr>
          <w:sz w:val="24"/>
          <w:szCs w:val="24"/>
        </w:rPr>
      </w:pPr>
      <w:r w:rsidRPr="00C77663">
        <w:rPr>
          <w:sz w:val="24"/>
          <w:szCs w:val="24"/>
        </w:rPr>
        <w:t>Importance of these Measures:</w:t>
      </w:r>
    </w:p>
    <w:p w14:paraId="5E1879F7" w14:textId="77777777" w:rsidR="00C77663" w:rsidRPr="00C77663" w:rsidRDefault="00C77663" w:rsidP="00C77663">
      <w:pPr>
        <w:spacing w:line="360" w:lineRule="auto"/>
        <w:jc w:val="both"/>
        <w:rPr>
          <w:sz w:val="24"/>
          <w:szCs w:val="24"/>
        </w:rPr>
      </w:pPr>
      <w:r w:rsidRPr="00C77663">
        <w:rPr>
          <w:sz w:val="24"/>
          <w:szCs w:val="24"/>
        </w:rPr>
        <w:t>Protection of Sensitive Data: Safeguarding intellectual property data is paramount, especially in a system handling proprietary information. Encryption ensures that even if unauthorized access occurs, the data remains unreadable and unusable to intruders.</w:t>
      </w:r>
    </w:p>
    <w:p w14:paraId="6C0BF39C" w14:textId="77777777" w:rsidR="00C77663" w:rsidRPr="00C77663" w:rsidRDefault="00C77663" w:rsidP="00C77663">
      <w:pPr>
        <w:spacing w:line="360" w:lineRule="auto"/>
        <w:jc w:val="both"/>
        <w:rPr>
          <w:sz w:val="24"/>
          <w:szCs w:val="24"/>
        </w:rPr>
      </w:pPr>
      <w:r w:rsidRPr="00C77663">
        <w:rPr>
          <w:sz w:val="24"/>
          <w:szCs w:val="24"/>
        </w:rPr>
        <w:t>Compliance and Trust: Adhering to stringent security protocols not only aligns with regulatory compliance but also instills trust among stakeholders. Creators, licensors, and consumers feel confident in the system's ability to protect their valuable assets and information.</w:t>
      </w:r>
    </w:p>
    <w:p w14:paraId="218DA3AE" w14:textId="77777777" w:rsidR="00C77663" w:rsidRPr="00C77663" w:rsidRDefault="00C77663" w:rsidP="00C77663">
      <w:pPr>
        <w:spacing w:line="360" w:lineRule="auto"/>
        <w:jc w:val="both"/>
        <w:rPr>
          <w:sz w:val="24"/>
          <w:szCs w:val="24"/>
        </w:rPr>
      </w:pPr>
      <w:r w:rsidRPr="00C77663">
        <w:rPr>
          <w:sz w:val="24"/>
          <w:szCs w:val="24"/>
        </w:rPr>
        <w:t>Mitigation of Risks: Multi-factor authentication acts as a shield against credential theft, while encryption minimizes the risk of data breaches or unauthorized access, thereby mitigating potential risks associated with cyber threats.</w:t>
      </w:r>
    </w:p>
    <w:p w14:paraId="51CD155D" w14:textId="77777777" w:rsidR="00C77663" w:rsidRPr="00C77663" w:rsidRDefault="00C77663" w:rsidP="00C77663">
      <w:pPr>
        <w:spacing w:line="360" w:lineRule="auto"/>
        <w:jc w:val="both"/>
        <w:rPr>
          <w:sz w:val="24"/>
          <w:szCs w:val="24"/>
        </w:rPr>
      </w:pPr>
      <w:r w:rsidRPr="00C77663">
        <w:rPr>
          <w:sz w:val="24"/>
          <w:szCs w:val="24"/>
        </w:rPr>
        <w:t>These security and access control measures form the cornerstone of a robust, trustworthy, and reliable IP management system, assuring stakeholders that their sensitive information is safeguarded against unauthorized access and potential security breaches</w:t>
      </w:r>
    </w:p>
    <w:p w14:paraId="65745C91" w14:textId="77777777" w:rsidR="00ED1E64" w:rsidRPr="005534E7" w:rsidRDefault="00ED1E64" w:rsidP="00ED1E64">
      <w:pPr>
        <w:spacing w:line="360" w:lineRule="auto"/>
        <w:jc w:val="both"/>
        <w:rPr>
          <w:b/>
          <w:bCs/>
          <w:sz w:val="24"/>
          <w:szCs w:val="24"/>
        </w:rPr>
      </w:pPr>
    </w:p>
    <w:p w14:paraId="3C100217" w14:textId="71F34D8E"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6</w:t>
      </w:r>
      <w:r>
        <w:rPr>
          <w:b/>
          <w:bCs/>
          <w:sz w:val="24"/>
          <w:szCs w:val="24"/>
        </w:rPr>
        <w:t xml:space="preserve"> </w:t>
      </w:r>
      <w:r w:rsidR="00ED1E64" w:rsidRPr="005534E7">
        <w:rPr>
          <w:b/>
          <w:bCs/>
          <w:sz w:val="24"/>
          <w:szCs w:val="24"/>
        </w:rPr>
        <w:t>Data Management and Storage:</w:t>
      </w:r>
    </w:p>
    <w:p w14:paraId="4FC8DBEB"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Managing and storing data effectively is pivotal for an intellectual property (IP) management system. The outlined approach encompasses a dual strategy involving blockchain data structures for IP-related information and a relational database for user profiles and non-transactional data, aiming for optimized efficiency and scalability.</w:t>
      </w:r>
    </w:p>
    <w:p w14:paraId="67A9AD65"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Blockchain Data Structure:</w:t>
      </w:r>
    </w:p>
    <w:p w14:paraId="736DF286"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The choice of a data structure within the blockchain for storing intellectual property data is critical for ensuring immutability, transparency, and security.</w:t>
      </w:r>
    </w:p>
    <w:p w14:paraId="5BFE0207"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Immutable Ledger:</w:t>
      </w:r>
    </w:p>
    <w:p w14:paraId="3AA0B06B"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 xml:space="preserve">Blockchain's immutable nature ensures that once data is recorded, it cannot be altered or </w:t>
      </w:r>
      <w:r w:rsidRPr="00C77663">
        <w:rPr>
          <w:sz w:val="24"/>
          <w:szCs w:val="24"/>
        </w:rPr>
        <w:lastRenderedPageBreak/>
        <w:t>deleted. This attribute is crucial for maintaining the integrity of intellectual property records, ensuring a trustworthy history of ownership, licensing agreements, and modifications.</w:t>
      </w:r>
    </w:p>
    <w:p w14:paraId="419CC599"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Optimized Data Structure:</w:t>
      </w:r>
    </w:p>
    <w:p w14:paraId="3655586C"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Designing an optimized data structure for IP data on the blockchain involves defining how information related to titles, descriptions, creation dates, authors/creators, and associated metadata is organized and linked. This structure ensures efficient querying and retrieval of information while maintaining the integrity of the data.</w:t>
      </w:r>
    </w:p>
    <w:p w14:paraId="032DF8E9"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Smart Contract Integration:</w:t>
      </w:r>
    </w:p>
    <w:p w14:paraId="15B2B5AC"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Integrating smart contracts within the blockchain facilitates automation of processes like IP registration, ownership transfers, and licensing transactions. These contracts interact with the data structure, ensuring that rules and conditions are enforced transparently and autonomously.</w:t>
      </w:r>
    </w:p>
    <w:p w14:paraId="03F055B7"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Relational Database Integration:</w:t>
      </w:r>
    </w:p>
    <w:p w14:paraId="361509E0"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While the blockchain excels in storing transactional data, integrating a relational database serves as a complementary solution for storing user profiles and non-transactional data efficiently.</w:t>
      </w:r>
    </w:p>
    <w:p w14:paraId="60289949"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User Profiles:</w:t>
      </w:r>
    </w:p>
    <w:p w14:paraId="108D673B"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Relational databases excel in managing structured data like user profiles, roles, permissions, and preferences. Storing this information in a relational database allows for easier management, querying, and updating of user-related data.</w:t>
      </w:r>
    </w:p>
    <w:p w14:paraId="1BBDF084"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Non-Transactional Data:</w:t>
      </w:r>
    </w:p>
    <w:p w14:paraId="60C0C6A0"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Data such as system configurations, metadata dictionaries, and other non-transactional information that doesn't require the immutability of the blockchain can be efficiently stored and managed in a relational database. This approach ensures flexibility, scalability, and faster query processing for this type of data.</w:t>
      </w:r>
    </w:p>
    <w:p w14:paraId="5E90DDB0"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Advantages of Dual Storage Approach:</w:t>
      </w:r>
    </w:p>
    <w:p w14:paraId="7695828C"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Optimized Performance: Utilizing blockchain for transactional data ensures a tamper-proof ledger, while a relational database efficiently manages structured, non-transactional data, ensuring optimal performance for each data type.</w:t>
      </w:r>
    </w:p>
    <w:p w14:paraId="60BE3E5A"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 xml:space="preserve">Scalability and Flexibility: The dual storage approach allows for scalability as the system grows. Blockchain manages immutable transactional data, while the relational database can </w:t>
      </w:r>
      <w:r w:rsidRPr="00C77663">
        <w:rPr>
          <w:sz w:val="24"/>
          <w:szCs w:val="24"/>
        </w:rPr>
        <w:lastRenderedPageBreak/>
        <w:t>scale easily to accommodate changes in user profiles and system configurations.</w:t>
      </w:r>
    </w:p>
    <w:p w14:paraId="7D6AE885"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Data Integrity and Accessibility: Blockchain ensures the integrity and transparency of critical IP-related data, while the relational database provides easier access and management of user-centric and non-transactional information.</w:t>
      </w:r>
    </w:p>
    <w:p w14:paraId="096730C1"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Incorporating an optimized data structure within the blockchain for IP data storage, coupled with the efficient management of user profiles and non-transactional data in a relational database, establishes a balanced, efficient, and scalable data management solution for the IP management system. This approach ensures that the system efficiently handles diverse data types while maintaining data integrity, accessibility, and performance</w:t>
      </w:r>
    </w:p>
    <w:p w14:paraId="4D2CF6E9" w14:textId="3AFE7B31" w:rsidR="00ED1E64" w:rsidRPr="00FC0610" w:rsidRDefault="00ED1E64" w:rsidP="00C77663">
      <w:pPr>
        <w:pStyle w:val="ListParagraph"/>
        <w:spacing w:line="360" w:lineRule="auto"/>
        <w:ind w:left="720"/>
        <w:rPr>
          <w:sz w:val="24"/>
          <w:szCs w:val="24"/>
        </w:rPr>
      </w:pPr>
    </w:p>
    <w:p w14:paraId="51091838" w14:textId="77777777" w:rsidR="00ED1E64" w:rsidRPr="005534E7" w:rsidRDefault="00ED1E64" w:rsidP="00ED1E64">
      <w:pPr>
        <w:spacing w:line="360" w:lineRule="auto"/>
        <w:jc w:val="both"/>
        <w:rPr>
          <w:b/>
          <w:bCs/>
          <w:sz w:val="24"/>
          <w:szCs w:val="24"/>
        </w:rPr>
      </w:pPr>
    </w:p>
    <w:p w14:paraId="64F2F26F" w14:textId="23D3A47E" w:rsidR="00ED1E64" w:rsidRPr="005534E7" w:rsidRDefault="00FC0610" w:rsidP="00ED1E64">
      <w:pPr>
        <w:spacing w:line="360" w:lineRule="auto"/>
        <w:jc w:val="both"/>
        <w:rPr>
          <w:b/>
          <w:bCs/>
          <w:sz w:val="24"/>
          <w:szCs w:val="24"/>
        </w:rPr>
      </w:pPr>
      <w:r>
        <w:rPr>
          <w:b/>
          <w:bCs/>
          <w:sz w:val="24"/>
          <w:szCs w:val="24"/>
        </w:rPr>
        <w:t xml:space="preserve">4.1.7 </w:t>
      </w:r>
      <w:r w:rsidR="00ED1E64" w:rsidRPr="005534E7">
        <w:rPr>
          <w:b/>
          <w:bCs/>
          <w:sz w:val="24"/>
          <w:szCs w:val="24"/>
        </w:rPr>
        <w:t>Reporting and Analytics:</w:t>
      </w:r>
    </w:p>
    <w:p w14:paraId="03621C4B" w14:textId="77777777" w:rsidR="003269CC" w:rsidRPr="003269CC" w:rsidRDefault="003269CC" w:rsidP="003269CC">
      <w:pPr>
        <w:spacing w:line="360" w:lineRule="auto"/>
        <w:jc w:val="both"/>
        <w:rPr>
          <w:sz w:val="24"/>
          <w:szCs w:val="24"/>
        </w:rPr>
      </w:pPr>
      <w:r w:rsidRPr="003269CC">
        <w:rPr>
          <w:sz w:val="24"/>
          <w:szCs w:val="24"/>
        </w:rPr>
        <w:t>The integration of reporting and analytics functionalities within an intellectual property (IP) management system provides stakeholders with valuable insights and tools to make informed decisions. Here's a detailed exploration of the outlined requirements:</w:t>
      </w:r>
    </w:p>
    <w:p w14:paraId="65E40B7D" w14:textId="77777777" w:rsidR="003269CC" w:rsidRPr="003269CC" w:rsidRDefault="003269CC" w:rsidP="003269CC">
      <w:pPr>
        <w:spacing w:line="360" w:lineRule="auto"/>
        <w:jc w:val="both"/>
        <w:rPr>
          <w:sz w:val="24"/>
          <w:szCs w:val="24"/>
        </w:rPr>
      </w:pPr>
      <w:r w:rsidRPr="003269CC">
        <w:rPr>
          <w:sz w:val="24"/>
          <w:szCs w:val="24"/>
        </w:rPr>
        <w:t>Report Generation:</w:t>
      </w:r>
    </w:p>
    <w:p w14:paraId="7899949F" w14:textId="77777777" w:rsidR="003269CC" w:rsidRPr="003269CC" w:rsidRDefault="003269CC" w:rsidP="003269CC">
      <w:pPr>
        <w:spacing w:line="360" w:lineRule="auto"/>
        <w:jc w:val="both"/>
        <w:rPr>
          <w:sz w:val="24"/>
          <w:szCs w:val="24"/>
        </w:rPr>
      </w:pPr>
      <w:r w:rsidRPr="003269CC">
        <w:rPr>
          <w:sz w:val="24"/>
          <w:szCs w:val="24"/>
        </w:rPr>
        <w:t>Functionalities dedicated to generating customizable reports play a crucial role in providing stakeholders with comprehensive insights into various aspects of intellectual property management.</w:t>
      </w:r>
    </w:p>
    <w:p w14:paraId="36E78C47" w14:textId="77777777" w:rsidR="003269CC" w:rsidRPr="003269CC" w:rsidRDefault="003269CC" w:rsidP="003269CC">
      <w:pPr>
        <w:spacing w:line="360" w:lineRule="auto"/>
        <w:jc w:val="both"/>
        <w:rPr>
          <w:sz w:val="24"/>
          <w:szCs w:val="24"/>
        </w:rPr>
      </w:pPr>
      <w:r w:rsidRPr="003269CC">
        <w:rPr>
          <w:sz w:val="24"/>
          <w:szCs w:val="24"/>
        </w:rPr>
        <w:t>Ownership History Reports:</w:t>
      </w:r>
    </w:p>
    <w:p w14:paraId="6BFD44A6" w14:textId="77777777" w:rsidR="003269CC" w:rsidRPr="003269CC" w:rsidRDefault="003269CC" w:rsidP="003269CC">
      <w:pPr>
        <w:spacing w:line="360" w:lineRule="auto"/>
        <w:jc w:val="both"/>
        <w:rPr>
          <w:sz w:val="24"/>
          <w:szCs w:val="24"/>
        </w:rPr>
      </w:pPr>
      <w:r w:rsidRPr="003269CC">
        <w:rPr>
          <w:sz w:val="24"/>
          <w:szCs w:val="24"/>
        </w:rPr>
        <w:t>These reports detail the historical ownership records of intellectual properties. They capture changes in ownership, transfers, modifications, and associated metadata, enabling stakeholders to track the evolution of ownership and establish a clear lineage of rights.</w:t>
      </w:r>
    </w:p>
    <w:p w14:paraId="6E3F91BB" w14:textId="77777777" w:rsidR="003269CC" w:rsidRPr="003269CC" w:rsidRDefault="003269CC" w:rsidP="003269CC">
      <w:pPr>
        <w:spacing w:line="360" w:lineRule="auto"/>
        <w:jc w:val="both"/>
        <w:rPr>
          <w:sz w:val="24"/>
          <w:szCs w:val="24"/>
        </w:rPr>
      </w:pPr>
      <w:r w:rsidRPr="003269CC">
        <w:rPr>
          <w:sz w:val="24"/>
          <w:szCs w:val="24"/>
        </w:rPr>
        <w:t>Licensing Reports:</w:t>
      </w:r>
    </w:p>
    <w:p w14:paraId="17C6B5D6" w14:textId="77777777" w:rsidR="003269CC" w:rsidRPr="003269CC" w:rsidRDefault="003269CC" w:rsidP="003269CC">
      <w:pPr>
        <w:spacing w:line="360" w:lineRule="auto"/>
        <w:jc w:val="both"/>
        <w:rPr>
          <w:sz w:val="24"/>
          <w:szCs w:val="24"/>
        </w:rPr>
      </w:pPr>
      <w:r w:rsidRPr="003269CC">
        <w:rPr>
          <w:sz w:val="24"/>
          <w:szCs w:val="24"/>
        </w:rPr>
        <w:t>Reports focused on licensing transactions offer insights into the utilization of intellectual properties. They include details on issued licenses, terms agreed upon, utilization metrics, and revenue generated, providing a comprehensive view of licensing activities and performance.</w:t>
      </w:r>
    </w:p>
    <w:p w14:paraId="3D3A92CE" w14:textId="77777777" w:rsidR="003269CC" w:rsidRPr="003269CC" w:rsidRDefault="003269CC" w:rsidP="003269CC">
      <w:pPr>
        <w:spacing w:line="360" w:lineRule="auto"/>
        <w:jc w:val="both"/>
        <w:rPr>
          <w:sz w:val="24"/>
          <w:szCs w:val="24"/>
        </w:rPr>
      </w:pPr>
      <w:r w:rsidRPr="003269CC">
        <w:rPr>
          <w:sz w:val="24"/>
          <w:szCs w:val="24"/>
        </w:rPr>
        <w:t>IP Statistics:</w:t>
      </w:r>
    </w:p>
    <w:p w14:paraId="0B1ECE4B" w14:textId="77777777" w:rsidR="003269CC" w:rsidRPr="003269CC" w:rsidRDefault="003269CC" w:rsidP="003269CC">
      <w:pPr>
        <w:spacing w:line="360" w:lineRule="auto"/>
        <w:jc w:val="both"/>
        <w:rPr>
          <w:sz w:val="24"/>
          <w:szCs w:val="24"/>
        </w:rPr>
      </w:pPr>
      <w:r w:rsidRPr="003269CC">
        <w:rPr>
          <w:sz w:val="24"/>
          <w:szCs w:val="24"/>
        </w:rPr>
        <w:t>Statistics and analytics on intellectual properties present quantitative data such as the number of registered assets, categories, usage patterns, geographical distribution, and trends over time. These statistics offer a broad overview of the IP portfolio and aid in strategic decision-making.</w:t>
      </w:r>
    </w:p>
    <w:p w14:paraId="37DCC47A" w14:textId="77777777" w:rsidR="003269CC" w:rsidRPr="003269CC" w:rsidRDefault="003269CC" w:rsidP="003269CC">
      <w:pPr>
        <w:spacing w:line="360" w:lineRule="auto"/>
        <w:jc w:val="both"/>
        <w:rPr>
          <w:sz w:val="24"/>
          <w:szCs w:val="24"/>
        </w:rPr>
      </w:pPr>
      <w:r w:rsidRPr="003269CC">
        <w:rPr>
          <w:sz w:val="24"/>
          <w:szCs w:val="24"/>
        </w:rPr>
        <w:t>Analytics Tools:</w:t>
      </w:r>
    </w:p>
    <w:p w14:paraId="2B6A3CC3" w14:textId="77777777" w:rsidR="003269CC" w:rsidRPr="003269CC" w:rsidRDefault="003269CC" w:rsidP="003269CC">
      <w:pPr>
        <w:spacing w:line="360" w:lineRule="auto"/>
        <w:jc w:val="both"/>
        <w:rPr>
          <w:sz w:val="24"/>
          <w:szCs w:val="24"/>
        </w:rPr>
      </w:pPr>
      <w:r w:rsidRPr="003269CC">
        <w:rPr>
          <w:sz w:val="24"/>
          <w:szCs w:val="24"/>
        </w:rPr>
        <w:lastRenderedPageBreak/>
        <w:t>Real-time analytics tools empower stakeholders with dynamic insights into intellectual property usage patterns, trends, and performance metrics, facilitating agile decision-making processes.</w:t>
      </w:r>
    </w:p>
    <w:p w14:paraId="25A9C069" w14:textId="77777777" w:rsidR="003269CC" w:rsidRPr="003269CC" w:rsidRDefault="003269CC" w:rsidP="003269CC">
      <w:pPr>
        <w:spacing w:line="360" w:lineRule="auto"/>
        <w:jc w:val="both"/>
        <w:rPr>
          <w:sz w:val="24"/>
          <w:szCs w:val="24"/>
        </w:rPr>
      </w:pPr>
      <w:r w:rsidRPr="003269CC">
        <w:rPr>
          <w:sz w:val="24"/>
          <w:szCs w:val="24"/>
        </w:rPr>
        <w:t>Usage Pattern Analysis:</w:t>
      </w:r>
    </w:p>
    <w:p w14:paraId="7C473F21" w14:textId="77777777" w:rsidR="003269CC" w:rsidRPr="003269CC" w:rsidRDefault="003269CC" w:rsidP="003269CC">
      <w:pPr>
        <w:spacing w:line="360" w:lineRule="auto"/>
        <w:jc w:val="both"/>
        <w:rPr>
          <w:sz w:val="24"/>
          <w:szCs w:val="24"/>
        </w:rPr>
      </w:pPr>
      <w:r w:rsidRPr="003269CC">
        <w:rPr>
          <w:sz w:val="24"/>
          <w:szCs w:val="24"/>
        </w:rPr>
        <w:t>Tools capable of analyzing usage patterns offer insights into how intellectual properties are utilized. They track trends in access, views, downloads, or utilization frequencies, providing valuable information on the popularity and relevance of different assets.</w:t>
      </w:r>
    </w:p>
    <w:p w14:paraId="544DBDAA" w14:textId="77777777" w:rsidR="003269CC" w:rsidRPr="003269CC" w:rsidRDefault="003269CC" w:rsidP="003269CC">
      <w:pPr>
        <w:spacing w:line="360" w:lineRule="auto"/>
        <w:jc w:val="both"/>
        <w:rPr>
          <w:sz w:val="24"/>
          <w:szCs w:val="24"/>
        </w:rPr>
      </w:pPr>
      <w:r w:rsidRPr="003269CC">
        <w:rPr>
          <w:sz w:val="24"/>
          <w:szCs w:val="24"/>
        </w:rPr>
        <w:t>Trend Analysis:</w:t>
      </w:r>
    </w:p>
    <w:p w14:paraId="4571F328" w14:textId="77777777" w:rsidR="003269CC" w:rsidRPr="003269CC" w:rsidRDefault="003269CC" w:rsidP="003269CC">
      <w:pPr>
        <w:spacing w:line="360" w:lineRule="auto"/>
        <w:jc w:val="both"/>
        <w:rPr>
          <w:sz w:val="24"/>
          <w:szCs w:val="24"/>
        </w:rPr>
      </w:pPr>
      <w:r w:rsidRPr="003269CC">
        <w:rPr>
          <w:sz w:val="24"/>
          <w:szCs w:val="24"/>
        </w:rPr>
        <w:t>Analyzing trends within the IP landscape helps stakeholders anticipate market shifts, emerging preferences, or changes in demand. Trend analysis tools highlight patterns in creation, licensing, or consumption of IP assets, enabling proactive decision-making.</w:t>
      </w:r>
    </w:p>
    <w:p w14:paraId="3F8A1B8D" w14:textId="77777777" w:rsidR="003269CC" w:rsidRPr="003269CC" w:rsidRDefault="003269CC" w:rsidP="003269CC">
      <w:pPr>
        <w:spacing w:line="360" w:lineRule="auto"/>
        <w:jc w:val="both"/>
        <w:rPr>
          <w:sz w:val="24"/>
          <w:szCs w:val="24"/>
        </w:rPr>
      </w:pPr>
      <w:r w:rsidRPr="003269CC">
        <w:rPr>
          <w:sz w:val="24"/>
          <w:szCs w:val="24"/>
        </w:rPr>
        <w:t>Performance Metrics:</w:t>
      </w:r>
    </w:p>
    <w:p w14:paraId="304FB7C8" w14:textId="77777777" w:rsidR="003269CC" w:rsidRPr="003269CC" w:rsidRDefault="003269CC" w:rsidP="003269CC">
      <w:pPr>
        <w:spacing w:line="360" w:lineRule="auto"/>
        <w:jc w:val="both"/>
        <w:rPr>
          <w:sz w:val="24"/>
          <w:szCs w:val="24"/>
        </w:rPr>
      </w:pPr>
      <w:r w:rsidRPr="003269CC">
        <w:rPr>
          <w:sz w:val="24"/>
          <w:szCs w:val="24"/>
        </w:rPr>
        <w:t>Real-time analytics tools offer performance metrics that measure the effectiveness of IP management strategies. Metrics such as licensing revenue, asset utilization rates, or compliance levels help stakeholders evaluate the success of their initiatives and make data-driven adjustments as needed.</w:t>
      </w:r>
    </w:p>
    <w:p w14:paraId="7D4A3909" w14:textId="77777777" w:rsidR="003269CC" w:rsidRPr="003269CC" w:rsidRDefault="003269CC" w:rsidP="003269CC">
      <w:pPr>
        <w:spacing w:line="360" w:lineRule="auto"/>
        <w:jc w:val="both"/>
        <w:rPr>
          <w:sz w:val="24"/>
          <w:szCs w:val="24"/>
        </w:rPr>
      </w:pPr>
      <w:r w:rsidRPr="003269CC">
        <w:rPr>
          <w:sz w:val="24"/>
          <w:szCs w:val="24"/>
        </w:rPr>
        <w:t>Importance of Reporting and Analytics:</w:t>
      </w:r>
    </w:p>
    <w:p w14:paraId="237B161E" w14:textId="77777777" w:rsidR="003269CC" w:rsidRPr="003269CC" w:rsidRDefault="003269CC" w:rsidP="003269CC">
      <w:pPr>
        <w:spacing w:line="360" w:lineRule="auto"/>
        <w:jc w:val="both"/>
        <w:rPr>
          <w:sz w:val="24"/>
          <w:szCs w:val="24"/>
        </w:rPr>
      </w:pPr>
      <w:r w:rsidRPr="003269CC">
        <w:rPr>
          <w:sz w:val="24"/>
          <w:szCs w:val="24"/>
        </w:rPr>
        <w:t>Informed Decision-Making: Customizable reports and real-time analytics tools empower stakeholders with actionable insights, enabling them to make informed decisions about IP management strategies, licensing agreements, and resource allocations.</w:t>
      </w:r>
    </w:p>
    <w:p w14:paraId="440C3C83" w14:textId="77777777" w:rsidR="003269CC" w:rsidRPr="003269CC" w:rsidRDefault="003269CC" w:rsidP="003269CC">
      <w:pPr>
        <w:spacing w:line="360" w:lineRule="auto"/>
        <w:jc w:val="both"/>
        <w:rPr>
          <w:sz w:val="24"/>
          <w:szCs w:val="24"/>
        </w:rPr>
      </w:pPr>
      <w:r w:rsidRPr="003269CC">
        <w:rPr>
          <w:sz w:val="24"/>
          <w:szCs w:val="24"/>
        </w:rPr>
        <w:t>Optimization of IP Assets: Understanding ownership history, licensing trends, and usage patterns allows stakeholders to optimize the utilization and monetization of intellectual properties, maximizing their value.</w:t>
      </w:r>
    </w:p>
    <w:p w14:paraId="247A4F99" w14:textId="77777777" w:rsidR="003269CC" w:rsidRPr="003269CC" w:rsidRDefault="003269CC" w:rsidP="003269CC">
      <w:pPr>
        <w:spacing w:line="360" w:lineRule="auto"/>
        <w:jc w:val="both"/>
        <w:rPr>
          <w:sz w:val="24"/>
          <w:szCs w:val="24"/>
        </w:rPr>
      </w:pPr>
      <w:r w:rsidRPr="003269CC">
        <w:rPr>
          <w:sz w:val="24"/>
          <w:szCs w:val="24"/>
        </w:rPr>
        <w:t>Adaptability and Strategy Development: Analytics tools facilitate adaptability by identifying market trends and user behaviors, enabling stakeholders to refine strategies and stay ahead of changes in the IP landscape.</w:t>
      </w:r>
    </w:p>
    <w:p w14:paraId="034C6A8A" w14:textId="77777777" w:rsidR="003269CC" w:rsidRPr="003269CC" w:rsidRDefault="003269CC" w:rsidP="003269CC">
      <w:pPr>
        <w:spacing w:line="360" w:lineRule="auto"/>
        <w:jc w:val="both"/>
        <w:rPr>
          <w:sz w:val="24"/>
          <w:szCs w:val="24"/>
        </w:rPr>
      </w:pPr>
      <w:r w:rsidRPr="003269CC">
        <w:rPr>
          <w:sz w:val="24"/>
          <w:szCs w:val="24"/>
        </w:rPr>
        <w:t>The integration of robust reporting functionalities and real-time analytics tools within the IP management system transforms data into actionable insights. These tools empower stakeholders with comprehensive information, facilitating strategic decision-making, optimizing IP asset utilization, and ensuring proactive responses to market dynamics and user behaviors</w:t>
      </w:r>
    </w:p>
    <w:p w14:paraId="5E0D5131" w14:textId="1FD3E274"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8</w:t>
      </w:r>
      <w:r>
        <w:rPr>
          <w:b/>
          <w:bCs/>
          <w:sz w:val="24"/>
          <w:szCs w:val="24"/>
        </w:rPr>
        <w:t xml:space="preserve"> </w:t>
      </w:r>
      <w:r w:rsidR="00ED1E64" w:rsidRPr="005534E7">
        <w:rPr>
          <w:b/>
          <w:bCs/>
          <w:sz w:val="24"/>
          <w:szCs w:val="24"/>
        </w:rPr>
        <w:t>Compliance and Legal Requirements:</w:t>
      </w:r>
    </w:p>
    <w:p w14:paraId="4C67778E" w14:textId="77777777" w:rsidR="00B80096" w:rsidRPr="00B80096" w:rsidRDefault="00B80096" w:rsidP="00B80096">
      <w:pPr>
        <w:spacing w:line="360" w:lineRule="auto"/>
        <w:jc w:val="both"/>
        <w:rPr>
          <w:sz w:val="24"/>
          <w:szCs w:val="24"/>
        </w:rPr>
      </w:pPr>
      <w:r w:rsidRPr="00B80096">
        <w:rPr>
          <w:sz w:val="24"/>
          <w:szCs w:val="24"/>
        </w:rPr>
        <w:t xml:space="preserve">Ensuring compliance with data privacy regulations and intellectual property laws is paramount within an intellectual property (IP) management system. The specified compliance and legal </w:t>
      </w:r>
      <w:r w:rsidRPr="00B80096">
        <w:rPr>
          <w:sz w:val="24"/>
          <w:szCs w:val="24"/>
        </w:rPr>
        <w:lastRenderedPageBreak/>
        <w:t>requirements encompass several critical aspects:</w:t>
      </w:r>
    </w:p>
    <w:p w14:paraId="38625409" w14:textId="77777777" w:rsidR="00B80096" w:rsidRPr="00B80096" w:rsidRDefault="00B80096" w:rsidP="00B80096">
      <w:pPr>
        <w:spacing w:line="360" w:lineRule="auto"/>
        <w:jc w:val="both"/>
        <w:rPr>
          <w:sz w:val="24"/>
          <w:szCs w:val="24"/>
        </w:rPr>
      </w:pPr>
      <w:r w:rsidRPr="00B80096">
        <w:rPr>
          <w:sz w:val="24"/>
          <w:szCs w:val="24"/>
        </w:rPr>
        <w:t>Data Privacy Compliance:</w:t>
      </w:r>
    </w:p>
    <w:p w14:paraId="2F3EA1C1" w14:textId="77777777" w:rsidR="00B80096" w:rsidRPr="00B80096" w:rsidRDefault="00B80096" w:rsidP="00B80096">
      <w:pPr>
        <w:spacing w:line="360" w:lineRule="auto"/>
        <w:jc w:val="both"/>
        <w:rPr>
          <w:sz w:val="24"/>
          <w:szCs w:val="24"/>
        </w:rPr>
      </w:pPr>
      <w:r w:rsidRPr="00B80096">
        <w:rPr>
          <w:sz w:val="24"/>
          <w:szCs w:val="24"/>
        </w:rPr>
        <w:t>Strict adherence to data privacy regulations, such as the General Data Protection Regulation (GDPR), Health Insurance Portability and Accountability Act (HIPAA), or other relevant standards, is crucial for safeguarding sensitive information and ensuring user privacy.</w:t>
      </w:r>
    </w:p>
    <w:p w14:paraId="10D043B4" w14:textId="77777777" w:rsidR="00B80096" w:rsidRPr="00B80096" w:rsidRDefault="00B80096" w:rsidP="00B80096">
      <w:pPr>
        <w:spacing w:line="360" w:lineRule="auto"/>
        <w:jc w:val="both"/>
        <w:rPr>
          <w:sz w:val="24"/>
          <w:szCs w:val="24"/>
        </w:rPr>
      </w:pPr>
      <w:r w:rsidRPr="00B80096">
        <w:rPr>
          <w:sz w:val="24"/>
          <w:szCs w:val="24"/>
        </w:rPr>
        <w:t>GDPR and Similar Regulations:</w:t>
      </w:r>
    </w:p>
    <w:p w14:paraId="20C21B05" w14:textId="77777777" w:rsidR="00B80096" w:rsidRPr="00B80096" w:rsidRDefault="00B80096" w:rsidP="00B80096">
      <w:pPr>
        <w:spacing w:line="360" w:lineRule="auto"/>
        <w:jc w:val="both"/>
        <w:rPr>
          <w:sz w:val="24"/>
          <w:szCs w:val="24"/>
        </w:rPr>
      </w:pPr>
      <w:r w:rsidRPr="00B80096">
        <w:rPr>
          <w:sz w:val="24"/>
          <w:szCs w:val="24"/>
        </w:rPr>
        <w:t>Compliance with GDPR mandates stringent protection of personal data, ensuring that user information is processed lawfully, transparently, and with explicit consent. Implementing measures like data anonymization and pseudonymization helps in minimizing risks while handling sensitive information.</w:t>
      </w:r>
    </w:p>
    <w:p w14:paraId="5193655C" w14:textId="77777777" w:rsidR="00B80096" w:rsidRPr="00B80096" w:rsidRDefault="00B80096" w:rsidP="00B80096">
      <w:pPr>
        <w:spacing w:line="360" w:lineRule="auto"/>
        <w:jc w:val="both"/>
        <w:rPr>
          <w:sz w:val="24"/>
          <w:szCs w:val="24"/>
        </w:rPr>
      </w:pPr>
      <w:r w:rsidRPr="00B80096">
        <w:rPr>
          <w:sz w:val="24"/>
          <w:szCs w:val="24"/>
        </w:rPr>
        <w:t>Data Anonymization and Pseudonymization:</w:t>
      </w:r>
    </w:p>
    <w:p w14:paraId="1EA44C65" w14:textId="77777777" w:rsidR="00B80096" w:rsidRPr="00B80096" w:rsidRDefault="00B80096" w:rsidP="00B80096">
      <w:pPr>
        <w:spacing w:line="360" w:lineRule="auto"/>
        <w:jc w:val="both"/>
        <w:rPr>
          <w:sz w:val="24"/>
          <w:szCs w:val="24"/>
        </w:rPr>
      </w:pPr>
      <w:r w:rsidRPr="00B80096">
        <w:rPr>
          <w:sz w:val="24"/>
          <w:szCs w:val="24"/>
        </w:rPr>
        <w:t>Data anonymization involves removing personally identifiable information from datasets, rendering individuals unidentifiable. Pseudonymization involves replacing identifiable data with artificial identifiers, adding an extra layer of protection. Implementing these techniques minimizes privacy risks and aligns with regulatory requirements.</w:t>
      </w:r>
    </w:p>
    <w:p w14:paraId="20138D98" w14:textId="77777777" w:rsidR="00B80096" w:rsidRPr="00B80096" w:rsidRDefault="00B80096" w:rsidP="00B80096">
      <w:pPr>
        <w:spacing w:line="360" w:lineRule="auto"/>
        <w:jc w:val="both"/>
        <w:rPr>
          <w:sz w:val="24"/>
          <w:szCs w:val="24"/>
        </w:rPr>
      </w:pPr>
      <w:r w:rsidRPr="00B80096">
        <w:rPr>
          <w:sz w:val="24"/>
          <w:szCs w:val="24"/>
        </w:rPr>
        <w:t>Intellectual Property Laws:</w:t>
      </w:r>
    </w:p>
    <w:p w14:paraId="292BBDF6" w14:textId="77777777" w:rsidR="00B80096" w:rsidRPr="00B80096" w:rsidRDefault="00B80096" w:rsidP="00B80096">
      <w:pPr>
        <w:spacing w:line="360" w:lineRule="auto"/>
        <w:jc w:val="both"/>
        <w:rPr>
          <w:sz w:val="24"/>
          <w:szCs w:val="24"/>
        </w:rPr>
      </w:pPr>
      <w:r w:rsidRPr="00B80096">
        <w:rPr>
          <w:sz w:val="24"/>
          <w:szCs w:val="24"/>
        </w:rPr>
        <w:t>Adhering to copyright, trademark, and licensing regulations is fundamental for the lawful management of intellectual property rights within the system.</w:t>
      </w:r>
    </w:p>
    <w:p w14:paraId="0E23539F" w14:textId="77777777" w:rsidR="00B80096" w:rsidRPr="00B80096" w:rsidRDefault="00B80096" w:rsidP="00B80096">
      <w:pPr>
        <w:spacing w:line="360" w:lineRule="auto"/>
        <w:jc w:val="both"/>
        <w:rPr>
          <w:sz w:val="24"/>
          <w:szCs w:val="24"/>
        </w:rPr>
      </w:pPr>
      <w:r w:rsidRPr="00B80096">
        <w:rPr>
          <w:sz w:val="24"/>
          <w:szCs w:val="24"/>
        </w:rPr>
        <w:t>Copyright Compliance:</w:t>
      </w:r>
    </w:p>
    <w:p w14:paraId="7C4BB8A6" w14:textId="77777777" w:rsidR="00B80096" w:rsidRPr="00B80096" w:rsidRDefault="00B80096" w:rsidP="00B80096">
      <w:pPr>
        <w:spacing w:line="360" w:lineRule="auto"/>
        <w:jc w:val="both"/>
        <w:rPr>
          <w:sz w:val="24"/>
          <w:szCs w:val="24"/>
        </w:rPr>
      </w:pPr>
      <w:r w:rsidRPr="00B80096">
        <w:rPr>
          <w:sz w:val="24"/>
          <w:szCs w:val="24"/>
        </w:rPr>
        <w:t>Ensuring that the system respects copyright laws by allowing creators to retain rights to their original works while managing permissions and licensing agreements compliantly. This involves respecting copyright duration, fair use, and restrictions as per applicable laws.</w:t>
      </w:r>
    </w:p>
    <w:p w14:paraId="7FF7B9DA" w14:textId="77777777" w:rsidR="00B80096" w:rsidRPr="00B80096" w:rsidRDefault="00B80096" w:rsidP="00B80096">
      <w:pPr>
        <w:spacing w:line="360" w:lineRule="auto"/>
        <w:jc w:val="both"/>
        <w:rPr>
          <w:sz w:val="24"/>
          <w:szCs w:val="24"/>
        </w:rPr>
      </w:pPr>
      <w:r w:rsidRPr="00B80096">
        <w:rPr>
          <w:sz w:val="24"/>
          <w:szCs w:val="24"/>
        </w:rPr>
        <w:t>Trademark Compliance:</w:t>
      </w:r>
    </w:p>
    <w:p w14:paraId="5DA1E2A5" w14:textId="77777777" w:rsidR="00B80096" w:rsidRPr="00B80096" w:rsidRDefault="00B80096" w:rsidP="00B80096">
      <w:pPr>
        <w:spacing w:line="360" w:lineRule="auto"/>
        <w:jc w:val="both"/>
        <w:rPr>
          <w:sz w:val="24"/>
          <w:szCs w:val="24"/>
        </w:rPr>
      </w:pPr>
      <w:r w:rsidRPr="00B80096">
        <w:rPr>
          <w:sz w:val="24"/>
          <w:szCs w:val="24"/>
        </w:rPr>
        <w:t>Adherence to trademark laws ensures that the system does not infringe on registered trademarks. Implementing measures to avoid confusion or misuse of trademarks while managing and displaying IP assets is crucial.</w:t>
      </w:r>
    </w:p>
    <w:p w14:paraId="2680B6EC" w14:textId="77777777" w:rsidR="00B80096" w:rsidRPr="00B80096" w:rsidRDefault="00B80096" w:rsidP="00B80096">
      <w:pPr>
        <w:spacing w:line="360" w:lineRule="auto"/>
        <w:jc w:val="both"/>
        <w:rPr>
          <w:sz w:val="24"/>
          <w:szCs w:val="24"/>
        </w:rPr>
      </w:pPr>
      <w:r w:rsidRPr="00B80096">
        <w:rPr>
          <w:sz w:val="24"/>
          <w:szCs w:val="24"/>
        </w:rPr>
        <w:t>Licensing Regulations:</w:t>
      </w:r>
    </w:p>
    <w:p w14:paraId="32F6538D" w14:textId="77777777" w:rsidR="00B80096" w:rsidRPr="00B80096" w:rsidRDefault="00B80096" w:rsidP="00B80096">
      <w:pPr>
        <w:spacing w:line="360" w:lineRule="auto"/>
        <w:jc w:val="both"/>
        <w:rPr>
          <w:sz w:val="24"/>
          <w:szCs w:val="24"/>
        </w:rPr>
      </w:pPr>
      <w:r w:rsidRPr="00B80096">
        <w:rPr>
          <w:sz w:val="24"/>
          <w:szCs w:val="24"/>
        </w:rPr>
        <w:t>Compliance with licensing regulations involves ensuring that the system facilitates licensing agreements in accordance with legal requirements. This includes clear and transparent terms, tracking licenses, managing renewals, and enforcing agreements within legal boundaries.</w:t>
      </w:r>
    </w:p>
    <w:p w14:paraId="2EF01D91" w14:textId="77777777" w:rsidR="00B80096" w:rsidRPr="00B80096" w:rsidRDefault="00B80096" w:rsidP="00B80096">
      <w:pPr>
        <w:spacing w:line="360" w:lineRule="auto"/>
        <w:jc w:val="both"/>
        <w:rPr>
          <w:sz w:val="24"/>
          <w:szCs w:val="24"/>
        </w:rPr>
      </w:pPr>
      <w:r w:rsidRPr="00B80096">
        <w:rPr>
          <w:sz w:val="24"/>
          <w:szCs w:val="24"/>
        </w:rPr>
        <w:t>Importance of Compliance:</w:t>
      </w:r>
    </w:p>
    <w:p w14:paraId="4CAB193E" w14:textId="77777777" w:rsidR="00B80096" w:rsidRPr="00B80096" w:rsidRDefault="00B80096" w:rsidP="00B80096">
      <w:pPr>
        <w:spacing w:line="360" w:lineRule="auto"/>
        <w:jc w:val="both"/>
        <w:rPr>
          <w:sz w:val="24"/>
          <w:szCs w:val="24"/>
        </w:rPr>
      </w:pPr>
      <w:r w:rsidRPr="00B80096">
        <w:rPr>
          <w:sz w:val="24"/>
          <w:szCs w:val="24"/>
        </w:rPr>
        <w:t xml:space="preserve">Legal Protection and Trust: Complying with data privacy regulations and intellectual property laws </w:t>
      </w:r>
      <w:r w:rsidRPr="00B80096">
        <w:rPr>
          <w:sz w:val="24"/>
          <w:szCs w:val="24"/>
        </w:rPr>
        <w:lastRenderedPageBreak/>
        <w:t>not only protects the system from legal repercussions but also builds trust among users, creators, licensors, and consumers.</w:t>
      </w:r>
    </w:p>
    <w:p w14:paraId="5AF449FF" w14:textId="77777777" w:rsidR="00B80096" w:rsidRPr="00B80096" w:rsidRDefault="00B80096" w:rsidP="00B80096">
      <w:pPr>
        <w:spacing w:line="360" w:lineRule="auto"/>
        <w:jc w:val="both"/>
        <w:rPr>
          <w:sz w:val="24"/>
          <w:szCs w:val="24"/>
        </w:rPr>
      </w:pPr>
      <w:r w:rsidRPr="00B80096">
        <w:rPr>
          <w:sz w:val="24"/>
          <w:szCs w:val="24"/>
        </w:rPr>
        <w:t>Mitigating Risks: Adhering to compliance standards minimizes the risk of data breaches, legal disputes, or penalties associated with non-compliance, safeguarding both user data and the integrity of intellectual properties.</w:t>
      </w:r>
    </w:p>
    <w:p w14:paraId="68C799BF" w14:textId="77777777" w:rsidR="00B80096" w:rsidRPr="00B80096" w:rsidRDefault="00B80096" w:rsidP="00B80096">
      <w:pPr>
        <w:spacing w:line="360" w:lineRule="auto"/>
        <w:jc w:val="both"/>
        <w:rPr>
          <w:sz w:val="24"/>
          <w:szCs w:val="24"/>
        </w:rPr>
      </w:pPr>
      <w:r w:rsidRPr="00B80096">
        <w:rPr>
          <w:sz w:val="24"/>
          <w:szCs w:val="24"/>
        </w:rPr>
        <w:t>Ethical Responsibility: Upholding compliance standards reflects ethical responsibility by respecting user privacy rights and ensuring fair and lawful management of intellectual properties.</w:t>
      </w:r>
    </w:p>
    <w:p w14:paraId="4C62139F" w14:textId="77777777" w:rsidR="00B80096" w:rsidRPr="00B80096" w:rsidRDefault="00B80096" w:rsidP="00B80096">
      <w:pPr>
        <w:spacing w:line="360" w:lineRule="auto"/>
        <w:jc w:val="both"/>
        <w:rPr>
          <w:sz w:val="24"/>
          <w:szCs w:val="24"/>
        </w:rPr>
      </w:pPr>
      <w:r w:rsidRPr="00B80096">
        <w:rPr>
          <w:sz w:val="24"/>
          <w:szCs w:val="24"/>
        </w:rPr>
        <w:t>By ensuring strict compliance with data privacy regulations and intellectual property laws, the IP management system demonstrates a commitment to legal and ethical standards. This approach protects user data, respects intellectual property rights, and fosters trust among stakeholders while mitigating legal risks associated with non-compliance</w:t>
      </w:r>
    </w:p>
    <w:p w14:paraId="684381DA" w14:textId="77777777" w:rsidR="00ED1E64" w:rsidRPr="00ED1E64" w:rsidRDefault="00ED1E64" w:rsidP="00ED1E64">
      <w:pPr>
        <w:spacing w:line="360" w:lineRule="auto"/>
        <w:jc w:val="both"/>
        <w:rPr>
          <w:sz w:val="24"/>
          <w:szCs w:val="24"/>
        </w:rPr>
      </w:pPr>
    </w:p>
    <w:p w14:paraId="00D97ED0" w14:textId="7A8836F7"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9</w:t>
      </w:r>
      <w:r>
        <w:rPr>
          <w:b/>
          <w:bCs/>
          <w:sz w:val="24"/>
          <w:szCs w:val="24"/>
        </w:rPr>
        <w:t xml:space="preserve"> </w:t>
      </w:r>
      <w:r w:rsidR="00ED1E64" w:rsidRPr="005534E7">
        <w:rPr>
          <w:b/>
          <w:bCs/>
          <w:sz w:val="24"/>
          <w:szCs w:val="24"/>
        </w:rPr>
        <w:t>Scalability and Performance:</w:t>
      </w:r>
    </w:p>
    <w:p w14:paraId="00E70BE9" w14:textId="77777777" w:rsidR="00B80096" w:rsidRPr="00B80096" w:rsidRDefault="00B80096" w:rsidP="00B80096">
      <w:pPr>
        <w:spacing w:line="360" w:lineRule="auto"/>
        <w:jc w:val="both"/>
        <w:rPr>
          <w:sz w:val="24"/>
          <w:szCs w:val="24"/>
        </w:rPr>
      </w:pPr>
      <w:r w:rsidRPr="00B80096">
        <w:rPr>
          <w:sz w:val="24"/>
          <w:szCs w:val="24"/>
        </w:rPr>
        <w:t>Scalability and performance are foundational aspects of an intellectual property (IP) management system, especially considering the potential growth in user base and data volume over time. The outlined strategies focus on scalability planning and performance optimization to ensure the system can handle increased loads efficiently:</w:t>
      </w:r>
    </w:p>
    <w:p w14:paraId="3AC08B10" w14:textId="77777777" w:rsidR="00B80096" w:rsidRPr="00B80096" w:rsidRDefault="00B80096" w:rsidP="00B80096">
      <w:pPr>
        <w:spacing w:line="360" w:lineRule="auto"/>
        <w:jc w:val="both"/>
        <w:rPr>
          <w:sz w:val="24"/>
          <w:szCs w:val="24"/>
        </w:rPr>
      </w:pPr>
      <w:r w:rsidRPr="00B80096">
        <w:rPr>
          <w:sz w:val="24"/>
          <w:szCs w:val="24"/>
        </w:rPr>
        <w:t>Scalability Planning:</w:t>
      </w:r>
    </w:p>
    <w:p w14:paraId="07A3BF1B" w14:textId="77777777" w:rsidR="00B80096" w:rsidRPr="00B80096" w:rsidRDefault="00B80096" w:rsidP="00B80096">
      <w:pPr>
        <w:spacing w:line="360" w:lineRule="auto"/>
        <w:jc w:val="both"/>
        <w:rPr>
          <w:sz w:val="24"/>
          <w:szCs w:val="24"/>
        </w:rPr>
      </w:pPr>
      <w:r w:rsidRPr="00B80096">
        <w:rPr>
          <w:sz w:val="24"/>
          <w:szCs w:val="24"/>
        </w:rPr>
        <w:t>Designing the system architecture with scalability in mind is crucial for accommodating the growing database of intellectual property assets and increasing user demands.</w:t>
      </w:r>
    </w:p>
    <w:p w14:paraId="2FE72907" w14:textId="77777777" w:rsidR="00B80096" w:rsidRPr="00B80096" w:rsidRDefault="00B80096" w:rsidP="00B80096">
      <w:pPr>
        <w:spacing w:line="360" w:lineRule="auto"/>
        <w:jc w:val="both"/>
        <w:rPr>
          <w:sz w:val="24"/>
          <w:szCs w:val="24"/>
        </w:rPr>
      </w:pPr>
      <w:r w:rsidRPr="00B80096">
        <w:rPr>
          <w:sz w:val="24"/>
          <w:szCs w:val="24"/>
        </w:rPr>
        <w:t>Horizontal Scaling Strategies:</w:t>
      </w:r>
    </w:p>
    <w:p w14:paraId="521DD08D" w14:textId="77777777" w:rsidR="00B80096" w:rsidRPr="00B80096" w:rsidRDefault="00B80096" w:rsidP="00B80096">
      <w:pPr>
        <w:spacing w:line="360" w:lineRule="auto"/>
        <w:jc w:val="both"/>
        <w:rPr>
          <w:sz w:val="24"/>
          <w:szCs w:val="24"/>
        </w:rPr>
      </w:pPr>
      <w:r w:rsidRPr="00B80096">
        <w:rPr>
          <w:sz w:val="24"/>
          <w:szCs w:val="24"/>
        </w:rPr>
        <w:t>Implementing horizontal scaling allows the system to handle increased loads by adding more resources or nodes. Strategies such as load balancing, sharding, and partitioning enable the distribution of data and workload across multiple servers or instances. This approach ensures that as the system grows, it can seamlessly handle higher user and data volumes without compromising performance.</w:t>
      </w:r>
    </w:p>
    <w:p w14:paraId="5CD69759" w14:textId="77777777" w:rsidR="00B80096" w:rsidRPr="00B80096" w:rsidRDefault="00B80096" w:rsidP="00B80096">
      <w:pPr>
        <w:spacing w:line="360" w:lineRule="auto"/>
        <w:jc w:val="both"/>
        <w:rPr>
          <w:sz w:val="24"/>
          <w:szCs w:val="24"/>
        </w:rPr>
      </w:pPr>
      <w:r w:rsidRPr="00B80096">
        <w:rPr>
          <w:sz w:val="24"/>
          <w:szCs w:val="24"/>
        </w:rPr>
        <w:t>Elasticity and Resource Allocation:</w:t>
      </w:r>
    </w:p>
    <w:p w14:paraId="2F792147" w14:textId="77777777" w:rsidR="00B80096" w:rsidRPr="00B80096" w:rsidRDefault="00B80096" w:rsidP="00B80096">
      <w:pPr>
        <w:spacing w:line="360" w:lineRule="auto"/>
        <w:jc w:val="both"/>
        <w:rPr>
          <w:sz w:val="24"/>
          <w:szCs w:val="24"/>
        </w:rPr>
      </w:pPr>
      <w:r w:rsidRPr="00B80096">
        <w:rPr>
          <w:sz w:val="24"/>
          <w:szCs w:val="24"/>
        </w:rPr>
        <w:t>Utilizing cloud-based services or containerization technologies enables dynamic allocation of resources based on demand. This elasticity allows the system to scale up or down in response to fluctuating user loads, optimizing resource utilization and ensuring consistent performance during peak usage periods.</w:t>
      </w:r>
    </w:p>
    <w:p w14:paraId="54FE6281" w14:textId="77777777" w:rsidR="00B80096" w:rsidRPr="00B80096" w:rsidRDefault="00B80096" w:rsidP="00B80096">
      <w:pPr>
        <w:spacing w:line="360" w:lineRule="auto"/>
        <w:jc w:val="both"/>
        <w:rPr>
          <w:sz w:val="24"/>
          <w:szCs w:val="24"/>
        </w:rPr>
      </w:pPr>
      <w:r w:rsidRPr="00B80096">
        <w:rPr>
          <w:sz w:val="24"/>
          <w:szCs w:val="24"/>
        </w:rPr>
        <w:t>Performance Optimization:</w:t>
      </w:r>
    </w:p>
    <w:p w14:paraId="3E15D42B" w14:textId="77777777" w:rsidR="00B80096" w:rsidRPr="00B80096" w:rsidRDefault="00B80096" w:rsidP="00B80096">
      <w:pPr>
        <w:spacing w:line="360" w:lineRule="auto"/>
        <w:jc w:val="both"/>
        <w:rPr>
          <w:sz w:val="24"/>
          <w:szCs w:val="24"/>
        </w:rPr>
      </w:pPr>
      <w:r w:rsidRPr="00B80096">
        <w:rPr>
          <w:sz w:val="24"/>
          <w:szCs w:val="24"/>
        </w:rPr>
        <w:lastRenderedPageBreak/>
        <w:t>Employing various optimization techniques enhances the system's performance, ensuring responsiveness and efficiency in handling user interactions and data processing.</w:t>
      </w:r>
    </w:p>
    <w:p w14:paraId="66793F46" w14:textId="77777777" w:rsidR="00B80096" w:rsidRPr="00B80096" w:rsidRDefault="00B80096" w:rsidP="00B80096">
      <w:pPr>
        <w:spacing w:line="360" w:lineRule="auto"/>
        <w:jc w:val="both"/>
        <w:rPr>
          <w:sz w:val="24"/>
          <w:szCs w:val="24"/>
        </w:rPr>
      </w:pPr>
      <w:r w:rsidRPr="00B80096">
        <w:rPr>
          <w:sz w:val="24"/>
          <w:szCs w:val="24"/>
        </w:rPr>
        <w:t>Caching Mechanisms:</w:t>
      </w:r>
    </w:p>
    <w:p w14:paraId="547D4F79" w14:textId="77777777" w:rsidR="00B80096" w:rsidRPr="00B80096" w:rsidRDefault="00B80096" w:rsidP="00B80096">
      <w:pPr>
        <w:spacing w:line="360" w:lineRule="auto"/>
        <w:jc w:val="both"/>
        <w:rPr>
          <w:sz w:val="24"/>
          <w:szCs w:val="24"/>
        </w:rPr>
      </w:pPr>
      <w:r w:rsidRPr="00B80096">
        <w:rPr>
          <w:sz w:val="24"/>
          <w:szCs w:val="24"/>
        </w:rPr>
        <w:t>Implementing caching mechanisms, such as in-memory caching or content delivery network (CDN) caching, reduces the need for frequent retrieval of static or frequently accessed data from the backend. This significantly improves response times and reduces load on the underlying infrastructure.</w:t>
      </w:r>
    </w:p>
    <w:p w14:paraId="665EB623" w14:textId="77777777" w:rsidR="00B80096" w:rsidRPr="00B80096" w:rsidRDefault="00B80096" w:rsidP="00B80096">
      <w:pPr>
        <w:spacing w:line="360" w:lineRule="auto"/>
        <w:jc w:val="both"/>
        <w:rPr>
          <w:sz w:val="24"/>
          <w:szCs w:val="24"/>
        </w:rPr>
      </w:pPr>
      <w:r w:rsidRPr="00B80096">
        <w:rPr>
          <w:sz w:val="24"/>
          <w:szCs w:val="24"/>
        </w:rPr>
        <w:t>Indexing Strategies:</w:t>
      </w:r>
    </w:p>
    <w:p w14:paraId="5A7E4D1B" w14:textId="77777777" w:rsidR="00B80096" w:rsidRPr="00B80096" w:rsidRDefault="00B80096" w:rsidP="00B80096">
      <w:pPr>
        <w:spacing w:line="360" w:lineRule="auto"/>
        <w:jc w:val="both"/>
        <w:rPr>
          <w:sz w:val="24"/>
          <w:szCs w:val="24"/>
        </w:rPr>
      </w:pPr>
      <w:r w:rsidRPr="00B80096">
        <w:rPr>
          <w:sz w:val="24"/>
          <w:szCs w:val="24"/>
        </w:rPr>
        <w:t>Efficient indexing of databases enhances data retrieval speed by organizing and structuring data for quick search and retrieval. Implementing appropriate indexing strategies for frequently queried fields or attributes optimizes database performance, reducing query execution times.</w:t>
      </w:r>
    </w:p>
    <w:p w14:paraId="3A60F055" w14:textId="77777777" w:rsidR="00B80096" w:rsidRPr="00B80096" w:rsidRDefault="00B80096" w:rsidP="00B80096">
      <w:pPr>
        <w:spacing w:line="360" w:lineRule="auto"/>
        <w:jc w:val="both"/>
        <w:rPr>
          <w:sz w:val="24"/>
          <w:szCs w:val="24"/>
        </w:rPr>
      </w:pPr>
      <w:r w:rsidRPr="00B80096">
        <w:rPr>
          <w:sz w:val="24"/>
          <w:szCs w:val="24"/>
        </w:rPr>
        <w:t>Other Optimization Techniques:</w:t>
      </w:r>
    </w:p>
    <w:p w14:paraId="33F0B975" w14:textId="77777777" w:rsidR="00B80096" w:rsidRPr="00B80096" w:rsidRDefault="00B80096" w:rsidP="00B80096">
      <w:pPr>
        <w:spacing w:line="360" w:lineRule="auto"/>
        <w:jc w:val="both"/>
        <w:rPr>
          <w:sz w:val="24"/>
          <w:szCs w:val="24"/>
        </w:rPr>
      </w:pPr>
      <w:r w:rsidRPr="00B80096">
        <w:rPr>
          <w:sz w:val="24"/>
          <w:szCs w:val="24"/>
        </w:rPr>
        <w:t>Utilizing compression algorithms for data storage, optimizing database queries, employing asynchronous processing for non-blocking operations, and employing efficient algorithms and data structures all contribute to enhancing system performance.</w:t>
      </w:r>
    </w:p>
    <w:p w14:paraId="35078968" w14:textId="77777777" w:rsidR="00B80096" w:rsidRPr="00B80096" w:rsidRDefault="00B80096" w:rsidP="00B80096">
      <w:pPr>
        <w:spacing w:line="360" w:lineRule="auto"/>
        <w:jc w:val="both"/>
        <w:rPr>
          <w:sz w:val="24"/>
          <w:szCs w:val="24"/>
        </w:rPr>
      </w:pPr>
      <w:r w:rsidRPr="00B80096">
        <w:rPr>
          <w:sz w:val="24"/>
          <w:szCs w:val="24"/>
        </w:rPr>
        <w:t>Importance of Scalability and Performance:</w:t>
      </w:r>
    </w:p>
    <w:p w14:paraId="7D2F34B1" w14:textId="77777777" w:rsidR="00B80096" w:rsidRPr="00B80096" w:rsidRDefault="00B80096" w:rsidP="00B80096">
      <w:pPr>
        <w:spacing w:line="360" w:lineRule="auto"/>
        <w:jc w:val="both"/>
        <w:rPr>
          <w:sz w:val="24"/>
          <w:szCs w:val="24"/>
        </w:rPr>
      </w:pPr>
      <w:r w:rsidRPr="00B80096">
        <w:rPr>
          <w:sz w:val="24"/>
          <w:szCs w:val="24"/>
        </w:rPr>
        <w:t>User Experience: Scalability and performance directly impact user experience by ensuring responsive and fast interactions within the system. Users expect seamless access to IP assets and functionalities without delays or downtimes.</w:t>
      </w:r>
    </w:p>
    <w:p w14:paraId="1705694F" w14:textId="77777777" w:rsidR="00B80096" w:rsidRPr="00B80096" w:rsidRDefault="00B80096" w:rsidP="00B80096">
      <w:pPr>
        <w:spacing w:line="360" w:lineRule="auto"/>
        <w:jc w:val="both"/>
        <w:rPr>
          <w:sz w:val="24"/>
          <w:szCs w:val="24"/>
        </w:rPr>
      </w:pPr>
      <w:r w:rsidRPr="00B80096">
        <w:rPr>
          <w:sz w:val="24"/>
          <w:szCs w:val="24"/>
        </w:rPr>
        <w:t>Future-Proofing: Designing for scalability future-proofs the system, allowing it to adapt and grow alongside increasing user demands and data volumes, preventing bottlenecks or system failures.</w:t>
      </w:r>
    </w:p>
    <w:p w14:paraId="45A5AAAE" w14:textId="77777777" w:rsidR="00B80096" w:rsidRPr="00B80096" w:rsidRDefault="00B80096" w:rsidP="00B80096">
      <w:pPr>
        <w:spacing w:line="360" w:lineRule="auto"/>
        <w:jc w:val="both"/>
        <w:rPr>
          <w:sz w:val="24"/>
          <w:szCs w:val="24"/>
        </w:rPr>
      </w:pPr>
      <w:r w:rsidRPr="00B80096">
        <w:rPr>
          <w:sz w:val="24"/>
          <w:szCs w:val="24"/>
        </w:rPr>
        <w:t>Business Continuity: Ensuring scalability and optimizing performance minimizes disruptions, maintaining business continuity even during periods of high user traffic or data influx.</w:t>
      </w:r>
    </w:p>
    <w:p w14:paraId="7F91AAC7" w14:textId="77777777" w:rsidR="00B80096" w:rsidRPr="00B80096" w:rsidRDefault="00B80096" w:rsidP="00B80096">
      <w:pPr>
        <w:spacing w:line="360" w:lineRule="auto"/>
        <w:jc w:val="both"/>
        <w:rPr>
          <w:sz w:val="24"/>
          <w:szCs w:val="24"/>
        </w:rPr>
      </w:pPr>
      <w:r w:rsidRPr="00B80096">
        <w:rPr>
          <w:sz w:val="24"/>
          <w:szCs w:val="24"/>
        </w:rPr>
        <w:t>By incorporating strategies for scalability planning and performance optimization, the IP management system can handle the expected growth in user base and data volume efficiently. This approach ensures a responsive, reliable, and high-performing system, providing users with a seamless experience while future-proofing the platform against scalability challenges</w:t>
      </w:r>
    </w:p>
    <w:p w14:paraId="58DB40DA" w14:textId="77777777" w:rsidR="00ED1E64" w:rsidRPr="005534E7" w:rsidRDefault="00ED1E64" w:rsidP="00ED1E64">
      <w:pPr>
        <w:spacing w:line="360" w:lineRule="auto"/>
        <w:jc w:val="both"/>
        <w:rPr>
          <w:b/>
          <w:bCs/>
          <w:sz w:val="24"/>
          <w:szCs w:val="24"/>
        </w:rPr>
      </w:pPr>
    </w:p>
    <w:p w14:paraId="6E53BDB0" w14:textId="339CF810"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10</w:t>
      </w:r>
      <w:r>
        <w:rPr>
          <w:b/>
          <w:bCs/>
          <w:sz w:val="24"/>
          <w:szCs w:val="24"/>
        </w:rPr>
        <w:t xml:space="preserve"> </w:t>
      </w:r>
      <w:r w:rsidR="00ED1E64" w:rsidRPr="005534E7">
        <w:rPr>
          <w:b/>
          <w:bCs/>
          <w:sz w:val="24"/>
          <w:szCs w:val="24"/>
        </w:rPr>
        <w:t>Testing and Validation:</w:t>
      </w:r>
    </w:p>
    <w:p w14:paraId="75CF804C"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 xml:space="preserve">Testing and validation are pivotal phases in ensuring the reliability, functionality, and user satisfaction within an intellectual property (IP) management system. The outlined strategies encompass comprehensive testing scenarios and active stakeholder involvement through </w:t>
      </w:r>
      <w:r w:rsidRPr="00B80096">
        <w:rPr>
          <w:sz w:val="24"/>
          <w:szCs w:val="24"/>
        </w:rPr>
        <w:lastRenderedPageBreak/>
        <w:t>User Acceptance Testing (UAT):</w:t>
      </w:r>
    </w:p>
    <w:p w14:paraId="3479CC96"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 Scenarios:</w:t>
      </w:r>
    </w:p>
    <w:p w14:paraId="3FAA5C67"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Comprehensive testing involves defining and executing detailed test scenarios covering various aspects of the system to validate its functionality, usability, and integration capabilities.</w:t>
      </w:r>
    </w:p>
    <w:p w14:paraId="0AD679B3"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 cases will encompass different user roles and their respective workflows within the system. This includes scenarios for administrators managing accounts, creators registering IP, licensors handling licensing requests, and consumers browsing and licensing content.</w:t>
      </w:r>
    </w:p>
    <w:p w14:paraId="61077F53"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Edge Cases and System Integrations:</w:t>
      </w:r>
    </w:p>
    <w:p w14:paraId="77AC6EF0"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Addressing edge cases involves testing scenarios that examine system behavior under unusual or extreme conditions, ensuring the system remains stable and functional. Additionally, testing system integrations with external services or databases ensures seamless interoperability.</w:t>
      </w:r>
    </w:p>
    <w:p w14:paraId="2D28DA96"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IP-related Scenarios:</w:t>
      </w:r>
    </w:p>
    <w:p w14:paraId="13566777"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 cases will cover IP registration processes, ownership transfers, licensing agreements, and interactions related to intellectual properties. This ensures that crucial functionalities like recording ownership changes or enforcing licensing terms work as intended.</w:t>
      </w:r>
    </w:p>
    <w:p w14:paraId="74CBF1D5"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User Acceptance Testing (UAT):</w:t>
      </w:r>
    </w:p>
    <w:p w14:paraId="4F095BA9"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Stakeholder involvement in User Acceptance Testing (UAT) plays a vital role in validating system functionalities, usability, and overall user satisfaction.</w:t>
      </w:r>
    </w:p>
    <w:p w14:paraId="350E2FCC"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Active Stakeholder Participation:</w:t>
      </w:r>
    </w:p>
    <w:p w14:paraId="7C4C70EF"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In UAT sessions, stakeholders, including creators, licensors, administrators, and consumers, actively engage with the system. They perform real-world tasks, validate system behaviors, and provide feedback based on their practical experiences.</w:t>
      </w:r>
    </w:p>
    <w:p w14:paraId="1B957A23"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Validation of System Functionalities:</w:t>
      </w:r>
    </w:p>
    <w:p w14:paraId="507B4730"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Stakeholders validate whether the system meets their requirements, executes workflows smoothly, and aligns with their expectations. They assess usability, ease of navigation, accuracy of functionalities, and overall user experience.</w:t>
      </w:r>
    </w:p>
    <w:p w14:paraId="2466D84D"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Feedback for System Enhancement:</w:t>
      </w:r>
    </w:p>
    <w:p w14:paraId="1884CFFA"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Feedback gathered during UAT sessions serves as invaluable input for refining and enhancing the system. Stakeholders' observations, suggestions for improvements, and identification of potential issues or usability concerns guide iterative improvements.</w:t>
      </w:r>
    </w:p>
    <w:p w14:paraId="3A2B60AB"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lastRenderedPageBreak/>
        <w:t>Importance of Testing and UAT:</w:t>
      </w:r>
    </w:p>
    <w:p w14:paraId="2D285877"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Functionality and Reliability: Comprehensive testing ensures that the system functions as intended across various scenarios, ensuring reliability and reducing the likelihood of errors or malfunctions in production.</w:t>
      </w:r>
    </w:p>
    <w:p w14:paraId="7FD6869F"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User-Centric Design: UAT involving stakeholders ensures that the system aligns with user needs and expectations. Feedback gathered from practical usage allows for adjustments that enhance usability and user satisfaction.</w:t>
      </w:r>
    </w:p>
    <w:p w14:paraId="63F78735"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Risk Mitigation: Thorough testing, including edge cases and integrations, helps identify and address potential issues or vulnerabilities before the system goes live, reducing the risk of critical failures post-launch.</w:t>
      </w:r>
    </w:p>
    <w:p w14:paraId="2A0AE96D"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By employing comprehensive testing scenarios and actively involving stakeholders in UAT, the IP management system ensures functionality, reliability, and user satisfaction. This iterative process of testing and validation enhances the system's quality, aligns it with user expectations, and mitigates potential risks, ultimately leading to a more robust and user-friendly platform</w:t>
      </w:r>
    </w:p>
    <w:p w14:paraId="3DF765AB" w14:textId="4AB87640" w:rsidR="00ED1E64" w:rsidRPr="001A2C0D" w:rsidRDefault="0050602F" w:rsidP="001A2C0D">
      <w:pPr>
        <w:spacing w:line="360" w:lineRule="auto"/>
        <w:rPr>
          <w:sz w:val="24"/>
          <w:szCs w:val="24"/>
        </w:rPr>
      </w:pPr>
      <w:r w:rsidRPr="001A2C0D">
        <w:rPr>
          <w:b/>
          <w:bCs/>
          <w:sz w:val="28"/>
        </w:rPr>
        <w:t>4.2 Flowchart</w:t>
      </w:r>
    </w:p>
    <w:p w14:paraId="2F91C541" w14:textId="0D1B0B67" w:rsidR="002B37F5" w:rsidRPr="00ED1E64" w:rsidRDefault="002B37F5" w:rsidP="00ED1E64">
      <w:pPr>
        <w:spacing w:line="360" w:lineRule="auto"/>
        <w:jc w:val="both"/>
        <w:rPr>
          <w:b/>
          <w:bCs/>
          <w:sz w:val="28"/>
          <w:szCs w:val="28"/>
        </w:rPr>
      </w:pPr>
      <w:r w:rsidRPr="00ED1E64">
        <w:rPr>
          <w:b/>
          <w:bCs/>
          <w:sz w:val="28"/>
        </w:rPr>
        <w:t>4.2</w:t>
      </w:r>
      <w:r w:rsidR="0050602F">
        <w:rPr>
          <w:b/>
          <w:bCs/>
          <w:sz w:val="28"/>
        </w:rPr>
        <w:t xml:space="preserve">.1 </w:t>
      </w:r>
      <w:r w:rsidRPr="00ED1E64">
        <w:rPr>
          <w:b/>
          <w:bCs/>
          <w:sz w:val="28"/>
        </w:rPr>
        <w:t>Flowchart</w:t>
      </w:r>
      <w:r w:rsidR="00531342">
        <w:rPr>
          <w:b/>
          <w:bCs/>
          <w:sz w:val="28"/>
        </w:rPr>
        <w:t>(s)</w:t>
      </w:r>
    </w:p>
    <w:p w14:paraId="064924A3" w14:textId="6A0542DD" w:rsidR="002B37F5" w:rsidRPr="000A749B" w:rsidRDefault="002B37F5" w:rsidP="002B37F5">
      <w:pPr>
        <w:tabs>
          <w:tab w:val="left" w:pos="1792"/>
        </w:tabs>
        <w:spacing w:before="160"/>
        <w:ind w:left="596"/>
        <w:rPr>
          <w:sz w:val="28"/>
        </w:rPr>
      </w:pPr>
      <w:r>
        <w:rPr>
          <w:sz w:val="28"/>
        </w:rPr>
        <w:tab/>
      </w:r>
      <w:r w:rsidR="00ED77A9">
        <w:rPr>
          <w:noProof/>
        </w:rPr>
        <w:lastRenderedPageBreak/>
        <w:drawing>
          <wp:inline distT="0" distB="0" distL="0" distR="0" wp14:anchorId="66E2FBDD" wp14:editId="728758C9">
            <wp:extent cx="5365717" cy="5429922"/>
            <wp:effectExtent l="228600" t="228600" r="235585" b="227965"/>
            <wp:docPr id="5" name="Content Placeholder 4">
              <a:extLst xmlns:a="http://schemas.openxmlformats.org/drawingml/2006/main">
                <a:ext uri="{FF2B5EF4-FFF2-40B4-BE49-F238E27FC236}">
                  <a16:creationId xmlns:a16="http://schemas.microsoft.com/office/drawing/2014/main" id="{7CB3043E-FE8D-A6AD-EBB3-CC208DA833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CB3043E-FE8D-A6AD-EBB3-CC208DA83309}"/>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77500" cy="544184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EB35C11" w14:textId="1C02A119" w:rsidR="008F5F73" w:rsidRDefault="008F5F73" w:rsidP="008F5F73">
      <w:pPr>
        <w:pStyle w:val="Heading2"/>
        <w:spacing w:before="60"/>
        <w:rPr>
          <w:b w:val="0"/>
          <w:bCs w:val="0"/>
          <w:noProof/>
        </w:rPr>
      </w:pPr>
      <w:r>
        <w:rPr>
          <w:b w:val="0"/>
          <w:bCs w:val="0"/>
          <w:noProof/>
        </w:rPr>
        <w:t>Fig.1 The Flowchart of Digi-llect Protector</w:t>
      </w:r>
    </w:p>
    <w:p w14:paraId="4CDFDD83" w14:textId="77777777" w:rsidR="009358CB" w:rsidRDefault="009358CB" w:rsidP="003A2D3A">
      <w:pPr>
        <w:pStyle w:val="Heading2"/>
        <w:spacing w:before="60"/>
        <w:ind w:left="0"/>
      </w:pPr>
    </w:p>
    <w:p w14:paraId="751F3D30" w14:textId="0B2CB31C" w:rsidR="00293B01" w:rsidRDefault="0050602F" w:rsidP="003A2D3A">
      <w:pPr>
        <w:pStyle w:val="Heading2"/>
        <w:spacing w:before="60"/>
        <w:ind w:left="0"/>
      </w:pPr>
      <w:r>
        <w:t xml:space="preserve">4.2.2 </w:t>
      </w:r>
      <w:r w:rsidR="00293B01">
        <w:t>Screenshots:</w:t>
      </w:r>
    </w:p>
    <w:p w14:paraId="0D9298E4" w14:textId="77777777" w:rsidR="00293B01" w:rsidRDefault="00293B01">
      <w:pPr>
        <w:pStyle w:val="Heading2"/>
        <w:spacing w:before="60"/>
        <w:rPr>
          <w:noProof/>
        </w:rPr>
      </w:pPr>
    </w:p>
    <w:p w14:paraId="6FE35825" w14:textId="5841F34A" w:rsidR="00812C09" w:rsidRDefault="00293B01">
      <w:pPr>
        <w:pStyle w:val="Heading2"/>
        <w:spacing w:before="60"/>
        <w:rPr>
          <w:noProof/>
        </w:rPr>
      </w:pPr>
      <w:r w:rsidRPr="00293B01">
        <w:rPr>
          <w:noProof/>
        </w:rPr>
        <w:lastRenderedPageBreak/>
        <w:drawing>
          <wp:inline distT="0" distB="0" distL="0" distR="0" wp14:anchorId="343A7A2D" wp14:editId="34C7EA4C">
            <wp:extent cx="5331546" cy="1784909"/>
            <wp:effectExtent l="0" t="0" r="2540" b="6350"/>
            <wp:docPr id="206550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2713" name=""/>
                    <pic:cNvPicPr/>
                  </pic:nvPicPr>
                  <pic:blipFill>
                    <a:blip r:embed="rId14"/>
                    <a:stretch>
                      <a:fillRect/>
                    </a:stretch>
                  </pic:blipFill>
                  <pic:spPr>
                    <a:xfrm>
                      <a:off x="0" y="0"/>
                      <a:ext cx="5348120" cy="1790458"/>
                    </a:xfrm>
                    <a:prstGeom prst="rect">
                      <a:avLst/>
                    </a:prstGeom>
                  </pic:spPr>
                </pic:pic>
              </a:graphicData>
            </a:graphic>
          </wp:inline>
        </w:drawing>
      </w:r>
      <w:r w:rsidRPr="00293B01">
        <w:rPr>
          <w:noProof/>
        </w:rPr>
        <w:t xml:space="preserve"> </w:t>
      </w:r>
    </w:p>
    <w:p w14:paraId="0B263EFA" w14:textId="19FE08D6" w:rsidR="00A90090" w:rsidRDefault="00A90090">
      <w:pPr>
        <w:pStyle w:val="Heading2"/>
        <w:spacing w:before="60"/>
        <w:rPr>
          <w:b w:val="0"/>
          <w:bCs w:val="0"/>
          <w:noProof/>
        </w:rPr>
      </w:pPr>
      <w:r>
        <w:rPr>
          <w:b w:val="0"/>
          <w:bCs w:val="0"/>
          <w:noProof/>
        </w:rPr>
        <w:t>Fig.</w:t>
      </w:r>
      <w:r w:rsidR="00531342">
        <w:rPr>
          <w:b w:val="0"/>
          <w:bCs w:val="0"/>
          <w:noProof/>
        </w:rPr>
        <w:t>2</w:t>
      </w:r>
      <w:r>
        <w:rPr>
          <w:b w:val="0"/>
          <w:bCs w:val="0"/>
          <w:noProof/>
        </w:rPr>
        <w:t xml:space="preserve"> The main output UI</w:t>
      </w:r>
    </w:p>
    <w:p w14:paraId="7FB1CA10" w14:textId="77777777" w:rsidR="00A90090" w:rsidRPr="00A90090" w:rsidRDefault="00A90090">
      <w:pPr>
        <w:pStyle w:val="Heading2"/>
        <w:spacing w:before="60"/>
        <w:rPr>
          <w:b w:val="0"/>
          <w:bCs w:val="0"/>
        </w:rPr>
      </w:pPr>
    </w:p>
    <w:p w14:paraId="7FB97421" w14:textId="77777777" w:rsidR="00812C09" w:rsidRDefault="00812C09">
      <w:pPr>
        <w:pStyle w:val="BodyText"/>
        <w:rPr>
          <w:b/>
          <w:sz w:val="20"/>
        </w:rPr>
      </w:pPr>
    </w:p>
    <w:p w14:paraId="545B3FBD" w14:textId="11B33F01" w:rsidR="00293B01" w:rsidRDefault="00293B01">
      <w:pPr>
        <w:pStyle w:val="BodyText"/>
        <w:rPr>
          <w:b/>
          <w:sz w:val="20"/>
        </w:rPr>
      </w:pPr>
      <w:r w:rsidRPr="00293B01">
        <w:rPr>
          <w:b/>
          <w:noProof/>
          <w:sz w:val="20"/>
        </w:rPr>
        <w:drawing>
          <wp:inline distT="0" distB="0" distL="0" distR="0" wp14:anchorId="2484C229" wp14:editId="5DA8B66C">
            <wp:extent cx="5943600" cy="3361690"/>
            <wp:effectExtent l="0" t="0" r="0" b="0"/>
            <wp:docPr id="85752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1339" name=""/>
                    <pic:cNvPicPr/>
                  </pic:nvPicPr>
                  <pic:blipFill>
                    <a:blip r:embed="rId15"/>
                    <a:stretch>
                      <a:fillRect/>
                    </a:stretch>
                  </pic:blipFill>
                  <pic:spPr>
                    <a:xfrm>
                      <a:off x="0" y="0"/>
                      <a:ext cx="5943600" cy="3361690"/>
                    </a:xfrm>
                    <a:prstGeom prst="rect">
                      <a:avLst/>
                    </a:prstGeom>
                  </pic:spPr>
                </pic:pic>
              </a:graphicData>
            </a:graphic>
          </wp:inline>
        </w:drawing>
      </w:r>
    </w:p>
    <w:p w14:paraId="238F4D59" w14:textId="77777777" w:rsidR="00A90090" w:rsidRDefault="00A90090">
      <w:pPr>
        <w:pStyle w:val="BodyText"/>
        <w:rPr>
          <w:b/>
          <w:sz w:val="20"/>
        </w:rPr>
      </w:pPr>
    </w:p>
    <w:p w14:paraId="62A1B80E" w14:textId="0BED4F47" w:rsidR="00A90090" w:rsidRPr="00A90090" w:rsidRDefault="00A90090" w:rsidP="00A90090">
      <w:pPr>
        <w:pStyle w:val="Heading2"/>
        <w:spacing w:before="60"/>
        <w:rPr>
          <w:b w:val="0"/>
          <w:bCs w:val="0"/>
        </w:rPr>
      </w:pPr>
      <w:r>
        <w:rPr>
          <w:b w:val="0"/>
          <w:bCs w:val="0"/>
          <w:noProof/>
        </w:rPr>
        <w:t>Fig.</w:t>
      </w:r>
      <w:r w:rsidR="00531342">
        <w:rPr>
          <w:b w:val="0"/>
          <w:bCs w:val="0"/>
          <w:noProof/>
        </w:rPr>
        <w:t>3</w:t>
      </w:r>
      <w:r>
        <w:rPr>
          <w:b w:val="0"/>
          <w:bCs w:val="0"/>
          <w:noProof/>
        </w:rPr>
        <w:t xml:space="preserve"> The select window appearing after clicking select image</w:t>
      </w:r>
    </w:p>
    <w:p w14:paraId="28AC7436" w14:textId="77777777" w:rsidR="00293B01" w:rsidRDefault="00293B01">
      <w:pPr>
        <w:pStyle w:val="BodyText"/>
        <w:rPr>
          <w:b/>
          <w:sz w:val="20"/>
        </w:rPr>
      </w:pPr>
    </w:p>
    <w:p w14:paraId="565DAB49" w14:textId="170E7FCD" w:rsidR="00293B01" w:rsidRDefault="00293B01">
      <w:pPr>
        <w:pStyle w:val="BodyText"/>
        <w:rPr>
          <w:b/>
          <w:sz w:val="20"/>
        </w:rPr>
      </w:pPr>
      <w:r w:rsidRPr="00293B01">
        <w:rPr>
          <w:b/>
          <w:noProof/>
          <w:sz w:val="20"/>
        </w:rPr>
        <w:lastRenderedPageBreak/>
        <w:drawing>
          <wp:inline distT="0" distB="0" distL="0" distR="0" wp14:anchorId="22499C23" wp14:editId="1AB70B84">
            <wp:extent cx="3554233" cy="2678369"/>
            <wp:effectExtent l="0" t="0" r="8255" b="8255"/>
            <wp:docPr id="325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1970" name=""/>
                    <pic:cNvPicPr/>
                  </pic:nvPicPr>
                  <pic:blipFill>
                    <a:blip r:embed="rId16"/>
                    <a:stretch>
                      <a:fillRect/>
                    </a:stretch>
                  </pic:blipFill>
                  <pic:spPr>
                    <a:xfrm>
                      <a:off x="0" y="0"/>
                      <a:ext cx="3579664" cy="2697533"/>
                    </a:xfrm>
                    <a:prstGeom prst="rect">
                      <a:avLst/>
                    </a:prstGeom>
                  </pic:spPr>
                </pic:pic>
              </a:graphicData>
            </a:graphic>
          </wp:inline>
        </w:drawing>
      </w:r>
    </w:p>
    <w:p w14:paraId="752E4921" w14:textId="6C4CBD49" w:rsidR="00A90090" w:rsidRPr="00A90090" w:rsidRDefault="00A90090" w:rsidP="00A90090">
      <w:pPr>
        <w:pStyle w:val="Heading2"/>
        <w:spacing w:before="60"/>
        <w:rPr>
          <w:b w:val="0"/>
          <w:bCs w:val="0"/>
        </w:rPr>
      </w:pPr>
      <w:r>
        <w:rPr>
          <w:b w:val="0"/>
          <w:bCs w:val="0"/>
          <w:noProof/>
        </w:rPr>
        <w:t>Fig.</w:t>
      </w:r>
      <w:r w:rsidR="00531342">
        <w:rPr>
          <w:b w:val="0"/>
          <w:bCs w:val="0"/>
          <w:noProof/>
        </w:rPr>
        <w:t>4</w:t>
      </w:r>
      <w:r>
        <w:rPr>
          <w:b w:val="0"/>
          <w:bCs w:val="0"/>
          <w:noProof/>
        </w:rPr>
        <w:t xml:space="preserve"> The prompt for image loaded successfully</w:t>
      </w:r>
    </w:p>
    <w:p w14:paraId="740B021B" w14:textId="77777777" w:rsidR="00293B01" w:rsidRDefault="00293B01">
      <w:pPr>
        <w:pStyle w:val="BodyText"/>
        <w:rPr>
          <w:b/>
          <w:sz w:val="20"/>
        </w:rPr>
      </w:pPr>
    </w:p>
    <w:p w14:paraId="6E1D04F1" w14:textId="77777777" w:rsidR="00293B01" w:rsidRDefault="00293B01">
      <w:pPr>
        <w:pStyle w:val="BodyText"/>
        <w:rPr>
          <w:b/>
          <w:sz w:val="20"/>
        </w:rPr>
      </w:pPr>
    </w:p>
    <w:p w14:paraId="0401B2F1" w14:textId="77777777" w:rsidR="00293B01" w:rsidRDefault="00293B01">
      <w:pPr>
        <w:pStyle w:val="BodyText"/>
        <w:rPr>
          <w:b/>
          <w:sz w:val="20"/>
        </w:rPr>
      </w:pPr>
    </w:p>
    <w:p w14:paraId="08A91D63" w14:textId="682BEE5B" w:rsidR="00812C09" w:rsidRDefault="00293B01">
      <w:pPr>
        <w:pStyle w:val="BodyText"/>
        <w:rPr>
          <w:b/>
          <w:sz w:val="20"/>
        </w:rPr>
      </w:pPr>
      <w:r w:rsidRPr="00293B01">
        <w:rPr>
          <w:b/>
          <w:noProof/>
          <w:sz w:val="20"/>
        </w:rPr>
        <w:drawing>
          <wp:inline distT="0" distB="0" distL="0" distR="0" wp14:anchorId="78640A1F" wp14:editId="592D3563">
            <wp:extent cx="6142634" cy="3427012"/>
            <wp:effectExtent l="0" t="0" r="0" b="2540"/>
            <wp:docPr id="220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086" name=""/>
                    <pic:cNvPicPr/>
                  </pic:nvPicPr>
                  <pic:blipFill>
                    <a:blip r:embed="rId17"/>
                    <a:stretch>
                      <a:fillRect/>
                    </a:stretch>
                  </pic:blipFill>
                  <pic:spPr>
                    <a:xfrm>
                      <a:off x="0" y="0"/>
                      <a:ext cx="6153808" cy="3433246"/>
                    </a:xfrm>
                    <a:prstGeom prst="rect">
                      <a:avLst/>
                    </a:prstGeom>
                  </pic:spPr>
                </pic:pic>
              </a:graphicData>
            </a:graphic>
          </wp:inline>
        </w:drawing>
      </w:r>
    </w:p>
    <w:p w14:paraId="5AD91B22" w14:textId="77777777" w:rsidR="00812C09" w:rsidRDefault="00812C09">
      <w:pPr>
        <w:pStyle w:val="BodyText"/>
        <w:rPr>
          <w:b/>
          <w:sz w:val="20"/>
        </w:rPr>
      </w:pPr>
    </w:p>
    <w:p w14:paraId="0EA8A82E" w14:textId="3235EC1D" w:rsidR="00A90090" w:rsidRPr="00A90090" w:rsidRDefault="00A90090" w:rsidP="00A90090">
      <w:pPr>
        <w:pStyle w:val="Heading2"/>
        <w:spacing w:before="60"/>
        <w:rPr>
          <w:b w:val="0"/>
          <w:bCs w:val="0"/>
        </w:rPr>
      </w:pPr>
      <w:r>
        <w:rPr>
          <w:b w:val="0"/>
          <w:bCs w:val="0"/>
          <w:noProof/>
        </w:rPr>
        <w:t>Fig.</w:t>
      </w:r>
      <w:r w:rsidR="00531342">
        <w:rPr>
          <w:b w:val="0"/>
          <w:bCs w:val="0"/>
          <w:noProof/>
        </w:rPr>
        <w:t>5</w:t>
      </w:r>
      <w:r>
        <w:rPr>
          <w:b w:val="0"/>
          <w:bCs w:val="0"/>
          <w:noProof/>
        </w:rPr>
        <w:t xml:space="preserve"> The loaded image with options(performing)</w:t>
      </w:r>
    </w:p>
    <w:p w14:paraId="55F2BBB8" w14:textId="77777777" w:rsidR="00812C09" w:rsidRDefault="00812C09">
      <w:pPr>
        <w:pStyle w:val="BodyText"/>
        <w:rPr>
          <w:b/>
          <w:sz w:val="20"/>
        </w:rPr>
      </w:pPr>
    </w:p>
    <w:p w14:paraId="5C186FE9" w14:textId="77777777" w:rsidR="00812C09" w:rsidRDefault="00812C09">
      <w:pPr>
        <w:pStyle w:val="BodyText"/>
        <w:rPr>
          <w:b/>
          <w:sz w:val="20"/>
        </w:rPr>
      </w:pPr>
    </w:p>
    <w:p w14:paraId="298972E6" w14:textId="6C92F8AA" w:rsidR="00812C09" w:rsidRDefault="00293B01">
      <w:pPr>
        <w:pStyle w:val="BodyText"/>
        <w:rPr>
          <w:noProof/>
        </w:rPr>
      </w:pPr>
      <w:r w:rsidRPr="00293B01">
        <w:rPr>
          <w:b/>
          <w:noProof/>
          <w:sz w:val="20"/>
        </w:rPr>
        <w:lastRenderedPageBreak/>
        <w:drawing>
          <wp:inline distT="0" distB="0" distL="0" distR="0" wp14:anchorId="604F521C" wp14:editId="5E0DE7B1">
            <wp:extent cx="1533739" cy="2067213"/>
            <wp:effectExtent l="0" t="0" r="9525" b="9525"/>
            <wp:docPr id="210098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85081" name=""/>
                    <pic:cNvPicPr/>
                  </pic:nvPicPr>
                  <pic:blipFill>
                    <a:blip r:embed="rId18"/>
                    <a:stretch>
                      <a:fillRect/>
                    </a:stretch>
                  </pic:blipFill>
                  <pic:spPr>
                    <a:xfrm>
                      <a:off x="0" y="0"/>
                      <a:ext cx="1533739" cy="2067213"/>
                    </a:xfrm>
                    <a:prstGeom prst="rect">
                      <a:avLst/>
                    </a:prstGeom>
                  </pic:spPr>
                </pic:pic>
              </a:graphicData>
            </a:graphic>
          </wp:inline>
        </w:drawing>
      </w:r>
      <w:r w:rsidRPr="00293B01">
        <w:rPr>
          <w:noProof/>
        </w:rPr>
        <w:t xml:space="preserve"> </w:t>
      </w:r>
      <w:r w:rsidRPr="00293B01">
        <w:rPr>
          <w:b/>
          <w:noProof/>
          <w:sz w:val="20"/>
        </w:rPr>
        <w:drawing>
          <wp:inline distT="0" distB="0" distL="0" distR="0" wp14:anchorId="7AFFBC98" wp14:editId="3FF31C56">
            <wp:extent cx="1467055" cy="2172003"/>
            <wp:effectExtent l="0" t="0" r="0" b="0"/>
            <wp:docPr id="154387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8026" name=""/>
                    <pic:cNvPicPr/>
                  </pic:nvPicPr>
                  <pic:blipFill>
                    <a:blip r:embed="rId19"/>
                    <a:stretch>
                      <a:fillRect/>
                    </a:stretch>
                  </pic:blipFill>
                  <pic:spPr>
                    <a:xfrm>
                      <a:off x="0" y="0"/>
                      <a:ext cx="1467055" cy="2172003"/>
                    </a:xfrm>
                    <a:prstGeom prst="rect">
                      <a:avLst/>
                    </a:prstGeom>
                  </pic:spPr>
                </pic:pic>
              </a:graphicData>
            </a:graphic>
          </wp:inline>
        </w:drawing>
      </w:r>
    </w:p>
    <w:p w14:paraId="30EA3D92" w14:textId="77777777" w:rsidR="00AE4B0C" w:rsidRDefault="00AE4B0C">
      <w:pPr>
        <w:pStyle w:val="BodyText"/>
        <w:rPr>
          <w:noProof/>
        </w:rPr>
      </w:pPr>
    </w:p>
    <w:p w14:paraId="4E51CB10" w14:textId="4922BB0B" w:rsidR="00AE4B0C" w:rsidRPr="00A90090" w:rsidRDefault="00AE4B0C" w:rsidP="00AE4B0C">
      <w:pPr>
        <w:pStyle w:val="Heading2"/>
        <w:spacing w:before="60"/>
        <w:rPr>
          <w:b w:val="0"/>
          <w:bCs w:val="0"/>
        </w:rPr>
      </w:pPr>
      <w:r>
        <w:rPr>
          <w:b w:val="0"/>
          <w:bCs w:val="0"/>
          <w:noProof/>
        </w:rPr>
        <w:t>Fig.</w:t>
      </w:r>
      <w:r w:rsidR="00531342">
        <w:rPr>
          <w:b w:val="0"/>
          <w:bCs w:val="0"/>
          <w:noProof/>
        </w:rPr>
        <w:t>6</w:t>
      </w:r>
      <w:r>
        <w:rPr>
          <w:b w:val="0"/>
          <w:bCs w:val="0"/>
          <w:noProof/>
        </w:rPr>
        <w:t xml:space="preserve"> The admin and user entries for the processing</w:t>
      </w:r>
    </w:p>
    <w:p w14:paraId="7832C238" w14:textId="77777777" w:rsidR="00AE4B0C" w:rsidRDefault="00AE4B0C">
      <w:pPr>
        <w:pStyle w:val="BodyText"/>
        <w:rPr>
          <w:noProof/>
        </w:rPr>
      </w:pPr>
    </w:p>
    <w:p w14:paraId="1E554DD8" w14:textId="77777777" w:rsidR="002D78C0" w:rsidRDefault="002D78C0">
      <w:pPr>
        <w:pStyle w:val="BodyText"/>
        <w:rPr>
          <w:noProof/>
        </w:rPr>
      </w:pPr>
    </w:p>
    <w:p w14:paraId="742318C4" w14:textId="77777777" w:rsidR="00293B01" w:rsidRDefault="00293B01">
      <w:pPr>
        <w:pStyle w:val="BodyText"/>
        <w:rPr>
          <w:noProof/>
        </w:rPr>
      </w:pPr>
    </w:p>
    <w:p w14:paraId="4467DC86" w14:textId="5FDB19EB" w:rsidR="00293B01" w:rsidRDefault="00293B01">
      <w:pPr>
        <w:pStyle w:val="BodyText"/>
        <w:rPr>
          <w:b/>
          <w:sz w:val="20"/>
        </w:rPr>
      </w:pPr>
      <w:r w:rsidRPr="00293B01">
        <w:rPr>
          <w:b/>
          <w:noProof/>
          <w:sz w:val="20"/>
        </w:rPr>
        <w:drawing>
          <wp:inline distT="0" distB="0" distL="0" distR="0" wp14:anchorId="737E363E" wp14:editId="4BF3DB9D">
            <wp:extent cx="3210373" cy="1562318"/>
            <wp:effectExtent l="0" t="0" r="9525" b="0"/>
            <wp:docPr id="8389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237" name=""/>
                    <pic:cNvPicPr/>
                  </pic:nvPicPr>
                  <pic:blipFill>
                    <a:blip r:embed="rId20"/>
                    <a:stretch>
                      <a:fillRect/>
                    </a:stretch>
                  </pic:blipFill>
                  <pic:spPr>
                    <a:xfrm>
                      <a:off x="0" y="0"/>
                      <a:ext cx="3210373" cy="1562318"/>
                    </a:xfrm>
                    <a:prstGeom prst="rect">
                      <a:avLst/>
                    </a:prstGeom>
                  </pic:spPr>
                </pic:pic>
              </a:graphicData>
            </a:graphic>
          </wp:inline>
        </w:drawing>
      </w:r>
    </w:p>
    <w:p w14:paraId="0064BBD6" w14:textId="2D2E6770" w:rsidR="00AE4B0C" w:rsidRPr="00A90090" w:rsidRDefault="00AE4B0C" w:rsidP="00AE4B0C">
      <w:pPr>
        <w:pStyle w:val="Heading2"/>
        <w:spacing w:before="60"/>
        <w:rPr>
          <w:b w:val="0"/>
          <w:bCs w:val="0"/>
        </w:rPr>
      </w:pPr>
      <w:r>
        <w:rPr>
          <w:b w:val="0"/>
          <w:bCs w:val="0"/>
          <w:noProof/>
        </w:rPr>
        <w:t>Fig.</w:t>
      </w:r>
      <w:r w:rsidR="00531342">
        <w:rPr>
          <w:b w:val="0"/>
          <w:bCs w:val="0"/>
          <w:noProof/>
        </w:rPr>
        <w:t>7</w:t>
      </w:r>
      <w:r>
        <w:rPr>
          <w:b w:val="0"/>
          <w:bCs w:val="0"/>
          <w:noProof/>
        </w:rPr>
        <w:t xml:space="preserve"> The prompt for image processed successfully</w:t>
      </w:r>
    </w:p>
    <w:p w14:paraId="6230ACDE" w14:textId="77777777" w:rsidR="00AE4B0C" w:rsidRDefault="00AE4B0C">
      <w:pPr>
        <w:pStyle w:val="BodyText"/>
        <w:rPr>
          <w:b/>
          <w:sz w:val="20"/>
        </w:rPr>
      </w:pPr>
    </w:p>
    <w:p w14:paraId="6DCB360B" w14:textId="77777777" w:rsidR="00293B01" w:rsidRDefault="00293B01">
      <w:pPr>
        <w:pStyle w:val="BodyText"/>
        <w:rPr>
          <w:b/>
          <w:sz w:val="20"/>
        </w:rPr>
      </w:pPr>
    </w:p>
    <w:p w14:paraId="2164EB0D" w14:textId="77777777" w:rsidR="00293B01" w:rsidRDefault="00293B01">
      <w:pPr>
        <w:pStyle w:val="BodyText"/>
        <w:rPr>
          <w:b/>
          <w:sz w:val="20"/>
        </w:rPr>
      </w:pPr>
    </w:p>
    <w:p w14:paraId="1909A990" w14:textId="77777777" w:rsidR="00812C09" w:rsidRDefault="00812C09">
      <w:pPr>
        <w:pStyle w:val="BodyText"/>
        <w:rPr>
          <w:b/>
          <w:sz w:val="20"/>
        </w:rPr>
      </w:pPr>
    </w:p>
    <w:p w14:paraId="22BAC225" w14:textId="77777777" w:rsidR="00812C09" w:rsidRDefault="00812C09">
      <w:pPr>
        <w:pStyle w:val="BodyText"/>
        <w:rPr>
          <w:b/>
          <w:sz w:val="20"/>
        </w:rPr>
      </w:pPr>
    </w:p>
    <w:p w14:paraId="71B6CE32" w14:textId="77777777" w:rsidR="00812C09" w:rsidRDefault="00812C09">
      <w:pPr>
        <w:pStyle w:val="BodyText"/>
        <w:rPr>
          <w:b/>
          <w:sz w:val="20"/>
        </w:rPr>
      </w:pPr>
    </w:p>
    <w:p w14:paraId="0D113C51" w14:textId="77777777" w:rsidR="00812C09" w:rsidRDefault="00812C09">
      <w:pPr>
        <w:pStyle w:val="BodyText"/>
        <w:rPr>
          <w:b/>
          <w:sz w:val="20"/>
        </w:rPr>
      </w:pPr>
    </w:p>
    <w:p w14:paraId="6943B57B" w14:textId="77777777" w:rsidR="00812C09" w:rsidRDefault="00812C09">
      <w:pPr>
        <w:pStyle w:val="BodyText"/>
        <w:spacing w:before="2"/>
        <w:rPr>
          <w:b/>
          <w:sz w:val="27"/>
        </w:rPr>
      </w:pPr>
    </w:p>
    <w:p w14:paraId="3274AA1D" w14:textId="77777777" w:rsidR="00812C09" w:rsidRDefault="00293B01">
      <w:r w:rsidRPr="00293B01">
        <w:rPr>
          <w:noProof/>
        </w:rPr>
        <w:drawing>
          <wp:inline distT="0" distB="0" distL="0" distR="0" wp14:anchorId="14025B67" wp14:editId="1FD496B3">
            <wp:extent cx="5943600" cy="866775"/>
            <wp:effectExtent l="0" t="0" r="0" b="9525"/>
            <wp:docPr id="5203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6849" name=""/>
                    <pic:cNvPicPr/>
                  </pic:nvPicPr>
                  <pic:blipFill>
                    <a:blip r:embed="rId21"/>
                    <a:stretch>
                      <a:fillRect/>
                    </a:stretch>
                  </pic:blipFill>
                  <pic:spPr>
                    <a:xfrm>
                      <a:off x="0" y="0"/>
                      <a:ext cx="5943600" cy="866775"/>
                    </a:xfrm>
                    <a:prstGeom prst="rect">
                      <a:avLst/>
                    </a:prstGeom>
                  </pic:spPr>
                </pic:pic>
              </a:graphicData>
            </a:graphic>
          </wp:inline>
        </w:drawing>
      </w:r>
    </w:p>
    <w:p w14:paraId="0F1EE3E0" w14:textId="77777777" w:rsidR="00293B01" w:rsidRDefault="00293B01"/>
    <w:p w14:paraId="60F1A6BA" w14:textId="4057C3A5" w:rsidR="00EC7662" w:rsidRPr="00A90090" w:rsidRDefault="00EC7662" w:rsidP="00EC7662">
      <w:pPr>
        <w:pStyle w:val="Heading2"/>
        <w:spacing w:before="60"/>
        <w:rPr>
          <w:b w:val="0"/>
          <w:bCs w:val="0"/>
        </w:rPr>
      </w:pPr>
      <w:r>
        <w:rPr>
          <w:b w:val="0"/>
          <w:bCs w:val="0"/>
          <w:noProof/>
        </w:rPr>
        <w:t>Fig.8 successful deployment of flask environment</w:t>
      </w:r>
    </w:p>
    <w:p w14:paraId="62C60D8C" w14:textId="77777777" w:rsidR="00293B01" w:rsidRDefault="00293B01"/>
    <w:p w14:paraId="0309336E" w14:textId="723550C0" w:rsidR="00293B01" w:rsidRDefault="00293B01"/>
    <w:p w14:paraId="02E26041" w14:textId="43D993EB" w:rsidR="00293B01" w:rsidRDefault="00FD42CC">
      <w:r w:rsidRPr="00293B01">
        <w:rPr>
          <w:noProof/>
        </w:rPr>
        <w:lastRenderedPageBreak/>
        <w:drawing>
          <wp:inline distT="0" distB="0" distL="0" distR="0" wp14:anchorId="0D0C7883" wp14:editId="327800C6">
            <wp:extent cx="5066852" cy="1457325"/>
            <wp:effectExtent l="0" t="0" r="635" b="0"/>
            <wp:docPr id="191822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9563" name=""/>
                    <pic:cNvPicPr/>
                  </pic:nvPicPr>
                  <pic:blipFill>
                    <a:blip r:embed="rId22"/>
                    <a:stretch>
                      <a:fillRect/>
                    </a:stretch>
                  </pic:blipFill>
                  <pic:spPr>
                    <a:xfrm>
                      <a:off x="0" y="0"/>
                      <a:ext cx="5074084" cy="1459405"/>
                    </a:xfrm>
                    <a:prstGeom prst="rect">
                      <a:avLst/>
                    </a:prstGeom>
                  </pic:spPr>
                </pic:pic>
              </a:graphicData>
            </a:graphic>
          </wp:inline>
        </w:drawing>
      </w:r>
    </w:p>
    <w:p w14:paraId="4C69A7B8" w14:textId="77777777" w:rsidR="00293B01" w:rsidRDefault="00293B01"/>
    <w:p w14:paraId="40B099B8" w14:textId="33AE3966" w:rsidR="00293B01" w:rsidRDefault="00293B01"/>
    <w:p w14:paraId="319613B3" w14:textId="00CE9C50" w:rsidR="00EC7662" w:rsidRPr="00A90090" w:rsidRDefault="00EC7662" w:rsidP="00EC7662">
      <w:pPr>
        <w:pStyle w:val="Heading2"/>
        <w:spacing w:before="60"/>
        <w:rPr>
          <w:b w:val="0"/>
          <w:bCs w:val="0"/>
        </w:rPr>
      </w:pPr>
      <w:r>
        <w:rPr>
          <w:b w:val="0"/>
          <w:bCs w:val="0"/>
          <w:noProof/>
        </w:rPr>
        <w:t>Fig.9 The main output window for checking fingerprint</w:t>
      </w:r>
    </w:p>
    <w:p w14:paraId="4C2220BF" w14:textId="77777777" w:rsidR="00293B01" w:rsidRDefault="00293B01"/>
    <w:p w14:paraId="782327C7" w14:textId="77777777" w:rsidR="00293B01" w:rsidRDefault="00293B01"/>
    <w:p w14:paraId="384F26E0" w14:textId="0B5531B8" w:rsidR="00293B01" w:rsidRDefault="00293B01"/>
    <w:p w14:paraId="5D93C9D3" w14:textId="3492B2CA" w:rsidR="00293B01" w:rsidRDefault="00293B01"/>
    <w:p w14:paraId="2128C991" w14:textId="77777777" w:rsidR="00293B01" w:rsidRDefault="00293B01"/>
    <w:p w14:paraId="3113DCAB" w14:textId="3EDEC301" w:rsidR="00293B01" w:rsidRDefault="00FD42CC">
      <w:r w:rsidRPr="00293B01">
        <w:rPr>
          <w:noProof/>
        </w:rPr>
        <w:drawing>
          <wp:inline distT="0" distB="0" distL="0" distR="0" wp14:anchorId="02EBD2B6" wp14:editId="2BFF3F53">
            <wp:extent cx="5066665" cy="1485265"/>
            <wp:effectExtent l="0" t="0" r="635" b="635"/>
            <wp:docPr id="83317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72659" name=""/>
                    <pic:cNvPicPr/>
                  </pic:nvPicPr>
                  <pic:blipFill>
                    <a:blip r:embed="rId23"/>
                    <a:stretch>
                      <a:fillRect/>
                    </a:stretch>
                  </pic:blipFill>
                  <pic:spPr>
                    <a:xfrm>
                      <a:off x="0" y="0"/>
                      <a:ext cx="5138593" cy="1506350"/>
                    </a:xfrm>
                    <a:prstGeom prst="rect">
                      <a:avLst/>
                    </a:prstGeom>
                  </pic:spPr>
                </pic:pic>
              </a:graphicData>
            </a:graphic>
          </wp:inline>
        </w:drawing>
      </w:r>
    </w:p>
    <w:p w14:paraId="657E839B" w14:textId="2C904D3B" w:rsidR="00EC7662" w:rsidRPr="00A90090" w:rsidRDefault="00EC7662" w:rsidP="00EC7662">
      <w:pPr>
        <w:pStyle w:val="Heading2"/>
        <w:spacing w:before="60"/>
        <w:rPr>
          <w:b w:val="0"/>
          <w:bCs w:val="0"/>
        </w:rPr>
      </w:pPr>
      <w:r>
        <w:rPr>
          <w:b w:val="0"/>
          <w:bCs w:val="0"/>
          <w:noProof/>
        </w:rPr>
        <w:t>Fig.10 image choosen with no fingerprint</w:t>
      </w:r>
    </w:p>
    <w:p w14:paraId="15001DEE" w14:textId="5C156375" w:rsidR="00293B01" w:rsidRDefault="00293B01"/>
    <w:p w14:paraId="60AB645D" w14:textId="77777777" w:rsidR="00293B01" w:rsidRDefault="00293B01"/>
    <w:p w14:paraId="7CB60B48" w14:textId="77777777" w:rsidR="00293B01" w:rsidRDefault="00293B01"/>
    <w:p w14:paraId="00F35750" w14:textId="34041D54" w:rsidR="00293B01" w:rsidRDefault="00293B01"/>
    <w:p w14:paraId="6E3E6AE3" w14:textId="77777777" w:rsidR="00293B01" w:rsidRDefault="00293B01"/>
    <w:p w14:paraId="2D9F00C9" w14:textId="7376A70A" w:rsidR="00293B01" w:rsidRDefault="00293B01"/>
    <w:p w14:paraId="0B4F1130" w14:textId="3D63B23C" w:rsidR="00293B01" w:rsidRDefault="00FD42CC">
      <w:r w:rsidRPr="00293B01">
        <w:rPr>
          <w:noProof/>
        </w:rPr>
        <w:drawing>
          <wp:inline distT="0" distB="0" distL="0" distR="0" wp14:anchorId="34B9848F" wp14:editId="4C1F36D8">
            <wp:extent cx="5120640" cy="1571625"/>
            <wp:effectExtent l="0" t="0" r="3810" b="9525"/>
            <wp:docPr id="20629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0144" name=""/>
                    <pic:cNvPicPr/>
                  </pic:nvPicPr>
                  <pic:blipFill>
                    <a:blip r:embed="rId24"/>
                    <a:stretch>
                      <a:fillRect/>
                    </a:stretch>
                  </pic:blipFill>
                  <pic:spPr>
                    <a:xfrm>
                      <a:off x="0" y="0"/>
                      <a:ext cx="5125905" cy="1573241"/>
                    </a:xfrm>
                    <a:prstGeom prst="rect">
                      <a:avLst/>
                    </a:prstGeom>
                  </pic:spPr>
                </pic:pic>
              </a:graphicData>
            </a:graphic>
          </wp:inline>
        </w:drawing>
      </w:r>
    </w:p>
    <w:p w14:paraId="57DFAD47" w14:textId="77777777" w:rsidR="00293B01" w:rsidRDefault="00293B01"/>
    <w:p w14:paraId="25F4BB1C" w14:textId="77777777" w:rsidR="00293B01" w:rsidRDefault="00293B01"/>
    <w:p w14:paraId="418BB962" w14:textId="5ECAE801" w:rsidR="00EC7662" w:rsidRPr="00A90090" w:rsidRDefault="00EC7662" w:rsidP="00EC7662">
      <w:pPr>
        <w:pStyle w:val="Heading2"/>
        <w:spacing w:before="60"/>
        <w:rPr>
          <w:b w:val="0"/>
          <w:bCs w:val="0"/>
        </w:rPr>
      </w:pPr>
      <w:r>
        <w:rPr>
          <w:b w:val="0"/>
          <w:bCs w:val="0"/>
          <w:noProof/>
        </w:rPr>
        <w:t>Fig.11 Image choosen with fingerprint</w:t>
      </w:r>
    </w:p>
    <w:p w14:paraId="73B8E7BF" w14:textId="77777777" w:rsidR="00293B01" w:rsidRDefault="00293B01"/>
    <w:p w14:paraId="5F918938" w14:textId="77777777" w:rsidR="00293B01" w:rsidRDefault="00293B01"/>
    <w:p w14:paraId="4F87E448" w14:textId="77777777" w:rsidR="00293B01" w:rsidRDefault="00293B01"/>
    <w:p w14:paraId="5942DDCE" w14:textId="4F4640C2" w:rsidR="00293B01" w:rsidRDefault="00111657">
      <w:r w:rsidRPr="00293B01">
        <w:rPr>
          <w:b/>
          <w:noProof/>
          <w:sz w:val="20"/>
        </w:rPr>
        <w:lastRenderedPageBreak/>
        <w:drawing>
          <wp:inline distT="0" distB="0" distL="0" distR="0" wp14:anchorId="552F323C" wp14:editId="0EA71259">
            <wp:extent cx="3829584" cy="1619476"/>
            <wp:effectExtent l="0" t="0" r="0" b="0"/>
            <wp:docPr id="189928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6402" name=""/>
                    <pic:cNvPicPr/>
                  </pic:nvPicPr>
                  <pic:blipFill>
                    <a:blip r:embed="rId25"/>
                    <a:stretch>
                      <a:fillRect/>
                    </a:stretch>
                  </pic:blipFill>
                  <pic:spPr>
                    <a:xfrm>
                      <a:off x="0" y="0"/>
                      <a:ext cx="3829584" cy="1619476"/>
                    </a:xfrm>
                    <a:prstGeom prst="rect">
                      <a:avLst/>
                    </a:prstGeom>
                  </pic:spPr>
                </pic:pic>
              </a:graphicData>
            </a:graphic>
          </wp:inline>
        </w:drawing>
      </w:r>
    </w:p>
    <w:p w14:paraId="4C0FA662" w14:textId="77777777" w:rsidR="00293B01" w:rsidRDefault="00293B01"/>
    <w:p w14:paraId="19AA3C4E" w14:textId="758A78FF" w:rsidR="00EC7662" w:rsidRPr="00A90090" w:rsidRDefault="00EC7662" w:rsidP="00111657">
      <w:pPr>
        <w:pStyle w:val="Heading2"/>
        <w:spacing w:before="60"/>
        <w:ind w:left="0"/>
        <w:rPr>
          <w:b w:val="0"/>
          <w:bCs w:val="0"/>
        </w:rPr>
      </w:pPr>
      <w:r>
        <w:rPr>
          <w:b w:val="0"/>
          <w:bCs w:val="0"/>
          <w:noProof/>
        </w:rPr>
        <w:t>Fig.</w:t>
      </w:r>
      <w:r w:rsidR="00111657">
        <w:rPr>
          <w:b w:val="0"/>
          <w:bCs w:val="0"/>
          <w:noProof/>
        </w:rPr>
        <w:t>12</w:t>
      </w:r>
      <w:r>
        <w:rPr>
          <w:b w:val="0"/>
          <w:bCs w:val="0"/>
          <w:noProof/>
        </w:rPr>
        <w:t xml:space="preserve"> The prompt for asking to continue with Doc-ellect</w:t>
      </w:r>
    </w:p>
    <w:p w14:paraId="4118C65F" w14:textId="6733388E" w:rsidR="00FC0610" w:rsidRDefault="00FC0610" w:rsidP="0050602F">
      <w:pPr>
        <w:pStyle w:val="Heading1"/>
        <w:spacing w:line="360" w:lineRule="auto"/>
        <w:ind w:left="0"/>
      </w:pPr>
    </w:p>
    <w:p w14:paraId="1B9FDB72" w14:textId="77777777" w:rsidR="00FC0610" w:rsidRDefault="00FC0610" w:rsidP="0050602F">
      <w:pPr>
        <w:pStyle w:val="Heading1"/>
        <w:spacing w:line="360" w:lineRule="auto"/>
        <w:ind w:left="0"/>
      </w:pPr>
    </w:p>
    <w:p w14:paraId="7AB49991" w14:textId="589C9E52" w:rsidR="00FC0610" w:rsidRDefault="00111657" w:rsidP="00111657">
      <w:pPr>
        <w:pStyle w:val="Heading1"/>
        <w:spacing w:line="360" w:lineRule="auto"/>
        <w:ind w:left="0"/>
        <w:jc w:val="left"/>
      </w:pPr>
      <w:r w:rsidRPr="00293B01">
        <w:rPr>
          <w:noProof/>
        </w:rPr>
        <w:drawing>
          <wp:inline distT="0" distB="0" distL="0" distR="0" wp14:anchorId="0B728CA1" wp14:editId="4489B1FD">
            <wp:extent cx="4668819" cy="2032561"/>
            <wp:effectExtent l="0" t="0" r="0" b="6350"/>
            <wp:docPr id="112354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45705" name=""/>
                    <pic:cNvPicPr/>
                  </pic:nvPicPr>
                  <pic:blipFill>
                    <a:blip r:embed="rId26"/>
                    <a:stretch>
                      <a:fillRect/>
                    </a:stretch>
                  </pic:blipFill>
                  <pic:spPr>
                    <a:xfrm>
                      <a:off x="0" y="0"/>
                      <a:ext cx="4675627" cy="2035525"/>
                    </a:xfrm>
                    <a:prstGeom prst="rect">
                      <a:avLst/>
                    </a:prstGeom>
                  </pic:spPr>
                </pic:pic>
              </a:graphicData>
            </a:graphic>
          </wp:inline>
        </w:drawing>
      </w:r>
    </w:p>
    <w:p w14:paraId="0C8463E6" w14:textId="61CA7B7B" w:rsidR="00111657" w:rsidRPr="00A90090" w:rsidRDefault="00111657" w:rsidP="00111657">
      <w:pPr>
        <w:pStyle w:val="Heading2"/>
        <w:spacing w:before="60"/>
        <w:ind w:left="0"/>
        <w:rPr>
          <w:b w:val="0"/>
          <w:bCs w:val="0"/>
        </w:rPr>
      </w:pPr>
      <w:r>
        <w:rPr>
          <w:b w:val="0"/>
          <w:bCs w:val="0"/>
          <w:noProof/>
        </w:rPr>
        <w:t>Fig.13 The doc-ellect main output window</w:t>
      </w:r>
    </w:p>
    <w:p w14:paraId="707A0FE2" w14:textId="63458400" w:rsidR="00FC0610" w:rsidRDefault="00FC0610" w:rsidP="00111657">
      <w:pPr>
        <w:pStyle w:val="Heading1"/>
        <w:spacing w:line="360" w:lineRule="auto"/>
        <w:ind w:left="0"/>
        <w:jc w:val="left"/>
      </w:pPr>
    </w:p>
    <w:p w14:paraId="09DFDE6B" w14:textId="15A61619" w:rsidR="00FC0610" w:rsidRDefault="00FC0610" w:rsidP="0050602F">
      <w:pPr>
        <w:pStyle w:val="Heading1"/>
        <w:spacing w:line="360" w:lineRule="auto"/>
        <w:ind w:left="0"/>
      </w:pPr>
    </w:p>
    <w:p w14:paraId="7190417F" w14:textId="77777777" w:rsidR="004676BE" w:rsidRDefault="004676BE" w:rsidP="004676BE">
      <w:pPr>
        <w:pStyle w:val="Heading1"/>
        <w:spacing w:line="360" w:lineRule="auto"/>
        <w:ind w:left="0"/>
        <w:jc w:val="left"/>
      </w:pPr>
    </w:p>
    <w:p w14:paraId="2C89DC20" w14:textId="77777777" w:rsidR="00EC7662" w:rsidRDefault="00EC7662" w:rsidP="004676BE">
      <w:pPr>
        <w:pStyle w:val="Heading1"/>
        <w:spacing w:line="360" w:lineRule="auto"/>
        <w:ind w:left="0"/>
      </w:pPr>
    </w:p>
    <w:p w14:paraId="0A8F3BDC" w14:textId="77777777" w:rsidR="00111657" w:rsidRDefault="00111657" w:rsidP="004676BE">
      <w:pPr>
        <w:pStyle w:val="Heading1"/>
        <w:spacing w:line="360" w:lineRule="auto"/>
        <w:ind w:left="0"/>
      </w:pPr>
    </w:p>
    <w:p w14:paraId="4FE00F50" w14:textId="77777777" w:rsidR="00111657" w:rsidRDefault="00111657" w:rsidP="004676BE">
      <w:pPr>
        <w:pStyle w:val="Heading1"/>
        <w:spacing w:line="360" w:lineRule="auto"/>
        <w:ind w:left="0"/>
      </w:pPr>
    </w:p>
    <w:p w14:paraId="76C12B89" w14:textId="77777777" w:rsidR="00111657" w:rsidRDefault="00111657" w:rsidP="004676BE">
      <w:pPr>
        <w:pStyle w:val="Heading1"/>
        <w:spacing w:line="360" w:lineRule="auto"/>
        <w:ind w:left="0"/>
      </w:pPr>
    </w:p>
    <w:p w14:paraId="6C7D994E" w14:textId="77777777" w:rsidR="00037C5B" w:rsidRDefault="00037C5B" w:rsidP="00037C5B">
      <w:pPr>
        <w:pStyle w:val="Heading1"/>
        <w:spacing w:line="360" w:lineRule="auto"/>
        <w:ind w:left="0"/>
        <w:jc w:val="left"/>
      </w:pPr>
    </w:p>
    <w:p w14:paraId="2E360CD8" w14:textId="77777777" w:rsidR="00F54B47" w:rsidRDefault="00F54B47" w:rsidP="00037C5B">
      <w:pPr>
        <w:pStyle w:val="Heading1"/>
        <w:spacing w:line="360" w:lineRule="auto"/>
        <w:ind w:left="0"/>
      </w:pPr>
    </w:p>
    <w:p w14:paraId="4BFD187F" w14:textId="1B15CBBF" w:rsidR="00ED1E64" w:rsidRDefault="00293B01" w:rsidP="00037C5B">
      <w:pPr>
        <w:pStyle w:val="Heading1"/>
        <w:spacing w:line="360" w:lineRule="auto"/>
        <w:ind w:left="0"/>
        <w:rPr>
          <w:spacing w:val="1"/>
        </w:rPr>
      </w:pPr>
      <w:r>
        <w:t>Chapter-5</w:t>
      </w:r>
    </w:p>
    <w:p w14:paraId="4426E869" w14:textId="33512B76" w:rsidR="00293B01" w:rsidRDefault="00293B01" w:rsidP="0050602F">
      <w:pPr>
        <w:pStyle w:val="Heading1"/>
        <w:spacing w:line="360" w:lineRule="auto"/>
        <w:ind w:left="0"/>
      </w:pPr>
      <w:r>
        <w:rPr>
          <w:w w:val="95"/>
        </w:rPr>
        <w:t>CONCLUSIONS/RECOMMENDATIONS</w:t>
      </w:r>
    </w:p>
    <w:p w14:paraId="0C2A8009" w14:textId="77777777" w:rsidR="00293B01" w:rsidRDefault="00293B01" w:rsidP="0050602F">
      <w:pPr>
        <w:spacing w:line="360" w:lineRule="auto"/>
        <w:jc w:val="both"/>
      </w:pPr>
    </w:p>
    <w:p w14:paraId="314B9B5B" w14:textId="42B6AF81" w:rsidR="003A2D3A" w:rsidRDefault="006976C8" w:rsidP="0050602F">
      <w:pPr>
        <w:spacing w:line="360" w:lineRule="auto"/>
        <w:jc w:val="both"/>
        <w:rPr>
          <w:sz w:val="24"/>
          <w:szCs w:val="24"/>
        </w:rPr>
      </w:pPr>
      <w:r>
        <w:rPr>
          <w:b/>
          <w:bCs/>
          <w:sz w:val="24"/>
          <w:szCs w:val="24"/>
        </w:rPr>
        <w:t xml:space="preserve">5.1 </w:t>
      </w:r>
      <w:r w:rsidR="005534E7" w:rsidRPr="005534E7">
        <w:rPr>
          <w:b/>
          <w:bCs/>
          <w:sz w:val="24"/>
          <w:szCs w:val="24"/>
        </w:rPr>
        <w:t>Blockchain Empowerment:</w:t>
      </w:r>
      <w:r w:rsidR="005534E7" w:rsidRPr="005534E7">
        <w:rPr>
          <w:sz w:val="24"/>
          <w:szCs w:val="24"/>
        </w:rPr>
        <w:t xml:space="preserve"> </w:t>
      </w:r>
    </w:p>
    <w:p w14:paraId="09B767CE" w14:textId="77777777" w:rsidR="00694073" w:rsidRPr="00694073" w:rsidRDefault="00694073" w:rsidP="00694073">
      <w:pPr>
        <w:spacing w:line="360" w:lineRule="auto"/>
        <w:jc w:val="both"/>
        <w:rPr>
          <w:sz w:val="24"/>
          <w:szCs w:val="24"/>
        </w:rPr>
      </w:pPr>
      <w:r w:rsidRPr="00694073">
        <w:rPr>
          <w:sz w:val="24"/>
          <w:szCs w:val="24"/>
        </w:rPr>
        <w:t>The integration of blockchain technology within Python, complemented by an intuitive tkinter user interface, heralds a transformative era in intellectual property (IP) management. This amalgamation of technologies constitutes a robust and dynamic solution, leveraging the inherent strengths of blockchain to revolutionize the landscape of IP rights management.</w:t>
      </w:r>
    </w:p>
    <w:p w14:paraId="5C15EFC0" w14:textId="77777777" w:rsidR="00694073" w:rsidRPr="00694073" w:rsidRDefault="00694073" w:rsidP="00694073">
      <w:pPr>
        <w:spacing w:line="360" w:lineRule="auto"/>
        <w:jc w:val="both"/>
        <w:rPr>
          <w:sz w:val="24"/>
          <w:szCs w:val="24"/>
        </w:rPr>
      </w:pPr>
    </w:p>
    <w:p w14:paraId="509B6F24" w14:textId="77777777" w:rsidR="00694073" w:rsidRPr="00694073" w:rsidRDefault="00694073" w:rsidP="00694073">
      <w:pPr>
        <w:spacing w:line="360" w:lineRule="auto"/>
        <w:jc w:val="both"/>
        <w:rPr>
          <w:sz w:val="24"/>
          <w:szCs w:val="24"/>
        </w:rPr>
      </w:pPr>
      <w:r w:rsidRPr="00694073">
        <w:rPr>
          <w:sz w:val="24"/>
          <w:szCs w:val="24"/>
        </w:rPr>
        <w:t>At the core of this innovation lies the decentralized ledger of blockchain, a secure and immutable repository for recording and tracking intellectual property assets. Unlike traditional centralized systems prone to vulnerabilities, blockchain establishes an unassailable foundation for transparent and secure record-keeping. Each transaction, be it the registration of an IP asset, the transfer of ownership, or the execution of licensing agreements, is cryptographically sealed into blocks and appended to an unalterable chain. This tamper-proof nature ensures the integrity and permanence of recorded data, mitigating risks associated with data manipulation or unauthorized alterations.</w:t>
      </w:r>
    </w:p>
    <w:p w14:paraId="7603A279" w14:textId="77777777" w:rsidR="00694073" w:rsidRPr="00694073" w:rsidRDefault="00694073" w:rsidP="00694073">
      <w:pPr>
        <w:spacing w:line="360" w:lineRule="auto"/>
        <w:jc w:val="both"/>
        <w:rPr>
          <w:sz w:val="24"/>
          <w:szCs w:val="24"/>
        </w:rPr>
      </w:pPr>
    </w:p>
    <w:p w14:paraId="047CF977" w14:textId="77777777" w:rsidR="00694073" w:rsidRPr="00694073" w:rsidRDefault="00694073" w:rsidP="00694073">
      <w:pPr>
        <w:spacing w:line="360" w:lineRule="auto"/>
        <w:jc w:val="both"/>
        <w:rPr>
          <w:sz w:val="24"/>
          <w:szCs w:val="24"/>
        </w:rPr>
      </w:pPr>
      <w:r w:rsidRPr="00694073">
        <w:rPr>
          <w:sz w:val="24"/>
          <w:szCs w:val="24"/>
        </w:rPr>
        <w:t>Smart contracts, a pivotal feature within the blockchain framework, play a transformative role in automating and enforcing predefined rules in IP management. Python's integration with smart contracts facilitates the execution of self-executing agreements, ensuring that contractual terms, such as ownership rights, licensing conditions, and royalty distributions, are autonomously enforced. This automation not only streamlines processes but also minimizes the need for intermediaries, reducing operational inefficiencies and ensuring the accurate execution of IP-related transactions.</w:t>
      </w:r>
    </w:p>
    <w:p w14:paraId="497B074C" w14:textId="77777777" w:rsidR="00694073" w:rsidRPr="00694073" w:rsidRDefault="00694073" w:rsidP="00694073">
      <w:pPr>
        <w:spacing w:line="360" w:lineRule="auto"/>
        <w:jc w:val="both"/>
        <w:rPr>
          <w:sz w:val="24"/>
          <w:szCs w:val="24"/>
        </w:rPr>
      </w:pPr>
    </w:p>
    <w:p w14:paraId="0FD3C9E0" w14:textId="77777777" w:rsidR="00694073" w:rsidRPr="00694073" w:rsidRDefault="00694073" w:rsidP="00694073">
      <w:pPr>
        <w:spacing w:line="360" w:lineRule="auto"/>
        <w:jc w:val="both"/>
        <w:rPr>
          <w:sz w:val="24"/>
          <w:szCs w:val="24"/>
        </w:rPr>
      </w:pPr>
      <w:r w:rsidRPr="00694073">
        <w:rPr>
          <w:sz w:val="24"/>
          <w:szCs w:val="24"/>
        </w:rPr>
        <w:t xml:space="preserve">Furthermore, the intuitive tkinter user interface enriches the user experience, offering stakeholders a user-centric and navigable platform for interacting with the blockchain-powered IP management system. Users, whether creators registering their assets, licensors managing licensing requests, administrators overseeing system configurations, or consumers browsing IP catalogs, benefit from an intuitive and responsive interface. This user-friendly design simplifies complex functionalities, </w:t>
      </w:r>
      <w:r w:rsidRPr="00694073">
        <w:rPr>
          <w:sz w:val="24"/>
          <w:szCs w:val="24"/>
        </w:rPr>
        <w:lastRenderedPageBreak/>
        <w:t>enhancing accessibility and usability across diverse user roles within the IP ecosystem.</w:t>
      </w:r>
    </w:p>
    <w:p w14:paraId="4AF452FE" w14:textId="77777777" w:rsidR="00694073" w:rsidRPr="00694073" w:rsidRDefault="00694073" w:rsidP="00694073">
      <w:pPr>
        <w:spacing w:line="360" w:lineRule="auto"/>
        <w:jc w:val="both"/>
        <w:rPr>
          <w:sz w:val="24"/>
          <w:szCs w:val="24"/>
        </w:rPr>
      </w:pPr>
    </w:p>
    <w:p w14:paraId="1A20B218" w14:textId="77777777" w:rsidR="00694073" w:rsidRPr="00694073" w:rsidRDefault="00694073" w:rsidP="00694073">
      <w:pPr>
        <w:spacing w:line="360" w:lineRule="auto"/>
        <w:jc w:val="both"/>
        <w:rPr>
          <w:sz w:val="24"/>
          <w:szCs w:val="24"/>
        </w:rPr>
      </w:pPr>
      <w:r w:rsidRPr="00694073">
        <w:rPr>
          <w:sz w:val="24"/>
          <w:szCs w:val="24"/>
        </w:rPr>
        <w:t>The incorporation of blockchain in Python's framework, coupled with the intuitive UI, addresses critical pain points in traditional IP management systems. The decentralized and transparent nature of blockchain fosters trust among stakeholders by providing an auditable and immutable trail of IP transactions. It eradicates single points of failure, enhances security, and promotes a level playing field for all participants involved in the IP ecosystem.</w:t>
      </w:r>
    </w:p>
    <w:p w14:paraId="735CF1B2" w14:textId="77777777" w:rsidR="00694073" w:rsidRPr="00694073" w:rsidRDefault="00694073" w:rsidP="00694073">
      <w:pPr>
        <w:spacing w:line="360" w:lineRule="auto"/>
        <w:jc w:val="both"/>
        <w:rPr>
          <w:sz w:val="24"/>
          <w:szCs w:val="24"/>
        </w:rPr>
      </w:pPr>
    </w:p>
    <w:p w14:paraId="226C283D" w14:textId="4FB13598" w:rsidR="005534E7" w:rsidRPr="005534E7" w:rsidRDefault="00694073" w:rsidP="00694073">
      <w:pPr>
        <w:spacing w:line="360" w:lineRule="auto"/>
        <w:jc w:val="both"/>
        <w:rPr>
          <w:sz w:val="24"/>
          <w:szCs w:val="24"/>
        </w:rPr>
      </w:pPr>
      <w:r w:rsidRPr="00694073">
        <w:rPr>
          <w:sz w:val="24"/>
          <w:szCs w:val="24"/>
        </w:rPr>
        <w:t>This innovative fusion of technologies represents a paradigm shift in how IP rights are managed and safeguarded. It heralds a future where transparency, security, and efficiency converge to redefine the dynamics of intellectual property management. The system's foundation on blockchain, fortified by Python's capabilities and an intuitive user interface, sets the stage for a transformative journey towards a more secure, transparent, and inclusive IP management ecosystem.</w:t>
      </w:r>
      <w:r w:rsidR="005534E7" w:rsidRPr="005534E7">
        <w:rPr>
          <w:sz w:val="24"/>
          <w:szCs w:val="24"/>
        </w:rPr>
        <w:t>.</w:t>
      </w:r>
    </w:p>
    <w:p w14:paraId="0C838DEC" w14:textId="7C8787FC" w:rsidR="003A2D3A" w:rsidRDefault="006976C8" w:rsidP="0050602F">
      <w:pPr>
        <w:spacing w:line="360" w:lineRule="auto"/>
        <w:jc w:val="both"/>
        <w:rPr>
          <w:b/>
          <w:bCs/>
          <w:sz w:val="24"/>
          <w:szCs w:val="24"/>
        </w:rPr>
      </w:pPr>
      <w:r>
        <w:rPr>
          <w:b/>
          <w:bCs/>
          <w:sz w:val="24"/>
          <w:szCs w:val="24"/>
        </w:rPr>
        <w:t xml:space="preserve">5.2 </w:t>
      </w:r>
      <w:r w:rsidR="005534E7" w:rsidRPr="005534E7">
        <w:rPr>
          <w:b/>
          <w:bCs/>
          <w:sz w:val="24"/>
          <w:szCs w:val="24"/>
        </w:rPr>
        <w:t>Enhanced User Experience:</w:t>
      </w:r>
    </w:p>
    <w:p w14:paraId="2C910B31" w14:textId="77777777" w:rsidR="00694073" w:rsidRPr="00694073" w:rsidRDefault="00694073" w:rsidP="00694073">
      <w:pPr>
        <w:spacing w:line="360" w:lineRule="auto"/>
        <w:jc w:val="both"/>
        <w:rPr>
          <w:sz w:val="24"/>
          <w:szCs w:val="24"/>
        </w:rPr>
      </w:pPr>
      <w:r w:rsidRPr="00694073">
        <w:rPr>
          <w:sz w:val="24"/>
          <w:szCs w:val="24"/>
        </w:rPr>
        <w:t>tkinter, selected as the user interface framework, stands as a cornerstone in elevating the overall user experience within the Intellectual Property (IP) management system. Its inherent characteristics and design principles align seamlessly with the system's objectives, offering a user-friendly, intuitive, and visually appealing interface that enhances user interactions and proficiency in navigating the complexities of IP management.</w:t>
      </w:r>
    </w:p>
    <w:p w14:paraId="53672E8A" w14:textId="77777777" w:rsidR="00694073" w:rsidRPr="00694073" w:rsidRDefault="00694073" w:rsidP="00694073">
      <w:pPr>
        <w:spacing w:line="360" w:lineRule="auto"/>
        <w:jc w:val="both"/>
        <w:rPr>
          <w:sz w:val="24"/>
          <w:szCs w:val="24"/>
        </w:rPr>
      </w:pPr>
    </w:p>
    <w:p w14:paraId="387158DF" w14:textId="77777777" w:rsidR="00694073" w:rsidRPr="00694073" w:rsidRDefault="00694073" w:rsidP="00694073">
      <w:pPr>
        <w:spacing w:line="360" w:lineRule="auto"/>
        <w:jc w:val="both"/>
        <w:rPr>
          <w:sz w:val="24"/>
          <w:szCs w:val="24"/>
        </w:rPr>
      </w:pPr>
      <w:r w:rsidRPr="00694073">
        <w:rPr>
          <w:sz w:val="24"/>
          <w:szCs w:val="24"/>
        </w:rPr>
        <w:t>User-Friendly Design:</w:t>
      </w:r>
    </w:p>
    <w:p w14:paraId="6F6B3CB3" w14:textId="77777777" w:rsidR="00694073" w:rsidRPr="00694073" w:rsidRDefault="00694073" w:rsidP="00694073">
      <w:pPr>
        <w:spacing w:line="360" w:lineRule="auto"/>
        <w:jc w:val="both"/>
        <w:rPr>
          <w:sz w:val="24"/>
          <w:szCs w:val="24"/>
        </w:rPr>
      </w:pPr>
      <w:r w:rsidRPr="00694073">
        <w:rPr>
          <w:sz w:val="24"/>
          <w:szCs w:val="24"/>
        </w:rPr>
        <w:t>tkinter's design philosophy revolves around simplicity and ease of use. Its intuitive layout and components empower users across various roles—creators, licensors, administrators, and consumers—to engage effortlessly with the system. This user-centric approach minimizes the learning curve and ensures that users can interact with the system efficiently from the outset.</w:t>
      </w:r>
    </w:p>
    <w:p w14:paraId="00048921" w14:textId="77777777" w:rsidR="00694073" w:rsidRPr="00694073" w:rsidRDefault="00694073" w:rsidP="00694073">
      <w:pPr>
        <w:spacing w:line="360" w:lineRule="auto"/>
        <w:jc w:val="both"/>
        <w:rPr>
          <w:sz w:val="24"/>
          <w:szCs w:val="24"/>
        </w:rPr>
      </w:pPr>
    </w:p>
    <w:p w14:paraId="490D7242" w14:textId="77777777" w:rsidR="00694073" w:rsidRPr="00694073" w:rsidRDefault="00694073" w:rsidP="00694073">
      <w:pPr>
        <w:spacing w:line="360" w:lineRule="auto"/>
        <w:jc w:val="both"/>
        <w:rPr>
          <w:sz w:val="24"/>
          <w:szCs w:val="24"/>
        </w:rPr>
      </w:pPr>
      <w:r w:rsidRPr="00694073">
        <w:rPr>
          <w:sz w:val="24"/>
          <w:szCs w:val="24"/>
        </w:rPr>
        <w:t>Simplified Interactions:</w:t>
      </w:r>
    </w:p>
    <w:p w14:paraId="23E51B75" w14:textId="77777777" w:rsidR="00694073" w:rsidRPr="00694073" w:rsidRDefault="00694073" w:rsidP="00694073">
      <w:pPr>
        <w:spacing w:line="360" w:lineRule="auto"/>
        <w:jc w:val="both"/>
        <w:rPr>
          <w:sz w:val="24"/>
          <w:szCs w:val="24"/>
        </w:rPr>
      </w:pPr>
      <w:r w:rsidRPr="00694073">
        <w:rPr>
          <w:sz w:val="24"/>
          <w:szCs w:val="24"/>
        </w:rPr>
        <w:t xml:space="preserve">The framework's intuitive widgets, such as buttons, menus, and entry fields, enable straightforward interactions. For creators registering their intellectual properties, tkinter simplifies the process with user-friendly forms that guide them through entering necessary details. Likewise, licensors handling licensing requests or administrators managing configurations benefit from an interface </w:t>
      </w:r>
      <w:r w:rsidRPr="00694073">
        <w:rPr>
          <w:sz w:val="24"/>
          <w:szCs w:val="24"/>
        </w:rPr>
        <w:lastRenderedPageBreak/>
        <w:t>that streamlines their tasks and provides clear navigation.</w:t>
      </w:r>
    </w:p>
    <w:p w14:paraId="275B11CD" w14:textId="77777777" w:rsidR="00694073" w:rsidRPr="00694073" w:rsidRDefault="00694073" w:rsidP="00694073">
      <w:pPr>
        <w:spacing w:line="360" w:lineRule="auto"/>
        <w:jc w:val="both"/>
        <w:rPr>
          <w:sz w:val="24"/>
          <w:szCs w:val="24"/>
        </w:rPr>
      </w:pPr>
    </w:p>
    <w:p w14:paraId="6BC6A516" w14:textId="77777777" w:rsidR="00694073" w:rsidRPr="00694073" w:rsidRDefault="00694073" w:rsidP="00694073">
      <w:pPr>
        <w:spacing w:line="360" w:lineRule="auto"/>
        <w:jc w:val="both"/>
        <w:rPr>
          <w:sz w:val="24"/>
          <w:szCs w:val="24"/>
        </w:rPr>
      </w:pPr>
      <w:r w:rsidRPr="00694073">
        <w:rPr>
          <w:sz w:val="24"/>
          <w:szCs w:val="24"/>
        </w:rPr>
        <w:t>Visual Appeal and Engagement:</w:t>
      </w:r>
    </w:p>
    <w:p w14:paraId="3EB81F00" w14:textId="77777777" w:rsidR="00694073" w:rsidRPr="00694073" w:rsidRDefault="00694073" w:rsidP="00694073">
      <w:pPr>
        <w:spacing w:line="360" w:lineRule="auto"/>
        <w:jc w:val="both"/>
        <w:rPr>
          <w:sz w:val="24"/>
          <w:szCs w:val="24"/>
        </w:rPr>
      </w:pPr>
      <w:r w:rsidRPr="00694073">
        <w:rPr>
          <w:sz w:val="24"/>
          <w:szCs w:val="24"/>
        </w:rPr>
        <w:t>tkinter's capabilities extend beyond functionality to encompass visual appeal. Its flexibility in design enables the creation of aesthetically pleasing interfaces with customizable layouts, colors, and graphical elements. This visual richness enhances user engagement, making interactions with the system more enjoyable and captivating.</w:t>
      </w:r>
    </w:p>
    <w:p w14:paraId="388A0CF4" w14:textId="77777777" w:rsidR="00694073" w:rsidRPr="00694073" w:rsidRDefault="00694073" w:rsidP="00694073">
      <w:pPr>
        <w:spacing w:line="360" w:lineRule="auto"/>
        <w:jc w:val="both"/>
        <w:rPr>
          <w:sz w:val="24"/>
          <w:szCs w:val="24"/>
        </w:rPr>
      </w:pPr>
    </w:p>
    <w:p w14:paraId="231FD132" w14:textId="77777777" w:rsidR="00694073" w:rsidRPr="00694073" w:rsidRDefault="00694073" w:rsidP="00694073">
      <w:pPr>
        <w:spacing w:line="360" w:lineRule="auto"/>
        <w:jc w:val="both"/>
        <w:rPr>
          <w:sz w:val="24"/>
          <w:szCs w:val="24"/>
        </w:rPr>
      </w:pPr>
      <w:r w:rsidRPr="00694073">
        <w:rPr>
          <w:sz w:val="24"/>
          <w:szCs w:val="24"/>
        </w:rPr>
        <w:t>Streamlined and Accessible Design:</w:t>
      </w:r>
    </w:p>
    <w:p w14:paraId="16A93BDD" w14:textId="77777777" w:rsidR="00694073" w:rsidRPr="00694073" w:rsidRDefault="00694073" w:rsidP="00694073">
      <w:pPr>
        <w:spacing w:line="360" w:lineRule="auto"/>
        <w:jc w:val="both"/>
        <w:rPr>
          <w:sz w:val="24"/>
          <w:szCs w:val="24"/>
        </w:rPr>
      </w:pPr>
      <w:r w:rsidRPr="00694073">
        <w:rPr>
          <w:sz w:val="24"/>
          <w:szCs w:val="24"/>
        </w:rPr>
        <w:t>The framework's capacity for responsive design ensures accessibility across various devices and screen sizes. Whether users access the system via desktops, tablets, or smartphones, tkinter's adaptability ensures a consistent and seamless experience. This accessibility contributes significantly to user satisfaction by allowing convenient access regardless of the device used.</w:t>
      </w:r>
    </w:p>
    <w:p w14:paraId="756A58CF" w14:textId="77777777" w:rsidR="00694073" w:rsidRPr="00694073" w:rsidRDefault="00694073" w:rsidP="00694073">
      <w:pPr>
        <w:spacing w:line="360" w:lineRule="auto"/>
        <w:jc w:val="both"/>
        <w:rPr>
          <w:sz w:val="24"/>
          <w:szCs w:val="24"/>
        </w:rPr>
      </w:pPr>
    </w:p>
    <w:p w14:paraId="0BDE0100" w14:textId="77777777" w:rsidR="00694073" w:rsidRPr="00694073" w:rsidRDefault="00694073" w:rsidP="00694073">
      <w:pPr>
        <w:spacing w:line="360" w:lineRule="auto"/>
        <w:jc w:val="both"/>
        <w:rPr>
          <w:sz w:val="24"/>
          <w:szCs w:val="24"/>
        </w:rPr>
      </w:pPr>
      <w:r w:rsidRPr="00694073">
        <w:rPr>
          <w:sz w:val="24"/>
          <w:szCs w:val="24"/>
        </w:rPr>
        <w:t>Positive User Experience Impact:</w:t>
      </w:r>
    </w:p>
    <w:p w14:paraId="5ED923F5" w14:textId="77777777" w:rsidR="00694073" w:rsidRPr="00694073" w:rsidRDefault="00694073" w:rsidP="00694073">
      <w:pPr>
        <w:spacing w:line="360" w:lineRule="auto"/>
        <w:jc w:val="both"/>
        <w:rPr>
          <w:sz w:val="24"/>
          <w:szCs w:val="24"/>
        </w:rPr>
      </w:pPr>
      <w:r w:rsidRPr="00694073">
        <w:rPr>
          <w:sz w:val="24"/>
          <w:szCs w:val="24"/>
        </w:rPr>
        <w:t>A user-friendly interface inherently fosters a positive user experience. By simplifying complex functionalities related to IP management—such as registering assets, managing licensing requests, or browsing catalogs—tkinter empowers users to accomplish tasks efficiently. This streamlined approach reduces friction in interactions, leading to increased user satisfaction and proficiency.</w:t>
      </w:r>
    </w:p>
    <w:p w14:paraId="4B45485E" w14:textId="77777777" w:rsidR="00694073" w:rsidRPr="00694073" w:rsidRDefault="00694073" w:rsidP="00694073">
      <w:pPr>
        <w:spacing w:line="360" w:lineRule="auto"/>
        <w:jc w:val="both"/>
        <w:rPr>
          <w:sz w:val="24"/>
          <w:szCs w:val="24"/>
        </w:rPr>
      </w:pPr>
    </w:p>
    <w:p w14:paraId="3BF61A3C" w14:textId="77777777" w:rsidR="00694073" w:rsidRPr="00694073" w:rsidRDefault="00694073" w:rsidP="00694073">
      <w:pPr>
        <w:spacing w:line="360" w:lineRule="auto"/>
        <w:jc w:val="both"/>
        <w:rPr>
          <w:sz w:val="24"/>
          <w:szCs w:val="24"/>
        </w:rPr>
      </w:pPr>
      <w:r w:rsidRPr="00694073">
        <w:rPr>
          <w:sz w:val="24"/>
          <w:szCs w:val="24"/>
        </w:rPr>
        <w:t>Contribution to Increased Efficiency:</w:t>
      </w:r>
    </w:p>
    <w:p w14:paraId="6B5952B3" w14:textId="77777777" w:rsidR="00694073" w:rsidRPr="00694073" w:rsidRDefault="00694073" w:rsidP="00694073">
      <w:pPr>
        <w:spacing w:line="360" w:lineRule="auto"/>
        <w:jc w:val="both"/>
        <w:rPr>
          <w:sz w:val="24"/>
          <w:szCs w:val="24"/>
        </w:rPr>
      </w:pPr>
      <w:r w:rsidRPr="00694073">
        <w:rPr>
          <w:sz w:val="24"/>
          <w:szCs w:val="24"/>
        </w:rPr>
        <w:t>An intuitive and visually engaging interface directly impacts user proficiency. With tkinter's support, users navigate through the intricacies of IP management more effectively, reducing the time required to perform tasks. This increased efficiency not only benefits individual users but also contributes to overall system productivity.</w:t>
      </w:r>
    </w:p>
    <w:p w14:paraId="5CC6943D" w14:textId="77777777" w:rsidR="00694073" w:rsidRPr="00694073" w:rsidRDefault="00694073" w:rsidP="00694073">
      <w:pPr>
        <w:spacing w:line="360" w:lineRule="auto"/>
        <w:jc w:val="both"/>
        <w:rPr>
          <w:sz w:val="24"/>
          <w:szCs w:val="24"/>
        </w:rPr>
      </w:pPr>
    </w:p>
    <w:p w14:paraId="4931C1B3" w14:textId="77777777" w:rsidR="00694073" w:rsidRPr="00694073" w:rsidRDefault="00694073" w:rsidP="00694073">
      <w:pPr>
        <w:spacing w:line="360" w:lineRule="auto"/>
        <w:jc w:val="both"/>
        <w:rPr>
          <w:sz w:val="24"/>
          <w:szCs w:val="24"/>
        </w:rPr>
      </w:pPr>
      <w:r w:rsidRPr="00694073">
        <w:rPr>
          <w:sz w:val="24"/>
          <w:szCs w:val="24"/>
        </w:rPr>
        <w:t>Importance of Enhanced User Experience:</w:t>
      </w:r>
    </w:p>
    <w:p w14:paraId="14E0CC31" w14:textId="77777777" w:rsidR="00694073" w:rsidRPr="00694073" w:rsidRDefault="00694073" w:rsidP="00694073">
      <w:pPr>
        <w:spacing w:line="360" w:lineRule="auto"/>
        <w:jc w:val="both"/>
        <w:rPr>
          <w:sz w:val="24"/>
          <w:szCs w:val="24"/>
        </w:rPr>
      </w:pPr>
      <w:r w:rsidRPr="00694073">
        <w:rPr>
          <w:sz w:val="24"/>
          <w:szCs w:val="24"/>
        </w:rPr>
        <w:t>User Adoption and Engagement: A user-friendly interface encourages user adoption and active engagement with the system, increasing usage and acceptance among stakeholders.</w:t>
      </w:r>
    </w:p>
    <w:p w14:paraId="0F063751" w14:textId="77777777" w:rsidR="00694073" w:rsidRPr="00694073" w:rsidRDefault="00694073" w:rsidP="00694073">
      <w:pPr>
        <w:spacing w:line="360" w:lineRule="auto"/>
        <w:jc w:val="both"/>
        <w:rPr>
          <w:sz w:val="24"/>
          <w:szCs w:val="24"/>
        </w:rPr>
      </w:pPr>
    </w:p>
    <w:p w14:paraId="7C84C4C9" w14:textId="77777777" w:rsidR="00694073" w:rsidRPr="00694073" w:rsidRDefault="00694073" w:rsidP="00694073">
      <w:pPr>
        <w:spacing w:line="360" w:lineRule="auto"/>
        <w:jc w:val="both"/>
        <w:rPr>
          <w:sz w:val="24"/>
          <w:szCs w:val="24"/>
        </w:rPr>
      </w:pPr>
      <w:r w:rsidRPr="00694073">
        <w:rPr>
          <w:sz w:val="24"/>
          <w:szCs w:val="24"/>
        </w:rPr>
        <w:t xml:space="preserve">Reduced Errors and Support Needs: Streamlined interactions minimize user errors, reducing the need for extensive support. Intuitive design mitigates confusion, leading to fewer user-related </w:t>
      </w:r>
      <w:r w:rsidRPr="00694073">
        <w:rPr>
          <w:sz w:val="24"/>
          <w:szCs w:val="24"/>
        </w:rPr>
        <w:lastRenderedPageBreak/>
        <w:t>issues.</w:t>
      </w:r>
    </w:p>
    <w:p w14:paraId="0C7E533A" w14:textId="77777777" w:rsidR="00694073" w:rsidRPr="00694073" w:rsidRDefault="00694073" w:rsidP="00694073">
      <w:pPr>
        <w:spacing w:line="360" w:lineRule="auto"/>
        <w:jc w:val="both"/>
        <w:rPr>
          <w:sz w:val="24"/>
          <w:szCs w:val="24"/>
        </w:rPr>
      </w:pPr>
    </w:p>
    <w:p w14:paraId="2A507FEE" w14:textId="654B8374" w:rsidR="005534E7" w:rsidRPr="005534E7" w:rsidRDefault="00694073" w:rsidP="00694073">
      <w:pPr>
        <w:spacing w:line="360" w:lineRule="auto"/>
        <w:jc w:val="both"/>
        <w:rPr>
          <w:sz w:val="24"/>
          <w:szCs w:val="24"/>
        </w:rPr>
      </w:pPr>
      <w:r w:rsidRPr="00694073">
        <w:rPr>
          <w:sz w:val="24"/>
          <w:szCs w:val="24"/>
        </w:rPr>
        <w:t>Competitive Edge and Differentiation: A superior user experience becomes a competitive advantage, distinguishing the system from competitors and attracting users seeking an accessible and efficient platform</w:t>
      </w:r>
      <w:r w:rsidR="005534E7" w:rsidRPr="005534E7">
        <w:rPr>
          <w:sz w:val="24"/>
          <w:szCs w:val="24"/>
        </w:rPr>
        <w:t>.</w:t>
      </w:r>
    </w:p>
    <w:p w14:paraId="41D01E2C" w14:textId="35EF9587" w:rsidR="003A2D3A" w:rsidRDefault="006976C8" w:rsidP="0050602F">
      <w:pPr>
        <w:spacing w:line="360" w:lineRule="auto"/>
        <w:jc w:val="both"/>
        <w:rPr>
          <w:b/>
          <w:bCs/>
          <w:sz w:val="24"/>
          <w:szCs w:val="24"/>
        </w:rPr>
      </w:pPr>
      <w:r>
        <w:rPr>
          <w:b/>
          <w:bCs/>
          <w:sz w:val="24"/>
          <w:szCs w:val="24"/>
        </w:rPr>
        <w:t xml:space="preserve">5.3 </w:t>
      </w:r>
      <w:r w:rsidR="005534E7" w:rsidRPr="005534E7">
        <w:rPr>
          <w:b/>
          <w:bCs/>
          <w:sz w:val="24"/>
          <w:szCs w:val="24"/>
        </w:rPr>
        <w:t>Mitigated Security Risks:</w:t>
      </w:r>
    </w:p>
    <w:p w14:paraId="1E8A74CA" w14:textId="77777777" w:rsidR="00694073" w:rsidRPr="00694073" w:rsidRDefault="00694073" w:rsidP="00694073">
      <w:pPr>
        <w:spacing w:line="360" w:lineRule="auto"/>
        <w:jc w:val="both"/>
        <w:rPr>
          <w:sz w:val="24"/>
          <w:szCs w:val="24"/>
        </w:rPr>
      </w:pPr>
      <w:r w:rsidRPr="00694073">
        <w:rPr>
          <w:sz w:val="24"/>
          <w:szCs w:val="24"/>
        </w:rPr>
        <w:t>The amalgamation of blockchain's decentralized structure and tkinter's secure practices within the Intellectual Property (IP) management system forms a dual-layered security approach, fortifying the system against potential security risks. This comprehensive strategy serves as a robust defense mechanism, reinforcing data integrity and resilience against threats related to unauthorized access and tampering.</w:t>
      </w:r>
    </w:p>
    <w:p w14:paraId="40AF3B34" w14:textId="77777777" w:rsidR="00694073" w:rsidRPr="00694073" w:rsidRDefault="00694073" w:rsidP="00694073">
      <w:pPr>
        <w:spacing w:line="360" w:lineRule="auto"/>
        <w:jc w:val="both"/>
        <w:rPr>
          <w:sz w:val="24"/>
          <w:szCs w:val="24"/>
        </w:rPr>
      </w:pPr>
    </w:p>
    <w:p w14:paraId="1D7F2138" w14:textId="77777777" w:rsidR="00694073" w:rsidRPr="00694073" w:rsidRDefault="00694073" w:rsidP="00694073">
      <w:pPr>
        <w:spacing w:line="360" w:lineRule="auto"/>
        <w:jc w:val="both"/>
        <w:rPr>
          <w:sz w:val="24"/>
          <w:szCs w:val="24"/>
        </w:rPr>
      </w:pPr>
      <w:r w:rsidRPr="00694073">
        <w:rPr>
          <w:sz w:val="24"/>
          <w:szCs w:val="24"/>
        </w:rPr>
        <w:t>Blockchain's Decentralized Structure:</w:t>
      </w:r>
    </w:p>
    <w:p w14:paraId="312A2754" w14:textId="77777777" w:rsidR="00694073" w:rsidRPr="00694073" w:rsidRDefault="00694073" w:rsidP="00694073">
      <w:pPr>
        <w:spacing w:line="360" w:lineRule="auto"/>
        <w:jc w:val="both"/>
        <w:rPr>
          <w:sz w:val="24"/>
          <w:szCs w:val="24"/>
        </w:rPr>
      </w:pPr>
      <w:r w:rsidRPr="00694073">
        <w:rPr>
          <w:sz w:val="24"/>
          <w:szCs w:val="24"/>
        </w:rPr>
        <w:t>Blockchain, at its core, operates as a decentralized and distributed ledger. This foundational attribute ensures that data is stored across a network of nodes rather than a centralized server. This decentralized structure provides inherent security benefits:</w:t>
      </w:r>
    </w:p>
    <w:p w14:paraId="39338E05" w14:textId="77777777" w:rsidR="00694073" w:rsidRPr="00694073" w:rsidRDefault="00694073" w:rsidP="00694073">
      <w:pPr>
        <w:spacing w:line="360" w:lineRule="auto"/>
        <w:jc w:val="both"/>
        <w:rPr>
          <w:sz w:val="24"/>
          <w:szCs w:val="24"/>
        </w:rPr>
      </w:pPr>
    </w:p>
    <w:p w14:paraId="09DC1AC1" w14:textId="77777777" w:rsidR="00694073" w:rsidRPr="00694073" w:rsidRDefault="00694073" w:rsidP="00694073">
      <w:pPr>
        <w:spacing w:line="360" w:lineRule="auto"/>
        <w:jc w:val="both"/>
        <w:rPr>
          <w:sz w:val="24"/>
          <w:szCs w:val="24"/>
        </w:rPr>
      </w:pPr>
      <w:r w:rsidRPr="00694073">
        <w:rPr>
          <w:sz w:val="24"/>
          <w:szCs w:val="24"/>
        </w:rPr>
        <w:t>Tamper-Resistant Data:</w:t>
      </w:r>
    </w:p>
    <w:p w14:paraId="5BFB15C9" w14:textId="77777777" w:rsidR="00694073" w:rsidRPr="00694073" w:rsidRDefault="00694073" w:rsidP="00694073">
      <w:pPr>
        <w:spacing w:line="360" w:lineRule="auto"/>
        <w:jc w:val="both"/>
        <w:rPr>
          <w:sz w:val="24"/>
          <w:szCs w:val="24"/>
        </w:rPr>
      </w:pPr>
      <w:r w:rsidRPr="00694073">
        <w:rPr>
          <w:sz w:val="24"/>
          <w:szCs w:val="24"/>
        </w:rPr>
        <w:t>The immutability of blockchain ensures that once data is recorded in blocks and added to the chain, it becomes nearly impossible to alter or delete. Each block contains a cryptographic hash of the previous block, creating a chain of interlinked data that secures the integrity of information stored within the system.</w:t>
      </w:r>
    </w:p>
    <w:p w14:paraId="4A7F9849" w14:textId="77777777" w:rsidR="00694073" w:rsidRPr="00694073" w:rsidRDefault="00694073" w:rsidP="00694073">
      <w:pPr>
        <w:spacing w:line="360" w:lineRule="auto"/>
        <w:jc w:val="both"/>
        <w:rPr>
          <w:sz w:val="24"/>
          <w:szCs w:val="24"/>
        </w:rPr>
      </w:pPr>
    </w:p>
    <w:p w14:paraId="1C020150" w14:textId="77777777" w:rsidR="00694073" w:rsidRPr="00694073" w:rsidRDefault="00694073" w:rsidP="00694073">
      <w:pPr>
        <w:spacing w:line="360" w:lineRule="auto"/>
        <w:jc w:val="both"/>
        <w:rPr>
          <w:sz w:val="24"/>
          <w:szCs w:val="24"/>
        </w:rPr>
      </w:pPr>
      <w:r w:rsidRPr="00694073">
        <w:rPr>
          <w:sz w:val="24"/>
          <w:szCs w:val="24"/>
        </w:rPr>
        <w:t>Enhanced Data Integrity:</w:t>
      </w:r>
    </w:p>
    <w:p w14:paraId="13F916E8" w14:textId="77777777" w:rsidR="00694073" w:rsidRPr="00694073" w:rsidRDefault="00694073" w:rsidP="00694073">
      <w:pPr>
        <w:spacing w:line="360" w:lineRule="auto"/>
        <w:jc w:val="both"/>
        <w:rPr>
          <w:sz w:val="24"/>
          <w:szCs w:val="24"/>
        </w:rPr>
      </w:pPr>
      <w:r w:rsidRPr="00694073">
        <w:rPr>
          <w:sz w:val="24"/>
          <w:szCs w:val="24"/>
        </w:rPr>
        <w:t>By decentralizing data storage across multiple nodes, blockchain minimizes the risk of a single point of failure. Any attempt to tamper with data on one node would require altering data across the entire network, making it highly impractical and virtually infeasible.</w:t>
      </w:r>
    </w:p>
    <w:p w14:paraId="55F088A3" w14:textId="77777777" w:rsidR="00694073" w:rsidRPr="00694073" w:rsidRDefault="00694073" w:rsidP="00694073">
      <w:pPr>
        <w:spacing w:line="360" w:lineRule="auto"/>
        <w:jc w:val="both"/>
        <w:rPr>
          <w:sz w:val="24"/>
          <w:szCs w:val="24"/>
        </w:rPr>
      </w:pPr>
    </w:p>
    <w:p w14:paraId="07B6C490" w14:textId="77777777" w:rsidR="00694073" w:rsidRPr="00694073" w:rsidRDefault="00694073" w:rsidP="00694073">
      <w:pPr>
        <w:spacing w:line="360" w:lineRule="auto"/>
        <w:jc w:val="both"/>
        <w:rPr>
          <w:sz w:val="24"/>
          <w:szCs w:val="24"/>
        </w:rPr>
      </w:pPr>
      <w:r w:rsidRPr="00694073">
        <w:rPr>
          <w:sz w:val="24"/>
          <w:szCs w:val="24"/>
        </w:rPr>
        <w:t>Secure Transactions and Smart Contracts:</w:t>
      </w:r>
    </w:p>
    <w:p w14:paraId="099F78A5" w14:textId="77777777" w:rsidR="00694073" w:rsidRPr="00694073" w:rsidRDefault="00694073" w:rsidP="00694073">
      <w:pPr>
        <w:spacing w:line="360" w:lineRule="auto"/>
        <w:jc w:val="both"/>
        <w:rPr>
          <w:sz w:val="24"/>
          <w:szCs w:val="24"/>
        </w:rPr>
      </w:pPr>
      <w:r w:rsidRPr="00694073">
        <w:rPr>
          <w:sz w:val="24"/>
          <w:szCs w:val="24"/>
        </w:rPr>
        <w:t xml:space="preserve">The use of smart contracts within the blockchain framework allows for the execution of predefined rules and conditions in a secure, transparent, and autonomous manner. This ensures that intellectual property-related transactions are executed with a high degree of security and adherence to </w:t>
      </w:r>
      <w:r w:rsidRPr="00694073">
        <w:rPr>
          <w:sz w:val="24"/>
          <w:szCs w:val="24"/>
        </w:rPr>
        <w:lastRenderedPageBreak/>
        <w:t>predetermined rules.</w:t>
      </w:r>
    </w:p>
    <w:p w14:paraId="45E40B7C" w14:textId="77777777" w:rsidR="00694073" w:rsidRPr="00694073" w:rsidRDefault="00694073" w:rsidP="00694073">
      <w:pPr>
        <w:spacing w:line="360" w:lineRule="auto"/>
        <w:jc w:val="both"/>
        <w:rPr>
          <w:sz w:val="24"/>
          <w:szCs w:val="24"/>
        </w:rPr>
      </w:pPr>
    </w:p>
    <w:p w14:paraId="58998111" w14:textId="77777777" w:rsidR="00694073" w:rsidRPr="00694073" w:rsidRDefault="00694073" w:rsidP="00694073">
      <w:pPr>
        <w:spacing w:line="360" w:lineRule="auto"/>
        <w:jc w:val="both"/>
        <w:rPr>
          <w:sz w:val="24"/>
          <w:szCs w:val="24"/>
        </w:rPr>
      </w:pPr>
      <w:r w:rsidRPr="00694073">
        <w:rPr>
          <w:sz w:val="24"/>
          <w:szCs w:val="24"/>
        </w:rPr>
        <w:t>tkinter's Secure Practices:</w:t>
      </w:r>
    </w:p>
    <w:p w14:paraId="13F94E08" w14:textId="77777777" w:rsidR="00694073" w:rsidRPr="00694073" w:rsidRDefault="00694073" w:rsidP="00694073">
      <w:pPr>
        <w:spacing w:line="360" w:lineRule="auto"/>
        <w:jc w:val="both"/>
        <w:rPr>
          <w:sz w:val="24"/>
          <w:szCs w:val="24"/>
        </w:rPr>
      </w:pPr>
      <w:r w:rsidRPr="00694073">
        <w:rPr>
          <w:sz w:val="24"/>
          <w:szCs w:val="24"/>
        </w:rPr>
        <w:t>Complementing blockchain's security features, tkinter as the user interface framework adheres to secure coding practices, contributing to the overall robustness of the system:</w:t>
      </w:r>
    </w:p>
    <w:p w14:paraId="5E334F1D" w14:textId="77777777" w:rsidR="00694073" w:rsidRPr="00694073" w:rsidRDefault="00694073" w:rsidP="00694073">
      <w:pPr>
        <w:spacing w:line="360" w:lineRule="auto"/>
        <w:jc w:val="both"/>
        <w:rPr>
          <w:sz w:val="24"/>
          <w:szCs w:val="24"/>
        </w:rPr>
      </w:pPr>
    </w:p>
    <w:p w14:paraId="716EECF0" w14:textId="77777777" w:rsidR="00694073" w:rsidRPr="00694073" w:rsidRDefault="00694073" w:rsidP="00694073">
      <w:pPr>
        <w:spacing w:line="360" w:lineRule="auto"/>
        <w:jc w:val="both"/>
        <w:rPr>
          <w:sz w:val="24"/>
          <w:szCs w:val="24"/>
        </w:rPr>
      </w:pPr>
      <w:r w:rsidRPr="00694073">
        <w:rPr>
          <w:sz w:val="24"/>
          <w:szCs w:val="24"/>
        </w:rPr>
        <w:t>Secure Authentication:</w:t>
      </w:r>
    </w:p>
    <w:p w14:paraId="4784B87C" w14:textId="77777777" w:rsidR="00694073" w:rsidRPr="00694073" w:rsidRDefault="00694073" w:rsidP="00694073">
      <w:pPr>
        <w:spacing w:line="360" w:lineRule="auto"/>
        <w:jc w:val="both"/>
        <w:rPr>
          <w:sz w:val="24"/>
          <w:szCs w:val="24"/>
        </w:rPr>
      </w:pPr>
      <w:r w:rsidRPr="00694073">
        <w:rPr>
          <w:sz w:val="24"/>
          <w:szCs w:val="24"/>
        </w:rPr>
        <w:t>tkinter's capabilities enable the implementation of secure authentication mechanisms, such as multi-factor authentication, ensuring that only authorized users gain access to the system. This helps prevent unauthorized access to sensitive IP information.</w:t>
      </w:r>
    </w:p>
    <w:p w14:paraId="49A64C48" w14:textId="77777777" w:rsidR="00694073" w:rsidRPr="00694073" w:rsidRDefault="00694073" w:rsidP="00694073">
      <w:pPr>
        <w:spacing w:line="360" w:lineRule="auto"/>
        <w:jc w:val="both"/>
        <w:rPr>
          <w:sz w:val="24"/>
          <w:szCs w:val="24"/>
        </w:rPr>
      </w:pPr>
    </w:p>
    <w:p w14:paraId="0BC93AD4" w14:textId="77777777" w:rsidR="00694073" w:rsidRPr="00694073" w:rsidRDefault="00694073" w:rsidP="00694073">
      <w:pPr>
        <w:spacing w:line="360" w:lineRule="auto"/>
        <w:jc w:val="both"/>
        <w:rPr>
          <w:sz w:val="24"/>
          <w:szCs w:val="24"/>
        </w:rPr>
      </w:pPr>
      <w:r w:rsidRPr="00694073">
        <w:rPr>
          <w:sz w:val="24"/>
          <w:szCs w:val="24"/>
        </w:rPr>
        <w:t>Data Encryption and Protection:</w:t>
      </w:r>
    </w:p>
    <w:p w14:paraId="41E2943B" w14:textId="77777777" w:rsidR="00694073" w:rsidRPr="00694073" w:rsidRDefault="00694073" w:rsidP="00694073">
      <w:pPr>
        <w:spacing w:line="360" w:lineRule="auto"/>
        <w:jc w:val="both"/>
        <w:rPr>
          <w:sz w:val="24"/>
          <w:szCs w:val="24"/>
        </w:rPr>
      </w:pPr>
      <w:r w:rsidRPr="00694073">
        <w:rPr>
          <w:sz w:val="24"/>
          <w:szCs w:val="24"/>
        </w:rPr>
        <w:t>The framework facilitates secure data handling and encryption, safeguarding sensitive intellectual property data during transmission and storage. Employing encryption techniques ensures that data remains confidential and protected against unauthorized access.</w:t>
      </w:r>
    </w:p>
    <w:p w14:paraId="2C5D84A2" w14:textId="77777777" w:rsidR="00694073" w:rsidRPr="00694073" w:rsidRDefault="00694073" w:rsidP="00694073">
      <w:pPr>
        <w:spacing w:line="360" w:lineRule="auto"/>
        <w:jc w:val="both"/>
        <w:rPr>
          <w:sz w:val="24"/>
          <w:szCs w:val="24"/>
        </w:rPr>
      </w:pPr>
    </w:p>
    <w:p w14:paraId="1AB61598" w14:textId="77777777" w:rsidR="00694073" w:rsidRPr="00694073" w:rsidRDefault="00694073" w:rsidP="00694073">
      <w:pPr>
        <w:spacing w:line="360" w:lineRule="auto"/>
        <w:jc w:val="both"/>
        <w:rPr>
          <w:sz w:val="24"/>
          <w:szCs w:val="24"/>
        </w:rPr>
      </w:pPr>
      <w:r w:rsidRPr="00694073">
        <w:rPr>
          <w:sz w:val="24"/>
          <w:szCs w:val="24"/>
        </w:rPr>
        <w:t>Secure User Interactions:</w:t>
      </w:r>
    </w:p>
    <w:p w14:paraId="56671A6B" w14:textId="77777777" w:rsidR="00694073" w:rsidRPr="00694073" w:rsidRDefault="00694073" w:rsidP="00694073">
      <w:pPr>
        <w:spacing w:line="360" w:lineRule="auto"/>
        <w:jc w:val="both"/>
        <w:rPr>
          <w:sz w:val="24"/>
          <w:szCs w:val="24"/>
        </w:rPr>
      </w:pPr>
      <w:r w:rsidRPr="00694073">
        <w:rPr>
          <w:sz w:val="24"/>
          <w:szCs w:val="24"/>
        </w:rPr>
        <w:t>tkinter's design principles emphasize secure user interactions, reducing vulnerabilities associated with user inputs and interactions. By implementing best practices in input validation and error handling, tkinter minimizes potential security loopholes.</w:t>
      </w:r>
    </w:p>
    <w:p w14:paraId="4C6D6F89" w14:textId="77777777" w:rsidR="00694073" w:rsidRPr="00694073" w:rsidRDefault="00694073" w:rsidP="00694073">
      <w:pPr>
        <w:spacing w:line="360" w:lineRule="auto"/>
        <w:jc w:val="both"/>
        <w:rPr>
          <w:sz w:val="24"/>
          <w:szCs w:val="24"/>
        </w:rPr>
      </w:pPr>
    </w:p>
    <w:p w14:paraId="1D5CAD7E" w14:textId="77777777" w:rsidR="00694073" w:rsidRPr="00694073" w:rsidRDefault="00694073" w:rsidP="00694073">
      <w:pPr>
        <w:spacing w:line="360" w:lineRule="auto"/>
        <w:jc w:val="both"/>
        <w:rPr>
          <w:sz w:val="24"/>
          <w:szCs w:val="24"/>
        </w:rPr>
      </w:pPr>
      <w:r w:rsidRPr="00694073">
        <w:rPr>
          <w:sz w:val="24"/>
          <w:szCs w:val="24"/>
        </w:rPr>
        <w:t>Importance of Dual-Layered Security:</w:t>
      </w:r>
    </w:p>
    <w:p w14:paraId="077882A2" w14:textId="77777777" w:rsidR="00694073" w:rsidRPr="00694073" w:rsidRDefault="00694073" w:rsidP="00694073">
      <w:pPr>
        <w:spacing w:line="360" w:lineRule="auto"/>
        <w:jc w:val="both"/>
        <w:rPr>
          <w:sz w:val="24"/>
          <w:szCs w:val="24"/>
        </w:rPr>
      </w:pPr>
      <w:r w:rsidRPr="00694073">
        <w:rPr>
          <w:sz w:val="24"/>
          <w:szCs w:val="24"/>
        </w:rPr>
        <w:t>Confidentiality and Integrity: The combined security approach ensures the confidentiality and integrity of intellectual property information. Data remains tamper-proof and secure, fostering trust among stakeholders.</w:t>
      </w:r>
    </w:p>
    <w:p w14:paraId="35383BBF" w14:textId="77777777" w:rsidR="00694073" w:rsidRPr="00694073" w:rsidRDefault="00694073" w:rsidP="00694073">
      <w:pPr>
        <w:spacing w:line="360" w:lineRule="auto"/>
        <w:jc w:val="both"/>
        <w:rPr>
          <w:sz w:val="24"/>
          <w:szCs w:val="24"/>
        </w:rPr>
      </w:pPr>
    </w:p>
    <w:p w14:paraId="4958DF62" w14:textId="77777777" w:rsidR="00694073" w:rsidRPr="00694073" w:rsidRDefault="00694073" w:rsidP="00694073">
      <w:pPr>
        <w:spacing w:line="360" w:lineRule="auto"/>
        <w:jc w:val="both"/>
        <w:rPr>
          <w:sz w:val="24"/>
          <w:szCs w:val="24"/>
        </w:rPr>
      </w:pPr>
      <w:r w:rsidRPr="00694073">
        <w:rPr>
          <w:sz w:val="24"/>
          <w:szCs w:val="24"/>
        </w:rPr>
        <w:t>Protection Against Threats: Mitigating unauthorized access and tampering reduces the risk of data breaches, manipulation, or theft, safeguarding sensitive IP assets and transactions.</w:t>
      </w:r>
    </w:p>
    <w:p w14:paraId="717E9A00" w14:textId="77777777" w:rsidR="00694073" w:rsidRPr="00694073" w:rsidRDefault="00694073" w:rsidP="00694073">
      <w:pPr>
        <w:spacing w:line="360" w:lineRule="auto"/>
        <w:jc w:val="both"/>
        <w:rPr>
          <w:sz w:val="24"/>
          <w:szCs w:val="24"/>
        </w:rPr>
      </w:pPr>
    </w:p>
    <w:p w14:paraId="20E6E551" w14:textId="77777777" w:rsidR="00694073" w:rsidRPr="00694073" w:rsidRDefault="00694073" w:rsidP="00694073">
      <w:pPr>
        <w:spacing w:line="360" w:lineRule="auto"/>
        <w:jc w:val="both"/>
        <w:rPr>
          <w:sz w:val="24"/>
          <w:szCs w:val="24"/>
        </w:rPr>
      </w:pPr>
      <w:r w:rsidRPr="00694073">
        <w:rPr>
          <w:sz w:val="24"/>
          <w:szCs w:val="24"/>
        </w:rPr>
        <w:t>Compliance and Trust: A robust security architecture demonstrates compliance with data protection regulations and enhances trust among users, licensors, creators, and administrators in the system's ability to safeguard their IP rights.</w:t>
      </w:r>
    </w:p>
    <w:p w14:paraId="54F81CE1" w14:textId="77777777" w:rsidR="00694073" w:rsidRPr="00694073" w:rsidRDefault="00694073" w:rsidP="00694073">
      <w:pPr>
        <w:spacing w:line="360" w:lineRule="auto"/>
        <w:jc w:val="both"/>
        <w:rPr>
          <w:sz w:val="24"/>
          <w:szCs w:val="24"/>
        </w:rPr>
      </w:pPr>
    </w:p>
    <w:p w14:paraId="6D48AA25" w14:textId="4D78D661" w:rsidR="005534E7" w:rsidRPr="005534E7" w:rsidRDefault="00694073" w:rsidP="00694073">
      <w:pPr>
        <w:spacing w:line="360" w:lineRule="auto"/>
        <w:jc w:val="both"/>
        <w:rPr>
          <w:sz w:val="24"/>
          <w:szCs w:val="24"/>
        </w:rPr>
      </w:pPr>
      <w:r w:rsidRPr="00694073">
        <w:rPr>
          <w:sz w:val="24"/>
          <w:szCs w:val="24"/>
        </w:rPr>
        <w:t>In conclusion, the dual-layered security approach, leveraging blockchain's decentralized structure and tkinter's secure practices, establishes a formidable defense against potential security risks within the IP management system. This comprehensive strategy ensures data integrity, minimizes unauthorized access, and stands as a testament to the system's commitment to preserving the confidentiality and integrity of critical intellectual property information</w:t>
      </w:r>
      <w:r w:rsidR="005534E7" w:rsidRPr="005534E7">
        <w:rPr>
          <w:sz w:val="24"/>
          <w:szCs w:val="24"/>
        </w:rPr>
        <w:t>.</w:t>
      </w:r>
    </w:p>
    <w:p w14:paraId="504A28A8" w14:textId="77BD900D" w:rsidR="003A2D3A" w:rsidRDefault="006976C8" w:rsidP="0050602F">
      <w:pPr>
        <w:spacing w:line="360" w:lineRule="auto"/>
        <w:jc w:val="both"/>
        <w:rPr>
          <w:sz w:val="24"/>
          <w:szCs w:val="24"/>
        </w:rPr>
      </w:pPr>
      <w:r>
        <w:rPr>
          <w:b/>
          <w:bCs/>
          <w:sz w:val="24"/>
          <w:szCs w:val="24"/>
        </w:rPr>
        <w:t xml:space="preserve">5.4 </w:t>
      </w:r>
      <w:r w:rsidR="005534E7" w:rsidRPr="005534E7">
        <w:rPr>
          <w:b/>
          <w:bCs/>
          <w:sz w:val="24"/>
          <w:szCs w:val="24"/>
        </w:rPr>
        <w:t>Efficiency and Transparency:</w:t>
      </w:r>
      <w:r w:rsidR="005534E7" w:rsidRPr="005534E7">
        <w:rPr>
          <w:sz w:val="24"/>
          <w:szCs w:val="24"/>
        </w:rPr>
        <w:t xml:space="preserve"> </w:t>
      </w:r>
    </w:p>
    <w:p w14:paraId="539E7ADB" w14:textId="77777777" w:rsidR="00694073" w:rsidRPr="00694073" w:rsidRDefault="00694073" w:rsidP="00694073">
      <w:pPr>
        <w:spacing w:line="360" w:lineRule="auto"/>
        <w:jc w:val="both"/>
        <w:rPr>
          <w:sz w:val="24"/>
          <w:szCs w:val="24"/>
        </w:rPr>
      </w:pPr>
      <w:r w:rsidRPr="00694073">
        <w:rPr>
          <w:sz w:val="24"/>
          <w:szCs w:val="24"/>
        </w:rPr>
        <w:t>The integration of smart contracts within the system architecture marks a significant leap forward in enhancing operational efficiency within the Intellectual Property (IP) management system. This infusion of automation streamlines intricate processes related to IP registration, ownership transfers, and licensing agreements, yielding tangible improvements in efficiency and responsiveness.</w:t>
      </w:r>
    </w:p>
    <w:p w14:paraId="01DC0665" w14:textId="77777777" w:rsidR="00694073" w:rsidRPr="00694073" w:rsidRDefault="00694073" w:rsidP="00694073">
      <w:pPr>
        <w:spacing w:line="360" w:lineRule="auto"/>
        <w:jc w:val="both"/>
        <w:rPr>
          <w:sz w:val="24"/>
          <w:szCs w:val="24"/>
        </w:rPr>
      </w:pPr>
    </w:p>
    <w:p w14:paraId="70EDF434" w14:textId="77777777" w:rsidR="00694073" w:rsidRPr="00694073" w:rsidRDefault="00694073" w:rsidP="00694073">
      <w:pPr>
        <w:spacing w:line="360" w:lineRule="auto"/>
        <w:jc w:val="both"/>
        <w:rPr>
          <w:sz w:val="24"/>
          <w:szCs w:val="24"/>
        </w:rPr>
      </w:pPr>
      <w:r w:rsidRPr="00694073">
        <w:rPr>
          <w:sz w:val="24"/>
          <w:szCs w:val="24"/>
        </w:rPr>
        <w:t>Automation through Smart Contracts:</w:t>
      </w:r>
    </w:p>
    <w:p w14:paraId="73BE72D7" w14:textId="77777777" w:rsidR="00694073" w:rsidRPr="00694073" w:rsidRDefault="00694073" w:rsidP="00694073">
      <w:pPr>
        <w:spacing w:line="360" w:lineRule="auto"/>
        <w:jc w:val="both"/>
        <w:rPr>
          <w:sz w:val="24"/>
          <w:szCs w:val="24"/>
        </w:rPr>
      </w:pPr>
      <w:r w:rsidRPr="00694073">
        <w:rPr>
          <w:sz w:val="24"/>
          <w:szCs w:val="24"/>
        </w:rPr>
        <w:t>Smart contracts, as self-executing code residing on the blockchain, introduce a paradigm shift in how IP-related processes are executed:</w:t>
      </w:r>
    </w:p>
    <w:p w14:paraId="6C488DED" w14:textId="77777777" w:rsidR="00694073" w:rsidRPr="00694073" w:rsidRDefault="00694073" w:rsidP="00694073">
      <w:pPr>
        <w:spacing w:line="360" w:lineRule="auto"/>
        <w:jc w:val="both"/>
        <w:rPr>
          <w:sz w:val="24"/>
          <w:szCs w:val="24"/>
        </w:rPr>
      </w:pPr>
    </w:p>
    <w:p w14:paraId="3679A5A0" w14:textId="77777777" w:rsidR="00694073" w:rsidRPr="00694073" w:rsidRDefault="00694073" w:rsidP="00694073">
      <w:pPr>
        <w:spacing w:line="360" w:lineRule="auto"/>
        <w:jc w:val="both"/>
        <w:rPr>
          <w:sz w:val="24"/>
          <w:szCs w:val="24"/>
        </w:rPr>
      </w:pPr>
      <w:r w:rsidRPr="00694073">
        <w:rPr>
          <w:sz w:val="24"/>
          <w:szCs w:val="24"/>
        </w:rPr>
        <w:t>Streamlined IP Registration:</w:t>
      </w:r>
    </w:p>
    <w:p w14:paraId="73D3AD95" w14:textId="77777777" w:rsidR="00694073" w:rsidRPr="00694073" w:rsidRDefault="00694073" w:rsidP="00694073">
      <w:pPr>
        <w:spacing w:line="360" w:lineRule="auto"/>
        <w:jc w:val="both"/>
        <w:rPr>
          <w:sz w:val="24"/>
          <w:szCs w:val="24"/>
        </w:rPr>
      </w:pPr>
      <w:r w:rsidRPr="00694073">
        <w:rPr>
          <w:sz w:val="24"/>
          <w:szCs w:val="24"/>
        </w:rPr>
        <w:t>Automating the IP registration process through smart contracts simplifies and expedites the registration of new intellectual property assets. These contracts define predefined rules and conditions for registration, ensuring accuracy and eliminating manual intervention in the process.</w:t>
      </w:r>
    </w:p>
    <w:p w14:paraId="1AB731C1" w14:textId="77777777" w:rsidR="00694073" w:rsidRPr="00694073" w:rsidRDefault="00694073" w:rsidP="00694073">
      <w:pPr>
        <w:spacing w:line="360" w:lineRule="auto"/>
        <w:jc w:val="both"/>
        <w:rPr>
          <w:sz w:val="24"/>
          <w:szCs w:val="24"/>
        </w:rPr>
      </w:pPr>
    </w:p>
    <w:p w14:paraId="00FC8013" w14:textId="77777777" w:rsidR="00694073" w:rsidRPr="00694073" w:rsidRDefault="00694073" w:rsidP="00694073">
      <w:pPr>
        <w:spacing w:line="360" w:lineRule="auto"/>
        <w:jc w:val="both"/>
        <w:rPr>
          <w:sz w:val="24"/>
          <w:szCs w:val="24"/>
        </w:rPr>
      </w:pPr>
      <w:r w:rsidRPr="00694073">
        <w:rPr>
          <w:sz w:val="24"/>
          <w:szCs w:val="24"/>
        </w:rPr>
        <w:t>Effortless Ownership Transfers:</w:t>
      </w:r>
    </w:p>
    <w:p w14:paraId="71CA0CE6" w14:textId="77777777" w:rsidR="00694073" w:rsidRPr="00694073" w:rsidRDefault="00694073" w:rsidP="00694073">
      <w:pPr>
        <w:spacing w:line="360" w:lineRule="auto"/>
        <w:jc w:val="both"/>
        <w:rPr>
          <w:sz w:val="24"/>
          <w:szCs w:val="24"/>
        </w:rPr>
      </w:pPr>
      <w:r w:rsidRPr="00694073">
        <w:rPr>
          <w:sz w:val="24"/>
          <w:szCs w:val="24"/>
        </w:rPr>
        <w:t>Smart contracts facilitate automated ownership transfers by defining transparent and immutable rules for transferring ownership rights. This automation ensures swift and accurate execution of ownership transfers, minimizing delays and administrative overhead.</w:t>
      </w:r>
    </w:p>
    <w:p w14:paraId="6F5DD601" w14:textId="77777777" w:rsidR="00694073" w:rsidRPr="00694073" w:rsidRDefault="00694073" w:rsidP="00694073">
      <w:pPr>
        <w:spacing w:line="360" w:lineRule="auto"/>
        <w:jc w:val="both"/>
        <w:rPr>
          <w:sz w:val="24"/>
          <w:szCs w:val="24"/>
        </w:rPr>
      </w:pPr>
    </w:p>
    <w:p w14:paraId="7DE7D2E1" w14:textId="77777777" w:rsidR="00694073" w:rsidRPr="00694073" w:rsidRDefault="00694073" w:rsidP="00694073">
      <w:pPr>
        <w:spacing w:line="360" w:lineRule="auto"/>
        <w:jc w:val="both"/>
        <w:rPr>
          <w:sz w:val="24"/>
          <w:szCs w:val="24"/>
        </w:rPr>
      </w:pPr>
      <w:r w:rsidRPr="00694073">
        <w:rPr>
          <w:sz w:val="24"/>
          <w:szCs w:val="24"/>
        </w:rPr>
        <w:t>Efficient Licensing Agreements:</w:t>
      </w:r>
    </w:p>
    <w:p w14:paraId="4191FEF2" w14:textId="77777777" w:rsidR="00694073" w:rsidRPr="00694073" w:rsidRDefault="00694073" w:rsidP="00694073">
      <w:pPr>
        <w:spacing w:line="360" w:lineRule="auto"/>
        <w:jc w:val="both"/>
        <w:rPr>
          <w:sz w:val="24"/>
          <w:szCs w:val="24"/>
        </w:rPr>
      </w:pPr>
      <w:r w:rsidRPr="00694073">
        <w:rPr>
          <w:sz w:val="24"/>
          <w:szCs w:val="24"/>
        </w:rPr>
        <w:t>The implementation of smart contracts automates the execution and enforcement of licensing agreements. Contractual terms, such as usage rights, royalty distribution, and renewal conditions, are encoded within smart contracts, enabling autonomous execution and adherence to predefined rules.</w:t>
      </w:r>
    </w:p>
    <w:p w14:paraId="18EE5179" w14:textId="77777777" w:rsidR="00694073" w:rsidRPr="00694073" w:rsidRDefault="00694073" w:rsidP="00694073">
      <w:pPr>
        <w:spacing w:line="360" w:lineRule="auto"/>
        <w:jc w:val="both"/>
        <w:rPr>
          <w:sz w:val="24"/>
          <w:szCs w:val="24"/>
        </w:rPr>
      </w:pPr>
    </w:p>
    <w:p w14:paraId="09B85458" w14:textId="77777777" w:rsidR="00694073" w:rsidRPr="00694073" w:rsidRDefault="00694073" w:rsidP="00694073">
      <w:pPr>
        <w:spacing w:line="360" w:lineRule="auto"/>
        <w:jc w:val="both"/>
        <w:rPr>
          <w:sz w:val="24"/>
          <w:szCs w:val="24"/>
        </w:rPr>
      </w:pPr>
      <w:r w:rsidRPr="00694073">
        <w:rPr>
          <w:sz w:val="24"/>
          <w:szCs w:val="24"/>
        </w:rPr>
        <w:t>Impact on Operational Efficiency:</w:t>
      </w:r>
    </w:p>
    <w:p w14:paraId="7F886F15" w14:textId="77777777" w:rsidR="00694073" w:rsidRPr="00694073" w:rsidRDefault="00694073" w:rsidP="00694073">
      <w:pPr>
        <w:spacing w:line="360" w:lineRule="auto"/>
        <w:jc w:val="both"/>
        <w:rPr>
          <w:sz w:val="24"/>
          <w:szCs w:val="24"/>
        </w:rPr>
      </w:pPr>
      <w:r w:rsidRPr="00694073">
        <w:rPr>
          <w:sz w:val="24"/>
          <w:szCs w:val="24"/>
        </w:rPr>
        <w:t>The automation brought about by smart contracts significantly enhances operational efficiency within the IP management system:</w:t>
      </w:r>
    </w:p>
    <w:p w14:paraId="301A84E5" w14:textId="77777777" w:rsidR="00694073" w:rsidRPr="00694073" w:rsidRDefault="00694073" w:rsidP="00694073">
      <w:pPr>
        <w:spacing w:line="360" w:lineRule="auto"/>
        <w:jc w:val="both"/>
        <w:rPr>
          <w:sz w:val="24"/>
          <w:szCs w:val="24"/>
        </w:rPr>
      </w:pPr>
    </w:p>
    <w:p w14:paraId="0469203C" w14:textId="77777777" w:rsidR="00694073" w:rsidRPr="00694073" w:rsidRDefault="00694073" w:rsidP="00694073">
      <w:pPr>
        <w:spacing w:line="360" w:lineRule="auto"/>
        <w:jc w:val="both"/>
        <w:rPr>
          <w:sz w:val="24"/>
          <w:szCs w:val="24"/>
        </w:rPr>
      </w:pPr>
      <w:r w:rsidRPr="00694073">
        <w:rPr>
          <w:sz w:val="24"/>
          <w:szCs w:val="24"/>
        </w:rPr>
        <w:t>Reduction in Manual Processes:</w:t>
      </w:r>
    </w:p>
    <w:p w14:paraId="50064582" w14:textId="77777777" w:rsidR="00694073" w:rsidRPr="00694073" w:rsidRDefault="00694073" w:rsidP="00694073">
      <w:pPr>
        <w:spacing w:line="360" w:lineRule="auto"/>
        <w:jc w:val="both"/>
        <w:rPr>
          <w:sz w:val="24"/>
          <w:szCs w:val="24"/>
        </w:rPr>
      </w:pPr>
      <w:r w:rsidRPr="00694073">
        <w:rPr>
          <w:sz w:val="24"/>
          <w:szCs w:val="24"/>
        </w:rPr>
        <w:t>Automated processes eliminate the need for manual intervention, reducing human errors, administrative overhead, and processing time associated with managing IP-related transactions.</w:t>
      </w:r>
    </w:p>
    <w:p w14:paraId="1BA57069" w14:textId="77777777" w:rsidR="00694073" w:rsidRPr="00694073" w:rsidRDefault="00694073" w:rsidP="00694073">
      <w:pPr>
        <w:spacing w:line="360" w:lineRule="auto"/>
        <w:jc w:val="both"/>
        <w:rPr>
          <w:sz w:val="24"/>
          <w:szCs w:val="24"/>
        </w:rPr>
      </w:pPr>
    </w:p>
    <w:p w14:paraId="34D61A00" w14:textId="77777777" w:rsidR="00694073" w:rsidRPr="00694073" w:rsidRDefault="00694073" w:rsidP="00694073">
      <w:pPr>
        <w:spacing w:line="360" w:lineRule="auto"/>
        <w:jc w:val="both"/>
        <w:rPr>
          <w:sz w:val="24"/>
          <w:szCs w:val="24"/>
        </w:rPr>
      </w:pPr>
      <w:r w:rsidRPr="00694073">
        <w:rPr>
          <w:sz w:val="24"/>
          <w:szCs w:val="24"/>
        </w:rPr>
        <w:t>Real-time Execution and Certainty:</w:t>
      </w:r>
    </w:p>
    <w:p w14:paraId="14B05223" w14:textId="77777777" w:rsidR="00694073" w:rsidRPr="00694073" w:rsidRDefault="00694073" w:rsidP="00694073">
      <w:pPr>
        <w:spacing w:line="360" w:lineRule="auto"/>
        <w:jc w:val="both"/>
        <w:rPr>
          <w:sz w:val="24"/>
          <w:szCs w:val="24"/>
        </w:rPr>
      </w:pPr>
      <w:r w:rsidRPr="00694073">
        <w:rPr>
          <w:sz w:val="24"/>
          <w:szCs w:val="24"/>
        </w:rPr>
        <w:t>Smart contracts execute predefined actions automatically when predetermined conditions are met. This real-time execution ensures immediate and accurate handling of transactions, providing certainty and efficiency in the system's operations.</w:t>
      </w:r>
    </w:p>
    <w:p w14:paraId="4B4BBDEA" w14:textId="77777777" w:rsidR="00694073" w:rsidRPr="00694073" w:rsidRDefault="00694073" w:rsidP="00694073">
      <w:pPr>
        <w:spacing w:line="360" w:lineRule="auto"/>
        <w:jc w:val="both"/>
        <w:rPr>
          <w:sz w:val="24"/>
          <w:szCs w:val="24"/>
        </w:rPr>
      </w:pPr>
    </w:p>
    <w:p w14:paraId="33C19280" w14:textId="77777777" w:rsidR="00694073" w:rsidRPr="00694073" w:rsidRDefault="00694073" w:rsidP="00694073">
      <w:pPr>
        <w:spacing w:line="360" w:lineRule="auto"/>
        <w:jc w:val="both"/>
        <w:rPr>
          <w:sz w:val="24"/>
          <w:szCs w:val="24"/>
        </w:rPr>
      </w:pPr>
      <w:r w:rsidRPr="00694073">
        <w:rPr>
          <w:sz w:val="24"/>
          <w:szCs w:val="24"/>
        </w:rPr>
        <w:t>Enhanced Speed and Responsiveness:</w:t>
      </w:r>
    </w:p>
    <w:p w14:paraId="241DFFD5" w14:textId="77777777" w:rsidR="00694073" w:rsidRPr="00694073" w:rsidRDefault="00694073" w:rsidP="00694073">
      <w:pPr>
        <w:spacing w:line="360" w:lineRule="auto"/>
        <w:jc w:val="both"/>
        <w:rPr>
          <w:sz w:val="24"/>
          <w:szCs w:val="24"/>
        </w:rPr>
      </w:pPr>
      <w:r w:rsidRPr="00694073">
        <w:rPr>
          <w:sz w:val="24"/>
          <w:szCs w:val="24"/>
        </w:rPr>
        <w:t>Automated workflows powered by smart contracts expedite processes, making the system more responsive to user interactions. Tasks that previously required days or weeks for manual processing are executed swiftly and efficiently.</w:t>
      </w:r>
    </w:p>
    <w:p w14:paraId="2DEC6539" w14:textId="77777777" w:rsidR="00694073" w:rsidRPr="00694073" w:rsidRDefault="00694073" w:rsidP="00694073">
      <w:pPr>
        <w:spacing w:line="360" w:lineRule="auto"/>
        <w:jc w:val="both"/>
        <w:rPr>
          <w:sz w:val="24"/>
          <w:szCs w:val="24"/>
        </w:rPr>
      </w:pPr>
    </w:p>
    <w:p w14:paraId="60F40330" w14:textId="77777777" w:rsidR="00694073" w:rsidRPr="00694073" w:rsidRDefault="00694073" w:rsidP="00694073">
      <w:pPr>
        <w:spacing w:line="360" w:lineRule="auto"/>
        <w:jc w:val="both"/>
        <w:rPr>
          <w:sz w:val="24"/>
          <w:szCs w:val="24"/>
        </w:rPr>
      </w:pPr>
      <w:r w:rsidRPr="00694073">
        <w:rPr>
          <w:sz w:val="24"/>
          <w:szCs w:val="24"/>
        </w:rPr>
        <w:t>Blockchain's Inherent Transparency:</w:t>
      </w:r>
    </w:p>
    <w:p w14:paraId="0C2B2D38" w14:textId="77777777" w:rsidR="00694073" w:rsidRPr="00694073" w:rsidRDefault="00694073" w:rsidP="00694073">
      <w:pPr>
        <w:spacing w:line="360" w:lineRule="auto"/>
        <w:jc w:val="both"/>
        <w:rPr>
          <w:sz w:val="24"/>
          <w:szCs w:val="24"/>
        </w:rPr>
      </w:pPr>
      <w:r w:rsidRPr="00694073">
        <w:rPr>
          <w:sz w:val="24"/>
          <w:szCs w:val="24"/>
        </w:rPr>
        <w:t>Blockchain's transparent and immutable nature contributes significantly to fostering a trustworthy and transparent ecosystem:</w:t>
      </w:r>
    </w:p>
    <w:p w14:paraId="6F727C95" w14:textId="77777777" w:rsidR="00694073" w:rsidRPr="00694073" w:rsidRDefault="00694073" w:rsidP="00694073">
      <w:pPr>
        <w:spacing w:line="360" w:lineRule="auto"/>
        <w:jc w:val="both"/>
        <w:rPr>
          <w:sz w:val="24"/>
          <w:szCs w:val="24"/>
        </w:rPr>
      </w:pPr>
    </w:p>
    <w:p w14:paraId="162245A9" w14:textId="77777777" w:rsidR="00694073" w:rsidRPr="00694073" w:rsidRDefault="00694073" w:rsidP="00694073">
      <w:pPr>
        <w:spacing w:line="360" w:lineRule="auto"/>
        <w:jc w:val="both"/>
        <w:rPr>
          <w:sz w:val="24"/>
          <w:szCs w:val="24"/>
        </w:rPr>
      </w:pPr>
      <w:r w:rsidRPr="00694073">
        <w:rPr>
          <w:sz w:val="24"/>
          <w:szCs w:val="24"/>
        </w:rPr>
        <w:t>Dispute Resolution:</w:t>
      </w:r>
    </w:p>
    <w:p w14:paraId="3BD71CAB" w14:textId="77777777" w:rsidR="00694073" w:rsidRPr="00694073" w:rsidRDefault="00694073" w:rsidP="00694073">
      <w:pPr>
        <w:spacing w:line="360" w:lineRule="auto"/>
        <w:jc w:val="both"/>
        <w:rPr>
          <w:sz w:val="24"/>
          <w:szCs w:val="24"/>
        </w:rPr>
      </w:pPr>
      <w:r w:rsidRPr="00694073">
        <w:rPr>
          <w:sz w:val="24"/>
          <w:szCs w:val="24"/>
        </w:rPr>
        <w:t>The transparent and tamper-resistant nature of blockchain data serves as an immutable record of transactions. In case of disputes related to IP ownership or licensing, the transparent history recorded on the blockchain provides an irrefutable source of truth, facilitating efficient dispute resolution.</w:t>
      </w:r>
    </w:p>
    <w:p w14:paraId="46738F68" w14:textId="77777777" w:rsidR="00694073" w:rsidRPr="00694073" w:rsidRDefault="00694073" w:rsidP="00694073">
      <w:pPr>
        <w:spacing w:line="360" w:lineRule="auto"/>
        <w:jc w:val="both"/>
        <w:rPr>
          <w:sz w:val="24"/>
          <w:szCs w:val="24"/>
        </w:rPr>
      </w:pPr>
    </w:p>
    <w:p w14:paraId="5A5166F7" w14:textId="77777777" w:rsidR="00694073" w:rsidRPr="00694073" w:rsidRDefault="00694073" w:rsidP="00694073">
      <w:pPr>
        <w:spacing w:line="360" w:lineRule="auto"/>
        <w:jc w:val="both"/>
        <w:rPr>
          <w:sz w:val="24"/>
          <w:szCs w:val="24"/>
        </w:rPr>
      </w:pPr>
      <w:r w:rsidRPr="00694073">
        <w:rPr>
          <w:sz w:val="24"/>
          <w:szCs w:val="24"/>
        </w:rPr>
        <w:t>Accountability and Trust:</w:t>
      </w:r>
    </w:p>
    <w:p w14:paraId="7FE7F7EE" w14:textId="77777777" w:rsidR="00694073" w:rsidRPr="00694073" w:rsidRDefault="00694073" w:rsidP="00694073">
      <w:pPr>
        <w:spacing w:line="360" w:lineRule="auto"/>
        <w:jc w:val="both"/>
        <w:rPr>
          <w:sz w:val="24"/>
          <w:szCs w:val="24"/>
        </w:rPr>
      </w:pPr>
      <w:r w:rsidRPr="00694073">
        <w:rPr>
          <w:sz w:val="24"/>
          <w:szCs w:val="24"/>
        </w:rPr>
        <w:t xml:space="preserve">The transparency inherent in blockchain technology instills accountability among stakeholders. Every transaction and action performed within the system is recorded and visible to authorized </w:t>
      </w:r>
      <w:r w:rsidRPr="00694073">
        <w:rPr>
          <w:sz w:val="24"/>
          <w:szCs w:val="24"/>
        </w:rPr>
        <w:lastRenderedPageBreak/>
        <w:t>parties, fostering trust and confidence in the integrity of the system.</w:t>
      </w:r>
    </w:p>
    <w:p w14:paraId="011F5C60" w14:textId="77777777" w:rsidR="00694073" w:rsidRPr="00694073" w:rsidRDefault="00694073" w:rsidP="00694073">
      <w:pPr>
        <w:spacing w:line="360" w:lineRule="auto"/>
        <w:jc w:val="both"/>
        <w:rPr>
          <w:sz w:val="24"/>
          <w:szCs w:val="24"/>
        </w:rPr>
      </w:pPr>
    </w:p>
    <w:p w14:paraId="2B278C8B" w14:textId="77777777" w:rsidR="00694073" w:rsidRPr="00694073" w:rsidRDefault="00694073" w:rsidP="00694073">
      <w:pPr>
        <w:spacing w:line="360" w:lineRule="auto"/>
        <w:jc w:val="both"/>
        <w:rPr>
          <w:sz w:val="24"/>
          <w:szCs w:val="24"/>
        </w:rPr>
      </w:pPr>
      <w:r w:rsidRPr="00694073">
        <w:rPr>
          <w:sz w:val="24"/>
          <w:szCs w:val="24"/>
        </w:rPr>
        <w:t>Importance of Efficiency and Transparency:</w:t>
      </w:r>
    </w:p>
    <w:p w14:paraId="274776C8" w14:textId="77777777" w:rsidR="00694073" w:rsidRPr="00694073" w:rsidRDefault="00694073" w:rsidP="00694073">
      <w:pPr>
        <w:spacing w:line="360" w:lineRule="auto"/>
        <w:jc w:val="both"/>
        <w:rPr>
          <w:sz w:val="24"/>
          <w:szCs w:val="24"/>
        </w:rPr>
      </w:pPr>
      <w:r w:rsidRPr="00694073">
        <w:rPr>
          <w:sz w:val="24"/>
          <w:szCs w:val="24"/>
        </w:rPr>
        <w:t>Operational Streamlining: Automating processes enhances operational efficiency, reducing time and resources spent on administrative tasks.</w:t>
      </w:r>
    </w:p>
    <w:p w14:paraId="7BA4A42B" w14:textId="77777777" w:rsidR="00694073" w:rsidRPr="00694073" w:rsidRDefault="00694073" w:rsidP="00694073">
      <w:pPr>
        <w:spacing w:line="360" w:lineRule="auto"/>
        <w:jc w:val="both"/>
        <w:rPr>
          <w:sz w:val="24"/>
          <w:szCs w:val="24"/>
        </w:rPr>
      </w:pPr>
    </w:p>
    <w:p w14:paraId="763AEF14" w14:textId="77777777" w:rsidR="00694073" w:rsidRPr="00694073" w:rsidRDefault="00694073" w:rsidP="00694073">
      <w:pPr>
        <w:spacing w:line="360" w:lineRule="auto"/>
        <w:jc w:val="both"/>
        <w:rPr>
          <w:sz w:val="24"/>
          <w:szCs w:val="24"/>
        </w:rPr>
      </w:pPr>
      <w:r w:rsidRPr="00694073">
        <w:rPr>
          <w:sz w:val="24"/>
          <w:szCs w:val="24"/>
        </w:rPr>
        <w:t>Trust and Accountability: Transparency in transactions builds trust among stakeholders, fostering a reliable and accountable ecosystem.</w:t>
      </w:r>
    </w:p>
    <w:p w14:paraId="4DF2D89D" w14:textId="77777777" w:rsidR="00694073" w:rsidRPr="00694073" w:rsidRDefault="00694073" w:rsidP="00694073">
      <w:pPr>
        <w:spacing w:line="360" w:lineRule="auto"/>
        <w:jc w:val="both"/>
        <w:rPr>
          <w:sz w:val="24"/>
          <w:szCs w:val="24"/>
        </w:rPr>
      </w:pPr>
    </w:p>
    <w:p w14:paraId="786CCCBC" w14:textId="77777777" w:rsidR="00694073" w:rsidRPr="00694073" w:rsidRDefault="00694073" w:rsidP="00694073">
      <w:pPr>
        <w:spacing w:line="360" w:lineRule="auto"/>
        <w:jc w:val="both"/>
        <w:rPr>
          <w:sz w:val="24"/>
          <w:szCs w:val="24"/>
        </w:rPr>
      </w:pPr>
      <w:r w:rsidRPr="00694073">
        <w:rPr>
          <w:sz w:val="24"/>
          <w:szCs w:val="24"/>
        </w:rPr>
        <w:t>Competitive Advantage: A more efficient and transparent system sets a precedent, attracting users seeking a responsive and trustworthy IP management platform.</w:t>
      </w:r>
    </w:p>
    <w:p w14:paraId="00F73000" w14:textId="77777777" w:rsidR="00694073" w:rsidRPr="00694073" w:rsidRDefault="00694073" w:rsidP="00694073">
      <w:pPr>
        <w:spacing w:line="360" w:lineRule="auto"/>
        <w:jc w:val="both"/>
        <w:rPr>
          <w:sz w:val="24"/>
          <w:szCs w:val="24"/>
        </w:rPr>
      </w:pPr>
    </w:p>
    <w:p w14:paraId="17B441BC" w14:textId="25F93277" w:rsidR="005534E7" w:rsidRPr="005534E7" w:rsidRDefault="00694073" w:rsidP="00694073">
      <w:pPr>
        <w:spacing w:line="360" w:lineRule="auto"/>
        <w:jc w:val="both"/>
        <w:rPr>
          <w:sz w:val="24"/>
          <w:szCs w:val="24"/>
        </w:rPr>
      </w:pPr>
      <w:r w:rsidRPr="00694073">
        <w:rPr>
          <w:sz w:val="24"/>
          <w:szCs w:val="24"/>
        </w:rPr>
        <w:t>In conclusion, the integration of smart contracts and blockchain's transparency fosters operational efficiency and trust within the IP management system. Automation through smart contracts streamlines processes, while the transparency of blockchain ensures accountability and resolves disputes, laying the groundwork for a more efficient, trustworthy, and transparent ecosystem for all stakeholders involved in managing intellectual property right</w:t>
      </w:r>
      <w:r w:rsidR="005534E7" w:rsidRPr="005534E7">
        <w:rPr>
          <w:sz w:val="24"/>
          <w:szCs w:val="24"/>
        </w:rPr>
        <w:t>.</w:t>
      </w:r>
    </w:p>
    <w:p w14:paraId="3EF44F10" w14:textId="7E654E5D" w:rsidR="003A2D3A" w:rsidRDefault="006976C8" w:rsidP="0050602F">
      <w:pPr>
        <w:spacing w:line="360" w:lineRule="auto"/>
        <w:jc w:val="both"/>
        <w:rPr>
          <w:sz w:val="24"/>
          <w:szCs w:val="24"/>
        </w:rPr>
      </w:pPr>
      <w:r>
        <w:rPr>
          <w:b/>
          <w:bCs/>
          <w:sz w:val="24"/>
          <w:szCs w:val="24"/>
        </w:rPr>
        <w:t xml:space="preserve">5.5 </w:t>
      </w:r>
      <w:r w:rsidR="005534E7" w:rsidRPr="005534E7">
        <w:rPr>
          <w:b/>
          <w:bCs/>
          <w:sz w:val="24"/>
          <w:szCs w:val="24"/>
        </w:rPr>
        <w:t>Legal Compliance and Trust:</w:t>
      </w:r>
      <w:r w:rsidR="005534E7" w:rsidRPr="005534E7">
        <w:rPr>
          <w:sz w:val="24"/>
          <w:szCs w:val="24"/>
        </w:rPr>
        <w:t xml:space="preserve"> </w:t>
      </w:r>
    </w:p>
    <w:p w14:paraId="2E0E6653" w14:textId="77777777" w:rsidR="00694073" w:rsidRPr="00694073" w:rsidRDefault="00694073" w:rsidP="00694073">
      <w:pPr>
        <w:spacing w:line="360" w:lineRule="auto"/>
        <w:jc w:val="both"/>
        <w:rPr>
          <w:sz w:val="24"/>
          <w:szCs w:val="24"/>
        </w:rPr>
      </w:pPr>
      <w:r w:rsidRPr="00694073">
        <w:rPr>
          <w:sz w:val="24"/>
          <w:szCs w:val="24"/>
        </w:rPr>
        <w:t>A pivotal strength of the system lies in its unwavering commitment to legal compliance. Adhering to established regulatory standards not only mitigates potential legal risks but also instills trust among users and stakeholders. The system operates within the bounds of legal frameworks, fostering a sense of confidence and reliability in its users regarding the lawful management of intellectual property rights</w:t>
      </w:r>
    </w:p>
    <w:p w14:paraId="79783BF7" w14:textId="77777777" w:rsidR="00694073" w:rsidRPr="00694073" w:rsidRDefault="00694073" w:rsidP="00694073">
      <w:pPr>
        <w:spacing w:line="360" w:lineRule="auto"/>
        <w:jc w:val="both"/>
        <w:rPr>
          <w:sz w:val="24"/>
          <w:szCs w:val="24"/>
        </w:rPr>
      </w:pPr>
      <w:r w:rsidRPr="00694073">
        <w:rPr>
          <w:sz w:val="24"/>
          <w:szCs w:val="24"/>
        </w:rPr>
        <w:t>elaborate in 500 words</w:t>
      </w:r>
    </w:p>
    <w:p w14:paraId="14A16D51" w14:textId="77777777" w:rsidR="00694073" w:rsidRPr="00694073" w:rsidRDefault="00694073" w:rsidP="00694073">
      <w:pPr>
        <w:spacing w:line="360" w:lineRule="auto"/>
        <w:jc w:val="both"/>
        <w:rPr>
          <w:sz w:val="24"/>
          <w:szCs w:val="24"/>
        </w:rPr>
      </w:pPr>
      <w:r w:rsidRPr="00694073">
        <w:rPr>
          <w:sz w:val="24"/>
          <w:szCs w:val="24"/>
        </w:rPr>
        <w:t>ChatGPT</w:t>
      </w:r>
    </w:p>
    <w:p w14:paraId="0FEB7633" w14:textId="77777777" w:rsidR="00694073" w:rsidRPr="00694073" w:rsidRDefault="00694073" w:rsidP="00694073">
      <w:pPr>
        <w:spacing w:line="360" w:lineRule="auto"/>
        <w:jc w:val="both"/>
        <w:rPr>
          <w:sz w:val="24"/>
          <w:szCs w:val="24"/>
        </w:rPr>
      </w:pPr>
      <w:r w:rsidRPr="00694073">
        <w:rPr>
          <w:sz w:val="24"/>
          <w:szCs w:val="24"/>
        </w:rPr>
        <w:t>The unwavering commitment to legal compliance within the Intellectual Property (IP) management system stands as a foundational strength, ensuring adherence to established regulatory standards and mitigating potential legal risks. This dedication not only fosters compliance with legal frameworks but also instills trust and confidence among users and stakeholders regarding the lawful management of intellectual property rights.</w:t>
      </w:r>
    </w:p>
    <w:p w14:paraId="572237BA" w14:textId="77777777" w:rsidR="00694073" w:rsidRPr="00694073" w:rsidRDefault="00694073" w:rsidP="00694073">
      <w:pPr>
        <w:spacing w:line="360" w:lineRule="auto"/>
        <w:jc w:val="both"/>
        <w:rPr>
          <w:sz w:val="24"/>
          <w:szCs w:val="24"/>
        </w:rPr>
      </w:pPr>
    </w:p>
    <w:p w14:paraId="56C0B30F" w14:textId="77777777" w:rsidR="00694073" w:rsidRPr="00694073" w:rsidRDefault="00694073" w:rsidP="00694073">
      <w:pPr>
        <w:spacing w:line="360" w:lineRule="auto"/>
        <w:jc w:val="both"/>
        <w:rPr>
          <w:sz w:val="24"/>
          <w:szCs w:val="24"/>
        </w:rPr>
      </w:pPr>
      <w:r w:rsidRPr="00694073">
        <w:rPr>
          <w:sz w:val="24"/>
          <w:szCs w:val="24"/>
        </w:rPr>
        <w:t>Mitigating Legal Risks:</w:t>
      </w:r>
    </w:p>
    <w:p w14:paraId="39A23425" w14:textId="77777777" w:rsidR="00694073" w:rsidRPr="00694073" w:rsidRDefault="00694073" w:rsidP="00694073">
      <w:pPr>
        <w:spacing w:line="360" w:lineRule="auto"/>
        <w:jc w:val="both"/>
        <w:rPr>
          <w:sz w:val="24"/>
          <w:szCs w:val="24"/>
        </w:rPr>
      </w:pPr>
      <w:r w:rsidRPr="00694073">
        <w:rPr>
          <w:sz w:val="24"/>
          <w:szCs w:val="24"/>
        </w:rPr>
        <w:lastRenderedPageBreak/>
        <w:t>Compliance with established legal frameworks, encompassing intellectual property laws, data privacy regulations, and licensing standards, forms the cornerstone of the system's operations:</w:t>
      </w:r>
    </w:p>
    <w:p w14:paraId="1EB74649" w14:textId="77777777" w:rsidR="00694073" w:rsidRPr="00694073" w:rsidRDefault="00694073" w:rsidP="00694073">
      <w:pPr>
        <w:spacing w:line="360" w:lineRule="auto"/>
        <w:jc w:val="both"/>
        <w:rPr>
          <w:sz w:val="24"/>
          <w:szCs w:val="24"/>
        </w:rPr>
      </w:pPr>
    </w:p>
    <w:p w14:paraId="781025FF" w14:textId="77777777" w:rsidR="00694073" w:rsidRPr="00694073" w:rsidRDefault="00694073" w:rsidP="00694073">
      <w:pPr>
        <w:spacing w:line="360" w:lineRule="auto"/>
        <w:jc w:val="both"/>
        <w:rPr>
          <w:sz w:val="24"/>
          <w:szCs w:val="24"/>
        </w:rPr>
      </w:pPr>
      <w:r w:rsidRPr="00694073">
        <w:rPr>
          <w:sz w:val="24"/>
          <w:szCs w:val="24"/>
        </w:rPr>
        <w:t>Adherence to Intellectual Property Laws:</w:t>
      </w:r>
    </w:p>
    <w:p w14:paraId="1E8EB2C8" w14:textId="77777777" w:rsidR="00694073" w:rsidRPr="00694073" w:rsidRDefault="00694073" w:rsidP="00694073">
      <w:pPr>
        <w:spacing w:line="360" w:lineRule="auto"/>
        <w:jc w:val="both"/>
        <w:rPr>
          <w:sz w:val="24"/>
          <w:szCs w:val="24"/>
        </w:rPr>
      </w:pPr>
      <w:r w:rsidRPr="00694073">
        <w:rPr>
          <w:sz w:val="24"/>
          <w:szCs w:val="24"/>
        </w:rPr>
        <w:t>The system meticulously follows copyright, trademark, and licensing regulations to ensure the lawful management of intellectual property rights. This includes respecting the rights of creators, enforcing licensing agreements, and safeguarding against infringement of registered trademarks or copyrights.</w:t>
      </w:r>
    </w:p>
    <w:p w14:paraId="636D61F8" w14:textId="77777777" w:rsidR="00694073" w:rsidRPr="00694073" w:rsidRDefault="00694073" w:rsidP="00694073">
      <w:pPr>
        <w:spacing w:line="360" w:lineRule="auto"/>
        <w:jc w:val="both"/>
        <w:rPr>
          <w:sz w:val="24"/>
          <w:szCs w:val="24"/>
        </w:rPr>
      </w:pPr>
    </w:p>
    <w:p w14:paraId="76545396" w14:textId="77777777" w:rsidR="00694073" w:rsidRPr="00694073" w:rsidRDefault="00694073" w:rsidP="00694073">
      <w:pPr>
        <w:spacing w:line="360" w:lineRule="auto"/>
        <w:jc w:val="both"/>
        <w:rPr>
          <w:sz w:val="24"/>
          <w:szCs w:val="24"/>
        </w:rPr>
      </w:pPr>
      <w:r w:rsidRPr="00694073">
        <w:rPr>
          <w:sz w:val="24"/>
          <w:szCs w:val="24"/>
        </w:rPr>
        <w:t>Data Privacy and Protection:</w:t>
      </w:r>
    </w:p>
    <w:p w14:paraId="1C17A24C" w14:textId="77777777" w:rsidR="00694073" w:rsidRPr="00694073" w:rsidRDefault="00694073" w:rsidP="00694073">
      <w:pPr>
        <w:spacing w:line="360" w:lineRule="auto"/>
        <w:jc w:val="both"/>
        <w:rPr>
          <w:sz w:val="24"/>
          <w:szCs w:val="24"/>
        </w:rPr>
      </w:pPr>
      <w:r w:rsidRPr="00694073">
        <w:rPr>
          <w:sz w:val="24"/>
          <w:szCs w:val="24"/>
        </w:rPr>
        <w:t>Adherence to data privacy regulations such as GDPR, HIPAA, or similar standards ensures the protection of sensitive user information. Implementing measures like data anonymization, encryption, and secure data handling practices safeguards user privacy and ensures compliance with data protection laws.</w:t>
      </w:r>
    </w:p>
    <w:p w14:paraId="51B9FA60" w14:textId="77777777" w:rsidR="00694073" w:rsidRPr="00694073" w:rsidRDefault="00694073" w:rsidP="00694073">
      <w:pPr>
        <w:spacing w:line="360" w:lineRule="auto"/>
        <w:jc w:val="both"/>
        <w:rPr>
          <w:sz w:val="24"/>
          <w:szCs w:val="24"/>
        </w:rPr>
      </w:pPr>
    </w:p>
    <w:p w14:paraId="66C71AA0" w14:textId="77777777" w:rsidR="00694073" w:rsidRPr="00694073" w:rsidRDefault="00694073" w:rsidP="00694073">
      <w:pPr>
        <w:spacing w:line="360" w:lineRule="auto"/>
        <w:jc w:val="both"/>
        <w:rPr>
          <w:sz w:val="24"/>
          <w:szCs w:val="24"/>
        </w:rPr>
      </w:pPr>
      <w:r w:rsidRPr="00694073">
        <w:rPr>
          <w:sz w:val="24"/>
          <w:szCs w:val="24"/>
        </w:rPr>
        <w:t>Legal Compliance in Transactions:</w:t>
      </w:r>
    </w:p>
    <w:p w14:paraId="7F555F96" w14:textId="77777777" w:rsidR="00694073" w:rsidRPr="00694073" w:rsidRDefault="00694073" w:rsidP="00694073">
      <w:pPr>
        <w:spacing w:line="360" w:lineRule="auto"/>
        <w:jc w:val="both"/>
        <w:rPr>
          <w:sz w:val="24"/>
          <w:szCs w:val="24"/>
        </w:rPr>
      </w:pPr>
      <w:r w:rsidRPr="00694073">
        <w:rPr>
          <w:sz w:val="24"/>
          <w:szCs w:val="24"/>
        </w:rPr>
        <w:t>The system ensures that all transactions related to IP registration, ownership transfers, and licensing agreements adhere to legal standards. This involves maintaining transparent and enforceable contracts, honoring ownership rights, and abiding by licensing terms stipulated by relevant legal frameworks.</w:t>
      </w:r>
    </w:p>
    <w:p w14:paraId="0940FA2D" w14:textId="77777777" w:rsidR="00694073" w:rsidRPr="00694073" w:rsidRDefault="00694073" w:rsidP="00694073">
      <w:pPr>
        <w:spacing w:line="360" w:lineRule="auto"/>
        <w:jc w:val="both"/>
        <w:rPr>
          <w:sz w:val="24"/>
          <w:szCs w:val="24"/>
        </w:rPr>
      </w:pPr>
    </w:p>
    <w:p w14:paraId="1CCA4D6B" w14:textId="77777777" w:rsidR="00694073" w:rsidRPr="00694073" w:rsidRDefault="00694073" w:rsidP="00694073">
      <w:pPr>
        <w:spacing w:line="360" w:lineRule="auto"/>
        <w:jc w:val="both"/>
        <w:rPr>
          <w:sz w:val="24"/>
          <w:szCs w:val="24"/>
        </w:rPr>
      </w:pPr>
      <w:r w:rsidRPr="00694073">
        <w:rPr>
          <w:sz w:val="24"/>
          <w:szCs w:val="24"/>
        </w:rPr>
        <w:t>Fostering Trust and Confidence:</w:t>
      </w:r>
    </w:p>
    <w:p w14:paraId="1808B6C6" w14:textId="77777777" w:rsidR="00694073" w:rsidRPr="00694073" w:rsidRDefault="00694073" w:rsidP="00694073">
      <w:pPr>
        <w:spacing w:line="360" w:lineRule="auto"/>
        <w:jc w:val="both"/>
        <w:rPr>
          <w:sz w:val="24"/>
          <w:szCs w:val="24"/>
        </w:rPr>
      </w:pPr>
      <w:r w:rsidRPr="00694073">
        <w:rPr>
          <w:sz w:val="24"/>
          <w:szCs w:val="24"/>
        </w:rPr>
        <w:t>The system's commitment to legal compliance extends beyond risk mitigation to build trust and confidence among users and stakeholders:</w:t>
      </w:r>
    </w:p>
    <w:p w14:paraId="2158868D" w14:textId="77777777" w:rsidR="00694073" w:rsidRPr="00694073" w:rsidRDefault="00694073" w:rsidP="00694073">
      <w:pPr>
        <w:spacing w:line="360" w:lineRule="auto"/>
        <w:jc w:val="both"/>
        <w:rPr>
          <w:sz w:val="24"/>
          <w:szCs w:val="24"/>
        </w:rPr>
      </w:pPr>
    </w:p>
    <w:p w14:paraId="5C2E80AD" w14:textId="77777777" w:rsidR="00694073" w:rsidRPr="00694073" w:rsidRDefault="00694073" w:rsidP="00694073">
      <w:pPr>
        <w:spacing w:line="360" w:lineRule="auto"/>
        <w:jc w:val="both"/>
        <w:rPr>
          <w:sz w:val="24"/>
          <w:szCs w:val="24"/>
        </w:rPr>
      </w:pPr>
      <w:r w:rsidRPr="00694073">
        <w:rPr>
          <w:sz w:val="24"/>
          <w:szCs w:val="24"/>
        </w:rPr>
        <w:t>Transparency and Accountability:</w:t>
      </w:r>
    </w:p>
    <w:p w14:paraId="7F0B4230" w14:textId="77777777" w:rsidR="00694073" w:rsidRPr="00694073" w:rsidRDefault="00694073" w:rsidP="00694073">
      <w:pPr>
        <w:spacing w:line="360" w:lineRule="auto"/>
        <w:jc w:val="both"/>
        <w:rPr>
          <w:sz w:val="24"/>
          <w:szCs w:val="24"/>
        </w:rPr>
      </w:pPr>
      <w:r w:rsidRPr="00694073">
        <w:rPr>
          <w:sz w:val="24"/>
          <w:szCs w:val="24"/>
        </w:rPr>
        <w:t>Operating within the bounds of legal frameworks establishes a transparent and accountable system. Users can rely on the system's adherence to legal standards, fostering trust in the lawful management and protection of their intellectual property assets.</w:t>
      </w:r>
    </w:p>
    <w:p w14:paraId="6DF7275E" w14:textId="77777777" w:rsidR="00694073" w:rsidRPr="00694073" w:rsidRDefault="00694073" w:rsidP="00694073">
      <w:pPr>
        <w:spacing w:line="360" w:lineRule="auto"/>
        <w:jc w:val="both"/>
        <w:rPr>
          <w:sz w:val="24"/>
          <w:szCs w:val="24"/>
        </w:rPr>
      </w:pPr>
    </w:p>
    <w:p w14:paraId="3DAE2BC6" w14:textId="77777777" w:rsidR="00694073" w:rsidRPr="00694073" w:rsidRDefault="00694073" w:rsidP="00694073">
      <w:pPr>
        <w:spacing w:line="360" w:lineRule="auto"/>
        <w:jc w:val="both"/>
        <w:rPr>
          <w:sz w:val="24"/>
          <w:szCs w:val="24"/>
        </w:rPr>
      </w:pPr>
      <w:r w:rsidRPr="00694073">
        <w:rPr>
          <w:sz w:val="24"/>
          <w:szCs w:val="24"/>
        </w:rPr>
        <w:t>User Confidence in Data Handling:</w:t>
      </w:r>
    </w:p>
    <w:p w14:paraId="5DD210B0" w14:textId="77777777" w:rsidR="00694073" w:rsidRPr="00694073" w:rsidRDefault="00694073" w:rsidP="00694073">
      <w:pPr>
        <w:spacing w:line="360" w:lineRule="auto"/>
        <w:jc w:val="both"/>
        <w:rPr>
          <w:sz w:val="24"/>
          <w:szCs w:val="24"/>
        </w:rPr>
      </w:pPr>
      <w:r w:rsidRPr="00694073">
        <w:rPr>
          <w:sz w:val="24"/>
          <w:szCs w:val="24"/>
        </w:rPr>
        <w:t xml:space="preserve">Compliance with data privacy regulations ensures that users' personal and sensitive information is </w:t>
      </w:r>
      <w:r w:rsidRPr="00694073">
        <w:rPr>
          <w:sz w:val="24"/>
          <w:szCs w:val="24"/>
        </w:rPr>
        <w:lastRenderedPageBreak/>
        <w:t>handled ethically and securely. This instills confidence in users, assuring them that their data is protected and managed in accordance with established privacy standards.</w:t>
      </w:r>
    </w:p>
    <w:p w14:paraId="5ED70DE5" w14:textId="77777777" w:rsidR="00694073" w:rsidRPr="00694073" w:rsidRDefault="00694073" w:rsidP="00694073">
      <w:pPr>
        <w:spacing w:line="360" w:lineRule="auto"/>
        <w:jc w:val="both"/>
        <w:rPr>
          <w:sz w:val="24"/>
          <w:szCs w:val="24"/>
        </w:rPr>
      </w:pPr>
    </w:p>
    <w:p w14:paraId="7B3D01D9" w14:textId="77777777" w:rsidR="00694073" w:rsidRPr="00694073" w:rsidRDefault="00694073" w:rsidP="00694073">
      <w:pPr>
        <w:spacing w:line="360" w:lineRule="auto"/>
        <w:jc w:val="both"/>
        <w:rPr>
          <w:sz w:val="24"/>
          <w:szCs w:val="24"/>
        </w:rPr>
      </w:pPr>
      <w:r w:rsidRPr="00694073">
        <w:rPr>
          <w:sz w:val="24"/>
          <w:szCs w:val="24"/>
        </w:rPr>
        <w:t>Reliability in Legal Operations:</w:t>
      </w:r>
    </w:p>
    <w:p w14:paraId="6E7CE51B" w14:textId="77777777" w:rsidR="00694073" w:rsidRPr="00694073" w:rsidRDefault="00694073" w:rsidP="00694073">
      <w:pPr>
        <w:spacing w:line="360" w:lineRule="auto"/>
        <w:jc w:val="both"/>
        <w:rPr>
          <w:sz w:val="24"/>
          <w:szCs w:val="24"/>
        </w:rPr>
      </w:pPr>
      <w:r w:rsidRPr="00694073">
        <w:rPr>
          <w:sz w:val="24"/>
          <w:szCs w:val="24"/>
        </w:rPr>
        <w:t>By operating within legal boundaries, the system creates a reliable and consistent environment for managing intellectual property rights. Users can depend on the system's adherence to legal norms, minimizing uncertainties and legal ambiguities.</w:t>
      </w:r>
    </w:p>
    <w:p w14:paraId="486E1FA4" w14:textId="77777777" w:rsidR="00694073" w:rsidRPr="00694073" w:rsidRDefault="00694073" w:rsidP="00694073">
      <w:pPr>
        <w:spacing w:line="360" w:lineRule="auto"/>
        <w:jc w:val="both"/>
        <w:rPr>
          <w:sz w:val="24"/>
          <w:szCs w:val="24"/>
        </w:rPr>
      </w:pPr>
    </w:p>
    <w:p w14:paraId="43C0A088" w14:textId="77777777" w:rsidR="00694073" w:rsidRPr="00694073" w:rsidRDefault="00694073" w:rsidP="00694073">
      <w:pPr>
        <w:spacing w:line="360" w:lineRule="auto"/>
        <w:jc w:val="both"/>
        <w:rPr>
          <w:sz w:val="24"/>
          <w:szCs w:val="24"/>
        </w:rPr>
      </w:pPr>
      <w:r w:rsidRPr="00694073">
        <w:rPr>
          <w:sz w:val="24"/>
          <w:szCs w:val="24"/>
        </w:rPr>
        <w:t>Importance of Legal Compliance and Trust:</w:t>
      </w:r>
    </w:p>
    <w:p w14:paraId="4FDB65F6" w14:textId="77777777" w:rsidR="00694073" w:rsidRPr="00694073" w:rsidRDefault="00694073" w:rsidP="00694073">
      <w:pPr>
        <w:spacing w:line="360" w:lineRule="auto"/>
        <w:jc w:val="both"/>
        <w:rPr>
          <w:sz w:val="24"/>
          <w:szCs w:val="24"/>
        </w:rPr>
      </w:pPr>
      <w:r w:rsidRPr="00694073">
        <w:rPr>
          <w:sz w:val="24"/>
          <w:szCs w:val="24"/>
        </w:rPr>
        <w:t>Risk Mitigation: Compliance with legal standards mitigates legal risks, preventing potential disputes, penalties, or infringements that could arise from non-compliance.</w:t>
      </w:r>
    </w:p>
    <w:p w14:paraId="2EE35F11" w14:textId="77777777" w:rsidR="00694073" w:rsidRPr="00694073" w:rsidRDefault="00694073" w:rsidP="00694073">
      <w:pPr>
        <w:spacing w:line="360" w:lineRule="auto"/>
        <w:jc w:val="both"/>
        <w:rPr>
          <w:sz w:val="24"/>
          <w:szCs w:val="24"/>
        </w:rPr>
      </w:pPr>
    </w:p>
    <w:p w14:paraId="63C2DAB4" w14:textId="77777777" w:rsidR="00694073" w:rsidRPr="00694073" w:rsidRDefault="00694073" w:rsidP="00694073">
      <w:pPr>
        <w:spacing w:line="360" w:lineRule="auto"/>
        <w:jc w:val="both"/>
        <w:rPr>
          <w:sz w:val="24"/>
          <w:szCs w:val="24"/>
        </w:rPr>
      </w:pPr>
      <w:r w:rsidRPr="00694073">
        <w:rPr>
          <w:sz w:val="24"/>
          <w:szCs w:val="24"/>
        </w:rPr>
        <w:t>User Confidence and Loyalty: Building trust through legal compliance fosters user confidence and loyalty, encouraging continued engagement and adoption of the system.</w:t>
      </w:r>
    </w:p>
    <w:p w14:paraId="454D08D4" w14:textId="77777777" w:rsidR="00694073" w:rsidRPr="00694073" w:rsidRDefault="00694073" w:rsidP="00694073">
      <w:pPr>
        <w:spacing w:line="360" w:lineRule="auto"/>
        <w:jc w:val="both"/>
        <w:rPr>
          <w:sz w:val="24"/>
          <w:szCs w:val="24"/>
        </w:rPr>
      </w:pPr>
    </w:p>
    <w:p w14:paraId="794A792C" w14:textId="375873E6" w:rsidR="005534E7" w:rsidRPr="005534E7" w:rsidRDefault="00694073" w:rsidP="00694073">
      <w:pPr>
        <w:spacing w:line="360" w:lineRule="auto"/>
        <w:jc w:val="both"/>
        <w:rPr>
          <w:sz w:val="24"/>
          <w:szCs w:val="24"/>
        </w:rPr>
      </w:pPr>
      <w:r w:rsidRPr="00694073">
        <w:rPr>
          <w:sz w:val="24"/>
          <w:szCs w:val="24"/>
        </w:rPr>
        <w:t>Credibility and Reputation: A system that operates within legal frameworks gains credibility and a positive reputation, attracting users seeking a reliable and law-abiding platform for managing intellectual property</w:t>
      </w:r>
      <w:r w:rsidR="005534E7" w:rsidRPr="005534E7">
        <w:rPr>
          <w:sz w:val="24"/>
          <w:szCs w:val="24"/>
        </w:rPr>
        <w:t>.</w:t>
      </w:r>
    </w:p>
    <w:p w14:paraId="65579DE0" w14:textId="77777777" w:rsidR="00694073" w:rsidRDefault="00694073" w:rsidP="0050602F">
      <w:pPr>
        <w:spacing w:line="360" w:lineRule="auto"/>
        <w:jc w:val="both"/>
        <w:rPr>
          <w:b/>
          <w:bCs/>
          <w:sz w:val="24"/>
          <w:szCs w:val="24"/>
        </w:rPr>
      </w:pPr>
    </w:p>
    <w:p w14:paraId="39178FCF" w14:textId="1AE1D93C" w:rsidR="005534E7" w:rsidRPr="005534E7" w:rsidRDefault="005534E7" w:rsidP="0050602F">
      <w:pPr>
        <w:spacing w:line="360" w:lineRule="auto"/>
        <w:jc w:val="both"/>
        <w:rPr>
          <w:sz w:val="24"/>
          <w:szCs w:val="24"/>
        </w:rPr>
      </w:pPr>
      <w:r w:rsidRPr="005534E7">
        <w:rPr>
          <w:b/>
          <w:bCs/>
          <w:sz w:val="24"/>
          <w:szCs w:val="24"/>
        </w:rPr>
        <w:t>Recommendations</w:t>
      </w:r>
    </w:p>
    <w:p w14:paraId="701203A1" w14:textId="44E749BD" w:rsidR="003A2D3A" w:rsidRDefault="006976C8" w:rsidP="0050602F">
      <w:pPr>
        <w:spacing w:line="360" w:lineRule="auto"/>
        <w:jc w:val="both"/>
        <w:rPr>
          <w:sz w:val="24"/>
          <w:szCs w:val="24"/>
        </w:rPr>
      </w:pPr>
      <w:r>
        <w:rPr>
          <w:b/>
          <w:bCs/>
          <w:sz w:val="24"/>
          <w:szCs w:val="24"/>
        </w:rPr>
        <w:t xml:space="preserve">5.6 </w:t>
      </w:r>
      <w:r w:rsidR="005534E7" w:rsidRPr="005534E7">
        <w:rPr>
          <w:b/>
          <w:bCs/>
          <w:sz w:val="24"/>
          <w:szCs w:val="24"/>
        </w:rPr>
        <w:t>Continuous Improvement:</w:t>
      </w:r>
      <w:r w:rsidR="005534E7" w:rsidRPr="005534E7">
        <w:rPr>
          <w:sz w:val="24"/>
          <w:szCs w:val="24"/>
        </w:rPr>
        <w:t xml:space="preserve"> </w:t>
      </w:r>
    </w:p>
    <w:p w14:paraId="41BF78A4" w14:textId="77777777" w:rsidR="00694073" w:rsidRPr="00694073" w:rsidRDefault="00694073" w:rsidP="00694073">
      <w:pPr>
        <w:spacing w:line="360" w:lineRule="auto"/>
        <w:jc w:val="both"/>
        <w:rPr>
          <w:sz w:val="24"/>
          <w:szCs w:val="24"/>
        </w:rPr>
      </w:pPr>
      <w:r w:rsidRPr="00694073">
        <w:rPr>
          <w:sz w:val="24"/>
          <w:szCs w:val="24"/>
        </w:rPr>
        <w:t>A culture of continuous improvement lies at the heart of the Intellectual Property (IP) Management System, emphasizing the importance of regular updates and enhancements. This commitment to ongoing refinement serves as a catalyst for the system's adaptability to evolving technological trends, user expectations, and industry standards, ensuring its relevance and effectiveness in a dynamic landscape.</w:t>
      </w:r>
    </w:p>
    <w:p w14:paraId="69840ACF" w14:textId="77777777" w:rsidR="00694073" w:rsidRPr="00694073" w:rsidRDefault="00694073" w:rsidP="00694073">
      <w:pPr>
        <w:spacing w:line="360" w:lineRule="auto"/>
        <w:jc w:val="both"/>
        <w:rPr>
          <w:sz w:val="24"/>
          <w:szCs w:val="24"/>
        </w:rPr>
      </w:pPr>
    </w:p>
    <w:p w14:paraId="099FA23C" w14:textId="77777777" w:rsidR="00694073" w:rsidRPr="00694073" w:rsidRDefault="00694073" w:rsidP="00694073">
      <w:pPr>
        <w:spacing w:line="360" w:lineRule="auto"/>
        <w:jc w:val="both"/>
        <w:rPr>
          <w:sz w:val="24"/>
          <w:szCs w:val="24"/>
        </w:rPr>
      </w:pPr>
      <w:r w:rsidRPr="00694073">
        <w:rPr>
          <w:sz w:val="24"/>
          <w:szCs w:val="24"/>
        </w:rPr>
        <w:t>Evolution in Technology:</w:t>
      </w:r>
    </w:p>
    <w:p w14:paraId="4C1F9503" w14:textId="77777777" w:rsidR="00694073" w:rsidRPr="00694073" w:rsidRDefault="00694073" w:rsidP="00694073">
      <w:pPr>
        <w:spacing w:line="360" w:lineRule="auto"/>
        <w:jc w:val="both"/>
        <w:rPr>
          <w:sz w:val="24"/>
          <w:szCs w:val="24"/>
        </w:rPr>
      </w:pPr>
      <w:r w:rsidRPr="00694073">
        <w:rPr>
          <w:sz w:val="24"/>
          <w:szCs w:val="24"/>
        </w:rPr>
        <w:t>The technology landscape is in a perpetual state of evolution. Embracing continuous improvement enables the system to stay abreast of technological advancements:</w:t>
      </w:r>
    </w:p>
    <w:p w14:paraId="72A47D49" w14:textId="77777777" w:rsidR="00694073" w:rsidRPr="00694073" w:rsidRDefault="00694073" w:rsidP="00694073">
      <w:pPr>
        <w:spacing w:line="360" w:lineRule="auto"/>
        <w:jc w:val="both"/>
        <w:rPr>
          <w:sz w:val="24"/>
          <w:szCs w:val="24"/>
        </w:rPr>
      </w:pPr>
    </w:p>
    <w:p w14:paraId="2B675A9F" w14:textId="77777777" w:rsidR="00694073" w:rsidRPr="00694073" w:rsidRDefault="00694073" w:rsidP="00694073">
      <w:pPr>
        <w:spacing w:line="360" w:lineRule="auto"/>
        <w:jc w:val="both"/>
        <w:rPr>
          <w:sz w:val="24"/>
          <w:szCs w:val="24"/>
        </w:rPr>
      </w:pPr>
      <w:r w:rsidRPr="00694073">
        <w:rPr>
          <w:sz w:val="24"/>
          <w:szCs w:val="24"/>
        </w:rPr>
        <w:t>Integration of Emerging Technologies:</w:t>
      </w:r>
    </w:p>
    <w:p w14:paraId="370C5E67" w14:textId="77777777" w:rsidR="00694073" w:rsidRPr="00694073" w:rsidRDefault="00694073" w:rsidP="00694073">
      <w:pPr>
        <w:spacing w:line="360" w:lineRule="auto"/>
        <w:jc w:val="both"/>
        <w:rPr>
          <w:sz w:val="24"/>
          <w:szCs w:val="24"/>
        </w:rPr>
      </w:pPr>
      <w:r w:rsidRPr="00694073">
        <w:rPr>
          <w:sz w:val="24"/>
          <w:szCs w:val="24"/>
        </w:rPr>
        <w:lastRenderedPageBreak/>
        <w:t>Regular updates facilitate the integration of new technologies that could enhance the system's functionalities. Whether it's leveraging advancements in blockchain, encryption methods, or user interface frameworks, continuous improvement ensures the system remains technologically current.</w:t>
      </w:r>
    </w:p>
    <w:p w14:paraId="708E6AAF" w14:textId="77777777" w:rsidR="00694073" w:rsidRPr="00694073" w:rsidRDefault="00694073" w:rsidP="00694073">
      <w:pPr>
        <w:spacing w:line="360" w:lineRule="auto"/>
        <w:jc w:val="both"/>
        <w:rPr>
          <w:sz w:val="24"/>
          <w:szCs w:val="24"/>
        </w:rPr>
      </w:pPr>
    </w:p>
    <w:p w14:paraId="229FB08A" w14:textId="77777777" w:rsidR="00694073" w:rsidRPr="00694073" w:rsidRDefault="00694073" w:rsidP="00694073">
      <w:pPr>
        <w:spacing w:line="360" w:lineRule="auto"/>
        <w:jc w:val="both"/>
        <w:rPr>
          <w:sz w:val="24"/>
          <w:szCs w:val="24"/>
        </w:rPr>
      </w:pPr>
      <w:r w:rsidRPr="00694073">
        <w:rPr>
          <w:sz w:val="24"/>
          <w:szCs w:val="24"/>
        </w:rPr>
        <w:t>Optimization and Performance Enhancements:</w:t>
      </w:r>
    </w:p>
    <w:p w14:paraId="63446670" w14:textId="77777777" w:rsidR="00694073" w:rsidRPr="00694073" w:rsidRDefault="00694073" w:rsidP="00694073">
      <w:pPr>
        <w:spacing w:line="360" w:lineRule="auto"/>
        <w:jc w:val="both"/>
        <w:rPr>
          <w:sz w:val="24"/>
          <w:szCs w:val="24"/>
        </w:rPr>
      </w:pPr>
      <w:r w:rsidRPr="00694073">
        <w:rPr>
          <w:sz w:val="24"/>
          <w:szCs w:val="24"/>
        </w:rPr>
        <w:t>Ongoing refinements allow for performance optimization. Implementing improved algorithms, caching mechanisms, or database enhancements enhances the system's efficiency, responsiveness, and scalability.</w:t>
      </w:r>
    </w:p>
    <w:p w14:paraId="521ABB64" w14:textId="77777777" w:rsidR="00694073" w:rsidRPr="00694073" w:rsidRDefault="00694073" w:rsidP="00694073">
      <w:pPr>
        <w:spacing w:line="360" w:lineRule="auto"/>
        <w:jc w:val="both"/>
        <w:rPr>
          <w:sz w:val="24"/>
          <w:szCs w:val="24"/>
        </w:rPr>
      </w:pPr>
    </w:p>
    <w:p w14:paraId="6693C9F6" w14:textId="77777777" w:rsidR="00694073" w:rsidRPr="00694073" w:rsidRDefault="00694073" w:rsidP="00694073">
      <w:pPr>
        <w:spacing w:line="360" w:lineRule="auto"/>
        <w:jc w:val="both"/>
        <w:rPr>
          <w:sz w:val="24"/>
          <w:szCs w:val="24"/>
        </w:rPr>
      </w:pPr>
      <w:r w:rsidRPr="00694073">
        <w:rPr>
          <w:sz w:val="24"/>
          <w:szCs w:val="24"/>
        </w:rPr>
        <w:t>User-Centric Enhancements:</w:t>
      </w:r>
    </w:p>
    <w:p w14:paraId="4EB7CC04" w14:textId="77777777" w:rsidR="00694073" w:rsidRPr="00694073" w:rsidRDefault="00694073" w:rsidP="00694073">
      <w:pPr>
        <w:spacing w:line="360" w:lineRule="auto"/>
        <w:jc w:val="both"/>
        <w:rPr>
          <w:sz w:val="24"/>
          <w:szCs w:val="24"/>
        </w:rPr>
      </w:pPr>
      <w:r w:rsidRPr="00694073">
        <w:rPr>
          <w:sz w:val="24"/>
          <w:szCs w:val="24"/>
        </w:rPr>
        <w:t>User expectations and preferences evolve over time. Continuous improvement ensures that the system remains aligned with users' needs and preferences:</w:t>
      </w:r>
    </w:p>
    <w:p w14:paraId="7C1A93A2" w14:textId="77777777" w:rsidR="00694073" w:rsidRPr="00694073" w:rsidRDefault="00694073" w:rsidP="00694073">
      <w:pPr>
        <w:spacing w:line="360" w:lineRule="auto"/>
        <w:jc w:val="both"/>
        <w:rPr>
          <w:sz w:val="24"/>
          <w:szCs w:val="24"/>
        </w:rPr>
      </w:pPr>
    </w:p>
    <w:p w14:paraId="229EBA6B" w14:textId="77777777" w:rsidR="00694073" w:rsidRPr="00694073" w:rsidRDefault="00694073" w:rsidP="00694073">
      <w:pPr>
        <w:spacing w:line="360" w:lineRule="auto"/>
        <w:jc w:val="both"/>
        <w:rPr>
          <w:sz w:val="24"/>
          <w:szCs w:val="24"/>
        </w:rPr>
      </w:pPr>
      <w:r w:rsidRPr="00694073">
        <w:rPr>
          <w:sz w:val="24"/>
          <w:szCs w:val="24"/>
        </w:rPr>
        <w:t>Feedback-Driven Enhancements:</w:t>
      </w:r>
    </w:p>
    <w:p w14:paraId="3E626B6B" w14:textId="77777777" w:rsidR="00694073" w:rsidRPr="00694073" w:rsidRDefault="00694073" w:rsidP="00694073">
      <w:pPr>
        <w:spacing w:line="360" w:lineRule="auto"/>
        <w:jc w:val="both"/>
        <w:rPr>
          <w:sz w:val="24"/>
          <w:szCs w:val="24"/>
        </w:rPr>
      </w:pPr>
      <w:r w:rsidRPr="00694073">
        <w:rPr>
          <w:sz w:val="24"/>
          <w:szCs w:val="24"/>
        </w:rPr>
        <w:t>Regular updates enable the incorporation of user feedback into the system's design and functionalities. This user-centric approach allows for the implementation of enhancements that directly address user needs, improving usability and satisfaction.</w:t>
      </w:r>
    </w:p>
    <w:p w14:paraId="60BFCBD3" w14:textId="77777777" w:rsidR="00694073" w:rsidRPr="00694073" w:rsidRDefault="00694073" w:rsidP="00694073">
      <w:pPr>
        <w:spacing w:line="360" w:lineRule="auto"/>
        <w:jc w:val="both"/>
        <w:rPr>
          <w:sz w:val="24"/>
          <w:szCs w:val="24"/>
        </w:rPr>
      </w:pPr>
    </w:p>
    <w:p w14:paraId="38FB4355" w14:textId="77777777" w:rsidR="00694073" w:rsidRPr="00694073" w:rsidRDefault="00694073" w:rsidP="00694073">
      <w:pPr>
        <w:spacing w:line="360" w:lineRule="auto"/>
        <w:jc w:val="both"/>
        <w:rPr>
          <w:sz w:val="24"/>
          <w:szCs w:val="24"/>
        </w:rPr>
      </w:pPr>
      <w:r w:rsidRPr="00694073">
        <w:rPr>
          <w:sz w:val="24"/>
          <w:szCs w:val="24"/>
        </w:rPr>
        <w:t>Iterative User Experience Refinement:</w:t>
      </w:r>
    </w:p>
    <w:p w14:paraId="1A52DA04" w14:textId="77777777" w:rsidR="00694073" w:rsidRPr="00694073" w:rsidRDefault="00694073" w:rsidP="00694073">
      <w:pPr>
        <w:spacing w:line="360" w:lineRule="auto"/>
        <w:jc w:val="both"/>
        <w:rPr>
          <w:sz w:val="24"/>
          <w:szCs w:val="24"/>
        </w:rPr>
      </w:pPr>
      <w:r w:rsidRPr="00694073">
        <w:rPr>
          <w:sz w:val="24"/>
          <w:szCs w:val="24"/>
        </w:rPr>
        <w:t>Through iterative improvements in the user interface and user experience, the system continually strives to provide an intuitive, engaging, and efficient platform. Regular updates enhance usability and navigation, ensuring a positive user experience.</w:t>
      </w:r>
    </w:p>
    <w:p w14:paraId="77827F86" w14:textId="77777777" w:rsidR="00694073" w:rsidRPr="00694073" w:rsidRDefault="00694073" w:rsidP="00694073">
      <w:pPr>
        <w:spacing w:line="360" w:lineRule="auto"/>
        <w:jc w:val="both"/>
        <w:rPr>
          <w:sz w:val="24"/>
          <w:szCs w:val="24"/>
        </w:rPr>
      </w:pPr>
    </w:p>
    <w:p w14:paraId="64634119" w14:textId="77777777" w:rsidR="00694073" w:rsidRPr="00694073" w:rsidRDefault="00694073" w:rsidP="00694073">
      <w:pPr>
        <w:spacing w:line="360" w:lineRule="auto"/>
        <w:jc w:val="both"/>
        <w:rPr>
          <w:sz w:val="24"/>
          <w:szCs w:val="24"/>
        </w:rPr>
      </w:pPr>
      <w:r w:rsidRPr="00694073">
        <w:rPr>
          <w:sz w:val="24"/>
          <w:szCs w:val="24"/>
        </w:rPr>
        <w:t>Adaptation to Industry Standards:</w:t>
      </w:r>
    </w:p>
    <w:p w14:paraId="4EC53B04" w14:textId="77777777" w:rsidR="00694073" w:rsidRPr="00694073" w:rsidRDefault="00694073" w:rsidP="00694073">
      <w:pPr>
        <w:spacing w:line="360" w:lineRule="auto"/>
        <w:jc w:val="both"/>
        <w:rPr>
          <w:sz w:val="24"/>
          <w:szCs w:val="24"/>
        </w:rPr>
      </w:pPr>
      <w:r w:rsidRPr="00694073">
        <w:rPr>
          <w:sz w:val="24"/>
          <w:szCs w:val="24"/>
        </w:rPr>
        <w:t>Industry standards and best practices evolve, necessitating ongoing refinement to ensure the system's compliance and alignment:</w:t>
      </w:r>
    </w:p>
    <w:p w14:paraId="7F75E79C" w14:textId="77777777" w:rsidR="00694073" w:rsidRPr="00694073" w:rsidRDefault="00694073" w:rsidP="00694073">
      <w:pPr>
        <w:spacing w:line="360" w:lineRule="auto"/>
        <w:jc w:val="both"/>
        <w:rPr>
          <w:sz w:val="24"/>
          <w:szCs w:val="24"/>
        </w:rPr>
      </w:pPr>
    </w:p>
    <w:p w14:paraId="69433FBC" w14:textId="77777777" w:rsidR="00694073" w:rsidRPr="00694073" w:rsidRDefault="00694073" w:rsidP="00694073">
      <w:pPr>
        <w:spacing w:line="360" w:lineRule="auto"/>
        <w:jc w:val="both"/>
        <w:rPr>
          <w:sz w:val="24"/>
          <w:szCs w:val="24"/>
        </w:rPr>
      </w:pPr>
      <w:r w:rsidRPr="00694073">
        <w:rPr>
          <w:sz w:val="24"/>
          <w:szCs w:val="24"/>
        </w:rPr>
        <w:t>Compliance Updates:</w:t>
      </w:r>
    </w:p>
    <w:p w14:paraId="53F0F712" w14:textId="77777777" w:rsidR="00694073" w:rsidRPr="00694073" w:rsidRDefault="00694073" w:rsidP="00694073">
      <w:pPr>
        <w:spacing w:line="360" w:lineRule="auto"/>
        <w:jc w:val="both"/>
        <w:rPr>
          <w:sz w:val="24"/>
          <w:szCs w:val="24"/>
        </w:rPr>
      </w:pPr>
      <w:r w:rsidRPr="00694073">
        <w:rPr>
          <w:sz w:val="24"/>
          <w:szCs w:val="24"/>
        </w:rPr>
        <w:t>Regular updates enable the system to adapt to changes in intellectual property laws, data privacy regulations, or licensing standards. This ensures continued compliance and reduces the risk of non-conformance.</w:t>
      </w:r>
    </w:p>
    <w:p w14:paraId="5E435D55" w14:textId="77777777" w:rsidR="00694073" w:rsidRPr="00694073" w:rsidRDefault="00694073" w:rsidP="00694073">
      <w:pPr>
        <w:spacing w:line="360" w:lineRule="auto"/>
        <w:jc w:val="both"/>
        <w:rPr>
          <w:sz w:val="24"/>
          <w:szCs w:val="24"/>
        </w:rPr>
      </w:pPr>
    </w:p>
    <w:p w14:paraId="59606004" w14:textId="77777777" w:rsidR="00694073" w:rsidRPr="00694073" w:rsidRDefault="00694073" w:rsidP="00694073">
      <w:pPr>
        <w:spacing w:line="360" w:lineRule="auto"/>
        <w:jc w:val="both"/>
        <w:rPr>
          <w:sz w:val="24"/>
          <w:szCs w:val="24"/>
        </w:rPr>
      </w:pPr>
      <w:r w:rsidRPr="00694073">
        <w:rPr>
          <w:sz w:val="24"/>
          <w:szCs w:val="24"/>
        </w:rPr>
        <w:t>Security Updates and Vulnerability Mitigation:</w:t>
      </w:r>
    </w:p>
    <w:p w14:paraId="615066FF" w14:textId="77777777" w:rsidR="00694073" w:rsidRPr="00694073" w:rsidRDefault="00694073" w:rsidP="00694073">
      <w:pPr>
        <w:spacing w:line="360" w:lineRule="auto"/>
        <w:jc w:val="both"/>
        <w:rPr>
          <w:sz w:val="24"/>
          <w:szCs w:val="24"/>
        </w:rPr>
      </w:pPr>
      <w:r w:rsidRPr="00694073">
        <w:rPr>
          <w:sz w:val="24"/>
          <w:szCs w:val="24"/>
        </w:rPr>
        <w:t>Continuous improvement allows for the prompt implementation of security patches and updates to mitigate vulnerabilities. Staying vigilant against emerging threats ensures the system's resilience against potential security risks.</w:t>
      </w:r>
    </w:p>
    <w:p w14:paraId="648C33E7" w14:textId="77777777" w:rsidR="00694073" w:rsidRPr="00694073" w:rsidRDefault="00694073" w:rsidP="00694073">
      <w:pPr>
        <w:spacing w:line="360" w:lineRule="auto"/>
        <w:jc w:val="both"/>
        <w:rPr>
          <w:sz w:val="24"/>
          <w:szCs w:val="24"/>
        </w:rPr>
      </w:pPr>
    </w:p>
    <w:p w14:paraId="71B01B01" w14:textId="77777777" w:rsidR="00694073" w:rsidRPr="00694073" w:rsidRDefault="00694073" w:rsidP="00694073">
      <w:pPr>
        <w:spacing w:line="360" w:lineRule="auto"/>
        <w:jc w:val="both"/>
        <w:rPr>
          <w:sz w:val="24"/>
          <w:szCs w:val="24"/>
        </w:rPr>
      </w:pPr>
      <w:r w:rsidRPr="00694073">
        <w:rPr>
          <w:sz w:val="24"/>
          <w:szCs w:val="24"/>
        </w:rPr>
        <w:t>Importance of Continuous Improvement:</w:t>
      </w:r>
    </w:p>
    <w:p w14:paraId="0C08D965" w14:textId="77777777" w:rsidR="00694073" w:rsidRPr="00694073" w:rsidRDefault="00694073" w:rsidP="00694073">
      <w:pPr>
        <w:spacing w:line="360" w:lineRule="auto"/>
        <w:jc w:val="both"/>
        <w:rPr>
          <w:sz w:val="24"/>
          <w:szCs w:val="24"/>
        </w:rPr>
      </w:pPr>
      <w:r w:rsidRPr="00694073">
        <w:rPr>
          <w:sz w:val="24"/>
          <w:szCs w:val="24"/>
        </w:rPr>
        <w:t>Adaptability and Relevance: Continuous improvement ensures that the system remains adaptable to changing technological landscapes, user expectations, and industry standards.</w:t>
      </w:r>
    </w:p>
    <w:p w14:paraId="4A88BE0C" w14:textId="77777777" w:rsidR="00694073" w:rsidRPr="00694073" w:rsidRDefault="00694073" w:rsidP="00694073">
      <w:pPr>
        <w:spacing w:line="360" w:lineRule="auto"/>
        <w:jc w:val="both"/>
        <w:rPr>
          <w:sz w:val="24"/>
          <w:szCs w:val="24"/>
        </w:rPr>
      </w:pPr>
    </w:p>
    <w:p w14:paraId="7AEFC1B3" w14:textId="77777777" w:rsidR="00694073" w:rsidRPr="00694073" w:rsidRDefault="00694073" w:rsidP="00694073">
      <w:pPr>
        <w:spacing w:line="360" w:lineRule="auto"/>
        <w:jc w:val="both"/>
        <w:rPr>
          <w:sz w:val="24"/>
          <w:szCs w:val="24"/>
        </w:rPr>
      </w:pPr>
      <w:r w:rsidRPr="00694073">
        <w:rPr>
          <w:sz w:val="24"/>
          <w:szCs w:val="24"/>
        </w:rPr>
        <w:t>Competitive Edge: A system committed to ongoing refinement gains a competitive edge by staying ahead of the curve, offering users cutting-edge functionalities and experiences.</w:t>
      </w:r>
    </w:p>
    <w:p w14:paraId="5AE6ED15" w14:textId="77777777" w:rsidR="00694073" w:rsidRPr="00694073" w:rsidRDefault="00694073" w:rsidP="00694073">
      <w:pPr>
        <w:spacing w:line="360" w:lineRule="auto"/>
        <w:jc w:val="both"/>
        <w:rPr>
          <w:sz w:val="24"/>
          <w:szCs w:val="24"/>
        </w:rPr>
      </w:pPr>
    </w:p>
    <w:p w14:paraId="57F4D7BB" w14:textId="68221E9C" w:rsidR="005534E7" w:rsidRPr="005534E7" w:rsidRDefault="00694073" w:rsidP="00694073">
      <w:pPr>
        <w:spacing w:line="360" w:lineRule="auto"/>
        <w:jc w:val="both"/>
        <w:rPr>
          <w:sz w:val="24"/>
          <w:szCs w:val="24"/>
        </w:rPr>
      </w:pPr>
      <w:r w:rsidRPr="00694073">
        <w:rPr>
          <w:sz w:val="24"/>
          <w:szCs w:val="24"/>
        </w:rPr>
        <w:t>Sustainability and Longevity: Embracing a culture of continuous improvement sustains the system's relevance and longevity, ensuring it remains a valuable asset in the long term</w:t>
      </w:r>
      <w:r w:rsidR="005534E7" w:rsidRPr="005534E7">
        <w:rPr>
          <w:sz w:val="24"/>
          <w:szCs w:val="24"/>
        </w:rPr>
        <w:t>.</w:t>
      </w:r>
    </w:p>
    <w:p w14:paraId="021B4EEA" w14:textId="65E3DB23" w:rsidR="003A2D3A" w:rsidRDefault="006976C8" w:rsidP="0050602F">
      <w:pPr>
        <w:spacing w:line="360" w:lineRule="auto"/>
        <w:jc w:val="both"/>
        <w:rPr>
          <w:b/>
          <w:bCs/>
          <w:sz w:val="24"/>
          <w:szCs w:val="24"/>
        </w:rPr>
      </w:pPr>
      <w:r>
        <w:rPr>
          <w:b/>
          <w:bCs/>
          <w:sz w:val="24"/>
          <w:szCs w:val="24"/>
        </w:rPr>
        <w:t xml:space="preserve">5.7 </w:t>
      </w:r>
      <w:r w:rsidR="005534E7" w:rsidRPr="005534E7">
        <w:rPr>
          <w:b/>
          <w:bCs/>
          <w:sz w:val="24"/>
          <w:szCs w:val="24"/>
        </w:rPr>
        <w:t>User Training and Support:</w:t>
      </w:r>
    </w:p>
    <w:p w14:paraId="041902F8" w14:textId="77777777" w:rsidR="00694073" w:rsidRPr="00694073" w:rsidRDefault="00694073" w:rsidP="00694073">
      <w:pPr>
        <w:spacing w:line="360" w:lineRule="auto"/>
        <w:jc w:val="both"/>
        <w:rPr>
          <w:sz w:val="24"/>
          <w:szCs w:val="24"/>
        </w:rPr>
      </w:pPr>
      <w:r w:rsidRPr="00694073">
        <w:rPr>
          <w:sz w:val="24"/>
          <w:szCs w:val="24"/>
        </w:rPr>
        <w:t>Acknowledging the paramount importance of user proficiency and satisfaction, the establishment of comprehensive training programs and robust user support mechanisms stands as a cornerstone within the Intellectual Property (IP) Management System. Empowering stakeholders through effective training and support is pivotal for successful adoption and optimal utilization of the platform, fostering a knowledgeable and proficient user base.</w:t>
      </w:r>
    </w:p>
    <w:p w14:paraId="4E939B3E" w14:textId="77777777" w:rsidR="00694073" w:rsidRPr="00694073" w:rsidRDefault="00694073" w:rsidP="00694073">
      <w:pPr>
        <w:spacing w:line="360" w:lineRule="auto"/>
        <w:jc w:val="both"/>
        <w:rPr>
          <w:sz w:val="24"/>
          <w:szCs w:val="24"/>
        </w:rPr>
      </w:pPr>
    </w:p>
    <w:p w14:paraId="0FB76761" w14:textId="77777777" w:rsidR="00694073" w:rsidRPr="00694073" w:rsidRDefault="00694073" w:rsidP="00694073">
      <w:pPr>
        <w:spacing w:line="360" w:lineRule="auto"/>
        <w:jc w:val="both"/>
        <w:rPr>
          <w:sz w:val="24"/>
          <w:szCs w:val="24"/>
        </w:rPr>
      </w:pPr>
      <w:r w:rsidRPr="00694073">
        <w:rPr>
          <w:sz w:val="24"/>
          <w:szCs w:val="24"/>
        </w:rPr>
        <w:t>Importance of User Proficiency:</w:t>
      </w:r>
    </w:p>
    <w:p w14:paraId="0A059D27" w14:textId="77777777" w:rsidR="00694073" w:rsidRPr="00694073" w:rsidRDefault="00694073" w:rsidP="00694073">
      <w:pPr>
        <w:spacing w:line="360" w:lineRule="auto"/>
        <w:jc w:val="both"/>
        <w:rPr>
          <w:sz w:val="24"/>
          <w:szCs w:val="24"/>
        </w:rPr>
      </w:pPr>
      <w:r w:rsidRPr="00694073">
        <w:rPr>
          <w:sz w:val="24"/>
          <w:szCs w:val="24"/>
        </w:rPr>
        <w:t>User proficiency directly correlates with the system's success. Well-trained users are essential for leveraging the system's capabilities effectively:</w:t>
      </w:r>
    </w:p>
    <w:p w14:paraId="146A9B64" w14:textId="77777777" w:rsidR="00694073" w:rsidRPr="00694073" w:rsidRDefault="00694073" w:rsidP="00694073">
      <w:pPr>
        <w:spacing w:line="360" w:lineRule="auto"/>
        <w:jc w:val="both"/>
        <w:rPr>
          <w:sz w:val="24"/>
          <w:szCs w:val="24"/>
        </w:rPr>
      </w:pPr>
    </w:p>
    <w:p w14:paraId="58D803F9" w14:textId="77777777" w:rsidR="00694073" w:rsidRPr="00694073" w:rsidRDefault="00694073" w:rsidP="00694073">
      <w:pPr>
        <w:spacing w:line="360" w:lineRule="auto"/>
        <w:jc w:val="both"/>
        <w:rPr>
          <w:sz w:val="24"/>
          <w:szCs w:val="24"/>
        </w:rPr>
      </w:pPr>
      <w:r w:rsidRPr="00694073">
        <w:rPr>
          <w:sz w:val="24"/>
          <w:szCs w:val="24"/>
        </w:rPr>
        <w:t>Efficient System Utilization:</w:t>
      </w:r>
    </w:p>
    <w:p w14:paraId="721D4D95" w14:textId="77777777" w:rsidR="00694073" w:rsidRPr="00694073" w:rsidRDefault="00694073" w:rsidP="00694073">
      <w:pPr>
        <w:spacing w:line="360" w:lineRule="auto"/>
        <w:jc w:val="both"/>
        <w:rPr>
          <w:sz w:val="24"/>
          <w:szCs w:val="24"/>
        </w:rPr>
      </w:pPr>
      <w:r w:rsidRPr="00694073">
        <w:rPr>
          <w:sz w:val="24"/>
          <w:szCs w:val="24"/>
        </w:rPr>
        <w:t>Proficient users can navigate the system efficiently, maximizing its functionalities and features. Training programs ensure users understand the system's capabilities, enabling them to utilize its full potential.</w:t>
      </w:r>
    </w:p>
    <w:p w14:paraId="69363D12" w14:textId="77777777" w:rsidR="00694073" w:rsidRPr="00694073" w:rsidRDefault="00694073" w:rsidP="00694073">
      <w:pPr>
        <w:spacing w:line="360" w:lineRule="auto"/>
        <w:jc w:val="both"/>
        <w:rPr>
          <w:sz w:val="24"/>
          <w:szCs w:val="24"/>
        </w:rPr>
      </w:pPr>
    </w:p>
    <w:p w14:paraId="60D1C3C3" w14:textId="77777777" w:rsidR="00694073" w:rsidRPr="00694073" w:rsidRDefault="00694073" w:rsidP="00694073">
      <w:pPr>
        <w:spacing w:line="360" w:lineRule="auto"/>
        <w:jc w:val="both"/>
        <w:rPr>
          <w:sz w:val="24"/>
          <w:szCs w:val="24"/>
        </w:rPr>
      </w:pPr>
      <w:r w:rsidRPr="00694073">
        <w:rPr>
          <w:sz w:val="24"/>
          <w:szCs w:val="24"/>
        </w:rPr>
        <w:t>Reduced Errors and Support Needs:</w:t>
      </w:r>
    </w:p>
    <w:p w14:paraId="6A500314" w14:textId="77777777" w:rsidR="00694073" w:rsidRPr="00694073" w:rsidRDefault="00694073" w:rsidP="00694073">
      <w:pPr>
        <w:spacing w:line="360" w:lineRule="auto"/>
        <w:jc w:val="both"/>
        <w:rPr>
          <w:sz w:val="24"/>
          <w:szCs w:val="24"/>
        </w:rPr>
      </w:pPr>
      <w:r w:rsidRPr="00694073">
        <w:rPr>
          <w:sz w:val="24"/>
          <w:szCs w:val="24"/>
        </w:rPr>
        <w:lastRenderedPageBreak/>
        <w:t>Proficient users are less likely to make errors during system interactions. Comprehensive training minimizes user-related issues, reducing the need for extensive support and troubleshooting.</w:t>
      </w:r>
    </w:p>
    <w:p w14:paraId="1A92FE0B" w14:textId="77777777" w:rsidR="00694073" w:rsidRPr="00694073" w:rsidRDefault="00694073" w:rsidP="00694073">
      <w:pPr>
        <w:spacing w:line="360" w:lineRule="auto"/>
        <w:jc w:val="both"/>
        <w:rPr>
          <w:sz w:val="24"/>
          <w:szCs w:val="24"/>
        </w:rPr>
      </w:pPr>
    </w:p>
    <w:p w14:paraId="1428B56E" w14:textId="77777777" w:rsidR="00694073" w:rsidRPr="00694073" w:rsidRDefault="00694073" w:rsidP="00694073">
      <w:pPr>
        <w:spacing w:line="360" w:lineRule="auto"/>
        <w:jc w:val="both"/>
        <w:rPr>
          <w:sz w:val="24"/>
          <w:szCs w:val="24"/>
        </w:rPr>
      </w:pPr>
      <w:r w:rsidRPr="00694073">
        <w:rPr>
          <w:sz w:val="24"/>
          <w:szCs w:val="24"/>
        </w:rPr>
        <w:t>Establishing Comprehensive Training Programs:</w:t>
      </w:r>
    </w:p>
    <w:p w14:paraId="78C4F0BC" w14:textId="77777777" w:rsidR="00694073" w:rsidRPr="00694073" w:rsidRDefault="00694073" w:rsidP="00694073">
      <w:pPr>
        <w:spacing w:line="360" w:lineRule="auto"/>
        <w:jc w:val="both"/>
        <w:rPr>
          <w:sz w:val="24"/>
          <w:szCs w:val="24"/>
        </w:rPr>
      </w:pPr>
      <w:r w:rsidRPr="00694073">
        <w:rPr>
          <w:sz w:val="24"/>
          <w:szCs w:val="24"/>
        </w:rPr>
        <w:t>Comprehensive training programs serve as a fundamental tool for empowering users:</w:t>
      </w:r>
    </w:p>
    <w:p w14:paraId="365449D8" w14:textId="77777777" w:rsidR="00694073" w:rsidRPr="00694073" w:rsidRDefault="00694073" w:rsidP="00694073">
      <w:pPr>
        <w:spacing w:line="360" w:lineRule="auto"/>
        <w:jc w:val="both"/>
        <w:rPr>
          <w:sz w:val="24"/>
          <w:szCs w:val="24"/>
        </w:rPr>
      </w:pPr>
    </w:p>
    <w:p w14:paraId="5AA1AC86" w14:textId="77777777" w:rsidR="00694073" w:rsidRPr="00694073" w:rsidRDefault="00694073" w:rsidP="00694073">
      <w:pPr>
        <w:spacing w:line="360" w:lineRule="auto"/>
        <w:jc w:val="both"/>
        <w:rPr>
          <w:sz w:val="24"/>
          <w:szCs w:val="24"/>
        </w:rPr>
      </w:pPr>
      <w:r w:rsidRPr="00694073">
        <w:rPr>
          <w:sz w:val="24"/>
          <w:szCs w:val="24"/>
        </w:rPr>
        <w:t>Role-based Training:</w:t>
      </w:r>
    </w:p>
    <w:p w14:paraId="07646E58" w14:textId="77777777" w:rsidR="00694073" w:rsidRPr="00694073" w:rsidRDefault="00694073" w:rsidP="00694073">
      <w:pPr>
        <w:spacing w:line="360" w:lineRule="auto"/>
        <w:jc w:val="both"/>
        <w:rPr>
          <w:sz w:val="24"/>
          <w:szCs w:val="24"/>
        </w:rPr>
      </w:pPr>
      <w:r w:rsidRPr="00694073">
        <w:rPr>
          <w:sz w:val="24"/>
          <w:szCs w:val="24"/>
        </w:rPr>
        <w:t>Tailored training programs cater to different user roles—creators, licensors, administrators, and consumers. Role-specific training ensures that users acquire skills and knowledge relevant to their responsibilities within the system.</w:t>
      </w:r>
    </w:p>
    <w:p w14:paraId="32E9DB65" w14:textId="77777777" w:rsidR="00694073" w:rsidRPr="00694073" w:rsidRDefault="00694073" w:rsidP="00694073">
      <w:pPr>
        <w:spacing w:line="360" w:lineRule="auto"/>
        <w:jc w:val="both"/>
        <w:rPr>
          <w:sz w:val="24"/>
          <w:szCs w:val="24"/>
        </w:rPr>
      </w:pPr>
    </w:p>
    <w:p w14:paraId="509278B9" w14:textId="77777777" w:rsidR="00694073" w:rsidRPr="00694073" w:rsidRDefault="00694073" w:rsidP="00694073">
      <w:pPr>
        <w:spacing w:line="360" w:lineRule="auto"/>
        <w:jc w:val="both"/>
        <w:rPr>
          <w:sz w:val="24"/>
          <w:szCs w:val="24"/>
        </w:rPr>
      </w:pPr>
      <w:r w:rsidRPr="00694073">
        <w:rPr>
          <w:sz w:val="24"/>
          <w:szCs w:val="24"/>
        </w:rPr>
        <w:t>Hands-on Workshops and Tutorials:</w:t>
      </w:r>
    </w:p>
    <w:p w14:paraId="1E2E328B" w14:textId="77777777" w:rsidR="00694073" w:rsidRPr="00694073" w:rsidRDefault="00694073" w:rsidP="00694073">
      <w:pPr>
        <w:spacing w:line="360" w:lineRule="auto"/>
        <w:jc w:val="both"/>
        <w:rPr>
          <w:sz w:val="24"/>
          <w:szCs w:val="24"/>
        </w:rPr>
      </w:pPr>
      <w:r w:rsidRPr="00694073">
        <w:rPr>
          <w:sz w:val="24"/>
          <w:szCs w:val="24"/>
        </w:rPr>
        <w:t>Interactive workshops, tutorials, and simulations facilitate hands-on learning experiences. Practical exercises enable users to familiarize themselves with the system's functionalities in a controlled environment.</w:t>
      </w:r>
    </w:p>
    <w:p w14:paraId="6D55B019" w14:textId="77777777" w:rsidR="00694073" w:rsidRPr="00694073" w:rsidRDefault="00694073" w:rsidP="00694073">
      <w:pPr>
        <w:spacing w:line="360" w:lineRule="auto"/>
        <w:jc w:val="both"/>
        <w:rPr>
          <w:sz w:val="24"/>
          <w:szCs w:val="24"/>
        </w:rPr>
      </w:pPr>
    </w:p>
    <w:p w14:paraId="0B51925E" w14:textId="77777777" w:rsidR="00694073" w:rsidRPr="00694073" w:rsidRDefault="00694073" w:rsidP="00694073">
      <w:pPr>
        <w:spacing w:line="360" w:lineRule="auto"/>
        <w:jc w:val="both"/>
        <w:rPr>
          <w:sz w:val="24"/>
          <w:szCs w:val="24"/>
        </w:rPr>
      </w:pPr>
      <w:r w:rsidRPr="00694073">
        <w:rPr>
          <w:sz w:val="24"/>
          <w:szCs w:val="24"/>
        </w:rPr>
        <w:t>Continuous Training Updates:</w:t>
      </w:r>
    </w:p>
    <w:p w14:paraId="5368C72F" w14:textId="77777777" w:rsidR="00694073" w:rsidRPr="00694073" w:rsidRDefault="00694073" w:rsidP="00694073">
      <w:pPr>
        <w:spacing w:line="360" w:lineRule="auto"/>
        <w:jc w:val="both"/>
        <w:rPr>
          <w:sz w:val="24"/>
          <w:szCs w:val="24"/>
        </w:rPr>
      </w:pPr>
      <w:r w:rsidRPr="00694073">
        <w:rPr>
          <w:sz w:val="24"/>
          <w:szCs w:val="24"/>
        </w:rPr>
        <w:t>Regular updates to training programs keep users abreast of system enhancements, new features, and best practices. Continuous learning ensures users remain proficient and adaptable to system changes.</w:t>
      </w:r>
    </w:p>
    <w:p w14:paraId="75AE4843" w14:textId="77777777" w:rsidR="00694073" w:rsidRPr="00694073" w:rsidRDefault="00694073" w:rsidP="00694073">
      <w:pPr>
        <w:spacing w:line="360" w:lineRule="auto"/>
        <w:jc w:val="both"/>
        <w:rPr>
          <w:sz w:val="24"/>
          <w:szCs w:val="24"/>
        </w:rPr>
      </w:pPr>
    </w:p>
    <w:p w14:paraId="3A172BA6" w14:textId="77777777" w:rsidR="00694073" w:rsidRPr="00694073" w:rsidRDefault="00694073" w:rsidP="00694073">
      <w:pPr>
        <w:spacing w:line="360" w:lineRule="auto"/>
        <w:jc w:val="both"/>
        <w:rPr>
          <w:sz w:val="24"/>
          <w:szCs w:val="24"/>
        </w:rPr>
      </w:pPr>
      <w:r w:rsidRPr="00694073">
        <w:rPr>
          <w:sz w:val="24"/>
          <w:szCs w:val="24"/>
        </w:rPr>
        <w:t>Robust User Support Mechanisms:</w:t>
      </w:r>
    </w:p>
    <w:p w14:paraId="25F25C25" w14:textId="77777777" w:rsidR="00694073" w:rsidRPr="00694073" w:rsidRDefault="00694073" w:rsidP="00694073">
      <w:pPr>
        <w:spacing w:line="360" w:lineRule="auto"/>
        <w:jc w:val="both"/>
        <w:rPr>
          <w:sz w:val="24"/>
          <w:szCs w:val="24"/>
        </w:rPr>
      </w:pPr>
      <w:r w:rsidRPr="00694073">
        <w:rPr>
          <w:sz w:val="24"/>
          <w:szCs w:val="24"/>
        </w:rPr>
        <w:t>In addition to training, robust user support mechanisms are essential for ongoing assistance and guidance:</w:t>
      </w:r>
    </w:p>
    <w:p w14:paraId="5DC5ACF0" w14:textId="77777777" w:rsidR="00694073" w:rsidRPr="00694073" w:rsidRDefault="00694073" w:rsidP="00694073">
      <w:pPr>
        <w:spacing w:line="360" w:lineRule="auto"/>
        <w:jc w:val="both"/>
        <w:rPr>
          <w:sz w:val="24"/>
          <w:szCs w:val="24"/>
        </w:rPr>
      </w:pPr>
    </w:p>
    <w:p w14:paraId="0388678E" w14:textId="77777777" w:rsidR="00694073" w:rsidRPr="00694073" w:rsidRDefault="00694073" w:rsidP="00694073">
      <w:pPr>
        <w:spacing w:line="360" w:lineRule="auto"/>
        <w:jc w:val="both"/>
        <w:rPr>
          <w:sz w:val="24"/>
          <w:szCs w:val="24"/>
        </w:rPr>
      </w:pPr>
      <w:r w:rsidRPr="00694073">
        <w:rPr>
          <w:sz w:val="24"/>
          <w:szCs w:val="24"/>
        </w:rPr>
        <w:t>Dedicated Support Channels:</w:t>
      </w:r>
    </w:p>
    <w:p w14:paraId="22F96970" w14:textId="77777777" w:rsidR="00694073" w:rsidRPr="00694073" w:rsidRDefault="00694073" w:rsidP="00694073">
      <w:pPr>
        <w:spacing w:line="360" w:lineRule="auto"/>
        <w:jc w:val="both"/>
        <w:rPr>
          <w:sz w:val="24"/>
          <w:szCs w:val="24"/>
        </w:rPr>
      </w:pPr>
      <w:r w:rsidRPr="00694073">
        <w:rPr>
          <w:sz w:val="24"/>
          <w:szCs w:val="24"/>
        </w:rPr>
        <w:t>Establishing dedicated channels—such as help desks, user forums, or chat support—allows users to seek assistance, ask questions, and share experiences. Prompt responses enhance user satisfaction and confidence.</w:t>
      </w:r>
    </w:p>
    <w:p w14:paraId="554E9FAA" w14:textId="77777777" w:rsidR="00694073" w:rsidRPr="00694073" w:rsidRDefault="00694073" w:rsidP="00694073">
      <w:pPr>
        <w:spacing w:line="360" w:lineRule="auto"/>
        <w:jc w:val="both"/>
        <w:rPr>
          <w:sz w:val="24"/>
          <w:szCs w:val="24"/>
        </w:rPr>
      </w:pPr>
    </w:p>
    <w:p w14:paraId="44501C84" w14:textId="77777777" w:rsidR="00694073" w:rsidRPr="00694073" w:rsidRDefault="00694073" w:rsidP="00694073">
      <w:pPr>
        <w:spacing w:line="360" w:lineRule="auto"/>
        <w:jc w:val="both"/>
        <w:rPr>
          <w:sz w:val="24"/>
          <w:szCs w:val="24"/>
        </w:rPr>
      </w:pPr>
      <w:r w:rsidRPr="00694073">
        <w:rPr>
          <w:sz w:val="24"/>
          <w:szCs w:val="24"/>
        </w:rPr>
        <w:t>Knowledge Base and Documentation:</w:t>
      </w:r>
    </w:p>
    <w:p w14:paraId="5062D309" w14:textId="77777777" w:rsidR="00694073" w:rsidRPr="00694073" w:rsidRDefault="00694073" w:rsidP="00694073">
      <w:pPr>
        <w:spacing w:line="360" w:lineRule="auto"/>
        <w:jc w:val="both"/>
        <w:rPr>
          <w:sz w:val="24"/>
          <w:szCs w:val="24"/>
        </w:rPr>
      </w:pPr>
      <w:r w:rsidRPr="00694073">
        <w:rPr>
          <w:sz w:val="24"/>
          <w:szCs w:val="24"/>
        </w:rPr>
        <w:t xml:space="preserve">A comprehensive knowledge base comprising FAQs, user guides, and documentation provides </w:t>
      </w:r>
      <w:r w:rsidRPr="00694073">
        <w:rPr>
          <w:sz w:val="24"/>
          <w:szCs w:val="24"/>
        </w:rPr>
        <w:lastRenderedPageBreak/>
        <w:t>readily accessible resources. Clear and concise documentation assists users in troubleshooting issues independently.</w:t>
      </w:r>
    </w:p>
    <w:p w14:paraId="7A46ED5D" w14:textId="77777777" w:rsidR="00694073" w:rsidRPr="00694073" w:rsidRDefault="00694073" w:rsidP="00694073">
      <w:pPr>
        <w:spacing w:line="360" w:lineRule="auto"/>
        <w:jc w:val="both"/>
        <w:rPr>
          <w:sz w:val="24"/>
          <w:szCs w:val="24"/>
        </w:rPr>
      </w:pPr>
    </w:p>
    <w:p w14:paraId="0E0CF49C" w14:textId="77777777" w:rsidR="00694073" w:rsidRPr="00694073" w:rsidRDefault="00694073" w:rsidP="00694073">
      <w:pPr>
        <w:spacing w:line="360" w:lineRule="auto"/>
        <w:jc w:val="both"/>
        <w:rPr>
          <w:sz w:val="24"/>
          <w:szCs w:val="24"/>
        </w:rPr>
      </w:pPr>
      <w:r w:rsidRPr="00694073">
        <w:rPr>
          <w:sz w:val="24"/>
          <w:szCs w:val="24"/>
        </w:rPr>
        <w:t>User Feedback and Improvement Loop:</w:t>
      </w:r>
    </w:p>
    <w:p w14:paraId="2210C6D6" w14:textId="77777777" w:rsidR="00694073" w:rsidRPr="00694073" w:rsidRDefault="00694073" w:rsidP="00694073">
      <w:pPr>
        <w:spacing w:line="360" w:lineRule="auto"/>
        <w:jc w:val="both"/>
        <w:rPr>
          <w:sz w:val="24"/>
          <w:szCs w:val="24"/>
        </w:rPr>
      </w:pPr>
      <w:r w:rsidRPr="00694073">
        <w:rPr>
          <w:sz w:val="24"/>
          <w:szCs w:val="24"/>
        </w:rPr>
        <w:t>Encouraging user feedback creates a feedback loop for continuous improvement. Actively listening to user concerns and suggestions enables the system to evolve based on user needs.</w:t>
      </w:r>
    </w:p>
    <w:p w14:paraId="78A8C220" w14:textId="77777777" w:rsidR="00694073" w:rsidRPr="00694073" w:rsidRDefault="00694073" w:rsidP="00694073">
      <w:pPr>
        <w:spacing w:line="360" w:lineRule="auto"/>
        <w:jc w:val="both"/>
        <w:rPr>
          <w:sz w:val="24"/>
          <w:szCs w:val="24"/>
        </w:rPr>
      </w:pPr>
    </w:p>
    <w:p w14:paraId="7D2C4347" w14:textId="77777777" w:rsidR="00694073" w:rsidRPr="00694073" w:rsidRDefault="00694073" w:rsidP="00694073">
      <w:pPr>
        <w:spacing w:line="360" w:lineRule="auto"/>
        <w:jc w:val="both"/>
        <w:rPr>
          <w:sz w:val="24"/>
          <w:szCs w:val="24"/>
        </w:rPr>
      </w:pPr>
      <w:r w:rsidRPr="00694073">
        <w:rPr>
          <w:sz w:val="24"/>
          <w:szCs w:val="24"/>
        </w:rPr>
        <w:t>Impact of Proficient User Base:</w:t>
      </w:r>
    </w:p>
    <w:p w14:paraId="261DEC29" w14:textId="77777777" w:rsidR="00694073" w:rsidRPr="00694073" w:rsidRDefault="00694073" w:rsidP="00694073">
      <w:pPr>
        <w:spacing w:line="360" w:lineRule="auto"/>
        <w:jc w:val="both"/>
        <w:rPr>
          <w:sz w:val="24"/>
          <w:szCs w:val="24"/>
        </w:rPr>
      </w:pPr>
      <w:r w:rsidRPr="00694073">
        <w:rPr>
          <w:sz w:val="24"/>
          <w:szCs w:val="24"/>
        </w:rPr>
        <w:t>System Adoption and Engagement: Proficient users are more likely to adopt and engage with the system, increasing its usage and effectiveness.</w:t>
      </w:r>
    </w:p>
    <w:p w14:paraId="64F9B3FD" w14:textId="77777777" w:rsidR="00694073" w:rsidRPr="00694073" w:rsidRDefault="00694073" w:rsidP="00694073">
      <w:pPr>
        <w:spacing w:line="360" w:lineRule="auto"/>
        <w:jc w:val="both"/>
        <w:rPr>
          <w:sz w:val="24"/>
          <w:szCs w:val="24"/>
        </w:rPr>
      </w:pPr>
    </w:p>
    <w:p w14:paraId="5A7ADB9B" w14:textId="77777777" w:rsidR="00694073" w:rsidRPr="00694073" w:rsidRDefault="00694073" w:rsidP="00694073">
      <w:pPr>
        <w:spacing w:line="360" w:lineRule="auto"/>
        <w:jc w:val="both"/>
        <w:rPr>
          <w:sz w:val="24"/>
          <w:szCs w:val="24"/>
        </w:rPr>
      </w:pPr>
      <w:r w:rsidRPr="00694073">
        <w:rPr>
          <w:sz w:val="24"/>
          <w:szCs w:val="24"/>
        </w:rPr>
        <w:t>Efficiency and Productivity: Well-trained users leverage the system's capabilities efficiently, enhancing productivity and operational efficiency.</w:t>
      </w:r>
    </w:p>
    <w:p w14:paraId="3647BC53" w14:textId="77777777" w:rsidR="00694073" w:rsidRPr="00694073" w:rsidRDefault="00694073" w:rsidP="00694073">
      <w:pPr>
        <w:spacing w:line="360" w:lineRule="auto"/>
        <w:jc w:val="both"/>
        <w:rPr>
          <w:sz w:val="24"/>
          <w:szCs w:val="24"/>
        </w:rPr>
      </w:pPr>
    </w:p>
    <w:p w14:paraId="67051179" w14:textId="79108F05" w:rsidR="005534E7" w:rsidRPr="005534E7" w:rsidRDefault="00694073" w:rsidP="00694073">
      <w:pPr>
        <w:spacing w:line="360" w:lineRule="auto"/>
        <w:jc w:val="both"/>
        <w:rPr>
          <w:sz w:val="24"/>
          <w:szCs w:val="24"/>
        </w:rPr>
      </w:pPr>
      <w:r w:rsidRPr="00694073">
        <w:rPr>
          <w:sz w:val="24"/>
          <w:szCs w:val="24"/>
        </w:rPr>
        <w:t>User Satisfaction and Retention: A proficient user base fosters satisfaction and confidence, contributing to user retention and loyalty</w:t>
      </w:r>
      <w:r w:rsidR="005534E7" w:rsidRPr="005534E7">
        <w:rPr>
          <w:sz w:val="24"/>
          <w:szCs w:val="24"/>
        </w:rPr>
        <w:t>.</w:t>
      </w:r>
    </w:p>
    <w:p w14:paraId="0AF9BA2F" w14:textId="7F84264E" w:rsidR="003A2D3A" w:rsidRDefault="006976C8" w:rsidP="0050602F">
      <w:pPr>
        <w:spacing w:line="360" w:lineRule="auto"/>
        <w:jc w:val="both"/>
        <w:rPr>
          <w:sz w:val="24"/>
          <w:szCs w:val="24"/>
        </w:rPr>
      </w:pPr>
      <w:r>
        <w:rPr>
          <w:b/>
          <w:bCs/>
          <w:sz w:val="24"/>
          <w:szCs w:val="24"/>
        </w:rPr>
        <w:t xml:space="preserve">5.8 </w:t>
      </w:r>
      <w:r w:rsidR="005534E7" w:rsidRPr="005534E7">
        <w:rPr>
          <w:b/>
          <w:bCs/>
          <w:sz w:val="24"/>
          <w:szCs w:val="24"/>
        </w:rPr>
        <w:t>Feedback Mechanisms:</w:t>
      </w:r>
      <w:r w:rsidR="005534E7" w:rsidRPr="005534E7">
        <w:rPr>
          <w:sz w:val="24"/>
          <w:szCs w:val="24"/>
        </w:rPr>
        <w:t xml:space="preserve"> </w:t>
      </w:r>
    </w:p>
    <w:p w14:paraId="487C486A" w14:textId="1310EA50" w:rsidR="005534E7" w:rsidRPr="005534E7" w:rsidRDefault="005534E7" w:rsidP="0050602F">
      <w:pPr>
        <w:spacing w:line="360" w:lineRule="auto"/>
        <w:jc w:val="both"/>
        <w:rPr>
          <w:sz w:val="24"/>
          <w:szCs w:val="24"/>
        </w:rPr>
      </w:pPr>
      <w:r w:rsidRPr="005534E7">
        <w:rPr>
          <w:sz w:val="24"/>
          <w:szCs w:val="24"/>
        </w:rPr>
        <w:t>Institutionalize effective feedback mechanisms to capture insights from users. This iterative feedback loop serves as a vital conduit for making prompt improvements, addressing user concerns, and aligning the system with the dynamic and evolving needs of its user base.</w:t>
      </w:r>
    </w:p>
    <w:p w14:paraId="23B5CE13" w14:textId="52A42DF6" w:rsidR="003A2D3A" w:rsidRDefault="006976C8" w:rsidP="0050602F">
      <w:pPr>
        <w:spacing w:line="360" w:lineRule="auto"/>
        <w:jc w:val="both"/>
        <w:rPr>
          <w:b/>
          <w:bCs/>
          <w:sz w:val="24"/>
          <w:szCs w:val="24"/>
        </w:rPr>
      </w:pPr>
      <w:r>
        <w:rPr>
          <w:b/>
          <w:bCs/>
          <w:sz w:val="24"/>
          <w:szCs w:val="24"/>
        </w:rPr>
        <w:t xml:space="preserve">5.9 </w:t>
      </w:r>
      <w:r w:rsidR="005534E7" w:rsidRPr="005534E7">
        <w:rPr>
          <w:b/>
          <w:bCs/>
          <w:sz w:val="24"/>
          <w:szCs w:val="24"/>
        </w:rPr>
        <w:t>Collaboration and Integration:</w:t>
      </w:r>
    </w:p>
    <w:p w14:paraId="62F2F534" w14:textId="10AF7CFB" w:rsidR="005534E7" w:rsidRPr="005534E7" w:rsidRDefault="005534E7" w:rsidP="0050602F">
      <w:pPr>
        <w:spacing w:line="360" w:lineRule="auto"/>
        <w:jc w:val="both"/>
        <w:rPr>
          <w:sz w:val="24"/>
          <w:szCs w:val="24"/>
        </w:rPr>
      </w:pPr>
      <w:r w:rsidRPr="005534E7">
        <w:rPr>
          <w:sz w:val="24"/>
          <w:szCs w:val="24"/>
        </w:rPr>
        <w:t>Explore strategic collaborations with industry partners and consider integration with existing IP databases. Such synergies can broaden the system's scope and utility, positioning it as a comprehensive solution that goes beyond the confines of standalone IP management.</w:t>
      </w:r>
    </w:p>
    <w:p w14:paraId="222E3F39" w14:textId="50AF4BAC" w:rsidR="003A2D3A" w:rsidRDefault="006976C8" w:rsidP="0050602F">
      <w:pPr>
        <w:spacing w:line="360" w:lineRule="auto"/>
        <w:jc w:val="both"/>
        <w:rPr>
          <w:sz w:val="24"/>
          <w:szCs w:val="24"/>
        </w:rPr>
      </w:pPr>
      <w:r>
        <w:rPr>
          <w:b/>
          <w:bCs/>
          <w:sz w:val="24"/>
          <w:szCs w:val="24"/>
        </w:rPr>
        <w:t xml:space="preserve">5.10 </w:t>
      </w:r>
      <w:r w:rsidR="005534E7" w:rsidRPr="005534E7">
        <w:rPr>
          <w:b/>
          <w:bCs/>
          <w:sz w:val="24"/>
          <w:szCs w:val="24"/>
        </w:rPr>
        <w:t>Research and Innovation:</w:t>
      </w:r>
      <w:r w:rsidR="005534E7" w:rsidRPr="005534E7">
        <w:rPr>
          <w:sz w:val="24"/>
          <w:szCs w:val="24"/>
        </w:rPr>
        <w:t xml:space="preserve"> </w:t>
      </w:r>
    </w:p>
    <w:p w14:paraId="1DB5BEE8" w14:textId="375A6700" w:rsidR="005534E7" w:rsidRPr="005534E7" w:rsidRDefault="005534E7" w:rsidP="0050602F">
      <w:pPr>
        <w:spacing w:line="360" w:lineRule="auto"/>
        <w:jc w:val="both"/>
        <w:rPr>
          <w:sz w:val="24"/>
          <w:szCs w:val="24"/>
        </w:rPr>
      </w:pPr>
      <w:r w:rsidRPr="005534E7">
        <w:rPr>
          <w:sz w:val="24"/>
          <w:szCs w:val="24"/>
        </w:rPr>
        <w:t>Allocate resources for ongoing research into emerging blockchain technologies and advancements in UI/UX design. Staying at the forefront of innovation ensures that the Intellectual Property Management System remains technologically competitive, offering cutting-edge solutions to its users.</w:t>
      </w:r>
    </w:p>
    <w:p w14:paraId="6D05AEA4" w14:textId="77777777" w:rsidR="00211479" w:rsidRDefault="00211479" w:rsidP="0050602F">
      <w:pPr>
        <w:spacing w:line="360" w:lineRule="auto"/>
        <w:jc w:val="both"/>
        <w:rPr>
          <w:b/>
          <w:bCs/>
          <w:sz w:val="24"/>
          <w:szCs w:val="24"/>
        </w:rPr>
      </w:pPr>
    </w:p>
    <w:p w14:paraId="15C34EE3" w14:textId="0F09260E" w:rsidR="003A2D3A" w:rsidRDefault="006976C8" w:rsidP="0050602F">
      <w:pPr>
        <w:spacing w:line="360" w:lineRule="auto"/>
        <w:jc w:val="both"/>
        <w:rPr>
          <w:b/>
          <w:bCs/>
          <w:sz w:val="24"/>
          <w:szCs w:val="24"/>
        </w:rPr>
      </w:pPr>
      <w:r>
        <w:rPr>
          <w:b/>
          <w:bCs/>
          <w:sz w:val="24"/>
          <w:szCs w:val="24"/>
        </w:rPr>
        <w:t xml:space="preserve">5.11 </w:t>
      </w:r>
      <w:r w:rsidR="005534E7" w:rsidRPr="005534E7">
        <w:rPr>
          <w:b/>
          <w:bCs/>
          <w:sz w:val="24"/>
          <w:szCs w:val="24"/>
        </w:rPr>
        <w:t>Scalability Consideration:</w:t>
      </w:r>
    </w:p>
    <w:p w14:paraId="60699D26" w14:textId="00B60C99" w:rsidR="005534E7" w:rsidRPr="005534E7" w:rsidRDefault="005534E7" w:rsidP="0050602F">
      <w:pPr>
        <w:spacing w:line="360" w:lineRule="auto"/>
        <w:jc w:val="both"/>
        <w:rPr>
          <w:sz w:val="24"/>
          <w:szCs w:val="24"/>
        </w:rPr>
      </w:pPr>
      <w:r w:rsidRPr="005534E7">
        <w:rPr>
          <w:sz w:val="24"/>
          <w:szCs w:val="24"/>
        </w:rPr>
        <w:t xml:space="preserve">Proactively plan and implement scalability measures to accommodate anticipated growth in data </w:t>
      </w:r>
      <w:r w:rsidRPr="005534E7">
        <w:rPr>
          <w:sz w:val="24"/>
          <w:szCs w:val="24"/>
        </w:rPr>
        <w:lastRenderedPageBreak/>
        <w:t>volume and user base. This forward-looking approach ensures the seamless performance of the system, even in the face of increasing demands and complexities.</w:t>
      </w:r>
    </w:p>
    <w:p w14:paraId="27EBFA11" w14:textId="0F4028FC" w:rsidR="003A2D3A" w:rsidRDefault="006976C8" w:rsidP="0050602F">
      <w:pPr>
        <w:spacing w:line="360" w:lineRule="auto"/>
        <w:jc w:val="both"/>
        <w:rPr>
          <w:b/>
          <w:bCs/>
          <w:sz w:val="24"/>
          <w:szCs w:val="24"/>
        </w:rPr>
      </w:pPr>
      <w:r>
        <w:rPr>
          <w:b/>
          <w:bCs/>
          <w:sz w:val="24"/>
          <w:szCs w:val="24"/>
        </w:rPr>
        <w:t xml:space="preserve">5.12 </w:t>
      </w:r>
      <w:r w:rsidR="005534E7" w:rsidRPr="005534E7">
        <w:rPr>
          <w:b/>
          <w:bCs/>
          <w:sz w:val="24"/>
          <w:szCs w:val="24"/>
        </w:rPr>
        <w:t>Continued Compliance:</w:t>
      </w:r>
    </w:p>
    <w:p w14:paraId="4EBEB6F6" w14:textId="22E53120" w:rsidR="005534E7" w:rsidRPr="005534E7" w:rsidRDefault="005534E7" w:rsidP="0050602F">
      <w:pPr>
        <w:spacing w:line="360" w:lineRule="auto"/>
        <w:jc w:val="both"/>
        <w:rPr>
          <w:sz w:val="24"/>
          <w:szCs w:val="24"/>
        </w:rPr>
      </w:pPr>
      <w:r w:rsidRPr="005534E7">
        <w:rPr>
          <w:sz w:val="24"/>
          <w:szCs w:val="24"/>
        </w:rPr>
        <w:t>Institutionalize a practice of regular audits and assessments to ensure continuous compliance with evolving legal and regulatory frameworks. This commitment to compliance is indispensable for maintaining the system's integrity and trustworthiness in the ever-evolving landscape of intellectual property management.</w:t>
      </w:r>
    </w:p>
    <w:p w14:paraId="057DD463" w14:textId="77777777" w:rsidR="005534E7" w:rsidRPr="005534E7" w:rsidRDefault="005534E7" w:rsidP="0050602F">
      <w:pPr>
        <w:spacing w:line="360" w:lineRule="auto"/>
        <w:jc w:val="both"/>
        <w:rPr>
          <w:vanish/>
          <w:sz w:val="24"/>
          <w:szCs w:val="24"/>
        </w:rPr>
      </w:pPr>
      <w:r w:rsidRPr="005534E7">
        <w:rPr>
          <w:vanish/>
          <w:sz w:val="24"/>
          <w:szCs w:val="24"/>
        </w:rPr>
        <w:t>Top of Form</w:t>
      </w:r>
    </w:p>
    <w:p w14:paraId="477B2CFD" w14:textId="16BC3927" w:rsidR="005534E7" w:rsidRPr="005534E7" w:rsidRDefault="005534E7" w:rsidP="0050602F">
      <w:pPr>
        <w:spacing w:line="360" w:lineRule="auto"/>
        <w:jc w:val="both"/>
        <w:rPr>
          <w:sz w:val="24"/>
          <w:szCs w:val="24"/>
        </w:rPr>
        <w:sectPr w:rsidR="005534E7" w:rsidRPr="005534E7" w:rsidSect="00531342">
          <w:pgSz w:w="12240" w:h="15840"/>
          <w:pgMar w:top="1134" w:right="1134" w:bottom="1134" w:left="1701" w:header="0" w:footer="1012" w:gutter="0"/>
          <w:cols w:space="720"/>
          <w:docGrid w:linePitch="299"/>
        </w:sectPr>
      </w:pPr>
    </w:p>
    <w:p w14:paraId="5B79B15D" w14:textId="77777777" w:rsidR="00293B01" w:rsidRDefault="00293B01" w:rsidP="0050602F">
      <w:pPr>
        <w:pStyle w:val="Heading1"/>
        <w:spacing w:line="360" w:lineRule="auto"/>
        <w:ind w:left="3733" w:right="3474" w:firstLine="4"/>
      </w:pPr>
      <w:r>
        <w:lastRenderedPageBreak/>
        <w:t>Chapter-6</w:t>
      </w:r>
      <w:r>
        <w:rPr>
          <w:spacing w:val="1"/>
        </w:rPr>
        <w:t xml:space="preserve"> </w:t>
      </w:r>
      <w:r>
        <w:rPr>
          <w:w w:val="95"/>
        </w:rPr>
        <w:t>REFERENCES</w:t>
      </w:r>
    </w:p>
    <w:p w14:paraId="66961340" w14:textId="77777777" w:rsidR="00293B01" w:rsidRPr="00430227" w:rsidRDefault="00293B01" w:rsidP="002D78C0">
      <w:pPr>
        <w:pStyle w:val="BodyText"/>
        <w:spacing w:line="360" w:lineRule="auto"/>
        <w:ind w:left="541" w:right="279"/>
        <w:jc w:val="both"/>
        <w:rPr>
          <w:szCs w:val="22"/>
        </w:rPr>
      </w:pPr>
      <w:r>
        <w:rPr>
          <w:szCs w:val="22"/>
        </w:rPr>
        <w:t>[1]</w:t>
      </w:r>
      <w:r w:rsidRPr="00430227">
        <w:rPr>
          <w:szCs w:val="22"/>
        </w:rPr>
        <w:t>Gurkaynak, Gonenc and Yılmaz, İlay and Yeşilaltay, Burak and Bengi, Berk, Intellectual</w:t>
      </w:r>
    </w:p>
    <w:p w14:paraId="266D6F9E" w14:textId="77777777" w:rsidR="00293B01" w:rsidRPr="00430227" w:rsidRDefault="00293B01" w:rsidP="002D78C0">
      <w:pPr>
        <w:pStyle w:val="BodyText"/>
        <w:spacing w:line="360" w:lineRule="auto"/>
        <w:ind w:left="541" w:right="279"/>
        <w:jc w:val="both"/>
        <w:rPr>
          <w:szCs w:val="22"/>
        </w:rPr>
      </w:pPr>
      <w:r w:rsidRPr="00430227">
        <w:rPr>
          <w:szCs w:val="22"/>
        </w:rPr>
        <w:t>Property Law and Practice in the Blockchain Realm (August 1, 2018). Computer Law &amp;</w:t>
      </w:r>
    </w:p>
    <w:p w14:paraId="4F5FD36B" w14:textId="77777777" w:rsidR="00293B01" w:rsidRPr="00430227" w:rsidRDefault="00293B01" w:rsidP="002D78C0">
      <w:pPr>
        <w:pStyle w:val="BodyText"/>
        <w:spacing w:line="360" w:lineRule="auto"/>
        <w:ind w:left="541" w:right="279"/>
        <w:jc w:val="both"/>
        <w:rPr>
          <w:szCs w:val="22"/>
        </w:rPr>
      </w:pPr>
      <w:r w:rsidRPr="00430227">
        <w:rPr>
          <w:szCs w:val="22"/>
        </w:rPr>
        <w:t>Security Review, Volume 34, Issue 4, August 2018, 847-862,</w:t>
      </w:r>
    </w:p>
    <w:p w14:paraId="2A3E939A" w14:textId="77777777" w:rsidR="00293B01" w:rsidRPr="00430227" w:rsidRDefault="00293B01" w:rsidP="002D78C0">
      <w:pPr>
        <w:pStyle w:val="BodyText"/>
        <w:spacing w:line="360" w:lineRule="auto"/>
        <w:ind w:left="541" w:right="279"/>
        <w:jc w:val="both"/>
        <w:rPr>
          <w:szCs w:val="22"/>
        </w:rPr>
      </w:pPr>
      <w:r w:rsidRPr="00430227">
        <w:rPr>
          <w:szCs w:val="22"/>
        </w:rPr>
        <w:t>doi.org/10.1016/j.clsr.2018.05.027 , Available at SSRN: https://ssrn.com/ab-</w:t>
      </w:r>
    </w:p>
    <w:p w14:paraId="3DB14BB8" w14:textId="77777777" w:rsidR="00293B01" w:rsidRPr="00430227" w:rsidRDefault="00293B01" w:rsidP="002D78C0">
      <w:pPr>
        <w:pStyle w:val="BodyText"/>
        <w:spacing w:line="360" w:lineRule="auto"/>
        <w:ind w:left="541" w:right="279"/>
        <w:jc w:val="both"/>
        <w:rPr>
          <w:szCs w:val="22"/>
        </w:rPr>
      </w:pPr>
      <w:r w:rsidRPr="00430227">
        <w:rPr>
          <w:szCs w:val="22"/>
        </w:rPr>
        <w:t>stract=3285287</w:t>
      </w:r>
    </w:p>
    <w:p w14:paraId="55B2A457" w14:textId="77777777" w:rsidR="00293B01" w:rsidRPr="00430227" w:rsidRDefault="00293B01" w:rsidP="002D78C0">
      <w:pPr>
        <w:pStyle w:val="BodyText"/>
        <w:spacing w:line="360" w:lineRule="auto"/>
        <w:ind w:left="541" w:right="279"/>
        <w:jc w:val="both"/>
        <w:rPr>
          <w:szCs w:val="22"/>
        </w:rPr>
      </w:pPr>
      <w:r>
        <w:rPr>
          <w:szCs w:val="22"/>
        </w:rPr>
        <w:t>[2]</w:t>
      </w:r>
      <w:r w:rsidRPr="00430227">
        <w:rPr>
          <w:szCs w:val="22"/>
        </w:rPr>
        <w:t>B.P.Kumar and Anand Kumar Tripathi, Blockchain Technology and Intellectual Prop-</w:t>
      </w:r>
    </w:p>
    <w:p w14:paraId="415776EC" w14:textId="77777777" w:rsidR="00293B01" w:rsidRPr="00430227" w:rsidRDefault="00293B01" w:rsidP="002D78C0">
      <w:pPr>
        <w:pStyle w:val="BodyText"/>
        <w:spacing w:line="360" w:lineRule="auto"/>
        <w:ind w:left="541" w:right="279"/>
        <w:jc w:val="both"/>
        <w:rPr>
          <w:szCs w:val="22"/>
        </w:rPr>
      </w:pPr>
      <w:r w:rsidRPr="00430227">
        <w:rPr>
          <w:szCs w:val="22"/>
        </w:rPr>
        <w:t>erty Rights http://nopr.niscair.res.in/handle/123456789/49934</w:t>
      </w:r>
    </w:p>
    <w:p w14:paraId="537A02FE" w14:textId="77777777" w:rsidR="00293B01" w:rsidRPr="00430227" w:rsidRDefault="00293B01" w:rsidP="002D78C0">
      <w:pPr>
        <w:pStyle w:val="BodyText"/>
        <w:spacing w:line="360" w:lineRule="auto"/>
        <w:ind w:left="541" w:right="279"/>
        <w:jc w:val="both"/>
        <w:rPr>
          <w:szCs w:val="22"/>
        </w:rPr>
      </w:pPr>
      <w:r>
        <w:rPr>
          <w:szCs w:val="22"/>
        </w:rPr>
        <w:t>[3]</w:t>
      </w:r>
      <w:r w:rsidRPr="00430227">
        <w:rPr>
          <w:szCs w:val="22"/>
        </w:rPr>
        <w:t xml:space="preserve"> Finck, Michèle &amp; Moscon, Valentina. (2018). Copyright Law on Blockchains: Between</w:t>
      </w:r>
    </w:p>
    <w:p w14:paraId="0AD19A27" w14:textId="77777777" w:rsidR="00293B01" w:rsidRPr="00430227" w:rsidRDefault="00293B01" w:rsidP="002D78C0">
      <w:pPr>
        <w:pStyle w:val="BodyText"/>
        <w:spacing w:line="360" w:lineRule="auto"/>
        <w:ind w:left="541" w:right="279"/>
        <w:jc w:val="both"/>
        <w:rPr>
          <w:szCs w:val="22"/>
        </w:rPr>
      </w:pPr>
      <w:r w:rsidRPr="00430227">
        <w:rPr>
          <w:szCs w:val="22"/>
        </w:rPr>
        <w:t>New Forms of Rights Administration and Digital Rights Management 2.0. IIC - Interna-</w:t>
      </w:r>
    </w:p>
    <w:p w14:paraId="26136F69" w14:textId="77777777" w:rsidR="00293B01" w:rsidRPr="00430227" w:rsidRDefault="00293B01" w:rsidP="002D78C0">
      <w:pPr>
        <w:pStyle w:val="BodyText"/>
        <w:spacing w:line="360" w:lineRule="auto"/>
        <w:ind w:left="541" w:right="279"/>
        <w:jc w:val="both"/>
        <w:rPr>
          <w:szCs w:val="22"/>
        </w:rPr>
      </w:pPr>
      <w:r w:rsidRPr="00430227">
        <w:rPr>
          <w:szCs w:val="22"/>
        </w:rPr>
        <w:t>tional Review of Intellectual Property and Competition Law. 50. 10.1007/s40319-018-</w:t>
      </w:r>
    </w:p>
    <w:p w14:paraId="52A5CD2F" w14:textId="77777777" w:rsidR="00293B01" w:rsidRPr="00430227" w:rsidRDefault="00293B01" w:rsidP="002D78C0">
      <w:pPr>
        <w:pStyle w:val="BodyText"/>
        <w:spacing w:line="360" w:lineRule="auto"/>
        <w:ind w:left="541" w:right="279"/>
        <w:jc w:val="both"/>
        <w:rPr>
          <w:szCs w:val="22"/>
        </w:rPr>
      </w:pPr>
      <w:r w:rsidRPr="00430227">
        <w:rPr>
          <w:szCs w:val="22"/>
        </w:rPr>
        <w:t>00776-8.</w:t>
      </w:r>
    </w:p>
    <w:p w14:paraId="3DBD6D33" w14:textId="77777777" w:rsidR="00293B01" w:rsidRPr="00430227" w:rsidRDefault="00293B01" w:rsidP="002D78C0">
      <w:pPr>
        <w:pStyle w:val="BodyText"/>
        <w:spacing w:line="360" w:lineRule="auto"/>
        <w:ind w:left="541" w:right="279"/>
        <w:jc w:val="both"/>
        <w:rPr>
          <w:szCs w:val="22"/>
        </w:rPr>
      </w:pPr>
      <w:r>
        <w:rPr>
          <w:szCs w:val="22"/>
        </w:rPr>
        <w:t xml:space="preserve">[4] </w:t>
      </w:r>
      <w:r w:rsidRPr="00430227">
        <w:rPr>
          <w:szCs w:val="22"/>
        </w:rPr>
        <w:t>J. Kishigami, S. Fujimura, H. Watanabe, A. Nakadaira and A. Akutsu, The Blockchain-</w:t>
      </w:r>
    </w:p>
    <w:p w14:paraId="2713114D" w14:textId="77777777" w:rsidR="00293B01" w:rsidRPr="00430227" w:rsidRDefault="00293B01" w:rsidP="002D78C0">
      <w:pPr>
        <w:pStyle w:val="BodyText"/>
        <w:spacing w:line="360" w:lineRule="auto"/>
        <w:ind w:left="541" w:right="279"/>
        <w:jc w:val="both"/>
        <w:rPr>
          <w:szCs w:val="22"/>
        </w:rPr>
      </w:pPr>
      <w:r w:rsidRPr="00430227">
        <w:rPr>
          <w:szCs w:val="22"/>
        </w:rPr>
        <w:t>Based Digital Content Distribution System, 2015 IEEE Fifth International Conference</w:t>
      </w:r>
    </w:p>
    <w:p w14:paraId="218B6D4C" w14:textId="77777777" w:rsidR="00293B01" w:rsidRPr="00430227" w:rsidRDefault="00293B01" w:rsidP="002D78C0">
      <w:pPr>
        <w:pStyle w:val="BodyText"/>
        <w:spacing w:line="360" w:lineRule="auto"/>
        <w:ind w:left="541" w:right="279"/>
        <w:jc w:val="both"/>
        <w:rPr>
          <w:szCs w:val="22"/>
        </w:rPr>
      </w:pPr>
      <w:r w:rsidRPr="00430227">
        <w:rPr>
          <w:szCs w:val="22"/>
        </w:rPr>
        <w:t>on Big Data and Cloud Computing, Dalian, 2015, pp. 187-190, doi:</w:t>
      </w:r>
    </w:p>
    <w:p w14:paraId="7CECCA88" w14:textId="77777777" w:rsidR="00293B01" w:rsidRPr="00430227" w:rsidRDefault="00293B01" w:rsidP="002D78C0">
      <w:pPr>
        <w:pStyle w:val="BodyText"/>
        <w:spacing w:line="360" w:lineRule="auto"/>
        <w:ind w:left="541" w:right="279"/>
        <w:jc w:val="both"/>
        <w:rPr>
          <w:szCs w:val="22"/>
        </w:rPr>
      </w:pPr>
      <w:r w:rsidRPr="00430227">
        <w:rPr>
          <w:szCs w:val="22"/>
        </w:rPr>
        <w:t>10.1109/BDCloud.2015.60.</w:t>
      </w:r>
    </w:p>
    <w:p w14:paraId="2322C004" w14:textId="77777777" w:rsidR="00293B01" w:rsidRPr="00430227" w:rsidRDefault="00293B01" w:rsidP="002D78C0">
      <w:pPr>
        <w:pStyle w:val="BodyText"/>
        <w:spacing w:line="360" w:lineRule="auto"/>
        <w:ind w:left="541" w:right="279"/>
        <w:jc w:val="both"/>
        <w:rPr>
          <w:szCs w:val="22"/>
        </w:rPr>
      </w:pPr>
      <w:r>
        <w:rPr>
          <w:szCs w:val="22"/>
        </w:rPr>
        <w:t xml:space="preserve">[5] </w:t>
      </w:r>
      <w:r w:rsidRPr="00430227">
        <w:rPr>
          <w:szCs w:val="22"/>
        </w:rPr>
        <w:t>Halloush, Zain &amp; Yaseen, Qussai. (2019). A blockchain model for preserving intellectual</w:t>
      </w:r>
    </w:p>
    <w:p w14:paraId="072D0FA1" w14:textId="77777777" w:rsidR="00293B01" w:rsidRPr="00430227" w:rsidRDefault="00293B01" w:rsidP="002D78C0">
      <w:pPr>
        <w:pStyle w:val="BodyText"/>
        <w:spacing w:line="360" w:lineRule="auto"/>
        <w:ind w:left="541" w:right="279"/>
        <w:jc w:val="both"/>
        <w:rPr>
          <w:szCs w:val="22"/>
        </w:rPr>
      </w:pPr>
      <w:r w:rsidRPr="00430227">
        <w:rPr>
          <w:szCs w:val="22"/>
        </w:rPr>
        <w:t>property. 1-5. 10.1145/3368691.3368744</w:t>
      </w:r>
    </w:p>
    <w:p w14:paraId="66BD537A" w14:textId="77777777" w:rsidR="00293B01" w:rsidRPr="00430227" w:rsidRDefault="00293B01" w:rsidP="002D78C0">
      <w:pPr>
        <w:pStyle w:val="BodyText"/>
        <w:spacing w:line="360" w:lineRule="auto"/>
        <w:ind w:left="541" w:right="279"/>
        <w:jc w:val="both"/>
        <w:rPr>
          <w:szCs w:val="22"/>
        </w:rPr>
      </w:pPr>
      <w:r>
        <w:rPr>
          <w:szCs w:val="22"/>
        </w:rPr>
        <w:t xml:space="preserve">[6] </w:t>
      </w:r>
      <w:r w:rsidRPr="00430227">
        <w:rPr>
          <w:szCs w:val="22"/>
        </w:rPr>
        <w:t>Meng, Zhaoxiong &amp; Morizumi, Tetsuya &amp; Miyata, Sumiko &amp; Kinoshita, Hirotsugu.</w:t>
      </w:r>
    </w:p>
    <w:p w14:paraId="08384DCF" w14:textId="77777777" w:rsidR="00293B01" w:rsidRPr="00430227" w:rsidRDefault="00293B01" w:rsidP="002D78C0">
      <w:pPr>
        <w:pStyle w:val="BodyText"/>
        <w:spacing w:line="360" w:lineRule="auto"/>
        <w:ind w:left="541" w:right="279"/>
        <w:jc w:val="both"/>
        <w:rPr>
          <w:szCs w:val="22"/>
        </w:rPr>
      </w:pPr>
      <w:r w:rsidRPr="00430227">
        <w:rPr>
          <w:szCs w:val="22"/>
        </w:rPr>
        <w:t>(2018). Design Scheme of Copyright Management System Based on Digital Watermark-</w:t>
      </w:r>
    </w:p>
    <w:p w14:paraId="284E90FF" w14:textId="18BE041A" w:rsidR="00293B01" w:rsidRDefault="00293B01" w:rsidP="002D78C0">
      <w:pPr>
        <w:pStyle w:val="BodyText"/>
        <w:spacing w:line="360" w:lineRule="auto"/>
        <w:ind w:left="541" w:right="279"/>
        <w:jc w:val="both"/>
        <w:rPr>
          <w:szCs w:val="22"/>
        </w:rPr>
      </w:pPr>
      <w:r w:rsidRPr="00430227">
        <w:rPr>
          <w:szCs w:val="22"/>
        </w:rPr>
        <w:t>ing and Blockchain. 359-364. 10.1109/COMPSAC.2018.10258.</w:t>
      </w:r>
    </w:p>
    <w:p w14:paraId="691D49FF" w14:textId="77777777" w:rsidR="00293B01" w:rsidRPr="00430227" w:rsidRDefault="00293B01" w:rsidP="002D78C0">
      <w:pPr>
        <w:pStyle w:val="BodyText"/>
        <w:spacing w:line="360" w:lineRule="auto"/>
        <w:ind w:left="541" w:right="279"/>
        <w:jc w:val="both"/>
        <w:rPr>
          <w:szCs w:val="22"/>
        </w:rPr>
      </w:pPr>
      <w:r>
        <w:rPr>
          <w:szCs w:val="22"/>
        </w:rPr>
        <w:t>[7]</w:t>
      </w:r>
      <w:r w:rsidRPr="00430227">
        <w:rPr>
          <w:szCs w:val="22"/>
        </w:rPr>
        <w:t>Lin, J., Long, W., Zhang, A. and Chai, Y. (2020), Blockchain and IoT-based architecture</w:t>
      </w:r>
    </w:p>
    <w:p w14:paraId="23ACA0CB" w14:textId="77777777" w:rsidR="00293B01" w:rsidRPr="00430227" w:rsidRDefault="00293B01" w:rsidP="002D78C0">
      <w:pPr>
        <w:pStyle w:val="BodyText"/>
        <w:spacing w:line="360" w:lineRule="auto"/>
        <w:ind w:left="541" w:right="279"/>
        <w:jc w:val="both"/>
        <w:rPr>
          <w:szCs w:val="22"/>
        </w:rPr>
      </w:pPr>
      <w:r w:rsidRPr="00430227">
        <w:rPr>
          <w:szCs w:val="22"/>
        </w:rPr>
        <w:t>design for intellectual property protection, International Journal of Crowd Science, Vol.</w:t>
      </w:r>
    </w:p>
    <w:p w14:paraId="30A14777" w14:textId="77777777" w:rsidR="00293B01" w:rsidRPr="00430227" w:rsidRDefault="00293B01" w:rsidP="002D78C0">
      <w:pPr>
        <w:pStyle w:val="BodyText"/>
        <w:spacing w:line="360" w:lineRule="auto"/>
        <w:ind w:left="541" w:right="279"/>
        <w:jc w:val="both"/>
        <w:rPr>
          <w:szCs w:val="22"/>
        </w:rPr>
      </w:pPr>
      <w:r w:rsidRPr="00430227">
        <w:rPr>
          <w:szCs w:val="22"/>
        </w:rPr>
        <w:t>4 No. 3, pp. 283-293. https://doi.org/10.1108/IJCS-03-2020-0007</w:t>
      </w:r>
    </w:p>
    <w:p w14:paraId="363F7127" w14:textId="77777777" w:rsidR="00293B01" w:rsidRPr="00430227" w:rsidRDefault="00293B01" w:rsidP="002D78C0">
      <w:pPr>
        <w:pStyle w:val="BodyText"/>
        <w:spacing w:line="360" w:lineRule="auto"/>
        <w:ind w:left="541" w:right="279"/>
        <w:jc w:val="both"/>
        <w:rPr>
          <w:szCs w:val="22"/>
        </w:rPr>
      </w:pPr>
      <w:r>
        <w:rPr>
          <w:szCs w:val="22"/>
        </w:rPr>
        <w:t>[8]</w:t>
      </w:r>
      <w:r w:rsidRPr="00430227">
        <w:rPr>
          <w:szCs w:val="22"/>
        </w:rPr>
        <w:t xml:space="preserve"> Benet J (2014) IPFS - Content Addressed, Versioned, P2P File System (DRAFT 3).</w:t>
      </w:r>
    </w:p>
    <w:p w14:paraId="3C8334D8" w14:textId="4FFB3DEB" w:rsidR="00A90090" w:rsidRDefault="00293B01" w:rsidP="002D78C0">
      <w:pPr>
        <w:pStyle w:val="BodyText"/>
        <w:spacing w:line="360" w:lineRule="auto"/>
        <w:ind w:left="541" w:right="279"/>
        <w:jc w:val="both"/>
        <w:rPr>
          <w:szCs w:val="22"/>
        </w:rPr>
        <w:sectPr w:rsidR="00A90090" w:rsidSect="00531342">
          <w:footerReference w:type="default" r:id="rId27"/>
          <w:pgSz w:w="12240" w:h="15840"/>
          <w:pgMar w:top="1134" w:right="1134" w:bottom="1134" w:left="1701" w:header="0" w:footer="1012" w:gutter="0"/>
          <w:cols w:space="720"/>
          <w:docGrid w:linePitch="299"/>
        </w:sectPr>
      </w:pPr>
      <w:r w:rsidRPr="00430227">
        <w:rPr>
          <w:szCs w:val="22"/>
        </w:rPr>
        <w:t>Technical report, IPFS.http://arxiv.org/abs/1407.3</w:t>
      </w:r>
    </w:p>
    <w:p w14:paraId="1F222BD5" w14:textId="0369E395" w:rsidR="002D78C0" w:rsidRDefault="002D78C0" w:rsidP="0061066C">
      <w:pPr>
        <w:pStyle w:val="BodyText"/>
        <w:spacing w:line="360" w:lineRule="auto"/>
        <w:ind w:right="279"/>
        <w:jc w:val="center"/>
        <w:rPr>
          <w:b/>
          <w:bCs/>
          <w:noProof/>
          <w:sz w:val="32"/>
          <w:szCs w:val="32"/>
        </w:rPr>
      </w:pPr>
      <w:r w:rsidRPr="002D78C0">
        <w:rPr>
          <w:b/>
          <w:bCs/>
          <w:noProof/>
          <w:sz w:val="32"/>
          <w:szCs w:val="32"/>
        </w:rPr>
        <w:lastRenderedPageBreak/>
        <w:t>Team Details</w:t>
      </w:r>
    </w:p>
    <w:p w14:paraId="62FDA255" w14:textId="77777777" w:rsidR="002D78C0" w:rsidRPr="002D78C0" w:rsidRDefault="002D78C0" w:rsidP="0061066C">
      <w:pPr>
        <w:pStyle w:val="BodyText"/>
        <w:spacing w:line="360" w:lineRule="auto"/>
        <w:ind w:right="279"/>
        <w:jc w:val="center"/>
        <w:rPr>
          <w:b/>
          <w:bCs/>
          <w:noProof/>
          <w:sz w:val="32"/>
          <w:szCs w:val="32"/>
        </w:rPr>
      </w:pPr>
    </w:p>
    <w:p w14:paraId="79785A65" w14:textId="77777777" w:rsidR="002D78C0" w:rsidRDefault="002D78C0" w:rsidP="0061066C">
      <w:pPr>
        <w:pStyle w:val="BodyText"/>
        <w:spacing w:line="360" w:lineRule="auto"/>
        <w:ind w:right="279"/>
        <w:jc w:val="center"/>
        <w:rPr>
          <w:b/>
          <w:bCs/>
          <w:noProof/>
          <w:sz w:val="32"/>
          <w:szCs w:val="32"/>
        </w:rPr>
      </w:pPr>
      <w:r>
        <w:rPr>
          <w:b/>
          <w:bCs/>
          <w:noProof/>
          <w:sz w:val="32"/>
          <w:szCs w:val="32"/>
        </w:rPr>
        <w:drawing>
          <wp:inline distT="0" distB="0" distL="0" distR="0" wp14:anchorId="72E714F7" wp14:editId="6509D0EE">
            <wp:extent cx="1987826" cy="1987826"/>
            <wp:effectExtent l="0" t="0" r="0" b="0"/>
            <wp:docPr id="756441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9527" cy="2009527"/>
                    </a:xfrm>
                    <a:prstGeom prst="rect">
                      <a:avLst/>
                    </a:prstGeom>
                    <a:noFill/>
                    <a:ln>
                      <a:noFill/>
                    </a:ln>
                  </pic:spPr>
                </pic:pic>
              </a:graphicData>
            </a:graphic>
          </wp:inline>
        </w:drawing>
      </w:r>
    </w:p>
    <w:p w14:paraId="1767B52A" w14:textId="731E0E2B" w:rsidR="002D78C0" w:rsidRDefault="002D78C0" w:rsidP="0061066C">
      <w:pPr>
        <w:pStyle w:val="BodyText"/>
        <w:spacing w:line="360" w:lineRule="auto"/>
        <w:ind w:right="279"/>
        <w:jc w:val="center"/>
        <w:rPr>
          <w:b/>
          <w:bCs/>
          <w:noProof/>
          <w:sz w:val="32"/>
          <w:szCs w:val="32"/>
        </w:rPr>
      </w:pPr>
      <w:r>
        <w:rPr>
          <w:b/>
          <w:bCs/>
          <w:noProof/>
          <w:sz w:val="32"/>
          <w:szCs w:val="32"/>
        </w:rPr>
        <w:t>Aayush Kumar Singh(201B001)</w:t>
      </w:r>
    </w:p>
    <w:p w14:paraId="0A566A54" w14:textId="26006D93" w:rsidR="002D78C0" w:rsidRDefault="002D78C0" w:rsidP="0061066C">
      <w:pPr>
        <w:pStyle w:val="BodyText"/>
        <w:spacing w:line="360" w:lineRule="auto"/>
        <w:ind w:right="279"/>
        <w:jc w:val="center"/>
        <w:rPr>
          <w:b/>
          <w:bCs/>
          <w:noProof/>
          <w:sz w:val="32"/>
          <w:szCs w:val="32"/>
        </w:rPr>
      </w:pPr>
      <w:r>
        <w:rPr>
          <w:b/>
          <w:bCs/>
          <w:noProof/>
          <w:sz w:val="32"/>
          <w:szCs w:val="32"/>
        </w:rPr>
        <w:drawing>
          <wp:inline distT="0" distB="0" distL="0" distR="0" wp14:anchorId="18D3F280" wp14:editId="11117031">
            <wp:extent cx="1583730" cy="1937899"/>
            <wp:effectExtent l="0" t="0" r="0" b="5715"/>
            <wp:docPr id="96464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1442" cy="2020754"/>
                    </a:xfrm>
                    <a:prstGeom prst="rect">
                      <a:avLst/>
                    </a:prstGeom>
                    <a:noFill/>
                    <a:ln>
                      <a:noFill/>
                    </a:ln>
                  </pic:spPr>
                </pic:pic>
              </a:graphicData>
            </a:graphic>
          </wp:inline>
        </w:drawing>
      </w:r>
    </w:p>
    <w:p w14:paraId="589B3F47" w14:textId="7690805A" w:rsidR="002D78C0" w:rsidRDefault="002D78C0" w:rsidP="0061066C">
      <w:pPr>
        <w:pStyle w:val="BodyText"/>
        <w:spacing w:line="360" w:lineRule="auto"/>
        <w:ind w:right="279"/>
        <w:jc w:val="center"/>
        <w:rPr>
          <w:b/>
          <w:bCs/>
          <w:noProof/>
          <w:sz w:val="32"/>
          <w:szCs w:val="32"/>
        </w:rPr>
      </w:pPr>
      <w:r>
        <w:rPr>
          <w:b/>
          <w:bCs/>
          <w:noProof/>
          <w:sz w:val="32"/>
          <w:szCs w:val="32"/>
        </w:rPr>
        <w:t>Aishwary Dongre(201b025)</w:t>
      </w:r>
    </w:p>
    <w:p w14:paraId="0299FC6F" w14:textId="6875CD6B" w:rsidR="002D78C0" w:rsidRDefault="002D78C0" w:rsidP="0061066C">
      <w:pPr>
        <w:pStyle w:val="BodyText"/>
        <w:spacing w:line="360" w:lineRule="auto"/>
        <w:ind w:right="279"/>
        <w:jc w:val="center"/>
        <w:rPr>
          <w:b/>
          <w:bCs/>
          <w:noProof/>
          <w:sz w:val="32"/>
          <w:szCs w:val="32"/>
        </w:rPr>
      </w:pPr>
      <w:r>
        <w:rPr>
          <w:b/>
          <w:bCs/>
          <w:noProof/>
          <w:sz w:val="32"/>
          <w:szCs w:val="32"/>
        </w:rPr>
        <w:drawing>
          <wp:inline distT="0" distB="0" distL="0" distR="0" wp14:anchorId="2E8E05E4" wp14:editId="498E2863">
            <wp:extent cx="2019068" cy="1963529"/>
            <wp:effectExtent l="0" t="0" r="635" b="0"/>
            <wp:docPr id="357218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6027"/>
                    <a:stretch/>
                  </pic:blipFill>
                  <pic:spPr bwMode="auto">
                    <a:xfrm>
                      <a:off x="0" y="0"/>
                      <a:ext cx="2075194" cy="2018111"/>
                    </a:xfrm>
                    <a:prstGeom prst="rect">
                      <a:avLst/>
                    </a:prstGeom>
                    <a:noFill/>
                    <a:ln>
                      <a:noFill/>
                    </a:ln>
                    <a:extLst>
                      <a:ext uri="{53640926-AAD7-44D8-BBD7-CCE9431645EC}">
                        <a14:shadowObscured xmlns:a14="http://schemas.microsoft.com/office/drawing/2010/main"/>
                      </a:ext>
                    </a:extLst>
                  </pic:spPr>
                </pic:pic>
              </a:graphicData>
            </a:graphic>
          </wp:inline>
        </w:drawing>
      </w:r>
    </w:p>
    <w:p w14:paraId="5B0C387B" w14:textId="341E89E1" w:rsidR="002D78C0" w:rsidRDefault="002D78C0" w:rsidP="0061066C">
      <w:pPr>
        <w:pStyle w:val="BodyText"/>
        <w:spacing w:line="360" w:lineRule="auto"/>
        <w:ind w:right="279"/>
        <w:jc w:val="center"/>
        <w:rPr>
          <w:b/>
          <w:bCs/>
          <w:sz w:val="32"/>
          <w:szCs w:val="32"/>
        </w:rPr>
      </w:pPr>
      <w:r>
        <w:rPr>
          <w:b/>
          <w:bCs/>
          <w:sz w:val="32"/>
          <w:szCs w:val="32"/>
        </w:rPr>
        <w:t>Aman Uttam(201B035)</w:t>
      </w:r>
    </w:p>
    <w:p w14:paraId="1049AEC8" w14:textId="4B14733C" w:rsidR="006A7311" w:rsidRPr="0061066C" w:rsidRDefault="006A7311" w:rsidP="0061066C">
      <w:pPr>
        <w:pStyle w:val="BodyText"/>
        <w:spacing w:line="360" w:lineRule="auto"/>
        <w:ind w:right="279"/>
        <w:jc w:val="center"/>
        <w:rPr>
          <w:b/>
          <w:bCs/>
          <w:sz w:val="32"/>
          <w:szCs w:val="32"/>
        </w:rPr>
      </w:pPr>
    </w:p>
    <w:sectPr w:rsidR="006A7311" w:rsidRPr="0061066C" w:rsidSect="00531342">
      <w:footerReference w:type="default" r:id="rId31"/>
      <w:pgSz w:w="12240" w:h="15840"/>
      <w:pgMar w:top="1134" w:right="1134" w:bottom="1134" w:left="1701" w:header="0" w:footer="10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BE6A8" w14:textId="77777777" w:rsidR="00311B25" w:rsidRDefault="00311B25">
      <w:r>
        <w:separator/>
      </w:r>
    </w:p>
  </w:endnote>
  <w:endnote w:type="continuationSeparator" w:id="0">
    <w:p w14:paraId="7B308116" w14:textId="77777777" w:rsidR="00311B25" w:rsidRDefault="00311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ook Antiqua">
    <w:charset w:val="00"/>
    <w:family w:val="roman"/>
    <w:pitch w:val="variable"/>
    <w:sig w:usb0="00000287" w:usb1="00000000" w:usb2="00000000" w:usb3="00000000" w:csb0="0000009F" w:csb1="00000000"/>
  </w:font>
  <w:font w:name="Lucida Brigh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9C647" w14:textId="38770BB4" w:rsidR="00F85D11" w:rsidRDefault="00F85D11">
    <w:pPr>
      <w:pStyle w:val="Footer"/>
      <w:jc w:val="center"/>
    </w:pPr>
  </w:p>
  <w:p w14:paraId="174BB721" w14:textId="77777777" w:rsidR="00F85D11" w:rsidRDefault="00F85D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162303"/>
      <w:docPartObj>
        <w:docPartGallery w:val="Page Numbers (Bottom of Page)"/>
        <w:docPartUnique/>
      </w:docPartObj>
    </w:sdtPr>
    <w:sdtEndPr>
      <w:rPr>
        <w:noProof/>
      </w:rPr>
    </w:sdtEndPr>
    <w:sdtContent>
      <w:p w14:paraId="6CEF1388" w14:textId="480DF287" w:rsidR="00F85D11" w:rsidRDefault="00F85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260D6" w14:textId="354D2E1E" w:rsidR="00812C09" w:rsidRDefault="00812C0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505078"/>
      <w:docPartObj>
        <w:docPartGallery w:val="Page Numbers (Bottom of Page)"/>
        <w:docPartUnique/>
      </w:docPartObj>
    </w:sdtPr>
    <w:sdtEndPr>
      <w:rPr>
        <w:noProof/>
      </w:rPr>
    </w:sdtEndPr>
    <w:sdtContent>
      <w:p w14:paraId="26C4CF6E" w14:textId="457C0635" w:rsidR="00F85D11" w:rsidRDefault="00F85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9046D" w14:textId="51FB0A3E" w:rsidR="00812C09" w:rsidRDefault="00812C09">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407350"/>
      <w:docPartObj>
        <w:docPartGallery w:val="Page Numbers (Bottom of Page)"/>
        <w:docPartUnique/>
      </w:docPartObj>
    </w:sdtPr>
    <w:sdtEndPr>
      <w:rPr>
        <w:noProof/>
      </w:rPr>
    </w:sdtEndPr>
    <w:sdtContent>
      <w:p w14:paraId="3A3DAE6C" w14:textId="685A43FF" w:rsidR="00F85D11" w:rsidRDefault="00F85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86260" w14:textId="3DB740CC" w:rsidR="00812C09" w:rsidRDefault="00812C0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643922"/>
      <w:docPartObj>
        <w:docPartGallery w:val="Page Numbers (Bottom of Page)"/>
        <w:docPartUnique/>
      </w:docPartObj>
    </w:sdtPr>
    <w:sdtEndPr>
      <w:rPr>
        <w:noProof/>
      </w:rPr>
    </w:sdtEndPr>
    <w:sdtContent>
      <w:p w14:paraId="7A8DA072" w14:textId="0C621C64" w:rsidR="00F85D11" w:rsidRDefault="00F85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7C2FF0" w14:textId="2C4F5571" w:rsidR="00812C09" w:rsidRDefault="00812C0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5864D" w14:textId="77777777" w:rsidR="00311B25" w:rsidRDefault="00311B25">
      <w:r>
        <w:separator/>
      </w:r>
    </w:p>
  </w:footnote>
  <w:footnote w:type="continuationSeparator" w:id="0">
    <w:p w14:paraId="0F9B461E" w14:textId="77777777" w:rsidR="00311B25" w:rsidRDefault="00311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5AD"/>
    <w:multiLevelType w:val="hybridMultilevel"/>
    <w:tmpl w:val="1AEA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75BC2"/>
    <w:multiLevelType w:val="multilevel"/>
    <w:tmpl w:val="FFFFFFFF"/>
    <w:lvl w:ilvl="0">
      <w:start w:val="1"/>
      <w:numFmt w:val="decimal"/>
      <w:lvlText w:val="%1"/>
      <w:lvlJc w:val="left"/>
      <w:pPr>
        <w:ind w:left="1018" w:hanging="423"/>
      </w:pPr>
      <w:rPr>
        <w:rFonts w:hint="default"/>
        <w:lang w:val="en-US" w:eastAsia="en-US" w:bidi="ar-SA"/>
      </w:rPr>
    </w:lvl>
    <w:lvl w:ilvl="1">
      <w:start w:val="1"/>
      <w:numFmt w:val="decimal"/>
      <w:lvlText w:val="%1.%2"/>
      <w:lvlJc w:val="left"/>
      <w:pPr>
        <w:ind w:left="1018"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88" w:hanging="423"/>
      </w:pPr>
      <w:rPr>
        <w:rFonts w:hint="default"/>
        <w:lang w:val="en-US" w:eastAsia="en-US" w:bidi="ar-SA"/>
      </w:rPr>
    </w:lvl>
    <w:lvl w:ilvl="3">
      <w:numFmt w:val="bullet"/>
      <w:lvlText w:val="•"/>
      <w:lvlJc w:val="left"/>
      <w:pPr>
        <w:ind w:left="3522" w:hanging="423"/>
      </w:pPr>
      <w:rPr>
        <w:rFonts w:hint="default"/>
        <w:lang w:val="en-US" w:eastAsia="en-US" w:bidi="ar-SA"/>
      </w:rPr>
    </w:lvl>
    <w:lvl w:ilvl="4">
      <w:numFmt w:val="bullet"/>
      <w:lvlText w:val="•"/>
      <w:lvlJc w:val="left"/>
      <w:pPr>
        <w:ind w:left="43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024" w:hanging="423"/>
      </w:pPr>
      <w:rPr>
        <w:rFonts w:hint="default"/>
        <w:lang w:val="en-US" w:eastAsia="en-US" w:bidi="ar-SA"/>
      </w:rPr>
    </w:lvl>
    <w:lvl w:ilvl="7">
      <w:numFmt w:val="bullet"/>
      <w:lvlText w:val="•"/>
      <w:lvlJc w:val="left"/>
      <w:pPr>
        <w:ind w:left="6858" w:hanging="423"/>
      </w:pPr>
      <w:rPr>
        <w:rFonts w:hint="default"/>
        <w:lang w:val="en-US" w:eastAsia="en-US" w:bidi="ar-SA"/>
      </w:rPr>
    </w:lvl>
    <w:lvl w:ilvl="8">
      <w:numFmt w:val="bullet"/>
      <w:lvlText w:val="•"/>
      <w:lvlJc w:val="left"/>
      <w:pPr>
        <w:ind w:left="7692" w:hanging="423"/>
      </w:pPr>
      <w:rPr>
        <w:rFonts w:hint="default"/>
        <w:lang w:val="en-US" w:eastAsia="en-US" w:bidi="ar-SA"/>
      </w:rPr>
    </w:lvl>
  </w:abstractNum>
  <w:abstractNum w:abstractNumId="2" w15:restartNumberingAfterBreak="0">
    <w:nsid w:val="06B20ADB"/>
    <w:multiLevelType w:val="hybridMultilevel"/>
    <w:tmpl w:val="3BF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862B0"/>
    <w:multiLevelType w:val="hybridMultilevel"/>
    <w:tmpl w:val="6A38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316CC"/>
    <w:multiLevelType w:val="hybridMultilevel"/>
    <w:tmpl w:val="932E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5582F"/>
    <w:multiLevelType w:val="multilevel"/>
    <w:tmpl w:val="FFFFFFFF"/>
    <w:lvl w:ilvl="0">
      <w:start w:val="3"/>
      <w:numFmt w:val="decimal"/>
      <w:lvlText w:val="%1"/>
      <w:lvlJc w:val="left"/>
      <w:pPr>
        <w:ind w:left="1018" w:hanging="423"/>
      </w:pPr>
      <w:rPr>
        <w:rFonts w:hint="default"/>
        <w:lang w:val="en-US" w:eastAsia="en-US" w:bidi="ar-SA"/>
      </w:rPr>
    </w:lvl>
    <w:lvl w:ilvl="1">
      <w:start w:val="1"/>
      <w:numFmt w:val="decimal"/>
      <w:lvlText w:val="%1.%2"/>
      <w:lvlJc w:val="left"/>
      <w:pPr>
        <w:ind w:left="1018"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30"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745" w:hanging="634"/>
      </w:pPr>
      <w:rPr>
        <w:rFonts w:hint="default"/>
        <w:lang w:val="en-US" w:eastAsia="en-US" w:bidi="ar-SA"/>
      </w:rPr>
    </w:lvl>
    <w:lvl w:ilvl="4">
      <w:numFmt w:val="bullet"/>
      <w:lvlText w:val="•"/>
      <w:lvlJc w:val="left"/>
      <w:pPr>
        <w:ind w:left="3690" w:hanging="634"/>
      </w:pPr>
      <w:rPr>
        <w:rFonts w:hint="default"/>
        <w:lang w:val="en-US" w:eastAsia="en-US" w:bidi="ar-SA"/>
      </w:rPr>
    </w:lvl>
    <w:lvl w:ilvl="5">
      <w:numFmt w:val="bullet"/>
      <w:lvlText w:val="•"/>
      <w:lvlJc w:val="left"/>
      <w:pPr>
        <w:ind w:left="4635" w:hanging="634"/>
      </w:pPr>
      <w:rPr>
        <w:rFonts w:hint="default"/>
        <w:lang w:val="en-US" w:eastAsia="en-US" w:bidi="ar-SA"/>
      </w:rPr>
    </w:lvl>
    <w:lvl w:ilvl="6">
      <w:numFmt w:val="bullet"/>
      <w:lvlText w:val="•"/>
      <w:lvlJc w:val="left"/>
      <w:pPr>
        <w:ind w:left="5580" w:hanging="634"/>
      </w:pPr>
      <w:rPr>
        <w:rFonts w:hint="default"/>
        <w:lang w:val="en-US" w:eastAsia="en-US" w:bidi="ar-SA"/>
      </w:rPr>
    </w:lvl>
    <w:lvl w:ilvl="7">
      <w:numFmt w:val="bullet"/>
      <w:lvlText w:val="•"/>
      <w:lvlJc w:val="left"/>
      <w:pPr>
        <w:ind w:left="6525" w:hanging="634"/>
      </w:pPr>
      <w:rPr>
        <w:rFonts w:hint="default"/>
        <w:lang w:val="en-US" w:eastAsia="en-US" w:bidi="ar-SA"/>
      </w:rPr>
    </w:lvl>
    <w:lvl w:ilvl="8">
      <w:numFmt w:val="bullet"/>
      <w:lvlText w:val="•"/>
      <w:lvlJc w:val="left"/>
      <w:pPr>
        <w:ind w:left="7470" w:hanging="634"/>
      </w:pPr>
      <w:rPr>
        <w:rFonts w:hint="default"/>
        <w:lang w:val="en-US" w:eastAsia="en-US" w:bidi="ar-SA"/>
      </w:rPr>
    </w:lvl>
  </w:abstractNum>
  <w:abstractNum w:abstractNumId="6" w15:restartNumberingAfterBreak="0">
    <w:nsid w:val="137F29DD"/>
    <w:multiLevelType w:val="multilevel"/>
    <w:tmpl w:val="95B23E64"/>
    <w:lvl w:ilvl="0">
      <w:start w:val="1"/>
      <w:numFmt w:val="decimal"/>
      <w:lvlText w:val="%1"/>
      <w:lvlJc w:val="left"/>
      <w:pPr>
        <w:ind w:left="375" w:hanging="375"/>
      </w:pPr>
      <w:rPr>
        <w:rFonts w:hint="default"/>
      </w:rPr>
    </w:lvl>
    <w:lvl w:ilvl="1">
      <w:start w:val="4"/>
      <w:numFmt w:val="decimal"/>
      <w:lvlText w:val="%1.%2"/>
      <w:lvlJc w:val="left"/>
      <w:pPr>
        <w:ind w:left="970" w:hanging="375"/>
      </w:pPr>
      <w:rPr>
        <w:rFonts w:hint="default"/>
      </w:rPr>
    </w:lvl>
    <w:lvl w:ilvl="2">
      <w:start w:val="1"/>
      <w:numFmt w:val="decimal"/>
      <w:lvlText w:val="%1.%2.%3"/>
      <w:lvlJc w:val="left"/>
      <w:pPr>
        <w:ind w:left="1910" w:hanging="720"/>
      </w:pPr>
      <w:rPr>
        <w:rFonts w:hint="default"/>
      </w:rPr>
    </w:lvl>
    <w:lvl w:ilvl="3">
      <w:start w:val="1"/>
      <w:numFmt w:val="decimal"/>
      <w:lvlText w:val="%1.%2.%3.%4"/>
      <w:lvlJc w:val="left"/>
      <w:pPr>
        <w:ind w:left="2865" w:hanging="1080"/>
      </w:pPr>
      <w:rPr>
        <w:rFonts w:hint="default"/>
      </w:rPr>
    </w:lvl>
    <w:lvl w:ilvl="4">
      <w:start w:val="1"/>
      <w:numFmt w:val="decimal"/>
      <w:lvlText w:val="%1.%2.%3.%4.%5"/>
      <w:lvlJc w:val="left"/>
      <w:pPr>
        <w:ind w:left="3460" w:hanging="1080"/>
      </w:pPr>
      <w:rPr>
        <w:rFonts w:hint="default"/>
      </w:rPr>
    </w:lvl>
    <w:lvl w:ilvl="5">
      <w:start w:val="1"/>
      <w:numFmt w:val="decimal"/>
      <w:lvlText w:val="%1.%2.%3.%4.%5.%6"/>
      <w:lvlJc w:val="left"/>
      <w:pPr>
        <w:ind w:left="4415" w:hanging="1440"/>
      </w:pPr>
      <w:rPr>
        <w:rFonts w:hint="default"/>
      </w:rPr>
    </w:lvl>
    <w:lvl w:ilvl="6">
      <w:start w:val="1"/>
      <w:numFmt w:val="decimal"/>
      <w:lvlText w:val="%1.%2.%3.%4.%5.%6.%7"/>
      <w:lvlJc w:val="left"/>
      <w:pPr>
        <w:ind w:left="5010" w:hanging="1440"/>
      </w:pPr>
      <w:rPr>
        <w:rFonts w:hint="default"/>
      </w:rPr>
    </w:lvl>
    <w:lvl w:ilvl="7">
      <w:start w:val="1"/>
      <w:numFmt w:val="decimal"/>
      <w:lvlText w:val="%1.%2.%3.%4.%5.%6.%7.%8"/>
      <w:lvlJc w:val="left"/>
      <w:pPr>
        <w:ind w:left="5965" w:hanging="1800"/>
      </w:pPr>
      <w:rPr>
        <w:rFonts w:hint="default"/>
      </w:rPr>
    </w:lvl>
    <w:lvl w:ilvl="8">
      <w:start w:val="1"/>
      <w:numFmt w:val="decimal"/>
      <w:lvlText w:val="%1.%2.%3.%4.%5.%6.%7.%8.%9"/>
      <w:lvlJc w:val="left"/>
      <w:pPr>
        <w:ind w:left="6920" w:hanging="2160"/>
      </w:pPr>
      <w:rPr>
        <w:rFonts w:hint="default"/>
      </w:rPr>
    </w:lvl>
  </w:abstractNum>
  <w:abstractNum w:abstractNumId="7" w15:restartNumberingAfterBreak="0">
    <w:nsid w:val="144B3945"/>
    <w:multiLevelType w:val="hybridMultilevel"/>
    <w:tmpl w:val="FFFFFFFF"/>
    <w:lvl w:ilvl="0" w:tplc="AF365B62">
      <w:start w:val="1"/>
      <w:numFmt w:val="decimal"/>
      <w:lvlText w:val="%1."/>
      <w:lvlJc w:val="left"/>
      <w:pPr>
        <w:ind w:left="440" w:hanging="240"/>
      </w:pPr>
      <w:rPr>
        <w:rFonts w:ascii="Times New Roman" w:eastAsia="Times New Roman" w:hAnsi="Times New Roman" w:cs="Times New Roman" w:hint="default"/>
        <w:w w:val="100"/>
        <w:sz w:val="24"/>
        <w:szCs w:val="24"/>
        <w:lang w:val="en-US" w:eastAsia="en-US" w:bidi="ar-SA"/>
      </w:rPr>
    </w:lvl>
    <w:lvl w:ilvl="1" w:tplc="47108FC6">
      <w:numFmt w:val="bullet"/>
      <w:lvlText w:val="•"/>
      <w:lvlJc w:val="left"/>
      <w:pPr>
        <w:ind w:left="1332" w:hanging="240"/>
      </w:pPr>
      <w:rPr>
        <w:rFonts w:hint="default"/>
        <w:lang w:val="en-US" w:eastAsia="en-US" w:bidi="ar-SA"/>
      </w:rPr>
    </w:lvl>
    <w:lvl w:ilvl="2" w:tplc="21D40F7E">
      <w:numFmt w:val="bullet"/>
      <w:lvlText w:val="•"/>
      <w:lvlJc w:val="left"/>
      <w:pPr>
        <w:ind w:left="2224" w:hanging="240"/>
      </w:pPr>
      <w:rPr>
        <w:rFonts w:hint="default"/>
        <w:lang w:val="en-US" w:eastAsia="en-US" w:bidi="ar-SA"/>
      </w:rPr>
    </w:lvl>
    <w:lvl w:ilvl="3" w:tplc="DBA62B1A">
      <w:numFmt w:val="bullet"/>
      <w:lvlText w:val="•"/>
      <w:lvlJc w:val="left"/>
      <w:pPr>
        <w:ind w:left="3116" w:hanging="240"/>
      </w:pPr>
      <w:rPr>
        <w:rFonts w:hint="default"/>
        <w:lang w:val="en-US" w:eastAsia="en-US" w:bidi="ar-SA"/>
      </w:rPr>
    </w:lvl>
    <w:lvl w:ilvl="4" w:tplc="F7201646">
      <w:numFmt w:val="bullet"/>
      <w:lvlText w:val="•"/>
      <w:lvlJc w:val="left"/>
      <w:pPr>
        <w:ind w:left="4008" w:hanging="240"/>
      </w:pPr>
      <w:rPr>
        <w:rFonts w:hint="default"/>
        <w:lang w:val="en-US" w:eastAsia="en-US" w:bidi="ar-SA"/>
      </w:rPr>
    </w:lvl>
    <w:lvl w:ilvl="5" w:tplc="C33A2FD2">
      <w:numFmt w:val="bullet"/>
      <w:lvlText w:val="•"/>
      <w:lvlJc w:val="left"/>
      <w:pPr>
        <w:ind w:left="4900" w:hanging="240"/>
      </w:pPr>
      <w:rPr>
        <w:rFonts w:hint="default"/>
        <w:lang w:val="en-US" w:eastAsia="en-US" w:bidi="ar-SA"/>
      </w:rPr>
    </w:lvl>
    <w:lvl w:ilvl="6" w:tplc="E222C44E">
      <w:numFmt w:val="bullet"/>
      <w:lvlText w:val="•"/>
      <w:lvlJc w:val="left"/>
      <w:pPr>
        <w:ind w:left="5792" w:hanging="240"/>
      </w:pPr>
      <w:rPr>
        <w:rFonts w:hint="default"/>
        <w:lang w:val="en-US" w:eastAsia="en-US" w:bidi="ar-SA"/>
      </w:rPr>
    </w:lvl>
    <w:lvl w:ilvl="7" w:tplc="85DA6F40">
      <w:numFmt w:val="bullet"/>
      <w:lvlText w:val="•"/>
      <w:lvlJc w:val="left"/>
      <w:pPr>
        <w:ind w:left="6684" w:hanging="240"/>
      </w:pPr>
      <w:rPr>
        <w:rFonts w:hint="default"/>
        <w:lang w:val="en-US" w:eastAsia="en-US" w:bidi="ar-SA"/>
      </w:rPr>
    </w:lvl>
    <w:lvl w:ilvl="8" w:tplc="5C5818DE">
      <w:numFmt w:val="bullet"/>
      <w:lvlText w:val="•"/>
      <w:lvlJc w:val="left"/>
      <w:pPr>
        <w:ind w:left="7576" w:hanging="240"/>
      </w:pPr>
      <w:rPr>
        <w:rFonts w:hint="default"/>
        <w:lang w:val="en-US" w:eastAsia="en-US" w:bidi="ar-SA"/>
      </w:rPr>
    </w:lvl>
  </w:abstractNum>
  <w:abstractNum w:abstractNumId="8" w15:restartNumberingAfterBreak="0">
    <w:nsid w:val="19AD3628"/>
    <w:multiLevelType w:val="hybridMultilevel"/>
    <w:tmpl w:val="CC9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A5E72"/>
    <w:multiLevelType w:val="multilevel"/>
    <w:tmpl w:val="FFFFFFFF"/>
    <w:lvl w:ilvl="0">
      <w:start w:val="3"/>
      <w:numFmt w:val="decimal"/>
      <w:lvlText w:val="%1"/>
      <w:lvlJc w:val="left"/>
      <w:pPr>
        <w:ind w:left="1018" w:hanging="423"/>
      </w:pPr>
      <w:rPr>
        <w:rFonts w:hint="default"/>
        <w:lang w:val="en-US" w:eastAsia="en-US" w:bidi="ar-SA"/>
      </w:rPr>
    </w:lvl>
    <w:lvl w:ilvl="1">
      <w:start w:val="1"/>
      <w:numFmt w:val="decimal"/>
      <w:lvlText w:val="%1.%2"/>
      <w:lvlJc w:val="left"/>
      <w:pPr>
        <w:ind w:left="1018"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30"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745" w:hanging="634"/>
      </w:pPr>
      <w:rPr>
        <w:rFonts w:hint="default"/>
        <w:lang w:val="en-US" w:eastAsia="en-US" w:bidi="ar-SA"/>
      </w:rPr>
    </w:lvl>
    <w:lvl w:ilvl="4">
      <w:numFmt w:val="bullet"/>
      <w:lvlText w:val="•"/>
      <w:lvlJc w:val="left"/>
      <w:pPr>
        <w:ind w:left="3690" w:hanging="634"/>
      </w:pPr>
      <w:rPr>
        <w:rFonts w:hint="default"/>
        <w:lang w:val="en-US" w:eastAsia="en-US" w:bidi="ar-SA"/>
      </w:rPr>
    </w:lvl>
    <w:lvl w:ilvl="5">
      <w:numFmt w:val="bullet"/>
      <w:lvlText w:val="•"/>
      <w:lvlJc w:val="left"/>
      <w:pPr>
        <w:ind w:left="4635" w:hanging="634"/>
      </w:pPr>
      <w:rPr>
        <w:rFonts w:hint="default"/>
        <w:lang w:val="en-US" w:eastAsia="en-US" w:bidi="ar-SA"/>
      </w:rPr>
    </w:lvl>
    <w:lvl w:ilvl="6">
      <w:numFmt w:val="bullet"/>
      <w:lvlText w:val="•"/>
      <w:lvlJc w:val="left"/>
      <w:pPr>
        <w:ind w:left="5580" w:hanging="634"/>
      </w:pPr>
      <w:rPr>
        <w:rFonts w:hint="default"/>
        <w:lang w:val="en-US" w:eastAsia="en-US" w:bidi="ar-SA"/>
      </w:rPr>
    </w:lvl>
    <w:lvl w:ilvl="7">
      <w:numFmt w:val="bullet"/>
      <w:lvlText w:val="•"/>
      <w:lvlJc w:val="left"/>
      <w:pPr>
        <w:ind w:left="6525" w:hanging="634"/>
      </w:pPr>
      <w:rPr>
        <w:rFonts w:hint="default"/>
        <w:lang w:val="en-US" w:eastAsia="en-US" w:bidi="ar-SA"/>
      </w:rPr>
    </w:lvl>
    <w:lvl w:ilvl="8">
      <w:numFmt w:val="bullet"/>
      <w:lvlText w:val="•"/>
      <w:lvlJc w:val="left"/>
      <w:pPr>
        <w:ind w:left="7470" w:hanging="634"/>
      </w:pPr>
      <w:rPr>
        <w:rFonts w:hint="default"/>
        <w:lang w:val="en-US" w:eastAsia="en-US" w:bidi="ar-SA"/>
      </w:rPr>
    </w:lvl>
  </w:abstractNum>
  <w:abstractNum w:abstractNumId="10" w15:restartNumberingAfterBreak="0">
    <w:nsid w:val="1FEC50FF"/>
    <w:multiLevelType w:val="hybridMultilevel"/>
    <w:tmpl w:val="FB08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71BFF"/>
    <w:multiLevelType w:val="hybridMultilevel"/>
    <w:tmpl w:val="8DDA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7096F"/>
    <w:multiLevelType w:val="hybridMultilevel"/>
    <w:tmpl w:val="4F8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00277"/>
    <w:multiLevelType w:val="hybridMultilevel"/>
    <w:tmpl w:val="8EF6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63FE7"/>
    <w:multiLevelType w:val="multilevel"/>
    <w:tmpl w:val="FFFFFFFF"/>
    <w:lvl w:ilvl="0">
      <w:start w:val="1"/>
      <w:numFmt w:val="decimal"/>
      <w:lvlText w:val="%1"/>
      <w:lvlJc w:val="left"/>
      <w:pPr>
        <w:ind w:left="862" w:hanging="423"/>
      </w:pPr>
      <w:rPr>
        <w:rFonts w:hint="default"/>
        <w:lang w:val="en-US" w:eastAsia="en-US" w:bidi="ar-SA"/>
      </w:rPr>
    </w:lvl>
    <w:lvl w:ilvl="1">
      <w:start w:val="1"/>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23" w:hanging="360"/>
      </w:pPr>
      <w:rPr>
        <w:rFonts w:hint="default"/>
        <w:lang w:val="en-US" w:eastAsia="en-US" w:bidi="ar-SA"/>
      </w:rPr>
    </w:lvl>
    <w:lvl w:ilvl="4">
      <w:numFmt w:val="bullet"/>
      <w:lvlText w:val="•"/>
      <w:lvlJc w:val="left"/>
      <w:pPr>
        <w:ind w:left="1854" w:hanging="360"/>
      </w:pPr>
      <w:rPr>
        <w:rFonts w:hint="default"/>
        <w:lang w:val="en-US" w:eastAsia="en-US" w:bidi="ar-SA"/>
      </w:rPr>
    </w:lvl>
    <w:lvl w:ilvl="5">
      <w:numFmt w:val="bullet"/>
      <w:lvlText w:val="•"/>
      <w:lvlJc w:val="left"/>
      <w:pPr>
        <w:ind w:left="2086" w:hanging="360"/>
      </w:pPr>
      <w:rPr>
        <w:rFonts w:hint="default"/>
        <w:lang w:val="en-US" w:eastAsia="en-US" w:bidi="ar-SA"/>
      </w:rPr>
    </w:lvl>
    <w:lvl w:ilvl="6">
      <w:numFmt w:val="bullet"/>
      <w:lvlText w:val="•"/>
      <w:lvlJc w:val="left"/>
      <w:pPr>
        <w:ind w:left="2318" w:hanging="360"/>
      </w:pPr>
      <w:rPr>
        <w:rFonts w:hint="default"/>
        <w:lang w:val="en-US" w:eastAsia="en-US" w:bidi="ar-SA"/>
      </w:rPr>
    </w:lvl>
    <w:lvl w:ilvl="7">
      <w:numFmt w:val="bullet"/>
      <w:lvlText w:val="•"/>
      <w:lvlJc w:val="left"/>
      <w:pPr>
        <w:ind w:left="2549" w:hanging="360"/>
      </w:pPr>
      <w:rPr>
        <w:rFonts w:hint="default"/>
        <w:lang w:val="en-US" w:eastAsia="en-US" w:bidi="ar-SA"/>
      </w:rPr>
    </w:lvl>
    <w:lvl w:ilvl="8">
      <w:numFmt w:val="bullet"/>
      <w:lvlText w:val="•"/>
      <w:lvlJc w:val="left"/>
      <w:pPr>
        <w:ind w:left="2781" w:hanging="360"/>
      </w:pPr>
      <w:rPr>
        <w:rFonts w:hint="default"/>
        <w:lang w:val="en-US" w:eastAsia="en-US" w:bidi="ar-SA"/>
      </w:rPr>
    </w:lvl>
  </w:abstractNum>
  <w:abstractNum w:abstractNumId="15" w15:restartNumberingAfterBreak="0">
    <w:nsid w:val="2900121D"/>
    <w:multiLevelType w:val="hybridMultilevel"/>
    <w:tmpl w:val="EFB47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1720A"/>
    <w:multiLevelType w:val="hybridMultilevel"/>
    <w:tmpl w:val="56EC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3413E"/>
    <w:multiLevelType w:val="hybridMultilevel"/>
    <w:tmpl w:val="FFFFFFFF"/>
    <w:lvl w:ilvl="0" w:tplc="3AAE8FEC">
      <w:start w:val="1"/>
      <w:numFmt w:val="decimal"/>
      <w:lvlText w:val="%1."/>
      <w:lvlJc w:val="left"/>
      <w:pPr>
        <w:ind w:left="440" w:hanging="281"/>
      </w:pPr>
      <w:rPr>
        <w:rFonts w:ascii="Times New Roman" w:eastAsia="Times New Roman" w:hAnsi="Times New Roman" w:cs="Times New Roman" w:hint="default"/>
        <w:w w:val="100"/>
        <w:sz w:val="24"/>
        <w:szCs w:val="24"/>
        <w:lang w:val="en-US" w:eastAsia="en-US" w:bidi="ar-SA"/>
      </w:rPr>
    </w:lvl>
    <w:lvl w:ilvl="1" w:tplc="DFC6626E">
      <w:numFmt w:val="bullet"/>
      <w:lvlText w:val="•"/>
      <w:lvlJc w:val="left"/>
      <w:pPr>
        <w:ind w:left="1332" w:hanging="281"/>
      </w:pPr>
      <w:rPr>
        <w:rFonts w:hint="default"/>
        <w:lang w:val="en-US" w:eastAsia="en-US" w:bidi="ar-SA"/>
      </w:rPr>
    </w:lvl>
    <w:lvl w:ilvl="2" w:tplc="9D78AA5E">
      <w:numFmt w:val="bullet"/>
      <w:lvlText w:val="•"/>
      <w:lvlJc w:val="left"/>
      <w:pPr>
        <w:ind w:left="2224" w:hanging="281"/>
      </w:pPr>
      <w:rPr>
        <w:rFonts w:hint="default"/>
        <w:lang w:val="en-US" w:eastAsia="en-US" w:bidi="ar-SA"/>
      </w:rPr>
    </w:lvl>
    <w:lvl w:ilvl="3" w:tplc="5964CE0A">
      <w:numFmt w:val="bullet"/>
      <w:lvlText w:val="•"/>
      <w:lvlJc w:val="left"/>
      <w:pPr>
        <w:ind w:left="3116" w:hanging="281"/>
      </w:pPr>
      <w:rPr>
        <w:rFonts w:hint="default"/>
        <w:lang w:val="en-US" w:eastAsia="en-US" w:bidi="ar-SA"/>
      </w:rPr>
    </w:lvl>
    <w:lvl w:ilvl="4" w:tplc="D0E221C2">
      <w:numFmt w:val="bullet"/>
      <w:lvlText w:val="•"/>
      <w:lvlJc w:val="left"/>
      <w:pPr>
        <w:ind w:left="4008" w:hanging="281"/>
      </w:pPr>
      <w:rPr>
        <w:rFonts w:hint="default"/>
        <w:lang w:val="en-US" w:eastAsia="en-US" w:bidi="ar-SA"/>
      </w:rPr>
    </w:lvl>
    <w:lvl w:ilvl="5" w:tplc="590ED098">
      <w:numFmt w:val="bullet"/>
      <w:lvlText w:val="•"/>
      <w:lvlJc w:val="left"/>
      <w:pPr>
        <w:ind w:left="4900" w:hanging="281"/>
      </w:pPr>
      <w:rPr>
        <w:rFonts w:hint="default"/>
        <w:lang w:val="en-US" w:eastAsia="en-US" w:bidi="ar-SA"/>
      </w:rPr>
    </w:lvl>
    <w:lvl w:ilvl="6" w:tplc="10503B74">
      <w:numFmt w:val="bullet"/>
      <w:lvlText w:val="•"/>
      <w:lvlJc w:val="left"/>
      <w:pPr>
        <w:ind w:left="5792" w:hanging="281"/>
      </w:pPr>
      <w:rPr>
        <w:rFonts w:hint="default"/>
        <w:lang w:val="en-US" w:eastAsia="en-US" w:bidi="ar-SA"/>
      </w:rPr>
    </w:lvl>
    <w:lvl w:ilvl="7" w:tplc="20CC9784">
      <w:numFmt w:val="bullet"/>
      <w:lvlText w:val="•"/>
      <w:lvlJc w:val="left"/>
      <w:pPr>
        <w:ind w:left="6684" w:hanging="281"/>
      </w:pPr>
      <w:rPr>
        <w:rFonts w:hint="default"/>
        <w:lang w:val="en-US" w:eastAsia="en-US" w:bidi="ar-SA"/>
      </w:rPr>
    </w:lvl>
    <w:lvl w:ilvl="8" w:tplc="3E2A3272">
      <w:numFmt w:val="bullet"/>
      <w:lvlText w:val="•"/>
      <w:lvlJc w:val="left"/>
      <w:pPr>
        <w:ind w:left="7576" w:hanging="281"/>
      </w:pPr>
      <w:rPr>
        <w:rFonts w:hint="default"/>
        <w:lang w:val="en-US" w:eastAsia="en-US" w:bidi="ar-SA"/>
      </w:rPr>
    </w:lvl>
  </w:abstractNum>
  <w:abstractNum w:abstractNumId="18" w15:restartNumberingAfterBreak="0">
    <w:nsid w:val="364D63A7"/>
    <w:multiLevelType w:val="hybridMultilevel"/>
    <w:tmpl w:val="FFFFFFFF"/>
    <w:lvl w:ilvl="0" w:tplc="9BC8EF6A">
      <w:start w:val="1"/>
      <w:numFmt w:val="decimal"/>
      <w:lvlText w:val="[%1]"/>
      <w:lvlJc w:val="left"/>
      <w:pPr>
        <w:ind w:left="541" w:hanging="341"/>
      </w:pPr>
      <w:rPr>
        <w:rFonts w:ascii="Times New Roman" w:eastAsia="Times New Roman" w:hAnsi="Times New Roman" w:cs="Times New Roman" w:hint="default"/>
        <w:w w:val="99"/>
        <w:sz w:val="24"/>
        <w:szCs w:val="24"/>
        <w:lang w:val="en-US" w:eastAsia="en-US" w:bidi="ar-SA"/>
      </w:rPr>
    </w:lvl>
    <w:lvl w:ilvl="1" w:tplc="7FE2708C">
      <w:numFmt w:val="bullet"/>
      <w:lvlText w:val="•"/>
      <w:lvlJc w:val="left"/>
      <w:pPr>
        <w:ind w:left="1422" w:hanging="341"/>
      </w:pPr>
      <w:rPr>
        <w:rFonts w:hint="default"/>
        <w:lang w:val="en-US" w:eastAsia="en-US" w:bidi="ar-SA"/>
      </w:rPr>
    </w:lvl>
    <w:lvl w:ilvl="2" w:tplc="09D4843A">
      <w:numFmt w:val="bullet"/>
      <w:lvlText w:val="•"/>
      <w:lvlJc w:val="left"/>
      <w:pPr>
        <w:ind w:left="2304" w:hanging="341"/>
      </w:pPr>
      <w:rPr>
        <w:rFonts w:hint="default"/>
        <w:lang w:val="en-US" w:eastAsia="en-US" w:bidi="ar-SA"/>
      </w:rPr>
    </w:lvl>
    <w:lvl w:ilvl="3" w:tplc="29BEB05E">
      <w:numFmt w:val="bullet"/>
      <w:lvlText w:val="•"/>
      <w:lvlJc w:val="left"/>
      <w:pPr>
        <w:ind w:left="3186" w:hanging="341"/>
      </w:pPr>
      <w:rPr>
        <w:rFonts w:hint="default"/>
        <w:lang w:val="en-US" w:eastAsia="en-US" w:bidi="ar-SA"/>
      </w:rPr>
    </w:lvl>
    <w:lvl w:ilvl="4" w:tplc="8A5098F4">
      <w:numFmt w:val="bullet"/>
      <w:lvlText w:val="•"/>
      <w:lvlJc w:val="left"/>
      <w:pPr>
        <w:ind w:left="4068" w:hanging="341"/>
      </w:pPr>
      <w:rPr>
        <w:rFonts w:hint="default"/>
        <w:lang w:val="en-US" w:eastAsia="en-US" w:bidi="ar-SA"/>
      </w:rPr>
    </w:lvl>
    <w:lvl w:ilvl="5" w:tplc="50A65148">
      <w:numFmt w:val="bullet"/>
      <w:lvlText w:val="•"/>
      <w:lvlJc w:val="left"/>
      <w:pPr>
        <w:ind w:left="4950" w:hanging="341"/>
      </w:pPr>
      <w:rPr>
        <w:rFonts w:hint="default"/>
        <w:lang w:val="en-US" w:eastAsia="en-US" w:bidi="ar-SA"/>
      </w:rPr>
    </w:lvl>
    <w:lvl w:ilvl="6" w:tplc="C86C710A">
      <w:numFmt w:val="bullet"/>
      <w:lvlText w:val="•"/>
      <w:lvlJc w:val="left"/>
      <w:pPr>
        <w:ind w:left="5832" w:hanging="341"/>
      </w:pPr>
      <w:rPr>
        <w:rFonts w:hint="default"/>
        <w:lang w:val="en-US" w:eastAsia="en-US" w:bidi="ar-SA"/>
      </w:rPr>
    </w:lvl>
    <w:lvl w:ilvl="7" w:tplc="2ABA9A82">
      <w:numFmt w:val="bullet"/>
      <w:lvlText w:val="•"/>
      <w:lvlJc w:val="left"/>
      <w:pPr>
        <w:ind w:left="6714" w:hanging="341"/>
      </w:pPr>
      <w:rPr>
        <w:rFonts w:hint="default"/>
        <w:lang w:val="en-US" w:eastAsia="en-US" w:bidi="ar-SA"/>
      </w:rPr>
    </w:lvl>
    <w:lvl w:ilvl="8" w:tplc="DDAED822">
      <w:numFmt w:val="bullet"/>
      <w:lvlText w:val="•"/>
      <w:lvlJc w:val="left"/>
      <w:pPr>
        <w:ind w:left="7596" w:hanging="341"/>
      </w:pPr>
      <w:rPr>
        <w:rFonts w:hint="default"/>
        <w:lang w:val="en-US" w:eastAsia="en-US" w:bidi="ar-SA"/>
      </w:rPr>
    </w:lvl>
  </w:abstractNum>
  <w:abstractNum w:abstractNumId="19" w15:restartNumberingAfterBreak="0">
    <w:nsid w:val="465C0D58"/>
    <w:multiLevelType w:val="hybridMultilevel"/>
    <w:tmpl w:val="EAD2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F4573"/>
    <w:multiLevelType w:val="multilevel"/>
    <w:tmpl w:val="FFFFFFFF"/>
    <w:lvl w:ilvl="0">
      <w:start w:val="2"/>
      <w:numFmt w:val="decimal"/>
      <w:lvlText w:val="%1"/>
      <w:lvlJc w:val="left"/>
      <w:pPr>
        <w:ind w:left="2007" w:hanging="420"/>
      </w:pPr>
      <w:rPr>
        <w:rFonts w:hint="default"/>
        <w:lang w:val="en-US" w:eastAsia="en-US" w:bidi="ar-SA"/>
      </w:rPr>
    </w:lvl>
    <w:lvl w:ilvl="1">
      <w:start w:val="1"/>
      <w:numFmt w:val="decimal"/>
      <w:lvlText w:val="%1.%2"/>
      <w:lvlJc w:val="left"/>
      <w:pPr>
        <w:ind w:left="2007"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472" w:hanging="420"/>
      </w:pPr>
      <w:rPr>
        <w:rFonts w:hint="default"/>
        <w:lang w:val="en-US" w:eastAsia="en-US" w:bidi="ar-SA"/>
      </w:rPr>
    </w:lvl>
    <w:lvl w:ilvl="3">
      <w:numFmt w:val="bullet"/>
      <w:lvlText w:val="•"/>
      <w:lvlJc w:val="left"/>
      <w:pPr>
        <w:ind w:left="4208" w:hanging="420"/>
      </w:pPr>
      <w:rPr>
        <w:rFonts w:hint="default"/>
        <w:lang w:val="en-US" w:eastAsia="en-US" w:bidi="ar-SA"/>
      </w:rPr>
    </w:lvl>
    <w:lvl w:ilvl="4">
      <w:numFmt w:val="bullet"/>
      <w:lvlText w:val="•"/>
      <w:lvlJc w:val="left"/>
      <w:pPr>
        <w:ind w:left="4944" w:hanging="420"/>
      </w:pPr>
      <w:rPr>
        <w:rFonts w:hint="default"/>
        <w:lang w:val="en-US" w:eastAsia="en-US" w:bidi="ar-SA"/>
      </w:rPr>
    </w:lvl>
    <w:lvl w:ilvl="5">
      <w:numFmt w:val="bullet"/>
      <w:lvlText w:val="•"/>
      <w:lvlJc w:val="left"/>
      <w:pPr>
        <w:ind w:left="5680" w:hanging="420"/>
      </w:pPr>
      <w:rPr>
        <w:rFonts w:hint="default"/>
        <w:lang w:val="en-US" w:eastAsia="en-US" w:bidi="ar-SA"/>
      </w:rPr>
    </w:lvl>
    <w:lvl w:ilvl="6">
      <w:numFmt w:val="bullet"/>
      <w:lvlText w:val="•"/>
      <w:lvlJc w:val="left"/>
      <w:pPr>
        <w:ind w:left="6416" w:hanging="420"/>
      </w:pPr>
      <w:rPr>
        <w:rFonts w:hint="default"/>
        <w:lang w:val="en-US" w:eastAsia="en-US" w:bidi="ar-SA"/>
      </w:rPr>
    </w:lvl>
    <w:lvl w:ilvl="7">
      <w:numFmt w:val="bullet"/>
      <w:lvlText w:val="•"/>
      <w:lvlJc w:val="left"/>
      <w:pPr>
        <w:ind w:left="7152" w:hanging="420"/>
      </w:pPr>
      <w:rPr>
        <w:rFonts w:hint="default"/>
        <w:lang w:val="en-US" w:eastAsia="en-US" w:bidi="ar-SA"/>
      </w:rPr>
    </w:lvl>
    <w:lvl w:ilvl="8">
      <w:numFmt w:val="bullet"/>
      <w:lvlText w:val="•"/>
      <w:lvlJc w:val="left"/>
      <w:pPr>
        <w:ind w:left="7888" w:hanging="420"/>
      </w:pPr>
      <w:rPr>
        <w:rFonts w:hint="default"/>
        <w:lang w:val="en-US" w:eastAsia="en-US" w:bidi="ar-SA"/>
      </w:rPr>
    </w:lvl>
  </w:abstractNum>
  <w:abstractNum w:abstractNumId="21" w15:restartNumberingAfterBreak="0">
    <w:nsid w:val="4D8A788A"/>
    <w:multiLevelType w:val="multilevel"/>
    <w:tmpl w:val="FFFFFFFF"/>
    <w:lvl w:ilvl="0">
      <w:start w:val="3"/>
      <w:numFmt w:val="decimal"/>
      <w:lvlText w:val="%1"/>
      <w:lvlJc w:val="left"/>
      <w:pPr>
        <w:ind w:left="859" w:hanging="420"/>
      </w:pPr>
      <w:rPr>
        <w:rFonts w:hint="default"/>
        <w:lang w:val="en-US" w:eastAsia="en-US" w:bidi="ar-SA"/>
      </w:rPr>
    </w:lvl>
    <w:lvl w:ilvl="1">
      <w:start w:val="1"/>
      <w:numFmt w:val="decimal"/>
      <w:lvlText w:val="%1.%2"/>
      <w:lvlJc w:val="left"/>
      <w:pPr>
        <w:ind w:left="420" w:hanging="420"/>
        <w:jc w:val="right"/>
      </w:pPr>
      <w:rPr>
        <w:rFonts w:hint="default"/>
        <w:b/>
        <w:bCs/>
        <w:w w:val="100"/>
        <w:lang w:val="en-US" w:eastAsia="en-US" w:bidi="ar-SA"/>
      </w:rPr>
    </w:lvl>
    <w:lvl w:ilvl="2">
      <w:start w:val="1"/>
      <w:numFmt w:val="decimal"/>
      <w:lvlText w:val="%1.%2.%3"/>
      <w:lvlJc w:val="left"/>
      <w:pPr>
        <w:ind w:left="1251" w:hanging="721"/>
      </w:pPr>
      <w:rPr>
        <w:rFonts w:hint="default"/>
        <w:b/>
        <w:bCs/>
        <w:w w:val="99"/>
        <w:lang w:val="en-US" w:eastAsia="en-US" w:bidi="ar-SA"/>
      </w:rPr>
    </w:lvl>
    <w:lvl w:ilvl="3">
      <w:numFmt w:val="bullet"/>
      <w:lvlText w:val="•"/>
      <w:lvlJc w:val="left"/>
      <w:pPr>
        <w:ind w:left="2272" w:hanging="721"/>
      </w:pPr>
      <w:rPr>
        <w:rFonts w:hint="default"/>
        <w:lang w:val="en-US" w:eastAsia="en-US" w:bidi="ar-SA"/>
      </w:rPr>
    </w:lvl>
    <w:lvl w:ilvl="4">
      <w:numFmt w:val="bullet"/>
      <w:lvlText w:val="•"/>
      <w:lvlJc w:val="left"/>
      <w:pPr>
        <w:ind w:left="3285" w:hanging="721"/>
      </w:pPr>
      <w:rPr>
        <w:rFonts w:hint="default"/>
        <w:lang w:val="en-US" w:eastAsia="en-US" w:bidi="ar-SA"/>
      </w:rPr>
    </w:lvl>
    <w:lvl w:ilvl="5">
      <w:numFmt w:val="bullet"/>
      <w:lvlText w:val="•"/>
      <w:lvlJc w:val="left"/>
      <w:pPr>
        <w:ind w:left="4297" w:hanging="721"/>
      </w:pPr>
      <w:rPr>
        <w:rFonts w:hint="default"/>
        <w:lang w:val="en-US" w:eastAsia="en-US" w:bidi="ar-SA"/>
      </w:rPr>
    </w:lvl>
    <w:lvl w:ilvl="6">
      <w:numFmt w:val="bullet"/>
      <w:lvlText w:val="•"/>
      <w:lvlJc w:val="left"/>
      <w:pPr>
        <w:ind w:left="5310" w:hanging="721"/>
      </w:pPr>
      <w:rPr>
        <w:rFonts w:hint="default"/>
        <w:lang w:val="en-US" w:eastAsia="en-US" w:bidi="ar-SA"/>
      </w:rPr>
    </w:lvl>
    <w:lvl w:ilvl="7">
      <w:numFmt w:val="bullet"/>
      <w:lvlText w:val="•"/>
      <w:lvlJc w:val="left"/>
      <w:pPr>
        <w:ind w:left="6322" w:hanging="721"/>
      </w:pPr>
      <w:rPr>
        <w:rFonts w:hint="default"/>
        <w:lang w:val="en-US" w:eastAsia="en-US" w:bidi="ar-SA"/>
      </w:rPr>
    </w:lvl>
    <w:lvl w:ilvl="8">
      <w:numFmt w:val="bullet"/>
      <w:lvlText w:val="•"/>
      <w:lvlJc w:val="left"/>
      <w:pPr>
        <w:ind w:left="7335" w:hanging="721"/>
      </w:pPr>
      <w:rPr>
        <w:rFonts w:hint="default"/>
        <w:lang w:val="en-US" w:eastAsia="en-US" w:bidi="ar-SA"/>
      </w:rPr>
    </w:lvl>
  </w:abstractNum>
  <w:abstractNum w:abstractNumId="22" w15:restartNumberingAfterBreak="0">
    <w:nsid w:val="4F6472E9"/>
    <w:multiLevelType w:val="hybridMultilevel"/>
    <w:tmpl w:val="6DC0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751F3F"/>
    <w:multiLevelType w:val="hybridMultilevel"/>
    <w:tmpl w:val="ED0A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372B0D"/>
    <w:multiLevelType w:val="multilevel"/>
    <w:tmpl w:val="9EB02F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70054F2"/>
    <w:multiLevelType w:val="hybridMultilevel"/>
    <w:tmpl w:val="1D0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847D06"/>
    <w:multiLevelType w:val="hybridMultilevel"/>
    <w:tmpl w:val="5DD4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FE17AD"/>
    <w:multiLevelType w:val="multilevel"/>
    <w:tmpl w:val="F66C216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68454B"/>
    <w:multiLevelType w:val="hybridMultilevel"/>
    <w:tmpl w:val="FEAC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D32E7"/>
    <w:multiLevelType w:val="hybridMultilevel"/>
    <w:tmpl w:val="0A6A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5D5A80"/>
    <w:multiLevelType w:val="hybridMultilevel"/>
    <w:tmpl w:val="3282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95ADD"/>
    <w:multiLevelType w:val="multilevel"/>
    <w:tmpl w:val="3BA69E9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E882061"/>
    <w:multiLevelType w:val="hybridMultilevel"/>
    <w:tmpl w:val="350694B2"/>
    <w:lvl w:ilvl="0" w:tplc="E3E2D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9337E3C"/>
    <w:multiLevelType w:val="multilevel"/>
    <w:tmpl w:val="FFFFFFFF"/>
    <w:lvl w:ilvl="0">
      <w:start w:val="2"/>
      <w:numFmt w:val="decimal"/>
      <w:lvlText w:val="%1"/>
      <w:lvlJc w:val="left"/>
      <w:pPr>
        <w:ind w:left="86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41" w:hanging="423"/>
      </w:pPr>
      <w:rPr>
        <w:rFonts w:hint="default"/>
        <w:lang w:val="en-US" w:eastAsia="en-US" w:bidi="ar-SA"/>
      </w:rPr>
    </w:lvl>
    <w:lvl w:ilvl="3">
      <w:numFmt w:val="bullet"/>
      <w:lvlText w:val="•"/>
      <w:lvlJc w:val="left"/>
      <w:pPr>
        <w:ind w:left="1432" w:hanging="423"/>
      </w:pPr>
      <w:rPr>
        <w:rFonts w:hint="default"/>
        <w:lang w:val="en-US" w:eastAsia="en-US" w:bidi="ar-SA"/>
      </w:rPr>
    </w:lvl>
    <w:lvl w:ilvl="4">
      <w:numFmt w:val="bullet"/>
      <w:lvlText w:val="•"/>
      <w:lvlJc w:val="left"/>
      <w:pPr>
        <w:ind w:left="1622" w:hanging="423"/>
      </w:pPr>
      <w:rPr>
        <w:rFonts w:hint="default"/>
        <w:lang w:val="en-US" w:eastAsia="en-US" w:bidi="ar-SA"/>
      </w:rPr>
    </w:lvl>
    <w:lvl w:ilvl="5">
      <w:numFmt w:val="bullet"/>
      <w:lvlText w:val="•"/>
      <w:lvlJc w:val="left"/>
      <w:pPr>
        <w:ind w:left="1813" w:hanging="423"/>
      </w:pPr>
      <w:rPr>
        <w:rFonts w:hint="default"/>
        <w:lang w:val="en-US" w:eastAsia="en-US" w:bidi="ar-SA"/>
      </w:rPr>
    </w:lvl>
    <w:lvl w:ilvl="6">
      <w:numFmt w:val="bullet"/>
      <w:lvlText w:val="•"/>
      <w:lvlJc w:val="left"/>
      <w:pPr>
        <w:ind w:left="2004" w:hanging="423"/>
      </w:pPr>
      <w:rPr>
        <w:rFonts w:hint="default"/>
        <w:lang w:val="en-US" w:eastAsia="en-US" w:bidi="ar-SA"/>
      </w:rPr>
    </w:lvl>
    <w:lvl w:ilvl="7">
      <w:numFmt w:val="bullet"/>
      <w:lvlText w:val="•"/>
      <w:lvlJc w:val="left"/>
      <w:pPr>
        <w:ind w:left="2195" w:hanging="423"/>
      </w:pPr>
      <w:rPr>
        <w:rFonts w:hint="default"/>
        <w:lang w:val="en-US" w:eastAsia="en-US" w:bidi="ar-SA"/>
      </w:rPr>
    </w:lvl>
    <w:lvl w:ilvl="8">
      <w:numFmt w:val="bullet"/>
      <w:lvlText w:val="•"/>
      <w:lvlJc w:val="left"/>
      <w:pPr>
        <w:ind w:left="2385" w:hanging="423"/>
      </w:pPr>
      <w:rPr>
        <w:rFonts w:hint="default"/>
        <w:lang w:val="en-US" w:eastAsia="en-US" w:bidi="ar-SA"/>
      </w:rPr>
    </w:lvl>
  </w:abstractNum>
  <w:abstractNum w:abstractNumId="34" w15:restartNumberingAfterBreak="0">
    <w:nsid w:val="7D480438"/>
    <w:multiLevelType w:val="hybridMultilevel"/>
    <w:tmpl w:val="FFFFFFFF"/>
    <w:lvl w:ilvl="0" w:tplc="E9B69ACC">
      <w:start w:val="1"/>
      <w:numFmt w:val="decimal"/>
      <w:lvlText w:val="%1."/>
      <w:lvlJc w:val="left"/>
      <w:pPr>
        <w:ind w:left="440" w:hanging="286"/>
      </w:pPr>
      <w:rPr>
        <w:rFonts w:ascii="Times New Roman" w:eastAsia="Times New Roman" w:hAnsi="Times New Roman" w:cs="Times New Roman" w:hint="default"/>
        <w:w w:val="100"/>
        <w:sz w:val="24"/>
        <w:szCs w:val="24"/>
        <w:lang w:val="en-US" w:eastAsia="en-US" w:bidi="ar-SA"/>
      </w:rPr>
    </w:lvl>
    <w:lvl w:ilvl="1" w:tplc="FBD82902">
      <w:numFmt w:val="bullet"/>
      <w:lvlText w:val="•"/>
      <w:lvlJc w:val="left"/>
      <w:pPr>
        <w:ind w:left="1332" w:hanging="286"/>
      </w:pPr>
      <w:rPr>
        <w:rFonts w:hint="default"/>
        <w:lang w:val="en-US" w:eastAsia="en-US" w:bidi="ar-SA"/>
      </w:rPr>
    </w:lvl>
    <w:lvl w:ilvl="2" w:tplc="8DBE4CC0">
      <w:numFmt w:val="bullet"/>
      <w:lvlText w:val="•"/>
      <w:lvlJc w:val="left"/>
      <w:pPr>
        <w:ind w:left="2224" w:hanging="286"/>
      </w:pPr>
      <w:rPr>
        <w:rFonts w:hint="default"/>
        <w:lang w:val="en-US" w:eastAsia="en-US" w:bidi="ar-SA"/>
      </w:rPr>
    </w:lvl>
    <w:lvl w:ilvl="3" w:tplc="EBC469B6">
      <w:numFmt w:val="bullet"/>
      <w:lvlText w:val="•"/>
      <w:lvlJc w:val="left"/>
      <w:pPr>
        <w:ind w:left="3116" w:hanging="286"/>
      </w:pPr>
      <w:rPr>
        <w:rFonts w:hint="default"/>
        <w:lang w:val="en-US" w:eastAsia="en-US" w:bidi="ar-SA"/>
      </w:rPr>
    </w:lvl>
    <w:lvl w:ilvl="4" w:tplc="DF0C6C34">
      <w:numFmt w:val="bullet"/>
      <w:lvlText w:val="•"/>
      <w:lvlJc w:val="left"/>
      <w:pPr>
        <w:ind w:left="4008" w:hanging="286"/>
      </w:pPr>
      <w:rPr>
        <w:rFonts w:hint="default"/>
        <w:lang w:val="en-US" w:eastAsia="en-US" w:bidi="ar-SA"/>
      </w:rPr>
    </w:lvl>
    <w:lvl w:ilvl="5" w:tplc="9EC692BC">
      <w:numFmt w:val="bullet"/>
      <w:lvlText w:val="•"/>
      <w:lvlJc w:val="left"/>
      <w:pPr>
        <w:ind w:left="4900" w:hanging="286"/>
      </w:pPr>
      <w:rPr>
        <w:rFonts w:hint="default"/>
        <w:lang w:val="en-US" w:eastAsia="en-US" w:bidi="ar-SA"/>
      </w:rPr>
    </w:lvl>
    <w:lvl w:ilvl="6" w:tplc="9C5633FC">
      <w:numFmt w:val="bullet"/>
      <w:lvlText w:val="•"/>
      <w:lvlJc w:val="left"/>
      <w:pPr>
        <w:ind w:left="5792" w:hanging="286"/>
      </w:pPr>
      <w:rPr>
        <w:rFonts w:hint="default"/>
        <w:lang w:val="en-US" w:eastAsia="en-US" w:bidi="ar-SA"/>
      </w:rPr>
    </w:lvl>
    <w:lvl w:ilvl="7" w:tplc="A09C016E">
      <w:numFmt w:val="bullet"/>
      <w:lvlText w:val="•"/>
      <w:lvlJc w:val="left"/>
      <w:pPr>
        <w:ind w:left="6684" w:hanging="286"/>
      </w:pPr>
      <w:rPr>
        <w:rFonts w:hint="default"/>
        <w:lang w:val="en-US" w:eastAsia="en-US" w:bidi="ar-SA"/>
      </w:rPr>
    </w:lvl>
    <w:lvl w:ilvl="8" w:tplc="3FE6A5FA">
      <w:numFmt w:val="bullet"/>
      <w:lvlText w:val="•"/>
      <w:lvlJc w:val="left"/>
      <w:pPr>
        <w:ind w:left="7576" w:hanging="286"/>
      </w:pPr>
      <w:rPr>
        <w:rFonts w:hint="default"/>
        <w:lang w:val="en-US" w:eastAsia="en-US" w:bidi="ar-SA"/>
      </w:rPr>
    </w:lvl>
  </w:abstractNum>
  <w:abstractNum w:abstractNumId="35" w15:restartNumberingAfterBreak="0">
    <w:nsid w:val="7F04046E"/>
    <w:multiLevelType w:val="hybridMultilevel"/>
    <w:tmpl w:val="3CEA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A7599"/>
    <w:multiLevelType w:val="hybridMultilevel"/>
    <w:tmpl w:val="BDF4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789745">
    <w:abstractNumId w:val="18"/>
  </w:num>
  <w:num w:numId="2" w16cid:durableId="1841041234">
    <w:abstractNumId w:val="21"/>
  </w:num>
  <w:num w:numId="3" w16cid:durableId="1301568714">
    <w:abstractNumId w:val="7"/>
  </w:num>
  <w:num w:numId="4" w16cid:durableId="1840273932">
    <w:abstractNumId w:val="17"/>
  </w:num>
  <w:num w:numId="5" w16cid:durableId="1204638292">
    <w:abstractNumId w:val="34"/>
  </w:num>
  <w:num w:numId="6" w16cid:durableId="1272587546">
    <w:abstractNumId w:val="33"/>
  </w:num>
  <w:num w:numId="7" w16cid:durableId="440102014">
    <w:abstractNumId w:val="14"/>
  </w:num>
  <w:num w:numId="8" w16cid:durableId="113719850">
    <w:abstractNumId w:val="9"/>
  </w:num>
  <w:num w:numId="9" w16cid:durableId="229461573">
    <w:abstractNumId w:val="20"/>
  </w:num>
  <w:num w:numId="10" w16cid:durableId="821196214">
    <w:abstractNumId w:val="1"/>
  </w:num>
  <w:num w:numId="11" w16cid:durableId="800270361">
    <w:abstractNumId w:val="24"/>
  </w:num>
  <w:num w:numId="12" w16cid:durableId="1380400905">
    <w:abstractNumId w:val="5"/>
  </w:num>
  <w:num w:numId="13" w16cid:durableId="1618020214">
    <w:abstractNumId w:val="31"/>
  </w:num>
  <w:num w:numId="14" w16cid:durableId="1838224301">
    <w:abstractNumId w:val="6"/>
  </w:num>
  <w:num w:numId="15" w16cid:durableId="2019582031">
    <w:abstractNumId w:val="15"/>
  </w:num>
  <w:num w:numId="16" w16cid:durableId="336077415">
    <w:abstractNumId w:val="32"/>
  </w:num>
  <w:num w:numId="17" w16cid:durableId="1050612028">
    <w:abstractNumId w:val="36"/>
  </w:num>
  <w:num w:numId="18" w16cid:durableId="1748720719">
    <w:abstractNumId w:val="29"/>
  </w:num>
  <w:num w:numId="19" w16cid:durableId="1545408551">
    <w:abstractNumId w:val="28"/>
  </w:num>
  <w:num w:numId="20" w16cid:durableId="1065178477">
    <w:abstractNumId w:val="35"/>
  </w:num>
  <w:num w:numId="21" w16cid:durableId="806513936">
    <w:abstractNumId w:val="23"/>
  </w:num>
  <w:num w:numId="22" w16cid:durableId="1424959340">
    <w:abstractNumId w:val="2"/>
  </w:num>
  <w:num w:numId="23" w16cid:durableId="906501845">
    <w:abstractNumId w:val="0"/>
  </w:num>
  <w:num w:numId="24" w16cid:durableId="1910842081">
    <w:abstractNumId w:val="26"/>
  </w:num>
  <w:num w:numId="25" w16cid:durableId="1042286945">
    <w:abstractNumId w:val="3"/>
  </w:num>
  <w:num w:numId="26" w16cid:durableId="1223099045">
    <w:abstractNumId w:val="11"/>
  </w:num>
  <w:num w:numId="27" w16cid:durableId="1298223804">
    <w:abstractNumId w:val="19"/>
  </w:num>
  <w:num w:numId="28" w16cid:durableId="295843046">
    <w:abstractNumId w:val="4"/>
  </w:num>
  <w:num w:numId="29" w16cid:durableId="1840465551">
    <w:abstractNumId w:val="12"/>
  </w:num>
  <w:num w:numId="30" w16cid:durableId="174075033">
    <w:abstractNumId w:val="27"/>
  </w:num>
  <w:num w:numId="31" w16cid:durableId="581137363">
    <w:abstractNumId w:val="16"/>
  </w:num>
  <w:num w:numId="32" w16cid:durableId="1585719500">
    <w:abstractNumId w:val="22"/>
  </w:num>
  <w:num w:numId="33" w16cid:durableId="1095127481">
    <w:abstractNumId w:val="30"/>
  </w:num>
  <w:num w:numId="34" w16cid:durableId="554857193">
    <w:abstractNumId w:val="13"/>
  </w:num>
  <w:num w:numId="35" w16cid:durableId="60905306">
    <w:abstractNumId w:val="25"/>
  </w:num>
  <w:num w:numId="36" w16cid:durableId="1003125758">
    <w:abstractNumId w:val="10"/>
  </w:num>
  <w:num w:numId="37" w16cid:durableId="801272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09"/>
    <w:rsid w:val="00015315"/>
    <w:rsid w:val="00016046"/>
    <w:rsid w:val="00037C5B"/>
    <w:rsid w:val="00060985"/>
    <w:rsid w:val="000A749B"/>
    <w:rsid w:val="00110164"/>
    <w:rsid w:val="00111657"/>
    <w:rsid w:val="00122876"/>
    <w:rsid w:val="001274CD"/>
    <w:rsid w:val="001A2C0D"/>
    <w:rsid w:val="001C30A5"/>
    <w:rsid w:val="001E4588"/>
    <w:rsid w:val="00211479"/>
    <w:rsid w:val="002854FB"/>
    <w:rsid w:val="0029188E"/>
    <w:rsid w:val="00293B01"/>
    <w:rsid w:val="002B2199"/>
    <w:rsid w:val="002B37F5"/>
    <w:rsid w:val="002D0641"/>
    <w:rsid w:val="002D78C0"/>
    <w:rsid w:val="002E2EAA"/>
    <w:rsid w:val="002E738A"/>
    <w:rsid w:val="003004EC"/>
    <w:rsid w:val="00311B25"/>
    <w:rsid w:val="003269CC"/>
    <w:rsid w:val="00353F1F"/>
    <w:rsid w:val="00356297"/>
    <w:rsid w:val="00387D72"/>
    <w:rsid w:val="00391DF7"/>
    <w:rsid w:val="003A2D3A"/>
    <w:rsid w:val="003D2C36"/>
    <w:rsid w:val="00427890"/>
    <w:rsid w:val="00430227"/>
    <w:rsid w:val="004676BE"/>
    <w:rsid w:val="0049063C"/>
    <w:rsid w:val="0050602F"/>
    <w:rsid w:val="00507BE1"/>
    <w:rsid w:val="00531342"/>
    <w:rsid w:val="00545713"/>
    <w:rsid w:val="005534E7"/>
    <w:rsid w:val="005617F9"/>
    <w:rsid w:val="00585C82"/>
    <w:rsid w:val="005A40C6"/>
    <w:rsid w:val="005C0E68"/>
    <w:rsid w:val="0061066C"/>
    <w:rsid w:val="0061113B"/>
    <w:rsid w:val="006568C1"/>
    <w:rsid w:val="00694073"/>
    <w:rsid w:val="006976C8"/>
    <w:rsid w:val="006A7311"/>
    <w:rsid w:val="006D722A"/>
    <w:rsid w:val="007A41A0"/>
    <w:rsid w:val="007B41C4"/>
    <w:rsid w:val="00804596"/>
    <w:rsid w:val="00811F42"/>
    <w:rsid w:val="00812C09"/>
    <w:rsid w:val="008364D9"/>
    <w:rsid w:val="008F5F73"/>
    <w:rsid w:val="009358CB"/>
    <w:rsid w:val="009931A7"/>
    <w:rsid w:val="009976BC"/>
    <w:rsid w:val="009B0A7F"/>
    <w:rsid w:val="00A03F9A"/>
    <w:rsid w:val="00A04758"/>
    <w:rsid w:val="00A430AE"/>
    <w:rsid w:val="00A90090"/>
    <w:rsid w:val="00AC74F0"/>
    <w:rsid w:val="00AD73AB"/>
    <w:rsid w:val="00AE4B0C"/>
    <w:rsid w:val="00B80096"/>
    <w:rsid w:val="00B918DA"/>
    <w:rsid w:val="00BD1E2B"/>
    <w:rsid w:val="00BD625E"/>
    <w:rsid w:val="00C0002F"/>
    <w:rsid w:val="00C143DD"/>
    <w:rsid w:val="00C228B8"/>
    <w:rsid w:val="00C31203"/>
    <w:rsid w:val="00C44ECD"/>
    <w:rsid w:val="00C77663"/>
    <w:rsid w:val="00C81264"/>
    <w:rsid w:val="00CD0139"/>
    <w:rsid w:val="00CE49FF"/>
    <w:rsid w:val="00CE5DC3"/>
    <w:rsid w:val="00D239E3"/>
    <w:rsid w:val="00D63497"/>
    <w:rsid w:val="00DA55E3"/>
    <w:rsid w:val="00EA7B6C"/>
    <w:rsid w:val="00EC7662"/>
    <w:rsid w:val="00ED1E64"/>
    <w:rsid w:val="00ED77A9"/>
    <w:rsid w:val="00F028AD"/>
    <w:rsid w:val="00F54B47"/>
    <w:rsid w:val="00F63A4B"/>
    <w:rsid w:val="00F85D11"/>
    <w:rsid w:val="00FC0610"/>
    <w:rsid w:val="00FD4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14C80"/>
  <w15:docId w15:val="{8D49F97C-424A-8943-87C6-06B007FDE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913"/>
      <w:jc w:val="center"/>
      <w:outlineLvl w:val="0"/>
    </w:pPr>
    <w:rPr>
      <w:b/>
      <w:bCs/>
      <w:sz w:val="32"/>
      <w:szCs w:val="32"/>
    </w:rPr>
  </w:style>
  <w:style w:type="paragraph" w:styleId="Heading2">
    <w:name w:val="heading 2"/>
    <w:basedOn w:val="Normal"/>
    <w:uiPriority w:val="9"/>
    <w:unhideWhenUsed/>
    <w:qFormat/>
    <w:pPr>
      <w:ind w:left="440"/>
      <w:outlineLvl w:val="1"/>
    </w:pPr>
    <w:rPr>
      <w:b/>
      <w:bCs/>
      <w:sz w:val="28"/>
      <w:szCs w:val="28"/>
    </w:rPr>
  </w:style>
  <w:style w:type="paragraph" w:styleId="Heading3">
    <w:name w:val="heading 3"/>
    <w:basedOn w:val="Normal"/>
    <w:next w:val="Normal"/>
    <w:link w:val="Heading3Char"/>
    <w:uiPriority w:val="9"/>
    <w:semiHidden/>
    <w:unhideWhenUsed/>
    <w:qFormat/>
    <w:rsid w:val="009976B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D62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06098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913" w:right="761"/>
      <w:jc w:val="center"/>
    </w:pPr>
    <w:rPr>
      <w:b/>
      <w:bCs/>
      <w:sz w:val="44"/>
      <w:szCs w:val="44"/>
    </w:rPr>
  </w:style>
  <w:style w:type="paragraph" w:styleId="ListParagraph">
    <w:name w:val="List Paragraph"/>
    <w:basedOn w:val="Normal"/>
    <w:uiPriority w:val="1"/>
    <w:qFormat/>
    <w:pPr>
      <w:ind w:left="440"/>
      <w:jc w:val="both"/>
    </w:pPr>
  </w:style>
  <w:style w:type="paragraph" w:customStyle="1" w:styleId="TableParagraph">
    <w:name w:val="Table Paragraph"/>
    <w:basedOn w:val="Normal"/>
    <w:uiPriority w:val="1"/>
    <w:qFormat/>
    <w:pPr>
      <w:spacing w:line="275" w:lineRule="exact"/>
      <w:ind w:left="108"/>
      <w:jc w:val="center"/>
    </w:pPr>
  </w:style>
  <w:style w:type="character" w:customStyle="1" w:styleId="Heading7Char">
    <w:name w:val="Heading 7 Char"/>
    <w:basedOn w:val="DefaultParagraphFont"/>
    <w:link w:val="Heading7"/>
    <w:uiPriority w:val="9"/>
    <w:semiHidden/>
    <w:rsid w:val="00060985"/>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semiHidden/>
    <w:rsid w:val="009976B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D625E"/>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293B01"/>
    <w:pPr>
      <w:tabs>
        <w:tab w:val="center" w:pos="4513"/>
        <w:tab w:val="right" w:pos="9026"/>
      </w:tabs>
    </w:pPr>
  </w:style>
  <w:style w:type="character" w:customStyle="1" w:styleId="HeaderChar">
    <w:name w:val="Header Char"/>
    <w:basedOn w:val="DefaultParagraphFont"/>
    <w:link w:val="Header"/>
    <w:uiPriority w:val="99"/>
    <w:rsid w:val="00293B01"/>
    <w:rPr>
      <w:rFonts w:ascii="Times New Roman" w:eastAsia="Times New Roman" w:hAnsi="Times New Roman" w:cs="Times New Roman"/>
    </w:rPr>
  </w:style>
  <w:style w:type="paragraph" w:styleId="Footer">
    <w:name w:val="footer"/>
    <w:basedOn w:val="Normal"/>
    <w:link w:val="FooterChar"/>
    <w:uiPriority w:val="99"/>
    <w:unhideWhenUsed/>
    <w:rsid w:val="00293B01"/>
    <w:pPr>
      <w:tabs>
        <w:tab w:val="center" w:pos="4513"/>
        <w:tab w:val="right" w:pos="9026"/>
      </w:tabs>
    </w:pPr>
  </w:style>
  <w:style w:type="character" w:customStyle="1" w:styleId="FooterChar">
    <w:name w:val="Footer Char"/>
    <w:basedOn w:val="DefaultParagraphFont"/>
    <w:link w:val="Footer"/>
    <w:uiPriority w:val="99"/>
    <w:rsid w:val="00293B0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48622">
      <w:bodyDiv w:val="1"/>
      <w:marLeft w:val="0"/>
      <w:marRight w:val="0"/>
      <w:marTop w:val="0"/>
      <w:marBottom w:val="0"/>
      <w:divBdr>
        <w:top w:val="none" w:sz="0" w:space="0" w:color="auto"/>
        <w:left w:val="none" w:sz="0" w:space="0" w:color="auto"/>
        <w:bottom w:val="none" w:sz="0" w:space="0" w:color="auto"/>
        <w:right w:val="none" w:sz="0" w:space="0" w:color="auto"/>
      </w:divBdr>
    </w:div>
    <w:div w:id="78211356">
      <w:bodyDiv w:val="1"/>
      <w:marLeft w:val="0"/>
      <w:marRight w:val="0"/>
      <w:marTop w:val="0"/>
      <w:marBottom w:val="0"/>
      <w:divBdr>
        <w:top w:val="none" w:sz="0" w:space="0" w:color="auto"/>
        <w:left w:val="none" w:sz="0" w:space="0" w:color="auto"/>
        <w:bottom w:val="none" w:sz="0" w:space="0" w:color="auto"/>
        <w:right w:val="none" w:sz="0" w:space="0" w:color="auto"/>
      </w:divBdr>
    </w:div>
    <w:div w:id="88085089">
      <w:bodyDiv w:val="1"/>
      <w:marLeft w:val="0"/>
      <w:marRight w:val="0"/>
      <w:marTop w:val="0"/>
      <w:marBottom w:val="0"/>
      <w:divBdr>
        <w:top w:val="none" w:sz="0" w:space="0" w:color="auto"/>
        <w:left w:val="none" w:sz="0" w:space="0" w:color="auto"/>
        <w:bottom w:val="none" w:sz="0" w:space="0" w:color="auto"/>
        <w:right w:val="none" w:sz="0" w:space="0" w:color="auto"/>
      </w:divBdr>
    </w:div>
    <w:div w:id="89281614">
      <w:bodyDiv w:val="1"/>
      <w:marLeft w:val="0"/>
      <w:marRight w:val="0"/>
      <w:marTop w:val="0"/>
      <w:marBottom w:val="0"/>
      <w:divBdr>
        <w:top w:val="none" w:sz="0" w:space="0" w:color="auto"/>
        <w:left w:val="none" w:sz="0" w:space="0" w:color="auto"/>
        <w:bottom w:val="none" w:sz="0" w:space="0" w:color="auto"/>
        <w:right w:val="none" w:sz="0" w:space="0" w:color="auto"/>
      </w:divBdr>
    </w:div>
    <w:div w:id="127362995">
      <w:bodyDiv w:val="1"/>
      <w:marLeft w:val="0"/>
      <w:marRight w:val="0"/>
      <w:marTop w:val="0"/>
      <w:marBottom w:val="0"/>
      <w:divBdr>
        <w:top w:val="none" w:sz="0" w:space="0" w:color="auto"/>
        <w:left w:val="none" w:sz="0" w:space="0" w:color="auto"/>
        <w:bottom w:val="none" w:sz="0" w:space="0" w:color="auto"/>
        <w:right w:val="none" w:sz="0" w:space="0" w:color="auto"/>
      </w:divBdr>
    </w:div>
    <w:div w:id="137770064">
      <w:bodyDiv w:val="1"/>
      <w:marLeft w:val="0"/>
      <w:marRight w:val="0"/>
      <w:marTop w:val="0"/>
      <w:marBottom w:val="0"/>
      <w:divBdr>
        <w:top w:val="none" w:sz="0" w:space="0" w:color="auto"/>
        <w:left w:val="none" w:sz="0" w:space="0" w:color="auto"/>
        <w:bottom w:val="none" w:sz="0" w:space="0" w:color="auto"/>
        <w:right w:val="none" w:sz="0" w:space="0" w:color="auto"/>
      </w:divBdr>
      <w:divsChild>
        <w:div w:id="649941955">
          <w:marLeft w:val="0"/>
          <w:marRight w:val="0"/>
          <w:marTop w:val="0"/>
          <w:marBottom w:val="0"/>
          <w:divBdr>
            <w:top w:val="single" w:sz="2" w:space="0" w:color="D9D9E3"/>
            <w:left w:val="single" w:sz="2" w:space="0" w:color="D9D9E3"/>
            <w:bottom w:val="single" w:sz="2" w:space="0" w:color="D9D9E3"/>
            <w:right w:val="single" w:sz="2" w:space="0" w:color="D9D9E3"/>
          </w:divBdr>
          <w:divsChild>
            <w:div w:id="1147094202">
              <w:marLeft w:val="0"/>
              <w:marRight w:val="0"/>
              <w:marTop w:val="0"/>
              <w:marBottom w:val="0"/>
              <w:divBdr>
                <w:top w:val="single" w:sz="2" w:space="0" w:color="D9D9E3"/>
                <w:left w:val="single" w:sz="2" w:space="0" w:color="D9D9E3"/>
                <w:bottom w:val="single" w:sz="2" w:space="0" w:color="D9D9E3"/>
                <w:right w:val="single" w:sz="2" w:space="0" w:color="D9D9E3"/>
              </w:divBdr>
              <w:divsChild>
                <w:div w:id="17321864">
                  <w:marLeft w:val="0"/>
                  <w:marRight w:val="0"/>
                  <w:marTop w:val="0"/>
                  <w:marBottom w:val="0"/>
                  <w:divBdr>
                    <w:top w:val="single" w:sz="2" w:space="0" w:color="D9D9E3"/>
                    <w:left w:val="single" w:sz="2" w:space="0" w:color="D9D9E3"/>
                    <w:bottom w:val="single" w:sz="2" w:space="0" w:color="D9D9E3"/>
                    <w:right w:val="single" w:sz="2" w:space="0" w:color="D9D9E3"/>
                  </w:divBdr>
                  <w:divsChild>
                    <w:div w:id="364257432">
                      <w:marLeft w:val="0"/>
                      <w:marRight w:val="0"/>
                      <w:marTop w:val="0"/>
                      <w:marBottom w:val="0"/>
                      <w:divBdr>
                        <w:top w:val="single" w:sz="2" w:space="0" w:color="D9D9E3"/>
                        <w:left w:val="single" w:sz="2" w:space="0" w:color="D9D9E3"/>
                        <w:bottom w:val="single" w:sz="2" w:space="0" w:color="D9D9E3"/>
                        <w:right w:val="single" w:sz="2" w:space="0" w:color="D9D9E3"/>
                      </w:divBdr>
                      <w:divsChild>
                        <w:div w:id="308487304">
                          <w:marLeft w:val="0"/>
                          <w:marRight w:val="0"/>
                          <w:marTop w:val="0"/>
                          <w:marBottom w:val="0"/>
                          <w:divBdr>
                            <w:top w:val="none" w:sz="0" w:space="0" w:color="auto"/>
                            <w:left w:val="none" w:sz="0" w:space="0" w:color="auto"/>
                            <w:bottom w:val="none" w:sz="0" w:space="0" w:color="auto"/>
                            <w:right w:val="none" w:sz="0" w:space="0" w:color="auto"/>
                          </w:divBdr>
                          <w:divsChild>
                            <w:div w:id="138706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98812128">
                                  <w:marLeft w:val="0"/>
                                  <w:marRight w:val="0"/>
                                  <w:marTop w:val="0"/>
                                  <w:marBottom w:val="0"/>
                                  <w:divBdr>
                                    <w:top w:val="single" w:sz="2" w:space="0" w:color="D9D9E3"/>
                                    <w:left w:val="single" w:sz="2" w:space="0" w:color="D9D9E3"/>
                                    <w:bottom w:val="single" w:sz="2" w:space="0" w:color="D9D9E3"/>
                                    <w:right w:val="single" w:sz="2" w:space="0" w:color="D9D9E3"/>
                                  </w:divBdr>
                                  <w:divsChild>
                                    <w:div w:id="125516044">
                                      <w:marLeft w:val="0"/>
                                      <w:marRight w:val="0"/>
                                      <w:marTop w:val="0"/>
                                      <w:marBottom w:val="0"/>
                                      <w:divBdr>
                                        <w:top w:val="single" w:sz="2" w:space="0" w:color="D9D9E3"/>
                                        <w:left w:val="single" w:sz="2" w:space="0" w:color="D9D9E3"/>
                                        <w:bottom w:val="single" w:sz="2" w:space="0" w:color="D9D9E3"/>
                                        <w:right w:val="single" w:sz="2" w:space="0" w:color="D9D9E3"/>
                                      </w:divBdr>
                                      <w:divsChild>
                                        <w:div w:id="802388891">
                                          <w:marLeft w:val="0"/>
                                          <w:marRight w:val="0"/>
                                          <w:marTop w:val="0"/>
                                          <w:marBottom w:val="0"/>
                                          <w:divBdr>
                                            <w:top w:val="single" w:sz="2" w:space="0" w:color="D9D9E3"/>
                                            <w:left w:val="single" w:sz="2" w:space="0" w:color="D9D9E3"/>
                                            <w:bottom w:val="single" w:sz="2" w:space="0" w:color="D9D9E3"/>
                                            <w:right w:val="single" w:sz="2" w:space="0" w:color="D9D9E3"/>
                                          </w:divBdr>
                                          <w:divsChild>
                                            <w:div w:id="1123305505">
                                              <w:marLeft w:val="0"/>
                                              <w:marRight w:val="0"/>
                                              <w:marTop w:val="0"/>
                                              <w:marBottom w:val="0"/>
                                              <w:divBdr>
                                                <w:top w:val="single" w:sz="2" w:space="0" w:color="D9D9E3"/>
                                                <w:left w:val="single" w:sz="2" w:space="0" w:color="D9D9E3"/>
                                                <w:bottom w:val="single" w:sz="2" w:space="0" w:color="D9D9E3"/>
                                                <w:right w:val="single" w:sz="2" w:space="0" w:color="D9D9E3"/>
                                              </w:divBdr>
                                              <w:divsChild>
                                                <w:div w:id="1680427048">
                                                  <w:marLeft w:val="0"/>
                                                  <w:marRight w:val="0"/>
                                                  <w:marTop w:val="0"/>
                                                  <w:marBottom w:val="0"/>
                                                  <w:divBdr>
                                                    <w:top w:val="single" w:sz="2" w:space="0" w:color="D9D9E3"/>
                                                    <w:left w:val="single" w:sz="2" w:space="0" w:color="D9D9E3"/>
                                                    <w:bottom w:val="single" w:sz="2" w:space="0" w:color="D9D9E3"/>
                                                    <w:right w:val="single" w:sz="2" w:space="0" w:color="D9D9E3"/>
                                                  </w:divBdr>
                                                  <w:divsChild>
                                                    <w:div w:id="765422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928683">
          <w:marLeft w:val="0"/>
          <w:marRight w:val="0"/>
          <w:marTop w:val="0"/>
          <w:marBottom w:val="0"/>
          <w:divBdr>
            <w:top w:val="none" w:sz="0" w:space="0" w:color="auto"/>
            <w:left w:val="none" w:sz="0" w:space="0" w:color="auto"/>
            <w:bottom w:val="none" w:sz="0" w:space="0" w:color="auto"/>
            <w:right w:val="none" w:sz="0" w:space="0" w:color="auto"/>
          </w:divBdr>
        </w:div>
      </w:divsChild>
    </w:div>
    <w:div w:id="188183122">
      <w:bodyDiv w:val="1"/>
      <w:marLeft w:val="0"/>
      <w:marRight w:val="0"/>
      <w:marTop w:val="0"/>
      <w:marBottom w:val="0"/>
      <w:divBdr>
        <w:top w:val="none" w:sz="0" w:space="0" w:color="auto"/>
        <w:left w:val="none" w:sz="0" w:space="0" w:color="auto"/>
        <w:bottom w:val="none" w:sz="0" w:space="0" w:color="auto"/>
        <w:right w:val="none" w:sz="0" w:space="0" w:color="auto"/>
      </w:divBdr>
    </w:div>
    <w:div w:id="201131953">
      <w:bodyDiv w:val="1"/>
      <w:marLeft w:val="0"/>
      <w:marRight w:val="0"/>
      <w:marTop w:val="0"/>
      <w:marBottom w:val="0"/>
      <w:divBdr>
        <w:top w:val="none" w:sz="0" w:space="0" w:color="auto"/>
        <w:left w:val="none" w:sz="0" w:space="0" w:color="auto"/>
        <w:bottom w:val="none" w:sz="0" w:space="0" w:color="auto"/>
        <w:right w:val="none" w:sz="0" w:space="0" w:color="auto"/>
      </w:divBdr>
    </w:div>
    <w:div w:id="223101253">
      <w:bodyDiv w:val="1"/>
      <w:marLeft w:val="0"/>
      <w:marRight w:val="0"/>
      <w:marTop w:val="0"/>
      <w:marBottom w:val="0"/>
      <w:divBdr>
        <w:top w:val="none" w:sz="0" w:space="0" w:color="auto"/>
        <w:left w:val="none" w:sz="0" w:space="0" w:color="auto"/>
        <w:bottom w:val="none" w:sz="0" w:space="0" w:color="auto"/>
        <w:right w:val="none" w:sz="0" w:space="0" w:color="auto"/>
      </w:divBdr>
    </w:div>
    <w:div w:id="288364140">
      <w:bodyDiv w:val="1"/>
      <w:marLeft w:val="0"/>
      <w:marRight w:val="0"/>
      <w:marTop w:val="0"/>
      <w:marBottom w:val="0"/>
      <w:divBdr>
        <w:top w:val="none" w:sz="0" w:space="0" w:color="auto"/>
        <w:left w:val="none" w:sz="0" w:space="0" w:color="auto"/>
        <w:bottom w:val="none" w:sz="0" w:space="0" w:color="auto"/>
        <w:right w:val="none" w:sz="0" w:space="0" w:color="auto"/>
      </w:divBdr>
    </w:div>
    <w:div w:id="345865521">
      <w:bodyDiv w:val="1"/>
      <w:marLeft w:val="0"/>
      <w:marRight w:val="0"/>
      <w:marTop w:val="0"/>
      <w:marBottom w:val="0"/>
      <w:divBdr>
        <w:top w:val="none" w:sz="0" w:space="0" w:color="auto"/>
        <w:left w:val="none" w:sz="0" w:space="0" w:color="auto"/>
        <w:bottom w:val="none" w:sz="0" w:space="0" w:color="auto"/>
        <w:right w:val="none" w:sz="0" w:space="0" w:color="auto"/>
      </w:divBdr>
    </w:div>
    <w:div w:id="350380792">
      <w:bodyDiv w:val="1"/>
      <w:marLeft w:val="0"/>
      <w:marRight w:val="0"/>
      <w:marTop w:val="0"/>
      <w:marBottom w:val="0"/>
      <w:divBdr>
        <w:top w:val="none" w:sz="0" w:space="0" w:color="auto"/>
        <w:left w:val="none" w:sz="0" w:space="0" w:color="auto"/>
        <w:bottom w:val="none" w:sz="0" w:space="0" w:color="auto"/>
        <w:right w:val="none" w:sz="0" w:space="0" w:color="auto"/>
      </w:divBdr>
    </w:div>
    <w:div w:id="363138889">
      <w:bodyDiv w:val="1"/>
      <w:marLeft w:val="0"/>
      <w:marRight w:val="0"/>
      <w:marTop w:val="0"/>
      <w:marBottom w:val="0"/>
      <w:divBdr>
        <w:top w:val="none" w:sz="0" w:space="0" w:color="auto"/>
        <w:left w:val="none" w:sz="0" w:space="0" w:color="auto"/>
        <w:bottom w:val="none" w:sz="0" w:space="0" w:color="auto"/>
        <w:right w:val="none" w:sz="0" w:space="0" w:color="auto"/>
      </w:divBdr>
    </w:div>
    <w:div w:id="397242263">
      <w:bodyDiv w:val="1"/>
      <w:marLeft w:val="0"/>
      <w:marRight w:val="0"/>
      <w:marTop w:val="0"/>
      <w:marBottom w:val="0"/>
      <w:divBdr>
        <w:top w:val="none" w:sz="0" w:space="0" w:color="auto"/>
        <w:left w:val="none" w:sz="0" w:space="0" w:color="auto"/>
        <w:bottom w:val="none" w:sz="0" w:space="0" w:color="auto"/>
        <w:right w:val="none" w:sz="0" w:space="0" w:color="auto"/>
      </w:divBdr>
    </w:div>
    <w:div w:id="426582277">
      <w:bodyDiv w:val="1"/>
      <w:marLeft w:val="0"/>
      <w:marRight w:val="0"/>
      <w:marTop w:val="0"/>
      <w:marBottom w:val="0"/>
      <w:divBdr>
        <w:top w:val="none" w:sz="0" w:space="0" w:color="auto"/>
        <w:left w:val="none" w:sz="0" w:space="0" w:color="auto"/>
        <w:bottom w:val="none" w:sz="0" w:space="0" w:color="auto"/>
        <w:right w:val="none" w:sz="0" w:space="0" w:color="auto"/>
      </w:divBdr>
    </w:div>
    <w:div w:id="493761945">
      <w:bodyDiv w:val="1"/>
      <w:marLeft w:val="0"/>
      <w:marRight w:val="0"/>
      <w:marTop w:val="0"/>
      <w:marBottom w:val="0"/>
      <w:divBdr>
        <w:top w:val="none" w:sz="0" w:space="0" w:color="auto"/>
        <w:left w:val="none" w:sz="0" w:space="0" w:color="auto"/>
        <w:bottom w:val="none" w:sz="0" w:space="0" w:color="auto"/>
        <w:right w:val="none" w:sz="0" w:space="0" w:color="auto"/>
      </w:divBdr>
    </w:div>
    <w:div w:id="557401417">
      <w:bodyDiv w:val="1"/>
      <w:marLeft w:val="0"/>
      <w:marRight w:val="0"/>
      <w:marTop w:val="0"/>
      <w:marBottom w:val="0"/>
      <w:divBdr>
        <w:top w:val="none" w:sz="0" w:space="0" w:color="auto"/>
        <w:left w:val="none" w:sz="0" w:space="0" w:color="auto"/>
        <w:bottom w:val="none" w:sz="0" w:space="0" w:color="auto"/>
        <w:right w:val="none" w:sz="0" w:space="0" w:color="auto"/>
      </w:divBdr>
    </w:div>
    <w:div w:id="603028820">
      <w:bodyDiv w:val="1"/>
      <w:marLeft w:val="0"/>
      <w:marRight w:val="0"/>
      <w:marTop w:val="0"/>
      <w:marBottom w:val="0"/>
      <w:divBdr>
        <w:top w:val="none" w:sz="0" w:space="0" w:color="auto"/>
        <w:left w:val="none" w:sz="0" w:space="0" w:color="auto"/>
        <w:bottom w:val="none" w:sz="0" w:space="0" w:color="auto"/>
        <w:right w:val="none" w:sz="0" w:space="0" w:color="auto"/>
      </w:divBdr>
    </w:div>
    <w:div w:id="650669448">
      <w:bodyDiv w:val="1"/>
      <w:marLeft w:val="0"/>
      <w:marRight w:val="0"/>
      <w:marTop w:val="0"/>
      <w:marBottom w:val="0"/>
      <w:divBdr>
        <w:top w:val="none" w:sz="0" w:space="0" w:color="auto"/>
        <w:left w:val="none" w:sz="0" w:space="0" w:color="auto"/>
        <w:bottom w:val="none" w:sz="0" w:space="0" w:color="auto"/>
        <w:right w:val="none" w:sz="0" w:space="0" w:color="auto"/>
      </w:divBdr>
    </w:div>
    <w:div w:id="661275971">
      <w:bodyDiv w:val="1"/>
      <w:marLeft w:val="0"/>
      <w:marRight w:val="0"/>
      <w:marTop w:val="0"/>
      <w:marBottom w:val="0"/>
      <w:divBdr>
        <w:top w:val="none" w:sz="0" w:space="0" w:color="auto"/>
        <w:left w:val="none" w:sz="0" w:space="0" w:color="auto"/>
        <w:bottom w:val="none" w:sz="0" w:space="0" w:color="auto"/>
        <w:right w:val="none" w:sz="0" w:space="0" w:color="auto"/>
      </w:divBdr>
    </w:div>
    <w:div w:id="708531905">
      <w:bodyDiv w:val="1"/>
      <w:marLeft w:val="0"/>
      <w:marRight w:val="0"/>
      <w:marTop w:val="0"/>
      <w:marBottom w:val="0"/>
      <w:divBdr>
        <w:top w:val="none" w:sz="0" w:space="0" w:color="auto"/>
        <w:left w:val="none" w:sz="0" w:space="0" w:color="auto"/>
        <w:bottom w:val="none" w:sz="0" w:space="0" w:color="auto"/>
        <w:right w:val="none" w:sz="0" w:space="0" w:color="auto"/>
      </w:divBdr>
    </w:div>
    <w:div w:id="775248953">
      <w:bodyDiv w:val="1"/>
      <w:marLeft w:val="0"/>
      <w:marRight w:val="0"/>
      <w:marTop w:val="0"/>
      <w:marBottom w:val="0"/>
      <w:divBdr>
        <w:top w:val="none" w:sz="0" w:space="0" w:color="auto"/>
        <w:left w:val="none" w:sz="0" w:space="0" w:color="auto"/>
        <w:bottom w:val="none" w:sz="0" w:space="0" w:color="auto"/>
        <w:right w:val="none" w:sz="0" w:space="0" w:color="auto"/>
      </w:divBdr>
    </w:div>
    <w:div w:id="795946119">
      <w:bodyDiv w:val="1"/>
      <w:marLeft w:val="0"/>
      <w:marRight w:val="0"/>
      <w:marTop w:val="0"/>
      <w:marBottom w:val="0"/>
      <w:divBdr>
        <w:top w:val="none" w:sz="0" w:space="0" w:color="auto"/>
        <w:left w:val="none" w:sz="0" w:space="0" w:color="auto"/>
        <w:bottom w:val="none" w:sz="0" w:space="0" w:color="auto"/>
        <w:right w:val="none" w:sz="0" w:space="0" w:color="auto"/>
      </w:divBdr>
    </w:div>
    <w:div w:id="847405435">
      <w:bodyDiv w:val="1"/>
      <w:marLeft w:val="0"/>
      <w:marRight w:val="0"/>
      <w:marTop w:val="0"/>
      <w:marBottom w:val="0"/>
      <w:divBdr>
        <w:top w:val="none" w:sz="0" w:space="0" w:color="auto"/>
        <w:left w:val="none" w:sz="0" w:space="0" w:color="auto"/>
        <w:bottom w:val="none" w:sz="0" w:space="0" w:color="auto"/>
        <w:right w:val="none" w:sz="0" w:space="0" w:color="auto"/>
      </w:divBdr>
    </w:div>
    <w:div w:id="862018727">
      <w:bodyDiv w:val="1"/>
      <w:marLeft w:val="0"/>
      <w:marRight w:val="0"/>
      <w:marTop w:val="0"/>
      <w:marBottom w:val="0"/>
      <w:divBdr>
        <w:top w:val="none" w:sz="0" w:space="0" w:color="auto"/>
        <w:left w:val="none" w:sz="0" w:space="0" w:color="auto"/>
        <w:bottom w:val="none" w:sz="0" w:space="0" w:color="auto"/>
        <w:right w:val="none" w:sz="0" w:space="0" w:color="auto"/>
      </w:divBdr>
      <w:divsChild>
        <w:div w:id="928006386">
          <w:marLeft w:val="0"/>
          <w:marRight w:val="0"/>
          <w:marTop w:val="0"/>
          <w:marBottom w:val="0"/>
          <w:divBdr>
            <w:top w:val="none" w:sz="0" w:space="0" w:color="auto"/>
            <w:left w:val="none" w:sz="0" w:space="0" w:color="auto"/>
            <w:bottom w:val="none" w:sz="0" w:space="0" w:color="auto"/>
            <w:right w:val="none" w:sz="0" w:space="0" w:color="auto"/>
          </w:divBdr>
          <w:divsChild>
            <w:div w:id="1081634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607816">
                  <w:marLeft w:val="0"/>
                  <w:marRight w:val="0"/>
                  <w:marTop w:val="0"/>
                  <w:marBottom w:val="0"/>
                  <w:divBdr>
                    <w:top w:val="single" w:sz="2" w:space="0" w:color="D9D9E3"/>
                    <w:left w:val="single" w:sz="2" w:space="0" w:color="D9D9E3"/>
                    <w:bottom w:val="single" w:sz="2" w:space="0" w:color="D9D9E3"/>
                    <w:right w:val="single" w:sz="2" w:space="0" w:color="D9D9E3"/>
                  </w:divBdr>
                  <w:divsChild>
                    <w:div w:id="1487044302">
                      <w:marLeft w:val="0"/>
                      <w:marRight w:val="0"/>
                      <w:marTop w:val="0"/>
                      <w:marBottom w:val="0"/>
                      <w:divBdr>
                        <w:top w:val="single" w:sz="2" w:space="0" w:color="D9D9E3"/>
                        <w:left w:val="single" w:sz="2" w:space="0" w:color="D9D9E3"/>
                        <w:bottom w:val="single" w:sz="2" w:space="0" w:color="D9D9E3"/>
                        <w:right w:val="single" w:sz="2" w:space="0" w:color="D9D9E3"/>
                      </w:divBdr>
                      <w:divsChild>
                        <w:div w:id="1361466076">
                          <w:marLeft w:val="0"/>
                          <w:marRight w:val="0"/>
                          <w:marTop w:val="0"/>
                          <w:marBottom w:val="0"/>
                          <w:divBdr>
                            <w:top w:val="single" w:sz="2" w:space="0" w:color="D9D9E3"/>
                            <w:left w:val="single" w:sz="2" w:space="0" w:color="D9D9E3"/>
                            <w:bottom w:val="single" w:sz="2" w:space="0" w:color="D9D9E3"/>
                            <w:right w:val="single" w:sz="2" w:space="0" w:color="D9D9E3"/>
                          </w:divBdr>
                          <w:divsChild>
                            <w:div w:id="446894907">
                              <w:marLeft w:val="0"/>
                              <w:marRight w:val="0"/>
                              <w:marTop w:val="0"/>
                              <w:marBottom w:val="0"/>
                              <w:divBdr>
                                <w:top w:val="single" w:sz="2" w:space="0" w:color="D9D9E3"/>
                                <w:left w:val="single" w:sz="2" w:space="0" w:color="D9D9E3"/>
                                <w:bottom w:val="single" w:sz="2" w:space="0" w:color="D9D9E3"/>
                                <w:right w:val="single" w:sz="2" w:space="0" w:color="D9D9E3"/>
                              </w:divBdr>
                              <w:divsChild>
                                <w:div w:id="837118727">
                                  <w:marLeft w:val="0"/>
                                  <w:marRight w:val="0"/>
                                  <w:marTop w:val="0"/>
                                  <w:marBottom w:val="0"/>
                                  <w:divBdr>
                                    <w:top w:val="single" w:sz="2" w:space="0" w:color="D9D9E3"/>
                                    <w:left w:val="single" w:sz="2" w:space="0" w:color="D9D9E3"/>
                                    <w:bottom w:val="single" w:sz="2" w:space="0" w:color="D9D9E3"/>
                                    <w:right w:val="single" w:sz="2" w:space="0" w:color="D9D9E3"/>
                                  </w:divBdr>
                                  <w:divsChild>
                                    <w:div w:id="23713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145668">
          <w:marLeft w:val="0"/>
          <w:marRight w:val="0"/>
          <w:marTop w:val="0"/>
          <w:marBottom w:val="0"/>
          <w:divBdr>
            <w:top w:val="none" w:sz="0" w:space="0" w:color="auto"/>
            <w:left w:val="none" w:sz="0" w:space="0" w:color="auto"/>
            <w:bottom w:val="none" w:sz="0" w:space="0" w:color="auto"/>
            <w:right w:val="none" w:sz="0" w:space="0" w:color="auto"/>
          </w:divBdr>
          <w:divsChild>
            <w:div w:id="1019821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84276">
                  <w:marLeft w:val="0"/>
                  <w:marRight w:val="0"/>
                  <w:marTop w:val="0"/>
                  <w:marBottom w:val="0"/>
                  <w:divBdr>
                    <w:top w:val="single" w:sz="2" w:space="0" w:color="D9D9E3"/>
                    <w:left w:val="single" w:sz="2" w:space="0" w:color="D9D9E3"/>
                    <w:bottom w:val="single" w:sz="2" w:space="0" w:color="D9D9E3"/>
                    <w:right w:val="single" w:sz="2" w:space="0" w:color="D9D9E3"/>
                  </w:divBdr>
                  <w:divsChild>
                    <w:div w:id="1522667790">
                      <w:marLeft w:val="0"/>
                      <w:marRight w:val="0"/>
                      <w:marTop w:val="0"/>
                      <w:marBottom w:val="0"/>
                      <w:divBdr>
                        <w:top w:val="single" w:sz="2" w:space="0" w:color="D9D9E3"/>
                        <w:left w:val="single" w:sz="2" w:space="0" w:color="D9D9E3"/>
                        <w:bottom w:val="single" w:sz="2" w:space="0" w:color="D9D9E3"/>
                        <w:right w:val="single" w:sz="2" w:space="0" w:color="D9D9E3"/>
                      </w:divBdr>
                      <w:divsChild>
                        <w:div w:id="1117914615">
                          <w:marLeft w:val="0"/>
                          <w:marRight w:val="0"/>
                          <w:marTop w:val="0"/>
                          <w:marBottom w:val="0"/>
                          <w:divBdr>
                            <w:top w:val="single" w:sz="2" w:space="0" w:color="D9D9E3"/>
                            <w:left w:val="single" w:sz="2" w:space="0" w:color="D9D9E3"/>
                            <w:bottom w:val="single" w:sz="2" w:space="0" w:color="D9D9E3"/>
                            <w:right w:val="single" w:sz="2" w:space="0" w:color="D9D9E3"/>
                          </w:divBdr>
                          <w:divsChild>
                            <w:div w:id="1070734863">
                              <w:marLeft w:val="0"/>
                              <w:marRight w:val="0"/>
                              <w:marTop w:val="0"/>
                              <w:marBottom w:val="0"/>
                              <w:divBdr>
                                <w:top w:val="single" w:sz="2" w:space="0" w:color="D9D9E3"/>
                                <w:left w:val="single" w:sz="2" w:space="0" w:color="D9D9E3"/>
                                <w:bottom w:val="single" w:sz="2" w:space="0" w:color="D9D9E3"/>
                                <w:right w:val="single" w:sz="2" w:space="0" w:color="D9D9E3"/>
                              </w:divBdr>
                              <w:divsChild>
                                <w:div w:id="766996533">
                                  <w:marLeft w:val="0"/>
                                  <w:marRight w:val="0"/>
                                  <w:marTop w:val="0"/>
                                  <w:marBottom w:val="0"/>
                                  <w:divBdr>
                                    <w:top w:val="single" w:sz="2" w:space="0" w:color="D9D9E3"/>
                                    <w:left w:val="single" w:sz="2" w:space="0" w:color="D9D9E3"/>
                                    <w:bottom w:val="single" w:sz="2" w:space="0" w:color="D9D9E3"/>
                                    <w:right w:val="single" w:sz="2" w:space="0" w:color="D9D9E3"/>
                                  </w:divBdr>
                                  <w:divsChild>
                                    <w:div w:id="319578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4910585">
                      <w:marLeft w:val="0"/>
                      <w:marRight w:val="0"/>
                      <w:marTop w:val="0"/>
                      <w:marBottom w:val="0"/>
                      <w:divBdr>
                        <w:top w:val="single" w:sz="2" w:space="0" w:color="D9D9E3"/>
                        <w:left w:val="single" w:sz="2" w:space="0" w:color="D9D9E3"/>
                        <w:bottom w:val="single" w:sz="2" w:space="0" w:color="D9D9E3"/>
                        <w:right w:val="single" w:sz="2" w:space="0" w:color="D9D9E3"/>
                      </w:divBdr>
                      <w:divsChild>
                        <w:div w:id="1350570448">
                          <w:marLeft w:val="0"/>
                          <w:marRight w:val="0"/>
                          <w:marTop w:val="0"/>
                          <w:marBottom w:val="0"/>
                          <w:divBdr>
                            <w:top w:val="single" w:sz="2" w:space="0" w:color="D9D9E3"/>
                            <w:left w:val="single" w:sz="2" w:space="0" w:color="D9D9E3"/>
                            <w:bottom w:val="single" w:sz="2" w:space="0" w:color="D9D9E3"/>
                            <w:right w:val="single" w:sz="2" w:space="0" w:color="D9D9E3"/>
                          </w:divBdr>
                        </w:div>
                        <w:div w:id="1549104844">
                          <w:marLeft w:val="0"/>
                          <w:marRight w:val="0"/>
                          <w:marTop w:val="0"/>
                          <w:marBottom w:val="0"/>
                          <w:divBdr>
                            <w:top w:val="single" w:sz="2" w:space="0" w:color="D9D9E3"/>
                            <w:left w:val="single" w:sz="2" w:space="0" w:color="D9D9E3"/>
                            <w:bottom w:val="single" w:sz="2" w:space="0" w:color="D9D9E3"/>
                            <w:right w:val="single" w:sz="2" w:space="0" w:color="D9D9E3"/>
                          </w:divBdr>
                          <w:divsChild>
                            <w:div w:id="357320675">
                              <w:marLeft w:val="0"/>
                              <w:marRight w:val="0"/>
                              <w:marTop w:val="0"/>
                              <w:marBottom w:val="0"/>
                              <w:divBdr>
                                <w:top w:val="single" w:sz="2" w:space="0" w:color="D9D9E3"/>
                                <w:left w:val="single" w:sz="2" w:space="0" w:color="D9D9E3"/>
                                <w:bottom w:val="single" w:sz="2" w:space="0" w:color="D9D9E3"/>
                                <w:right w:val="single" w:sz="2" w:space="0" w:color="D9D9E3"/>
                              </w:divBdr>
                              <w:divsChild>
                                <w:div w:id="1393769166">
                                  <w:marLeft w:val="0"/>
                                  <w:marRight w:val="0"/>
                                  <w:marTop w:val="0"/>
                                  <w:marBottom w:val="0"/>
                                  <w:divBdr>
                                    <w:top w:val="single" w:sz="2" w:space="0" w:color="D9D9E3"/>
                                    <w:left w:val="single" w:sz="2" w:space="0" w:color="D9D9E3"/>
                                    <w:bottom w:val="single" w:sz="2" w:space="0" w:color="D9D9E3"/>
                                    <w:right w:val="single" w:sz="2" w:space="0" w:color="D9D9E3"/>
                                  </w:divBdr>
                                  <w:divsChild>
                                    <w:div w:id="2140757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73424708">
      <w:bodyDiv w:val="1"/>
      <w:marLeft w:val="0"/>
      <w:marRight w:val="0"/>
      <w:marTop w:val="0"/>
      <w:marBottom w:val="0"/>
      <w:divBdr>
        <w:top w:val="none" w:sz="0" w:space="0" w:color="auto"/>
        <w:left w:val="none" w:sz="0" w:space="0" w:color="auto"/>
        <w:bottom w:val="none" w:sz="0" w:space="0" w:color="auto"/>
        <w:right w:val="none" w:sz="0" w:space="0" w:color="auto"/>
      </w:divBdr>
    </w:div>
    <w:div w:id="951596936">
      <w:bodyDiv w:val="1"/>
      <w:marLeft w:val="0"/>
      <w:marRight w:val="0"/>
      <w:marTop w:val="0"/>
      <w:marBottom w:val="0"/>
      <w:divBdr>
        <w:top w:val="none" w:sz="0" w:space="0" w:color="auto"/>
        <w:left w:val="none" w:sz="0" w:space="0" w:color="auto"/>
        <w:bottom w:val="none" w:sz="0" w:space="0" w:color="auto"/>
        <w:right w:val="none" w:sz="0" w:space="0" w:color="auto"/>
      </w:divBdr>
    </w:div>
    <w:div w:id="1099838966">
      <w:bodyDiv w:val="1"/>
      <w:marLeft w:val="0"/>
      <w:marRight w:val="0"/>
      <w:marTop w:val="0"/>
      <w:marBottom w:val="0"/>
      <w:divBdr>
        <w:top w:val="none" w:sz="0" w:space="0" w:color="auto"/>
        <w:left w:val="none" w:sz="0" w:space="0" w:color="auto"/>
        <w:bottom w:val="none" w:sz="0" w:space="0" w:color="auto"/>
        <w:right w:val="none" w:sz="0" w:space="0" w:color="auto"/>
      </w:divBdr>
      <w:divsChild>
        <w:div w:id="542791988">
          <w:marLeft w:val="0"/>
          <w:marRight w:val="0"/>
          <w:marTop w:val="0"/>
          <w:marBottom w:val="0"/>
          <w:divBdr>
            <w:top w:val="single" w:sz="2" w:space="0" w:color="D9D9E3"/>
            <w:left w:val="single" w:sz="2" w:space="0" w:color="D9D9E3"/>
            <w:bottom w:val="single" w:sz="2" w:space="0" w:color="D9D9E3"/>
            <w:right w:val="single" w:sz="2" w:space="0" w:color="D9D9E3"/>
          </w:divBdr>
          <w:divsChild>
            <w:div w:id="2060324802">
              <w:marLeft w:val="0"/>
              <w:marRight w:val="0"/>
              <w:marTop w:val="0"/>
              <w:marBottom w:val="0"/>
              <w:divBdr>
                <w:top w:val="single" w:sz="2" w:space="0" w:color="D9D9E3"/>
                <w:left w:val="single" w:sz="2" w:space="0" w:color="D9D9E3"/>
                <w:bottom w:val="single" w:sz="2" w:space="0" w:color="D9D9E3"/>
                <w:right w:val="single" w:sz="2" w:space="0" w:color="D9D9E3"/>
              </w:divBdr>
              <w:divsChild>
                <w:div w:id="530841877">
                  <w:marLeft w:val="0"/>
                  <w:marRight w:val="0"/>
                  <w:marTop w:val="0"/>
                  <w:marBottom w:val="0"/>
                  <w:divBdr>
                    <w:top w:val="single" w:sz="2" w:space="0" w:color="D9D9E3"/>
                    <w:left w:val="single" w:sz="2" w:space="0" w:color="D9D9E3"/>
                    <w:bottom w:val="single" w:sz="2" w:space="0" w:color="D9D9E3"/>
                    <w:right w:val="single" w:sz="2" w:space="0" w:color="D9D9E3"/>
                  </w:divBdr>
                  <w:divsChild>
                    <w:div w:id="1781683016">
                      <w:marLeft w:val="0"/>
                      <w:marRight w:val="0"/>
                      <w:marTop w:val="0"/>
                      <w:marBottom w:val="0"/>
                      <w:divBdr>
                        <w:top w:val="single" w:sz="2" w:space="0" w:color="D9D9E3"/>
                        <w:left w:val="single" w:sz="2" w:space="0" w:color="D9D9E3"/>
                        <w:bottom w:val="single" w:sz="2" w:space="0" w:color="D9D9E3"/>
                        <w:right w:val="single" w:sz="2" w:space="0" w:color="D9D9E3"/>
                      </w:divBdr>
                      <w:divsChild>
                        <w:div w:id="337585094">
                          <w:marLeft w:val="0"/>
                          <w:marRight w:val="0"/>
                          <w:marTop w:val="0"/>
                          <w:marBottom w:val="0"/>
                          <w:divBdr>
                            <w:top w:val="none" w:sz="0" w:space="0" w:color="auto"/>
                            <w:left w:val="none" w:sz="0" w:space="0" w:color="auto"/>
                            <w:bottom w:val="none" w:sz="0" w:space="0" w:color="auto"/>
                            <w:right w:val="none" w:sz="0" w:space="0" w:color="auto"/>
                          </w:divBdr>
                          <w:divsChild>
                            <w:div w:id="2069913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011055">
                                  <w:marLeft w:val="0"/>
                                  <w:marRight w:val="0"/>
                                  <w:marTop w:val="0"/>
                                  <w:marBottom w:val="0"/>
                                  <w:divBdr>
                                    <w:top w:val="single" w:sz="2" w:space="0" w:color="D9D9E3"/>
                                    <w:left w:val="single" w:sz="2" w:space="0" w:color="D9D9E3"/>
                                    <w:bottom w:val="single" w:sz="2" w:space="0" w:color="D9D9E3"/>
                                    <w:right w:val="single" w:sz="2" w:space="0" w:color="D9D9E3"/>
                                  </w:divBdr>
                                  <w:divsChild>
                                    <w:div w:id="1372070359">
                                      <w:marLeft w:val="0"/>
                                      <w:marRight w:val="0"/>
                                      <w:marTop w:val="0"/>
                                      <w:marBottom w:val="0"/>
                                      <w:divBdr>
                                        <w:top w:val="single" w:sz="2" w:space="0" w:color="D9D9E3"/>
                                        <w:left w:val="single" w:sz="2" w:space="0" w:color="D9D9E3"/>
                                        <w:bottom w:val="single" w:sz="2" w:space="0" w:color="D9D9E3"/>
                                        <w:right w:val="single" w:sz="2" w:space="0" w:color="D9D9E3"/>
                                      </w:divBdr>
                                      <w:divsChild>
                                        <w:div w:id="2011133232">
                                          <w:marLeft w:val="0"/>
                                          <w:marRight w:val="0"/>
                                          <w:marTop w:val="0"/>
                                          <w:marBottom w:val="0"/>
                                          <w:divBdr>
                                            <w:top w:val="single" w:sz="2" w:space="0" w:color="D9D9E3"/>
                                            <w:left w:val="single" w:sz="2" w:space="0" w:color="D9D9E3"/>
                                            <w:bottom w:val="single" w:sz="2" w:space="0" w:color="D9D9E3"/>
                                            <w:right w:val="single" w:sz="2" w:space="0" w:color="D9D9E3"/>
                                          </w:divBdr>
                                          <w:divsChild>
                                            <w:div w:id="1452430378">
                                              <w:marLeft w:val="0"/>
                                              <w:marRight w:val="0"/>
                                              <w:marTop w:val="0"/>
                                              <w:marBottom w:val="0"/>
                                              <w:divBdr>
                                                <w:top w:val="single" w:sz="2" w:space="0" w:color="D9D9E3"/>
                                                <w:left w:val="single" w:sz="2" w:space="0" w:color="D9D9E3"/>
                                                <w:bottom w:val="single" w:sz="2" w:space="0" w:color="D9D9E3"/>
                                                <w:right w:val="single" w:sz="2" w:space="0" w:color="D9D9E3"/>
                                              </w:divBdr>
                                              <w:divsChild>
                                                <w:div w:id="2054696311">
                                                  <w:marLeft w:val="0"/>
                                                  <w:marRight w:val="0"/>
                                                  <w:marTop w:val="0"/>
                                                  <w:marBottom w:val="0"/>
                                                  <w:divBdr>
                                                    <w:top w:val="single" w:sz="2" w:space="0" w:color="D9D9E3"/>
                                                    <w:left w:val="single" w:sz="2" w:space="0" w:color="D9D9E3"/>
                                                    <w:bottom w:val="single" w:sz="2" w:space="0" w:color="D9D9E3"/>
                                                    <w:right w:val="single" w:sz="2" w:space="0" w:color="D9D9E3"/>
                                                  </w:divBdr>
                                                  <w:divsChild>
                                                    <w:div w:id="73859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8826899">
          <w:marLeft w:val="0"/>
          <w:marRight w:val="0"/>
          <w:marTop w:val="0"/>
          <w:marBottom w:val="0"/>
          <w:divBdr>
            <w:top w:val="none" w:sz="0" w:space="0" w:color="auto"/>
            <w:left w:val="none" w:sz="0" w:space="0" w:color="auto"/>
            <w:bottom w:val="none" w:sz="0" w:space="0" w:color="auto"/>
            <w:right w:val="none" w:sz="0" w:space="0" w:color="auto"/>
          </w:divBdr>
        </w:div>
      </w:divsChild>
    </w:div>
    <w:div w:id="1104115180">
      <w:bodyDiv w:val="1"/>
      <w:marLeft w:val="0"/>
      <w:marRight w:val="0"/>
      <w:marTop w:val="0"/>
      <w:marBottom w:val="0"/>
      <w:divBdr>
        <w:top w:val="none" w:sz="0" w:space="0" w:color="auto"/>
        <w:left w:val="none" w:sz="0" w:space="0" w:color="auto"/>
        <w:bottom w:val="none" w:sz="0" w:space="0" w:color="auto"/>
        <w:right w:val="none" w:sz="0" w:space="0" w:color="auto"/>
      </w:divBdr>
      <w:divsChild>
        <w:div w:id="2054423371">
          <w:marLeft w:val="0"/>
          <w:marRight w:val="0"/>
          <w:marTop w:val="0"/>
          <w:marBottom w:val="0"/>
          <w:divBdr>
            <w:top w:val="single" w:sz="2" w:space="0" w:color="auto"/>
            <w:left w:val="single" w:sz="2" w:space="0" w:color="auto"/>
            <w:bottom w:val="single" w:sz="2" w:space="0" w:color="auto"/>
            <w:right w:val="single" w:sz="2" w:space="0" w:color="auto"/>
          </w:divBdr>
          <w:divsChild>
            <w:div w:id="993487569">
              <w:marLeft w:val="0"/>
              <w:marRight w:val="0"/>
              <w:marTop w:val="0"/>
              <w:marBottom w:val="0"/>
              <w:divBdr>
                <w:top w:val="single" w:sz="2" w:space="0" w:color="auto"/>
                <w:left w:val="single" w:sz="2" w:space="0" w:color="auto"/>
                <w:bottom w:val="single" w:sz="2" w:space="0" w:color="auto"/>
                <w:right w:val="single" w:sz="2" w:space="0" w:color="auto"/>
              </w:divBdr>
              <w:divsChild>
                <w:div w:id="527374496">
                  <w:marLeft w:val="0"/>
                  <w:marRight w:val="0"/>
                  <w:marTop w:val="0"/>
                  <w:marBottom w:val="0"/>
                  <w:divBdr>
                    <w:top w:val="single" w:sz="2" w:space="0" w:color="auto"/>
                    <w:left w:val="single" w:sz="2" w:space="0" w:color="auto"/>
                    <w:bottom w:val="single" w:sz="2" w:space="0" w:color="auto"/>
                    <w:right w:val="single" w:sz="2" w:space="0" w:color="auto"/>
                  </w:divBdr>
                  <w:divsChild>
                    <w:div w:id="204604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19186333">
          <w:marLeft w:val="0"/>
          <w:marRight w:val="0"/>
          <w:marTop w:val="0"/>
          <w:marBottom w:val="0"/>
          <w:divBdr>
            <w:top w:val="single" w:sz="2" w:space="0" w:color="auto"/>
            <w:left w:val="single" w:sz="2" w:space="0" w:color="auto"/>
            <w:bottom w:val="single" w:sz="2" w:space="0" w:color="auto"/>
            <w:right w:val="single" w:sz="2" w:space="0" w:color="auto"/>
          </w:divBdr>
          <w:divsChild>
            <w:div w:id="1332828352">
              <w:marLeft w:val="0"/>
              <w:marRight w:val="0"/>
              <w:marTop w:val="0"/>
              <w:marBottom w:val="0"/>
              <w:divBdr>
                <w:top w:val="single" w:sz="6" w:space="0" w:color="auto"/>
                <w:left w:val="single" w:sz="2" w:space="0" w:color="auto"/>
                <w:bottom w:val="single" w:sz="6" w:space="0" w:color="auto"/>
                <w:right w:val="single" w:sz="2" w:space="0" w:color="auto"/>
              </w:divBdr>
            </w:div>
            <w:div w:id="31269842">
              <w:marLeft w:val="0"/>
              <w:marRight w:val="0"/>
              <w:marTop w:val="0"/>
              <w:marBottom w:val="0"/>
              <w:divBdr>
                <w:top w:val="single" w:sz="2" w:space="0" w:color="auto"/>
                <w:left w:val="single" w:sz="2" w:space="0" w:color="auto"/>
                <w:bottom w:val="single" w:sz="2" w:space="0" w:color="auto"/>
                <w:right w:val="single" w:sz="2" w:space="0" w:color="auto"/>
              </w:divBdr>
              <w:divsChild>
                <w:div w:id="95515890">
                  <w:marLeft w:val="0"/>
                  <w:marRight w:val="0"/>
                  <w:marTop w:val="0"/>
                  <w:marBottom w:val="0"/>
                  <w:divBdr>
                    <w:top w:val="single" w:sz="2" w:space="0" w:color="auto"/>
                    <w:left w:val="single" w:sz="2" w:space="0" w:color="auto"/>
                    <w:bottom w:val="single" w:sz="2" w:space="0" w:color="auto"/>
                    <w:right w:val="single" w:sz="2" w:space="0" w:color="auto"/>
                  </w:divBdr>
                  <w:divsChild>
                    <w:div w:id="1721904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3859549">
      <w:bodyDiv w:val="1"/>
      <w:marLeft w:val="0"/>
      <w:marRight w:val="0"/>
      <w:marTop w:val="0"/>
      <w:marBottom w:val="0"/>
      <w:divBdr>
        <w:top w:val="none" w:sz="0" w:space="0" w:color="auto"/>
        <w:left w:val="none" w:sz="0" w:space="0" w:color="auto"/>
        <w:bottom w:val="none" w:sz="0" w:space="0" w:color="auto"/>
        <w:right w:val="none" w:sz="0" w:space="0" w:color="auto"/>
      </w:divBdr>
    </w:div>
    <w:div w:id="1192262778">
      <w:bodyDiv w:val="1"/>
      <w:marLeft w:val="0"/>
      <w:marRight w:val="0"/>
      <w:marTop w:val="0"/>
      <w:marBottom w:val="0"/>
      <w:divBdr>
        <w:top w:val="none" w:sz="0" w:space="0" w:color="auto"/>
        <w:left w:val="none" w:sz="0" w:space="0" w:color="auto"/>
        <w:bottom w:val="none" w:sz="0" w:space="0" w:color="auto"/>
        <w:right w:val="none" w:sz="0" w:space="0" w:color="auto"/>
      </w:divBdr>
    </w:div>
    <w:div w:id="1281885261">
      <w:bodyDiv w:val="1"/>
      <w:marLeft w:val="0"/>
      <w:marRight w:val="0"/>
      <w:marTop w:val="0"/>
      <w:marBottom w:val="0"/>
      <w:divBdr>
        <w:top w:val="none" w:sz="0" w:space="0" w:color="auto"/>
        <w:left w:val="none" w:sz="0" w:space="0" w:color="auto"/>
        <w:bottom w:val="none" w:sz="0" w:space="0" w:color="auto"/>
        <w:right w:val="none" w:sz="0" w:space="0" w:color="auto"/>
      </w:divBdr>
    </w:div>
    <w:div w:id="1300577301">
      <w:bodyDiv w:val="1"/>
      <w:marLeft w:val="0"/>
      <w:marRight w:val="0"/>
      <w:marTop w:val="0"/>
      <w:marBottom w:val="0"/>
      <w:divBdr>
        <w:top w:val="none" w:sz="0" w:space="0" w:color="auto"/>
        <w:left w:val="none" w:sz="0" w:space="0" w:color="auto"/>
        <w:bottom w:val="none" w:sz="0" w:space="0" w:color="auto"/>
        <w:right w:val="none" w:sz="0" w:space="0" w:color="auto"/>
      </w:divBdr>
    </w:div>
    <w:div w:id="1320421606">
      <w:bodyDiv w:val="1"/>
      <w:marLeft w:val="0"/>
      <w:marRight w:val="0"/>
      <w:marTop w:val="0"/>
      <w:marBottom w:val="0"/>
      <w:divBdr>
        <w:top w:val="none" w:sz="0" w:space="0" w:color="auto"/>
        <w:left w:val="none" w:sz="0" w:space="0" w:color="auto"/>
        <w:bottom w:val="none" w:sz="0" w:space="0" w:color="auto"/>
        <w:right w:val="none" w:sz="0" w:space="0" w:color="auto"/>
      </w:divBdr>
    </w:div>
    <w:div w:id="1325352657">
      <w:bodyDiv w:val="1"/>
      <w:marLeft w:val="0"/>
      <w:marRight w:val="0"/>
      <w:marTop w:val="0"/>
      <w:marBottom w:val="0"/>
      <w:divBdr>
        <w:top w:val="none" w:sz="0" w:space="0" w:color="auto"/>
        <w:left w:val="none" w:sz="0" w:space="0" w:color="auto"/>
        <w:bottom w:val="none" w:sz="0" w:space="0" w:color="auto"/>
        <w:right w:val="none" w:sz="0" w:space="0" w:color="auto"/>
      </w:divBdr>
    </w:div>
    <w:div w:id="1404986439">
      <w:bodyDiv w:val="1"/>
      <w:marLeft w:val="0"/>
      <w:marRight w:val="0"/>
      <w:marTop w:val="0"/>
      <w:marBottom w:val="0"/>
      <w:divBdr>
        <w:top w:val="none" w:sz="0" w:space="0" w:color="auto"/>
        <w:left w:val="none" w:sz="0" w:space="0" w:color="auto"/>
        <w:bottom w:val="none" w:sz="0" w:space="0" w:color="auto"/>
        <w:right w:val="none" w:sz="0" w:space="0" w:color="auto"/>
      </w:divBdr>
    </w:div>
    <w:div w:id="1488786565">
      <w:bodyDiv w:val="1"/>
      <w:marLeft w:val="0"/>
      <w:marRight w:val="0"/>
      <w:marTop w:val="0"/>
      <w:marBottom w:val="0"/>
      <w:divBdr>
        <w:top w:val="none" w:sz="0" w:space="0" w:color="auto"/>
        <w:left w:val="none" w:sz="0" w:space="0" w:color="auto"/>
        <w:bottom w:val="none" w:sz="0" w:space="0" w:color="auto"/>
        <w:right w:val="none" w:sz="0" w:space="0" w:color="auto"/>
      </w:divBdr>
    </w:div>
    <w:div w:id="1491948149">
      <w:bodyDiv w:val="1"/>
      <w:marLeft w:val="0"/>
      <w:marRight w:val="0"/>
      <w:marTop w:val="0"/>
      <w:marBottom w:val="0"/>
      <w:divBdr>
        <w:top w:val="none" w:sz="0" w:space="0" w:color="auto"/>
        <w:left w:val="none" w:sz="0" w:space="0" w:color="auto"/>
        <w:bottom w:val="none" w:sz="0" w:space="0" w:color="auto"/>
        <w:right w:val="none" w:sz="0" w:space="0" w:color="auto"/>
      </w:divBdr>
    </w:div>
    <w:div w:id="1506747731">
      <w:bodyDiv w:val="1"/>
      <w:marLeft w:val="0"/>
      <w:marRight w:val="0"/>
      <w:marTop w:val="0"/>
      <w:marBottom w:val="0"/>
      <w:divBdr>
        <w:top w:val="none" w:sz="0" w:space="0" w:color="auto"/>
        <w:left w:val="none" w:sz="0" w:space="0" w:color="auto"/>
        <w:bottom w:val="none" w:sz="0" w:space="0" w:color="auto"/>
        <w:right w:val="none" w:sz="0" w:space="0" w:color="auto"/>
      </w:divBdr>
    </w:div>
    <w:div w:id="1551571995">
      <w:bodyDiv w:val="1"/>
      <w:marLeft w:val="0"/>
      <w:marRight w:val="0"/>
      <w:marTop w:val="0"/>
      <w:marBottom w:val="0"/>
      <w:divBdr>
        <w:top w:val="none" w:sz="0" w:space="0" w:color="auto"/>
        <w:left w:val="none" w:sz="0" w:space="0" w:color="auto"/>
        <w:bottom w:val="none" w:sz="0" w:space="0" w:color="auto"/>
        <w:right w:val="none" w:sz="0" w:space="0" w:color="auto"/>
      </w:divBdr>
    </w:div>
    <w:div w:id="1574583329">
      <w:bodyDiv w:val="1"/>
      <w:marLeft w:val="0"/>
      <w:marRight w:val="0"/>
      <w:marTop w:val="0"/>
      <w:marBottom w:val="0"/>
      <w:divBdr>
        <w:top w:val="none" w:sz="0" w:space="0" w:color="auto"/>
        <w:left w:val="none" w:sz="0" w:space="0" w:color="auto"/>
        <w:bottom w:val="none" w:sz="0" w:space="0" w:color="auto"/>
        <w:right w:val="none" w:sz="0" w:space="0" w:color="auto"/>
      </w:divBdr>
    </w:div>
    <w:div w:id="1577544708">
      <w:bodyDiv w:val="1"/>
      <w:marLeft w:val="0"/>
      <w:marRight w:val="0"/>
      <w:marTop w:val="0"/>
      <w:marBottom w:val="0"/>
      <w:divBdr>
        <w:top w:val="none" w:sz="0" w:space="0" w:color="auto"/>
        <w:left w:val="none" w:sz="0" w:space="0" w:color="auto"/>
        <w:bottom w:val="none" w:sz="0" w:space="0" w:color="auto"/>
        <w:right w:val="none" w:sz="0" w:space="0" w:color="auto"/>
      </w:divBdr>
    </w:div>
    <w:div w:id="1664897809">
      <w:bodyDiv w:val="1"/>
      <w:marLeft w:val="0"/>
      <w:marRight w:val="0"/>
      <w:marTop w:val="0"/>
      <w:marBottom w:val="0"/>
      <w:divBdr>
        <w:top w:val="none" w:sz="0" w:space="0" w:color="auto"/>
        <w:left w:val="none" w:sz="0" w:space="0" w:color="auto"/>
        <w:bottom w:val="none" w:sz="0" w:space="0" w:color="auto"/>
        <w:right w:val="none" w:sz="0" w:space="0" w:color="auto"/>
      </w:divBdr>
      <w:divsChild>
        <w:div w:id="743526786">
          <w:marLeft w:val="0"/>
          <w:marRight w:val="0"/>
          <w:marTop w:val="0"/>
          <w:marBottom w:val="0"/>
          <w:divBdr>
            <w:top w:val="single" w:sz="2" w:space="0" w:color="D9D9E3"/>
            <w:left w:val="single" w:sz="2" w:space="0" w:color="D9D9E3"/>
            <w:bottom w:val="single" w:sz="2" w:space="0" w:color="D9D9E3"/>
            <w:right w:val="single" w:sz="2" w:space="0" w:color="D9D9E3"/>
          </w:divBdr>
          <w:divsChild>
            <w:div w:id="1168057728">
              <w:marLeft w:val="0"/>
              <w:marRight w:val="0"/>
              <w:marTop w:val="0"/>
              <w:marBottom w:val="0"/>
              <w:divBdr>
                <w:top w:val="single" w:sz="2" w:space="0" w:color="D9D9E3"/>
                <w:left w:val="single" w:sz="2" w:space="0" w:color="D9D9E3"/>
                <w:bottom w:val="single" w:sz="2" w:space="0" w:color="D9D9E3"/>
                <w:right w:val="single" w:sz="2" w:space="0" w:color="D9D9E3"/>
              </w:divBdr>
              <w:divsChild>
                <w:div w:id="630329757">
                  <w:marLeft w:val="0"/>
                  <w:marRight w:val="0"/>
                  <w:marTop w:val="0"/>
                  <w:marBottom w:val="0"/>
                  <w:divBdr>
                    <w:top w:val="single" w:sz="2" w:space="0" w:color="D9D9E3"/>
                    <w:left w:val="single" w:sz="2" w:space="0" w:color="D9D9E3"/>
                    <w:bottom w:val="single" w:sz="2" w:space="0" w:color="D9D9E3"/>
                    <w:right w:val="single" w:sz="2" w:space="0" w:color="D9D9E3"/>
                  </w:divBdr>
                  <w:divsChild>
                    <w:div w:id="443887136">
                      <w:marLeft w:val="0"/>
                      <w:marRight w:val="0"/>
                      <w:marTop w:val="0"/>
                      <w:marBottom w:val="0"/>
                      <w:divBdr>
                        <w:top w:val="single" w:sz="2" w:space="0" w:color="D9D9E3"/>
                        <w:left w:val="single" w:sz="2" w:space="0" w:color="D9D9E3"/>
                        <w:bottom w:val="single" w:sz="2" w:space="0" w:color="D9D9E3"/>
                        <w:right w:val="single" w:sz="2" w:space="0" w:color="D9D9E3"/>
                      </w:divBdr>
                      <w:divsChild>
                        <w:div w:id="1215892385">
                          <w:marLeft w:val="0"/>
                          <w:marRight w:val="0"/>
                          <w:marTop w:val="0"/>
                          <w:marBottom w:val="0"/>
                          <w:divBdr>
                            <w:top w:val="none" w:sz="0" w:space="0" w:color="auto"/>
                            <w:left w:val="none" w:sz="0" w:space="0" w:color="auto"/>
                            <w:bottom w:val="none" w:sz="0" w:space="0" w:color="auto"/>
                            <w:right w:val="none" w:sz="0" w:space="0" w:color="auto"/>
                          </w:divBdr>
                          <w:divsChild>
                            <w:div w:id="621499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3330558">
                                  <w:marLeft w:val="0"/>
                                  <w:marRight w:val="0"/>
                                  <w:marTop w:val="0"/>
                                  <w:marBottom w:val="0"/>
                                  <w:divBdr>
                                    <w:top w:val="single" w:sz="2" w:space="0" w:color="D9D9E3"/>
                                    <w:left w:val="single" w:sz="2" w:space="0" w:color="D9D9E3"/>
                                    <w:bottom w:val="single" w:sz="2" w:space="0" w:color="D9D9E3"/>
                                    <w:right w:val="single" w:sz="2" w:space="0" w:color="D9D9E3"/>
                                  </w:divBdr>
                                  <w:divsChild>
                                    <w:div w:id="1521579326">
                                      <w:marLeft w:val="0"/>
                                      <w:marRight w:val="0"/>
                                      <w:marTop w:val="0"/>
                                      <w:marBottom w:val="0"/>
                                      <w:divBdr>
                                        <w:top w:val="single" w:sz="2" w:space="0" w:color="D9D9E3"/>
                                        <w:left w:val="single" w:sz="2" w:space="0" w:color="D9D9E3"/>
                                        <w:bottom w:val="single" w:sz="2" w:space="0" w:color="D9D9E3"/>
                                        <w:right w:val="single" w:sz="2" w:space="0" w:color="D9D9E3"/>
                                      </w:divBdr>
                                      <w:divsChild>
                                        <w:div w:id="82184235">
                                          <w:marLeft w:val="0"/>
                                          <w:marRight w:val="0"/>
                                          <w:marTop w:val="0"/>
                                          <w:marBottom w:val="0"/>
                                          <w:divBdr>
                                            <w:top w:val="single" w:sz="2" w:space="0" w:color="D9D9E3"/>
                                            <w:left w:val="single" w:sz="2" w:space="0" w:color="D9D9E3"/>
                                            <w:bottom w:val="single" w:sz="2" w:space="0" w:color="D9D9E3"/>
                                            <w:right w:val="single" w:sz="2" w:space="0" w:color="D9D9E3"/>
                                          </w:divBdr>
                                          <w:divsChild>
                                            <w:div w:id="1285501258">
                                              <w:marLeft w:val="0"/>
                                              <w:marRight w:val="0"/>
                                              <w:marTop w:val="0"/>
                                              <w:marBottom w:val="0"/>
                                              <w:divBdr>
                                                <w:top w:val="single" w:sz="2" w:space="0" w:color="D9D9E3"/>
                                                <w:left w:val="single" w:sz="2" w:space="0" w:color="D9D9E3"/>
                                                <w:bottom w:val="single" w:sz="2" w:space="0" w:color="D9D9E3"/>
                                                <w:right w:val="single" w:sz="2" w:space="0" w:color="D9D9E3"/>
                                              </w:divBdr>
                                              <w:divsChild>
                                                <w:div w:id="285042921">
                                                  <w:marLeft w:val="0"/>
                                                  <w:marRight w:val="0"/>
                                                  <w:marTop w:val="0"/>
                                                  <w:marBottom w:val="0"/>
                                                  <w:divBdr>
                                                    <w:top w:val="single" w:sz="2" w:space="0" w:color="D9D9E3"/>
                                                    <w:left w:val="single" w:sz="2" w:space="0" w:color="D9D9E3"/>
                                                    <w:bottom w:val="single" w:sz="2" w:space="0" w:color="D9D9E3"/>
                                                    <w:right w:val="single" w:sz="2" w:space="0" w:color="D9D9E3"/>
                                                  </w:divBdr>
                                                  <w:divsChild>
                                                    <w:div w:id="136999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5220398">
          <w:marLeft w:val="0"/>
          <w:marRight w:val="0"/>
          <w:marTop w:val="0"/>
          <w:marBottom w:val="0"/>
          <w:divBdr>
            <w:top w:val="none" w:sz="0" w:space="0" w:color="auto"/>
            <w:left w:val="none" w:sz="0" w:space="0" w:color="auto"/>
            <w:bottom w:val="none" w:sz="0" w:space="0" w:color="auto"/>
            <w:right w:val="none" w:sz="0" w:space="0" w:color="auto"/>
          </w:divBdr>
        </w:div>
      </w:divsChild>
    </w:div>
    <w:div w:id="1712069491">
      <w:bodyDiv w:val="1"/>
      <w:marLeft w:val="0"/>
      <w:marRight w:val="0"/>
      <w:marTop w:val="0"/>
      <w:marBottom w:val="0"/>
      <w:divBdr>
        <w:top w:val="none" w:sz="0" w:space="0" w:color="auto"/>
        <w:left w:val="none" w:sz="0" w:space="0" w:color="auto"/>
        <w:bottom w:val="none" w:sz="0" w:space="0" w:color="auto"/>
        <w:right w:val="none" w:sz="0" w:space="0" w:color="auto"/>
      </w:divBdr>
    </w:div>
    <w:div w:id="1740597409">
      <w:bodyDiv w:val="1"/>
      <w:marLeft w:val="0"/>
      <w:marRight w:val="0"/>
      <w:marTop w:val="0"/>
      <w:marBottom w:val="0"/>
      <w:divBdr>
        <w:top w:val="none" w:sz="0" w:space="0" w:color="auto"/>
        <w:left w:val="none" w:sz="0" w:space="0" w:color="auto"/>
        <w:bottom w:val="none" w:sz="0" w:space="0" w:color="auto"/>
        <w:right w:val="none" w:sz="0" w:space="0" w:color="auto"/>
      </w:divBdr>
    </w:div>
    <w:div w:id="1750737187">
      <w:bodyDiv w:val="1"/>
      <w:marLeft w:val="0"/>
      <w:marRight w:val="0"/>
      <w:marTop w:val="0"/>
      <w:marBottom w:val="0"/>
      <w:divBdr>
        <w:top w:val="none" w:sz="0" w:space="0" w:color="auto"/>
        <w:left w:val="none" w:sz="0" w:space="0" w:color="auto"/>
        <w:bottom w:val="none" w:sz="0" w:space="0" w:color="auto"/>
        <w:right w:val="none" w:sz="0" w:space="0" w:color="auto"/>
      </w:divBdr>
      <w:divsChild>
        <w:div w:id="303124674">
          <w:marLeft w:val="0"/>
          <w:marRight w:val="0"/>
          <w:marTop w:val="0"/>
          <w:marBottom w:val="0"/>
          <w:divBdr>
            <w:top w:val="single" w:sz="2" w:space="0" w:color="D9D9E3"/>
            <w:left w:val="single" w:sz="2" w:space="0" w:color="D9D9E3"/>
            <w:bottom w:val="single" w:sz="2" w:space="0" w:color="D9D9E3"/>
            <w:right w:val="single" w:sz="2" w:space="0" w:color="D9D9E3"/>
          </w:divBdr>
          <w:divsChild>
            <w:div w:id="631597354">
              <w:marLeft w:val="0"/>
              <w:marRight w:val="0"/>
              <w:marTop w:val="0"/>
              <w:marBottom w:val="0"/>
              <w:divBdr>
                <w:top w:val="single" w:sz="2" w:space="0" w:color="D9D9E3"/>
                <w:left w:val="single" w:sz="2" w:space="0" w:color="D9D9E3"/>
                <w:bottom w:val="single" w:sz="2" w:space="0" w:color="D9D9E3"/>
                <w:right w:val="single" w:sz="2" w:space="0" w:color="D9D9E3"/>
              </w:divBdr>
              <w:divsChild>
                <w:div w:id="15422784">
                  <w:marLeft w:val="0"/>
                  <w:marRight w:val="0"/>
                  <w:marTop w:val="0"/>
                  <w:marBottom w:val="0"/>
                  <w:divBdr>
                    <w:top w:val="single" w:sz="2" w:space="0" w:color="D9D9E3"/>
                    <w:left w:val="single" w:sz="2" w:space="0" w:color="D9D9E3"/>
                    <w:bottom w:val="single" w:sz="2" w:space="0" w:color="D9D9E3"/>
                    <w:right w:val="single" w:sz="2" w:space="0" w:color="D9D9E3"/>
                  </w:divBdr>
                  <w:divsChild>
                    <w:div w:id="1692340986">
                      <w:marLeft w:val="0"/>
                      <w:marRight w:val="0"/>
                      <w:marTop w:val="0"/>
                      <w:marBottom w:val="0"/>
                      <w:divBdr>
                        <w:top w:val="single" w:sz="2" w:space="0" w:color="D9D9E3"/>
                        <w:left w:val="single" w:sz="2" w:space="0" w:color="D9D9E3"/>
                        <w:bottom w:val="single" w:sz="2" w:space="0" w:color="D9D9E3"/>
                        <w:right w:val="single" w:sz="2" w:space="0" w:color="D9D9E3"/>
                      </w:divBdr>
                      <w:divsChild>
                        <w:div w:id="668368477">
                          <w:marLeft w:val="0"/>
                          <w:marRight w:val="0"/>
                          <w:marTop w:val="0"/>
                          <w:marBottom w:val="0"/>
                          <w:divBdr>
                            <w:top w:val="none" w:sz="0" w:space="0" w:color="auto"/>
                            <w:left w:val="none" w:sz="0" w:space="0" w:color="auto"/>
                            <w:bottom w:val="none" w:sz="0" w:space="0" w:color="auto"/>
                            <w:right w:val="none" w:sz="0" w:space="0" w:color="auto"/>
                          </w:divBdr>
                          <w:divsChild>
                            <w:div w:id="54371527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012336">
                                  <w:marLeft w:val="0"/>
                                  <w:marRight w:val="0"/>
                                  <w:marTop w:val="0"/>
                                  <w:marBottom w:val="0"/>
                                  <w:divBdr>
                                    <w:top w:val="single" w:sz="2" w:space="0" w:color="D9D9E3"/>
                                    <w:left w:val="single" w:sz="2" w:space="0" w:color="D9D9E3"/>
                                    <w:bottom w:val="single" w:sz="2" w:space="0" w:color="D9D9E3"/>
                                    <w:right w:val="single" w:sz="2" w:space="0" w:color="D9D9E3"/>
                                  </w:divBdr>
                                  <w:divsChild>
                                    <w:div w:id="902064138">
                                      <w:marLeft w:val="0"/>
                                      <w:marRight w:val="0"/>
                                      <w:marTop w:val="0"/>
                                      <w:marBottom w:val="0"/>
                                      <w:divBdr>
                                        <w:top w:val="single" w:sz="2" w:space="0" w:color="D9D9E3"/>
                                        <w:left w:val="single" w:sz="2" w:space="0" w:color="D9D9E3"/>
                                        <w:bottom w:val="single" w:sz="2" w:space="0" w:color="D9D9E3"/>
                                        <w:right w:val="single" w:sz="2" w:space="0" w:color="D9D9E3"/>
                                      </w:divBdr>
                                      <w:divsChild>
                                        <w:div w:id="437915420">
                                          <w:marLeft w:val="0"/>
                                          <w:marRight w:val="0"/>
                                          <w:marTop w:val="0"/>
                                          <w:marBottom w:val="0"/>
                                          <w:divBdr>
                                            <w:top w:val="single" w:sz="2" w:space="0" w:color="D9D9E3"/>
                                            <w:left w:val="single" w:sz="2" w:space="0" w:color="D9D9E3"/>
                                            <w:bottom w:val="single" w:sz="2" w:space="0" w:color="D9D9E3"/>
                                            <w:right w:val="single" w:sz="2" w:space="0" w:color="D9D9E3"/>
                                          </w:divBdr>
                                          <w:divsChild>
                                            <w:div w:id="803620606">
                                              <w:marLeft w:val="0"/>
                                              <w:marRight w:val="0"/>
                                              <w:marTop w:val="0"/>
                                              <w:marBottom w:val="0"/>
                                              <w:divBdr>
                                                <w:top w:val="single" w:sz="2" w:space="0" w:color="D9D9E3"/>
                                                <w:left w:val="single" w:sz="2" w:space="0" w:color="D9D9E3"/>
                                                <w:bottom w:val="single" w:sz="2" w:space="0" w:color="D9D9E3"/>
                                                <w:right w:val="single" w:sz="2" w:space="0" w:color="D9D9E3"/>
                                              </w:divBdr>
                                              <w:divsChild>
                                                <w:div w:id="904753435">
                                                  <w:marLeft w:val="0"/>
                                                  <w:marRight w:val="0"/>
                                                  <w:marTop w:val="0"/>
                                                  <w:marBottom w:val="0"/>
                                                  <w:divBdr>
                                                    <w:top w:val="single" w:sz="2" w:space="0" w:color="D9D9E3"/>
                                                    <w:left w:val="single" w:sz="2" w:space="0" w:color="D9D9E3"/>
                                                    <w:bottom w:val="single" w:sz="2" w:space="0" w:color="D9D9E3"/>
                                                    <w:right w:val="single" w:sz="2" w:space="0" w:color="D9D9E3"/>
                                                  </w:divBdr>
                                                  <w:divsChild>
                                                    <w:div w:id="1875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2634550">
          <w:marLeft w:val="0"/>
          <w:marRight w:val="0"/>
          <w:marTop w:val="0"/>
          <w:marBottom w:val="0"/>
          <w:divBdr>
            <w:top w:val="none" w:sz="0" w:space="0" w:color="auto"/>
            <w:left w:val="none" w:sz="0" w:space="0" w:color="auto"/>
            <w:bottom w:val="none" w:sz="0" w:space="0" w:color="auto"/>
            <w:right w:val="none" w:sz="0" w:space="0" w:color="auto"/>
          </w:divBdr>
        </w:div>
      </w:divsChild>
    </w:div>
    <w:div w:id="1777869733">
      <w:bodyDiv w:val="1"/>
      <w:marLeft w:val="0"/>
      <w:marRight w:val="0"/>
      <w:marTop w:val="0"/>
      <w:marBottom w:val="0"/>
      <w:divBdr>
        <w:top w:val="none" w:sz="0" w:space="0" w:color="auto"/>
        <w:left w:val="none" w:sz="0" w:space="0" w:color="auto"/>
        <w:bottom w:val="none" w:sz="0" w:space="0" w:color="auto"/>
        <w:right w:val="none" w:sz="0" w:space="0" w:color="auto"/>
      </w:divBdr>
    </w:div>
    <w:div w:id="1835297834">
      <w:bodyDiv w:val="1"/>
      <w:marLeft w:val="0"/>
      <w:marRight w:val="0"/>
      <w:marTop w:val="0"/>
      <w:marBottom w:val="0"/>
      <w:divBdr>
        <w:top w:val="none" w:sz="0" w:space="0" w:color="auto"/>
        <w:left w:val="none" w:sz="0" w:space="0" w:color="auto"/>
        <w:bottom w:val="none" w:sz="0" w:space="0" w:color="auto"/>
        <w:right w:val="none" w:sz="0" w:space="0" w:color="auto"/>
      </w:divBdr>
    </w:div>
    <w:div w:id="1848864072">
      <w:bodyDiv w:val="1"/>
      <w:marLeft w:val="0"/>
      <w:marRight w:val="0"/>
      <w:marTop w:val="0"/>
      <w:marBottom w:val="0"/>
      <w:divBdr>
        <w:top w:val="none" w:sz="0" w:space="0" w:color="auto"/>
        <w:left w:val="none" w:sz="0" w:space="0" w:color="auto"/>
        <w:bottom w:val="none" w:sz="0" w:space="0" w:color="auto"/>
        <w:right w:val="none" w:sz="0" w:space="0" w:color="auto"/>
      </w:divBdr>
    </w:div>
    <w:div w:id="1962690462">
      <w:bodyDiv w:val="1"/>
      <w:marLeft w:val="0"/>
      <w:marRight w:val="0"/>
      <w:marTop w:val="0"/>
      <w:marBottom w:val="0"/>
      <w:divBdr>
        <w:top w:val="none" w:sz="0" w:space="0" w:color="auto"/>
        <w:left w:val="none" w:sz="0" w:space="0" w:color="auto"/>
        <w:bottom w:val="none" w:sz="0" w:space="0" w:color="auto"/>
        <w:right w:val="none" w:sz="0" w:space="0" w:color="auto"/>
      </w:divBdr>
    </w:div>
    <w:div w:id="2042003191">
      <w:bodyDiv w:val="1"/>
      <w:marLeft w:val="0"/>
      <w:marRight w:val="0"/>
      <w:marTop w:val="0"/>
      <w:marBottom w:val="0"/>
      <w:divBdr>
        <w:top w:val="none" w:sz="0" w:space="0" w:color="auto"/>
        <w:left w:val="none" w:sz="0" w:space="0" w:color="auto"/>
        <w:bottom w:val="none" w:sz="0" w:space="0" w:color="auto"/>
        <w:right w:val="none" w:sz="0" w:space="0" w:color="auto"/>
      </w:divBdr>
    </w:div>
    <w:div w:id="2066484019">
      <w:bodyDiv w:val="1"/>
      <w:marLeft w:val="0"/>
      <w:marRight w:val="0"/>
      <w:marTop w:val="0"/>
      <w:marBottom w:val="0"/>
      <w:divBdr>
        <w:top w:val="none" w:sz="0" w:space="0" w:color="auto"/>
        <w:left w:val="none" w:sz="0" w:space="0" w:color="auto"/>
        <w:bottom w:val="none" w:sz="0" w:space="0" w:color="auto"/>
        <w:right w:val="none" w:sz="0" w:space="0" w:color="auto"/>
      </w:divBdr>
      <w:divsChild>
        <w:div w:id="1025601009">
          <w:marLeft w:val="0"/>
          <w:marRight w:val="0"/>
          <w:marTop w:val="0"/>
          <w:marBottom w:val="0"/>
          <w:divBdr>
            <w:top w:val="single" w:sz="2" w:space="0" w:color="D9D9E3"/>
            <w:left w:val="single" w:sz="2" w:space="0" w:color="D9D9E3"/>
            <w:bottom w:val="single" w:sz="2" w:space="0" w:color="D9D9E3"/>
            <w:right w:val="single" w:sz="2" w:space="0" w:color="D9D9E3"/>
          </w:divBdr>
          <w:divsChild>
            <w:div w:id="212078441">
              <w:marLeft w:val="0"/>
              <w:marRight w:val="0"/>
              <w:marTop w:val="0"/>
              <w:marBottom w:val="0"/>
              <w:divBdr>
                <w:top w:val="single" w:sz="2" w:space="0" w:color="D9D9E3"/>
                <w:left w:val="single" w:sz="2" w:space="0" w:color="D9D9E3"/>
                <w:bottom w:val="single" w:sz="2" w:space="0" w:color="D9D9E3"/>
                <w:right w:val="single" w:sz="2" w:space="0" w:color="D9D9E3"/>
              </w:divBdr>
              <w:divsChild>
                <w:div w:id="2139567622">
                  <w:marLeft w:val="0"/>
                  <w:marRight w:val="0"/>
                  <w:marTop w:val="0"/>
                  <w:marBottom w:val="0"/>
                  <w:divBdr>
                    <w:top w:val="single" w:sz="2" w:space="0" w:color="D9D9E3"/>
                    <w:left w:val="single" w:sz="2" w:space="0" w:color="D9D9E3"/>
                    <w:bottom w:val="single" w:sz="2" w:space="0" w:color="D9D9E3"/>
                    <w:right w:val="single" w:sz="2" w:space="0" w:color="D9D9E3"/>
                  </w:divBdr>
                  <w:divsChild>
                    <w:div w:id="1124735161">
                      <w:marLeft w:val="0"/>
                      <w:marRight w:val="0"/>
                      <w:marTop w:val="0"/>
                      <w:marBottom w:val="0"/>
                      <w:divBdr>
                        <w:top w:val="single" w:sz="2" w:space="0" w:color="D9D9E3"/>
                        <w:left w:val="single" w:sz="2" w:space="0" w:color="D9D9E3"/>
                        <w:bottom w:val="single" w:sz="2" w:space="0" w:color="D9D9E3"/>
                        <w:right w:val="single" w:sz="2" w:space="0" w:color="D9D9E3"/>
                      </w:divBdr>
                      <w:divsChild>
                        <w:div w:id="305473971">
                          <w:marLeft w:val="0"/>
                          <w:marRight w:val="0"/>
                          <w:marTop w:val="0"/>
                          <w:marBottom w:val="0"/>
                          <w:divBdr>
                            <w:top w:val="none" w:sz="0" w:space="0" w:color="auto"/>
                            <w:left w:val="none" w:sz="0" w:space="0" w:color="auto"/>
                            <w:bottom w:val="none" w:sz="0" w:space="0" w:color="auto"/>
                            <w:right w:val="none" w:sz="0" w:space="0" w:color="auto"/>
                          </w:divBdr>
                          <w:divsChild>
                            <w:div w:id="7483847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713186">
                                  <w:marLeft w:val="0"/>
                                  <w:marRight w:val="0"/>
                                  <w:marTop w:val="0"/>
                                  <w:marBottom w:val="0"/>
                                  <w:divBdr>
                                    <w:top w:val="single" w:sz="2" w:space="0" w:color="D9D9E3"/>
                                    <w:left w:val="single" w:sz="2" w:space="0" w:color="D9D9E3"/>
                                    <w:bottom w:val="single" w:sz="2" w:space="0" w:color="D9D9E3"/>
                                    <w:right w:val="single" w:sz="2" w:space="0" w:color="D9D9E3"/>
                                  </w:divBdr>
                                  <w:divsChild>
                                    <w:div w:id="1697922589">
                                      <w:marLeft w:val="0"/>
                                      <w:marRight w:val="0"/>
                                      <w:marTop w:val="0"/>
                                      <w:marBottom w:val="0"/>
                                      <w:divBdr>
                                        <w:top w:val="single" w:sz="2" w:space="0" w:color="D9D9E3"/>
                                        <w:left w:val="single" w:sz="2" w:space="0" w:color="D9D9E3"/>
                                        <w:bottom w:val="single" w:sz="2" w:space="0" w:color="D9D9E3"/>
                                        <w:right w:val="single" w:sz="2" w:space="0" w:color="D9D9E3"/>
                                      </w:divBdr>
                                      <w:divsChild>
                                        <w:div w:id="11689723">
                                          <w:marLeft w:val="0"/>
                                          <w:marRight w:val="0"/>
                                          <w:marTop w:val="0"/>
                                          <w:marBottom w:val="0"/>
                                          <w:divBdr>
                                            <w:top w:val="single" w:sz="2" w:space="0" w:color="D9D9E3"/>
                                            <w:left w:val="single" w:sz="2" w:space="0" w:color="D9D9E3"/>
                                            <w:bottom w:val="single" w:sz="2" w:space="0" w:color="D9D9E3"/>
                                            <w:right w:val="single" w:sz="2" w:space="0" w:color="D9D9E3"/>
                                          </w:divBdr>
                                          <w:divsChild>
                                            <w:div w:id="1064261691">
                                              <w:marLeft w:val="0"/>
                                              <w:marRight w:val="0"/>
                                              <w:marTop w:val="0"/>
                                              <w:marBottom w:val="0"/>
                                              <w:divBdr>
                                                <w:top w:val="single" w:sz="2" w:space="0" w:color="D9D9E3"/>
                                                <w:left w:val="single" w:sz="2" w:space="0" w:color="D9D9E3"/>
                                                <w:bottom w:val="single" w:sz="2" w:space="0" w:color="D9D9E3"/>
                                                <w:right w:val="single" w:sz="2" w:space="0" w:color="D9D9E3"/>
                                              </w:divBdr>
                                              <w:divsChild>
                                                <w:div w:id="1605577512">
                                                  <w:marLeft w:val="0"/>
                                                  <w:marRight w:val="0"/>
                                                  <w:marTop w:val="0"/>
                                                  <w:marBottom w:val="0"/>
                                                  <w:divBdr>
                                                    <w:top w:val="single" w:sz="2" w:space="0" w:color="D9D9E3"/>
                                                    <w:left w:val="single" w:sz="2" w:space="0" w:color="D9D9E3"/>
                                                    <w:bottom w:val="single" w:sz="2" w:space="0" w:color="D9D9E3"/>
                                                    <w:right w:val="single" w:sz="2" w:space="0" w:color="D9D9E3"/>
                                                  </w:divBdr>
                                                  <w:divsChild>
                                                    <w:div w:id="17312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2729300">
          <w:marLeft w:val="0"/>
          <w:marRight w:val="0"/>
          <w:marTop w:val="0"/>
          <w:marBottom w:val="0"/>
          <w:divBdr>
            <w:top w:val="none" w:sz="0" w:space="0" w:color="auto"/>
            <w:left w:val="none" w:sz="0" w:space="0" w:color="auto"/>
            <w:bottom w:val="none" w:sz="0" w:space="0" w:color="auto"/>
            <w:right w:val="none" w:sz="0" w:space="0" w:color="auto"/>
          </w:divBdr>
        </w:div>
      </w:divsChild>
    </w:div>
    <w:div w:id="2088064981">
      <w:bodyDiv w:val="1"/>
      <w:marLeft w:val="0"/>
      <w:marRight w:val="0"/>
      <w:marTop w:val="0"/>
      <w:marBottom w:val="0"/>
      <w:divBdr>
        <w:top w:val="none" w:sz="0" w:space="0" w:color="auto"/>
        <w:left w:val="none" w:sz="0" w:space="0" w:color="auto"/>
        <w:bottom w:val="none" w:sz="0" w:space="0" w:color="auto"/>
        <w:right w:val="none" w:sz="0" w:space="0" w:color="auto"/>
      </w:divBdr>
    </w:div>
    <w:div w:id="2098551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A25CE-E7E4-4ABB-8A55-BA66A0988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77</Pages>
  <Words>19652</Words>
  <Characters>112019</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 dongre</dc:creator>
  <cp:lastModifiedBy>aman uttam</cp:lastModifiedBy>
  <cp:revision>32</cp:revision>
  <dcterms:created xsi:type="dcterms:W3CDTF">2023-11-26T09:48:00Z</dcterms:created>
  <dcterms:modified xsi:type="dcterms:W3CDTF">2023-11-26T19:43:00Z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Microsoft® Word 2019</vt:lpwstr>
  </property>
  <property fmtid="{D5CDD505-2E9C-101B-9397-08002B2CF9AE}" pid="4" name="LastSaved">
    <vt:filetime>2023-08-04T00:00:00Z</vt:filetime>
  </property>
</Properties>
</file>