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18566">
      <w:pPr>
        <w:rPr>
          <w:b/>
          <w:bCs/>
        </w:rPr>
      </w:pPr>
      <w:r>
        <w:rPr>
          <w:b/>
          <w:bCs/>
        </w:rPr>
        <w:t xml:space="preserve"> A CONCEPT NOTE FOR A HOSPITAL DATABASE</w:t>
      </w:r>
    </w:p>
    <w:p w14:paraId="10AFD2A0"/>
    <w:p w14:paraId="41F94310">
      <w:r>
        <w:rPr>
          <w:b/>
          <w:bCs/>
        </w:rPr>
        <w:t>Title</w:t>
      </w:r>
      <w:r>
        <w:t>:</w:t>
      </w:r>
    </w:p>
    <w:p w14:paraId="028C7A2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Enhancing Patient Care and Operational Efficiency</w:t>
      </w:r>
    </w:p>
    <w:p w14:paraId="2D3E4492">
      <w:pPr>
        <w:rPr>
          <w:b/>
          <w:bCs/>
        </w:rPr>
      </w:pPr>
      <w:r>
        <w:rPr>
          <w:b/>
          <w:bCs/>
        </w:rPr>
        <w:t>Introduction:</w:t>
      </w:r>
    </w:p>
    <w:p w14:paraId="12711CBC">
      <w:r>
        <w:t>The health care sector relies on accurate and efficient data management for patients, administrative operations and regulatory compliance.</w:t>
      </w:r>
    </w:p>
    <w:p w14:paraId="4DA457D5">
      <w:r>
        <w:t>Some hospitals still use fragmented systems, leading to errors, inefficiencies and delays.</w:t>
      </w:r>
    </w:p>
    <w:p w14:paraId="1D89054B">
      <w:r>
        <w:t>This concept paper proposes the development of an integrated Database Management System.</w:t>
      </w:r>
    </w:p>
    <w:p w14:paraId="3BFB9332">
      <w:pPr>
        <w:rPr>
          <w:b/>
          <w:bCs/>
        </w:rPr>
      </w:pPr>
      <w:r>
        <w:rPr>
          <w:b/>
          <w:bCs/>
        </w:rPr>
        <w:t>Problem Statement:</w:t>
      </w:r>
    </w:p>
    <w:p w14:paraId="6266B22E">
      <w:pPr>
        <w:numPr>
          <w:ilvl w:val="0"/>
          <w:numId w:val="1"/>
        </w:numPr>
        <w:ind w:left="420" w:leftChars="0" w:hanging="420" w:firstLineChars="0"/>
      </w:pPr>
      <w:r>
        <w:t>Fragmented data systems leading to duplication and loss of records.</w:t>
      </w:r>
    </w:p>
    <w:p w14:paraId="43BE358C">
      <w:pPr>
        <w:numPr>
          <w:ilvl w:val="0"/>
          <w:numId w:val="1"/>
        </w:numPr>
        <w:ind w:left="420" w:leftChars="0" w:hanging="420" w:firstLineChars="0"/>
      </w:pPr>
      <w:r>
        <w:t>Manual processing increasing the risk of human error and inefficiency</w:t>
      </w:r>
      <w:bookmarkStart w:id="0" w:name="_GoBack"/>
      <w:bookmarkEnd w:id="0"/>
      <w:r>
        <w:t>.</w:t>
      </w:r>
    </w:p>
    <w:p w14:paraId="402D94EF">
      <w:pPr>
        <w:numPr>
          <w:ilvl w:val="0"/>
          <w:numId w:val="1"/>
        </w:numPr>
        <w:ind w:left="420" w:leftChars="0" w:hanging="420" w:firstLineChars="0"/>
      </w:pPr>
      <w:r>
        <w:t>Data security concerns due to unprotected patient information.</w:t>
      </w:r>
    </w:p>
    <w:p w14:paraId="418D7005"/>
    <w:p w14:paraId="299804FA">
      <w:pPr>
        <w:rPr>
          <w:b/>
          <w:bCs/>
        </w:rPr>
      </w:pPr>
      <w:r>
        <w:rPr>
          <w:b/>
          <w:bCs/>
        </w:rPr>
        <w:t>Objective:</w:t>
      </w:r>
    </w:p>
    <w:p w14:paraId="2AEDB60F">
      <w:pPr>
        <w:numPr>
          <w:ilvl w:val="0"/>
          <w:numId w:val="2"/>
        </w:numPr>
        <w:ind w:left="420" w:leftChars="0" w:hanging="420" w:firstLineChars="0"/>
      </w:pPr>
      <w:r>
        <w:t>To automate hospital administrative task to reduce manual errors.</w:t>
      </w:r>
    </w:p>
    <w:p w14:paraId="380A7013">
      <w:pPr>
        <w:numPr>
          <w:ilvl w:val="0"/>
          <w:numId w:val="2"/>
        </w:numPr>
        <w:ind w:left="420" w:leftChars="0" w:hanging="420" w:firstLineChars="0"/>
      </w:pPr>
      <w:r>
        <w:t>To improve interdepartmental communication and data sharing.</w:t>
      </w:r>
    </w:p>
    <w:p w14:paraId="650EC814">
      <w:pPr>
        <w:numPr>
          <w:ilvl w:val="0"/>
          <w:numId w:val="2"/>
        </w:numPr>
        <w:ind w:left="420" w:leftChars="0" w:hanging="420" w:firstLineChars="0"/>
      </w:pPr>
      <w:r>
        <w:t>To ensure regulatory compliance with health care and data standards.</w:t>
      </w:r>
    </w:p>
    <w:p w14:paraId="7E4ECDF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To establish a secure database environment that complies with healthcare regulations</w:t>
      </w:r>
    </w:p>
    <w:p w14:paraId="7E7E9293">
      <w:pPr>
        <w:rPr>
          <w:b/>
          <w:bCs/>
        </w:rPr>
      </w:pPr>
      <w:r>
        <w:rPr>
          <w:b/>
          <w:bCs/>
        </w:rPr>
        <w:t xml:space="preserve"> Methodology:</w:t>
      </w:r>
    </w:p>
    <w:p w14:paraId="722B51DE">
      <w:pPr>
        <w:numPr>
          <w:ilvl w:val="0"/>
          <w:numId w:val="3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Identify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ing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key stakeholders including healthcare professionals, administrative staff, IT experts, and regulatory bodies. Gather their inputs on their specific needs and pain points.</w:t>
      </w:r>
    </w:p>
    <w:p w14:paraId="18AE39DC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Conduct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ing</w:t>
      </w:r>
      <w:r>
        <w:rPr>
          <w:rFonts w:hint="default" w:ascii="Calibri" w:hAnsi="Calibri" w:eastAsia="SimSun" w:cs="Calibri"/>
          <w:sz w:val="24"/>
          <w:szCs w:val="24"/>
        </w:rPr>
        <w:t xml:space="preserve"> surveys, interviews, and focus groups with hospital staff to understand the specific requirements of various departments (e.g., ER, surgery, outpatient, billing).</w:t>
      </w:r>
    </w:p>
    <w:p w14:paraId="62E7C16C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Implement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ing</w:t>
      </w:r>
      <w:r>
        <w:rPr>
          <w:rFonts w:hint="default" w:ascii="Calibri" w:hAnsi="Calibri" w:eastAsia="SimSun" w:cs="Calibri"/>
          <w:sz w:val="24"/>
          <w:szCs w:val="24"/>
        </w:rPr>
        <w:t xml:space="preserve"> encryption for data storage and transmission, and establish role-based access controls (RBAC) to restrict data access to authorized personnel.</w:t>
      </w:r>
    </w:p>
    <w:p w14:paraId="44C1F1BC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Deploy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ing</w:t>
      </w:r>
      <w:r>
        <w:rPr>
          <w:rFonts w:hint="default" w:ascii="Calibri" w:hAnsi="Calibri" w:eastAsia="SimSun" w:cs="Calibri"/>
          <w:sz w:val="24"/>
          <w:szCs w:val="24"/>
        </w:rPr>
        <w:t xml:space="preserve"> the database in a controlled environment to ensure its functionality, accuracy, and reliability.</w:t>
      </w:r>
    </w:p>
    <w:p w14:paraId="31CD221E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Organiz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ing</w:t>
      </w:r>
      <w:r>
        <w:rPr>
          <w:rFonts w:hint="default" w:ascii="Calibri" w:hAnsi="Calibri" w:eastAsia="SimSun" w:cs="Calibri"/>
          <w:sz w:val="24"/>
          <w:szCs w:val="24"/>
        </w:rPr>
        <w:t xml:space="preserve"> training sessions for hospital staff to ensure they are comfortable using the new system and understand best practices.</w:t>
      </w:r>
    </w:p>
    <w:p w14:paraId="7F11177A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Outcomes:</w:t>
      </w:r>
    </w:p>
    <w:p w14:paraId="2F4135E7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Increased Operational Efficiency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;</w:t>
      </w:r>
      <w:r>
        <w:rPr>
          <w:rFonts w:hint="default" w:ascii="Calibri" w:hAnsi="Calibri" w:eastAsia="SimSun" w:cs="Calibri"/>
          <w:sz w:val="24"/>
          <w:szCs w:val="24"/>
        </w:rPr>
        <w:t xml:space="preserve">This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is because doctors will have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more time for</w:t>
      </w:r>
      <w:r>
        <w:rPr>
          <w:rFonts w:hint="default" w:ascii="Calibri" w:hAnsi="Calibri" w:eastAsia="SimSun" w:cs="Calibri"/>
          <w:sz w:val="24"/>
          <w:szCs w:val="24"/>
        </w:rPr>
        <w:t xml:space="preserve"> patient care and improv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ing</w:t>
      </w:r>
      <w:r>
        <w:rPr>
          <w:rFonts w:hint="default" w:ascii="Calibri" w:hAnsi="Calibri" w:eastAsia="SimSun" w:cs="Calibri"/>
          <w:sz w:val="24"/>
          <w:szCs w:val="24"/>
        </w:rPr>
        <w:t xml:space="preserve"> hospital workflow, reducing inefficiencies and costs.</w:t>
      </w:r>
    </w:p>
    <w:p w14:paraId="0AFC16D5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Enhanced Patient Care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;</w:t>
      </w:r>
      <w:r>
        <w:rPr>
          <w:rFonts w:hint="default" w:ascii="Calibri" w:hAnsi="Calibri" w:eastAsia="SimSun" w:cs="Calibri"/>
          <w:sz w:val="24"/>
          <w:szCs w:val="24"/>
        </w:rPr>
        <w:t>Healthcare professionals will have real-time access to accurate and up-to-date patient data.</w:t>
      </w:r>
    </w:p>
    <w:p w14:paraId="58B7BD0A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Improved Data Accuracy and Reliability:With a centralized and integrated database, the risk of data duplication, loss, and errors will  decrease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</w:t>
      </w:r>
    </w:p>
    <w:p w14:paraId="5A9ABFD4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 w:val="0"/>
          <w:bCs w:val="0"/>
        </w:rPr>
        <w:t>Increased Patient Satisfaction</w:t>
      </w:r>
      <w:r>
        <w:rPr>
          <w:rStyle w:val="6"/>
          <w:rFonts w:hint="default" w:ascii="Calibri" w:hAnsi="Calibri" w:cs="Calibri"/>
          <w:b w:val="0"/>
          <w:bCs w:val="0"/>
          <w:lang w:val="en-US"/>
        </w:rPr>
        <w:t xml:space="preserve">; due to more </w:t>
      </w:r>
      <w:r>
        <w:rPr>
          <w:rFonts w:hint="default" w:ascii="Calibri" w:hAnsi="Calibri" w:cs="Calibri"/>
        </w:rPr>
        <w:t xml:space="preserve">efficient data processing, patients will </w:t>
      </w:r>
      <w:r>
        <w:rPr>
          <w:rFonts w:hint="default" w:ascii="Calibri" w:hAnsi="Calibri" w:cs="Calibri"/>
          <w:lang w:val="en-US"/>
        </w:rPr>
        <w:t>have</w:t>
      </w:r>
      <w:r>
        <w:rPr>
          <w:rFonts w:hint="default" w:ascii="Calibri" w:hAnsi="Calibri" w:cs="Calibri"/>
        </w:rPr>
        <w:t xml:space="preserve"> shorter </w:t>
      </w:r>
      <w:r>
        <w:rPr>
          <w:rFonts w:hint="default" w:ascii="Calibri" w:hAnsi="Calibri" w:cs="Calibri"/>
          <w:lang w:val="en-US"/>
        </w:rPr>
        <w:t>time to wait for doctors and nurses</w:t>
      </w:r>
      <w:r>
        <w:rPr>
          <w:rFonts w:hint="default" w:ascii="Calibri" w:hAnsi="Calibri" w:cs="Calibri"/>
        </w:rPr>
        <w:t>, faster test result delivery, and more accurate treatments</w:t>
      </w:r>
      <w:r>
        <w:rPr>
          <w:rFonts w:hint="default" w:ascii="Calibri" w:hAnsi="Calibri" w:cs="Calibri"/>
          <w:lang w:val="en-US"/>
        </w:rPr>
        <w:t>,</w:t>
      </w:r>
      <w:r>
        <w:rPr>
          <w:rFonts w:hint="default" w:ascii="Calibri" w:hAnsi="Calibri" w:cs="Calibri"/>
        </w:rPr>
        <w:t xml:space="preserve">  leading to higher levels of patient satisfaction and trust.</w:t>
      </w:r>
    </w:p>
    <w:p w14:paraId="417F011A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D4042F0">
      <w:pPr>
        <w:rPr>
          <w:b/>
          <w:bCs/>
        </w:rPr>
      </w:pPr>
    </w:p>
    <w:p w14:paraId="03BEE40A">
      <w:pPr>
        <w:rPr>
          <w:b/>
          <w:bCs/>
        </w:rPr>
      </w:pPr>
    </w:p>
    <w:p w14:paraId="75F19E1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References:</w:t>
      </w:r>
    </w:p>
    <w:p w14:paraId="29DC3C9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Kharbanda, R. (2018)</w:t>
      </w:r>
      <w:r>
        <w:t xml:space="preserve">. </w:t>
      </w:r>
      <w:r>
        <w:rPr>
          <w:rStyle w:val="4"/>
        </w:rPr>
        <w:t>Healthcare Information Systems: A Practical Guide for Health Professionals</w:t>
      </w:r>
      <w:r>
        <w:t>. Springer.</w:t>
      </w:r>
    </w:p>
    <w:p w14:paraId="2D7E940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Fitzgerald, M., &amp; Murphy, S. (2019)</w:t>
      </w:r>
      <w:r>
        <w:t xml:space="preserve">. </w:t>
      </w:r>
      <w:r>
        <w:rPr>
          <w:rStyle w:val="4"/>
        </w:rPr>
        <w:t>Electronic Health Records: A Guide for Clinicians and Administrators</w:t>
      </w:r>
      <w:r>
        <w:t>. Springer.</w:t>
      </w:r>
    </w:p>
    <w:p w14:paraId="6C572FC1">
      <w:pPr>
        <w:rPr>
          <w:rFonts w:hint="default"/>
          <w:lang w:val="en-US"/>
        </w:rPr>
      </w:pPr>
    </w:p>
    <w:p w14:paraId="7CCAC72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unday Midnight">
    <w:panose1 w:val="02000600000000000000"/>
    <w:charset w:val="00"/>
    <w:family w:val="auto"/>
    <w:pitch w:val="default"/>
    <w:sig w:usb0="00000003" w:usb1="10000000" w:usb2="00000000" w:usb3="00000000" w:csb0="0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16EE2"/>
    <w:multiLevelType w:val="singleLevel"/>
    <w:tmpl w:val="C3116E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A082CD"/>
    <w:multiLevelType w:val="singleLevel"/>
    <w:tmpl w:val="5AA082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B6BB582"/>
    <w:multiLevelType w:val="singleLevel"/>
    <w:tmpl w:val="6B6BB5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68"/>
    <w:rsid w:val="000103E6"/>
    <w:rsid w:val="00460A68"/>
    <w:rsid w:val="007E08E4"/>
    <w:rsid w:val="00B170D8"/>
    <w:rsid w:val="00DE7C66"/>
    <w:rsid w:val="06A27E7A"/>
    <w:rsid w:val="2D271AED"/>
    <w:rsid w:val="4730714C"/>
    <w:rsid w:val="5941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747</Characters>
  <Lines>6</Lines>
  <Paragraphs>1</Paragraphs>
  <TotalTime>62</TotalTime>
  <ScaleCrop>false</ScaleCrop>
  <LinksUpToDate>false</LinksUpToDate>
  <CharactersWithSpaces>876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2025-03-11T11:21:00Z</dcterms:created>
  <dc:creator>TOPHEL</dc:creator>
  <cp:lastModifiedBy>Admin</cp:lastModifiedBy>
  <dcterms:modified xsi:type="dcterms:W3CDTF">2025-03-12T13:49:04Z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3B625F9A8EAD45A1A75904E76CBAA81B_12</vt:lpwstr>
  </property>
</Properties>
</file>